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D852D9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4D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C41953">
              <w:rPr>
                <w:rFonts w:asciiTheme="minorHAnsi" w:hAnsiTheme="minorHAnsi"/>
                <w:sz w:val="20"/>
                <w:szCs w:val="20"/>
              </w:rPr>
              <w:t>Hassan E</w:t>
            </w:r>
            <w:r w:rsidR="009F65B8">
              <w:rPr>
                <w:rFonts w:asciiTheme="minorHAnsi" w:hAnsiTheme="minorHAnsi"/>
                <w:sz w:val="20"/>
                <w:szCs w:val="20"/>
              </w:rPr>
              <w:t>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D852D9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5766FB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997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D852D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D76C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D0637" w:rsidP="002D06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Chair, Dr. Doug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called to order at 1:01 pm.</w:t>
            </w: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233498">
              <w:rPr>
                <w:rFonts w:asciiTheme="minorHAnsi" w:hAnsiTheme="minorHAnsi"/>
                <w:sz w:val="20"/>
                <w:szCs w:val="20"/>
              </w:rPr>
              <w:t>January 22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6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D0637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by RL, 2</w:t>
            </w:r>
            <w:r w:rsidRPr="002D063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WS</w:t>
            </w:r>
          </w:p>
        </w:tc>
        <w:tc>
          <w:tcPr>
            <w:tcW w:w="2880" w:type="dxa"/>
          </w:tcPr>
          <w:p w:rsidR="00753D7D" w:rsidRPr="008E0DF2" w:rsidRDefault="002D063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– 21 Recommendations for Approval</w:t>
            </w:r>
          </w:p>
          <w:p w:rsidR="00D852D9" w:rsidRDefault="00720070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ECOM – Program Change, executive format</w:t>
            </w:r>
          </w:p>
          <w:p w:rsidR="00D852D9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PADM 5353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MPA – Program Change, change required courses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5371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SPAN 5301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SPAN 5302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 5387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 5362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 5374 – New Course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5302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5310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5321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5325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5341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5380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5388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5389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5394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5395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720070" w:rsidRDefault="00720070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5396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720070" w:rsidRPr="00C76394" w:rsidRDefault="00720070" w:rsidP="00C76394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SOCI 5397</w:t>
            </w:r>
            <w:r w:rsidR="00C76394">
              <w:rPr>
                <w:rFonts w:asciiTheme="minorHAnsi" w:hAnsiTheme="minorHAnsi"/>
                <w:sz w:val="20"/>
                <w:szCs w:val="20"/>
              </w:rPr>
              <w:t xml:space="preserve"> – Course Change, remove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 4 Recommendation</w:t>
            </w:r>
            <w:r w:rsidR="00577D5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:rsidR="00D852D9" w:rsidRDefault="00D852D9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C76394">
              <w:rPr>
                <w:rFonts w:asciiTheme="minorHAnsi" w:hAnsiTheme="minorHAnsi"/>
                <w:sz w:val="20"/>
                <w:szCs w:val="20"/>
              </w:rPr>
              <w:t>ANA 5359 – New Course</w:t>
            </w:r>
          </w:p>
          <w:p w:rsidR="00C76394" w:rsidRDefault="00C76394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MBA </w:t>
            </w:r>
            <w:r w:rsidR="00E247CE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47CE">
              <w:rPr>
                <w:rFonts w:asciiTheme="minorHAnsi" w:hAnsiTheme="minorHAnsi"/>
                <w:sz w:val="20"/>
                <w:szCs w:val="20"/>
              </w:rPr>
              <w:t>New Concentration, Engineering</w:t>
            </w:r>
          </w:p>
          <w:p w:rsidR="00E247CE" w:rsidRDefault="00E247CE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MBA – New Concentration, Executive Healthcare</w:t>
            </w:r>
          </w:p>
          <w:p w:rsidR="00E247CE" w:rsidRDefault="00E247CE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MBA/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MAcc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New Certificate, Oil, Gas, &amp; Energy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CEP –</w:t>
            </w:r>
            <w:r w:rsidR="00DA49AF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Recommendations for Approval</w:t>
            </w:r>
          </w:p>
          <w:p w:rsidR="00720070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C&amp;I_MED – Track Change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CMHC – Track Change, remove Couple &amp; Family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5332 – New Course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5333 – New Course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5334 – New Course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EDCI 5335 – New Course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SUPRCERT – Program Change, admission criteria</w:t>
            </w:r>
          </w:p>
          <w:p w:rsidR="00E247CE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PRINCERT – Program Change, admission criteria</w:t>
            </w:r>
          </w:p>
          <w:p w:rsidR="00E247CE" w:rsidRPr="00720070" w:rsidRDefault="00E247CE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EDADMED – Program Change, admission criteria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CNHS – 9 Recommendations for Approval</w:t>
            </w:r>
          </w:p>
          <w:p w:rsidR="00720070" w:rsidRDefault="00F36D99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DNP – New Program</w:t>
            </w:r>
          </w:p>
          <w:p w:rsidR="00F36D99" w:rsidRDefault="00F36D99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6301 – New Course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6303 – New Course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6312 – Course Change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6315 – New Course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6326 – New Course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6341 – Course Change</w:t>
            </w:r>
          </w:p>
          <w:p w:rsidR="00F36D99" w:rsidRPr="00720070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6343 – Course Change</w:t>
            </w:r>
          </w:p>
          <w:p w:rsidR="00F36D99" w:rsidRPr="00F36D99" w:rsidRDefault="00F36D99" w:rsidP="00F36D9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6358 – New Course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COE – 4 Recommendations for Approval</w:t>
            </w:r>
          </w:p>
          <w:p w:rsidR="00720070" w:rsidRDefault="00F36D99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CENG 5359 – New Course</w:t>
            </w:r>
            <w:r w:rsidR="003426C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CBT concentration</w:t>
            </w:r>
          </w:p>
          <w:p w:rsidR="003426C7" w:rsidRDefault="003426C7" w:rsidP="00720070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ENGR 5380 – New Course, CEP concentration</w:t>
            </w:r>
          </w:p>
          <w:p w:rsidR="003426C7" w:rsidRDefault="003426C7" w:rsidP="003426C7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ENGR 5381 – New Course, CEP concentration</w:t>
            </w:r>
          </w:p>
          <w:p w:rsidR="00F36D99" w:rsidRPr="003426C7" w:rsidRDefault="003426C7" w:rsidP="003426C7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ENGR 5382 – New Course, CEP concentration</w:t>
            </w:r>
          </w:p>
          <w:p w:rsidR="00D852D9" w:rsidRDefault="00D852D9" w:rsidP="00D852D9">
            <w:pPr>
              <w:pStyle w:val="ListParagraph"/>
              <w:numPr>
                <w:ilvl w:val="2"/>
                <w:numId w:val="18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 – 1 Recommendation for Approval</w:t>
            </w:r>
          </w:p>
          <w:p w:rsidR="00D852D9" w:rsidRDefault="00D852D9" w:rsidP="00D852D9">
            <w:pPr>
              <w:pStyle w:val="ListParagraph"/>
              <w:numPr>
                <w:ilvl w:val="3"/>
                <w:numId w:val="18"/>
              </w:numPr>
              <w:ind w:left="151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71</w:t>
            </w:r>
            <w:r w:rsidR="003426C7">
              <w:rPr>
                <w:rFonts w:asciiTheme="minorHAnsi" w:hAnsiTheme="minorHAnsi"/>
                <w:sz w:val="20"/>
                <w:szCs w:val="20"/>
              </w:rPr>
              <w:t xml:space="preserve">27 – New Course </w:t>
            </w:r>
          </w:p>
          <w:p w:rsidR="00DA49AF" w:rsidRDefault="00BA6DFB" w:rsidP="00DA49AF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Management Tool – delivery mode and 2 more requirements for PS not on form</w:t>
            </w:r>
          </w:p>
          <w:p w:rsidR="00BA6DFB" w:rsidRDefault="00BA6DFB" w:rsidP="00DA49AF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Syllabi should be up-to-date to criteria needed</w:t>
            </w:r>
            <w:r w:rsidR="006A23DE">
              <w:rPr>
                <w:rFonts w:asciiTheme="minorHAnsi" w:hAnsiTheme="minorHAnsi"/>
                <w:sz w:val="20"/>
                <w:szCs w:val="20"/>
              </w:rPr>
              <w:t xml:space="preserve"> per UT Tyler guidelines</w:t>
            </w:r>
          </w:p>
          <w:p w:rsidR="008F5D4D" w:rsidRPr="00D852D9" w:rsidRDefault="008F5D4D" w:rsidP="00DA49AF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 – Huge THANK YOU</w:t>
            </w:r>
            <w:r w:rsidR="00733BD4">
              <w:rPr>
                <w:rFonts w:asciiTheme="minorHAnsi" w:hAnsiTheme="minorHAnsi"/>
                <w:sz w:val="20"/>
                <w:szCs w:val="20"/>
              </w:rPr>
              <w:t xml:space="preserve"> to BB, MF, &amp; Beth Bruce for hard work on Curriculum Management</w:t>
            </w:r>
          </w:p>
          <w:p w:rsidR="002C233F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  <w:p w:rsidR="006A23DE" w:rsidRPr="003713A1" w:rsidRDefault="006A23DE" w:rsidP="006A23D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</w:tc>
        <w:tc>
          <w:tcPr>
            <w:tcW w:w="2880" w:type="dxa"/>
          </w:tcPr>
          <w:p w:rsidR="007F42B1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6394" w:rsidRDefault="00C76394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6394" w:rsidRDefault="00C76394" w:rsidP="00C763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C76394" w:rsidRDefault="00C76394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47CE" w:rsidRDefault="00E247CE" w:rsidP="00E247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All but MBA Exec. Health., Unanimous Approval</w:t>
            </w: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MBA Exec. Health – motion to table by DR, 2</w:t>
            </w:r>
            <w:r w:rsidRPr="00E247CE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TN.  Get clarification from CBT Dean &amp; GC will vote electronically</w:t>
            </w:r>
          </w:p>
          <w:p w:rsidR="00F36D99" w:rsidRDefault="00F36D99" w:rsidP="00F36D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E247CE" w:rsidRDefault="00E247C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F36D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6D99" w:rsidRDefault="00F36D99" w:rsidP="00F36D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Approval, but CENG 5359 will need syllabi, clarification, &amp; prefix change</w:t>
            </w:r>
          </w:p>
          <w:p w:rsidR="00F36D99" w:rsidRDefault="00F36D99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49AF" w:rsidRDefault="00DA49AF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49AF" w:rsidRDefault="00DA49AF" w:rsidP="00DA4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:rsidR="00DA49AF" w:rsidRDefault="00DA49AF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23DE" w:rsidRDefault="006A23DE" w:rsidP="006A23DE">
            <w:pPr>
              <w:rPr>
                <w:rFonts w:asciiTheme="minorHAnsi" w:hAnsiTheme="minorHAnsi"/>
                <w:sz w:val="20"/>
                <w:szCs w:val="20"/>
              </w:rPr>
            </w:pPr>
            <w:r w:rsidRPr="006A23DE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2. 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Beth Bruce is already working these additions</w:t>
            </w:r>
          </w:p>
          <w:p w:rsidR="006A23DE" w:rsidRPr="006A23DE" w:rsidRDefault="006A23DE" w:rsidP="006A23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3.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Subcommittee &amp; Chair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UGrad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Council meet to discuss what’s needed.  Also, Bring up to CAD because important to use complete syllabi in classroom – state mandate.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8134D5" w:rsidRPr="003713A1" w:rsidRDefault="008134D5" w:rsidP="008134D5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longer pressing (WG)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8134D5" w:rsidRPr="003713A1" w:rsidRDefault="00600260" w:rsidP="008134D5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 documentation, GC stated that NDS could continue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600260" w:rsidRDefault="00600260" w:rsidP="00600260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According to Coordinating Board, only “professional degree” is Pharm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6B7118" w:rsidRPr="00D562D4" w:rsidRDefault="006B7118" w:rsidP="006B7118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Updated bylaws were recommended, but never approved.  Asked Provost about “top changes” – may not be in HOPP this year, but not preventing from operating under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6B7118" w:rsidRDefault="006B7118" w:rsidP="006B7118">
            <w:pPr>
              <w:pStyle w:val="ListParagraph"/>
              <w:numPr>
                <w:ilvl w:val="2"/>
                <w:numId w:val="14"/>
              </w:numPr>
              <w:ind w:left="79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strategic plan, yet.  Will be revealed on 2/26 at 8:30 am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 of score exemption options/Language Proficiency (AW)</w:t>
            </w:r>
          </w:p>
          <w:p w:rsidR="006B7118" w:rsidRDefault="006B7118" w:rsidP="006B7118">
            <w:pPr>
              <w:pStyle w:val="ListParagraph"/>
              <w:numPr>
                <w:ilvl w:val="1"/>
                <w:numId w:val="21"/>
              </w:numPr>
              <w:ind w:left="79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 have at least 2 admission criteria – look at items for catalog</w:t>
            </w:r>
          </w:p>
          <w:p w:rsidR="00233498" w:rsidRDefault="00233498" w:rsidP="006B7118">
            <w:pPr>
              <w:pStyle w:val="ListParagraph"/>
              <w:numPr>
                <w:ilvl w:val="2"/>
                <w:numId w:val="2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Entrance Exam Waiver Options</w:t>
            </w:r>
          </w:p>
          <w:p w:rsidR="00233498" w:rsidRDefault="00233498" w:rsidP="006B7118">
            <w:pPr>
              <w:pStyle w:val="ListParagraph"/>
              <w:numPr>
                <w:ilvl w:val="2"/>
                <w:numId w:val="2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Proficiency Exam Waiver Options</w:t>
            </w:r>
          </w:p>
          <w:p w:rsidR="00600260" w:rsidRDefault="00600260" w:rsidP="00600260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– Non-degree seeking probation subcommittee (AS)</w:t>
            </w:r>
          </w:p>
          <w:p w:rsidR="007941BE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Academic Standing Comparison (BB)</w:t>
            </w:r>
          </w:p>
          <w:p w:rsidR="00233498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Firearms on Campus Update (DP)</w:t>
            </w:r>
          </w:p>
          <w:p w:rsidR="006B7118" w:rsidRPr="00387957" w:rsidRDefault="006B7118" w:rsidP="006B7118">
            <w:pPr>
              <w:pStyle w:val="ListParagraph"/>
              <w:numPr>
                <w:ilvl w:val="1"/>
                <w:numId w:val="21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Coming down to courts with regards to resolving any lawsuits – guns on campus until law changes</w:t>
            </w:r>
          </w:p>
        </w:tc>
        <w:tc>
          <w:tcPr>
            <w:tcW w:w="2880" w:type="dxa"/>
          </w:tcPr>
          <w:p w:rsidR="006B7118" w:rsidRDefault="006B7118" w:rsidP="008134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34D5" w:rsidRDefault="008134D5" w:rsidP="008134D5">
            <w:pPr>
              <w:rPr>
                <w:rFonts w:asciiTheme="minorHAnsi" w:hAnsiTheme="minorHAnsi"/>
                <w:sz w:val="20"/>
                <w:szCs w:val="20"/>
              </w:rPr>
            </w:pPr>
            <w:r w:rsidRPr="008134D5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76C2" w:rsidRPr="008134D5">
              <w:rPr>
                <w:rFonts w:asciiTheme="minorHAnsi" w:hAnsiTheme="minorHAnsi"/>
                <w:sz w:val="20"/>
                <w:szCs w:val="20"/>
              </w:rPr>
              <w:t>1.  Complete</w:t>
            </w:r>
          </w:p>
          <w:p w:rsidR="006B7118" w:rsidRDefault="006B7118" w:rsidP="008134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8134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134D5" w:rsidRDefault="008134D5" w:rsidP="008134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2. 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0260">
              <w:rPr>
                <w:rFonts w:asciiTheme="minorHAnsi" w:hAnsiTheme="minorHAnsi"/>
                <w:sz w:val="20"/>
                <w:szCs w:val="20"/>
              </w:rPr>
              <w:t>Review item C and discuss further at next meeting</w:t>
            </w:r>
          </w:p>
          <w:p w:rsidR="00600260" w:rsidRPr="008134D5" w:rsidRDefault="00600260" w:rsidP="008134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3.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send out survey by next meeting</w:t>
            </w:r>
          </w:p>
          <w:p w:rsidR="006B7118" w:rsidRDefault="006B7118" w:rsidP="004D76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  <w:r w:rsidRPr="006B7118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7118">
              <w:rPr>
                <w:rFonts w:asciiTheme="minorHAnsi" w:hAnsiTheme="minorHAnsi"/>
                <w:sz w:val="20"/>
                <w:szCs w:val="20"/>
              </w:rPr>
              <w:t>4.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7118">
              <w:rPr>
                <w:rFonts w:asciiTheme="minorHAnsi" w:hAnsiTheme="minorHAnsi"/>
                <w:sz w:val="20"/>
                <w:szCs w:val="20"/>
              </w:rPr>
              <w:t xml:space="preserve"> Getting current copy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bylaws</w:t>
            </w:r>
            <w:r w:rsidRPr="006B7118">
              <w:rPr>
                <w:rFonts w:asciiTheme="minorHAnsi" w:hAnsiTheme="minorHAnsi"/>
                <w:sz w:val="20"/>
                <w:szCs w:val="20"/>
              </w:rPr>
              <w:t xml:space="preserve"> for next meeting</w:t>
            </w: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P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5.</w:t>
            </w:r>
            <w:r w:rsidR="008F5D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Taken</w:t>
            </w:r>
          </w:p>
          <w:p w:rsidR="006B7118" w:rsidRDefault="006B7118" w:rsidP="004D76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4D76C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  <w:r w:rsidRPr="006B7118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76C2" w:rsidRPr="006B7118">
              <w:rPr>
                <w:rFonts w:asciiTheme="minorHAnsi" w:hAnsiTheme="minorHAnsi"/>
                <w:sz w:val="20"/>
                <w:szCs w:val="20"/>
              </w:rPr>
              <w:t>6.  Complete</w:t>
            </w: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Need wording for next meeting</w:t>
            </w: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7118" w:rsidRDefault="006B7118" w:rsidP="006B71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D76C2" w:rsidRDefault="006B7118" w:rsidP="004D76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Postpone</w:t>
            </w:r>
          </w:p>
          <w:p w:rsidR="006B7118" w:rsidRPr="004D76C2" w:rsidRDefault="004D76C2" w:rsidP="006B7118">
            <w:pPr>
              <w:rPr>
                <w:rFonts w:asciiTheme="minorHAnsi" w:hAnsiTheme="minorHAnsi"/>
                <w:sz w:val="20"/>
                <w:szCs w:val="20"/>
              </w:rPr>
            </w:pPr>
            <w:r w:rsidRPr="004D76C2">
              <w:rPr>
                <w:rFonts w:asciiTheme="minorHAnsi" w:hAnsiTheme="minorHAnsi"/>
                <w:sz w:val="20"/>
                <w:szCs w:val="20"/>
              </w:rPr>
              <w:lastRenderedPageBreak/>
              <w:t>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76C2">
              <w:rPr>
                <w:rFonts w:asciiTheme="minorHAnsi" w:hAnsiTheme="minorHAnsi"/>
                <w:sz w:val="20"/>
                <w:szCs w:val="20"/>
              </w:rPr>
              <w:t xml:space="preserve"> Postpone</w:t>
            </w: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7941BE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Policy Proposal (AW)</w:t>
            </w:r>
          </w:p>
          <w:p w:rsidR="00027594" w:rsidRDefault="00027594" w:rsidP="00027594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233498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Faculty Ambassadors – Travel $ for recruiting (AW)</w:t>
            </w:r>
          </w:p>
          <w:p w:rsidR="00233498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 Council Approval of Prov</w:t>
            </w:r>
            <w:r w:rsidR="006E146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Admits (BG)</w:t>
            </w:r>
          </w:p>
          <w:p w:rsidR="00027594" w:rsidRDefault="00027594" w:rsidP="00027594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whether or not to grant OG</w:t>
            </w:r>
            <w:r w:rsidR="008F5D4D">
              <w:rPr>
                <w:rFonts w:asciiTheme="minorHAnsi" w:hAnsiTheme="minorHAnsi"/>
                <w:sz w:val="20"/>
                <w:szCs w:val="20"/>
              </w:rPr>
              <w:t>S ability to admit well-qualified applicants – might be attractive pro prospects</w:t>
            </w:r>
          </w:p>
          <w:p w:rsidR="008F5D4D" w:rsidRDefault="008F5D4D" w:rsidP="00027594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Would proceed on program-by-program basis – gets easy applicants off departments’ plates so they can focus on others</w:t>
            </w:r>
          </w:p>
          <w:p w:rsidR="007941BE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Thesis / Dissertation Process (SB)</w:t>
            </w:r>
          </w:p>
          <w:p w:rsidR="00F23DD8" w:rsidRDefault="00C8783C" w:rsidP="00F23DD8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Created short video tutorials regarding thesis / dissertation process and graduate credentialing</w:t>
            </w:r>
          </w:p>
          <w:p w:rsidR="00C8783C" w:rsidRDefault="00C8783C" w:rsidP="00F23DD8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order to serve 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/ diss., you must have proper credentialing (more than GTF)</w:t>
            </w:r>
          </w:p>
          <w:p w:rsidR="00A40B85" w:rsidRDefault="00A40B85" w:rsidP="00F23DD8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questions, SB more than happy to discuss or walk through, email </w:t>
            </w:r>
            <w:hyperlink r:id="rId8" w:history="1">
              <w:r w:rsidRPr="009E40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GradForms@uttyler.edu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or call ext. 7457</w:t>
            </w:r>
          </w:p>
          <w:p w:rsidR="00A40B85" w:rsidRPr="00233498" w:rsidRDefault="00A40B85" w:rsidP="00F23DD8">
            <w:pPr>
              <w:pStyle w:val="ListParagraph"/>
              <w:numPr>
                <w:ilvl w:val="1"/>
                <w:numId w:val="16"/>
              </w:numPr>
              <w:ind w:left="79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 – Remember it’s important to share with faculty or else council is “talking to ourselves”</w:t>
            </w:r>
          </w:p>
        </w:tc>
        <w:tc>
          <w:tcPr>
            <w:tcW w:w="2880" w:type="dxa"/>
          </w:tcPr>
          <w:p w:rsidR="003E19CB" w:rsidRDefault="00027594" w:rsidP="00027594">
            <w:pPr>
              <w:rPr>
                <w:rFonts w:asciiTheme="minorHAnsi" w:hAnsiTheme="minorHAnsi"/>
                <w:sz w:val="20"/>
                <w:szCs w:val="20"/>
              </w:rPr>
            </w:pPr>
            <w:r w:rsidRPr="00027594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No Action Taken</w:t>
            </w:r>
          </w:p>
          <w:p w:rsidR="00027594" w:rsidRDefault="00027594" w:rsidP="000275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  <w:r w:rsidRPr="008F5D4D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27594" w:rsidRPr="008F5D4D">
              <w:rPr>
                <w:rFonts w:asciiTheme="minorHAnsi" w:hAnsiTheme="minorHAnsi"/>
                <w:sz w:val="20"/>
                <w:szCs w:val="20"/>
              </w:rPr>
              <w:t>Postpone</w:t>
            </w: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 Take back to colleges for feedback</w:t>
            </w: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5D4D" w:rsidRPr="008F5D4D" w:rsidRDefault="008F5D4D" w:rsidP="008F5D4D">
            <w:pPr>
              <w:rPr>
                <w:rFonts w:asciiTheme="minorHAnsi" w:hAnsiTheme="minorHAnsi"/>
                <w:sz w:val="20"/>
                <w:szCs w:val="20"/>
              </w:rPr>
            </w:pPr>
            <w:r w:rsidRPr="008F5D4D">
              <w:rPr>
                <w:rFonts w:asciiTheme="minorHAnsi" w:hAnsiTheme="minorHAnsi"/>
                <w:sz w:val="20"/>
                <w:szCs w:val="20"/>
              </w:rPr>
              <w:t>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8783C">
              <w:rPr>
                <w:rFonts w:asciiTheme="minorHAnsi" w:hAnsiTheme="minorHAnsi"/>
                <w:sz w:val="20"/>
                <w:szCs w:val="20"/>
              </w:rPr>
              <w:t xml:space="preserve">Emailing colleges regarding Grad </w:t>
            </w:r>
            <w:proofErr w:type="spellStart"/>
            <w:r w:rsidR="00C8783C">
              <w:rPr>
                <w:rFonts w:asciiTheme="minorHAnsi" w:hAnsiTheme="minorHAnsi"/>
                <w:sz w:val="20"/>
                <w:szCs w:val="20"/>
              </w:rPr>
              <w:t>Fac</w:t>
            </w:r>
            <w:proofErr w:type="spellEnd"/>
            <w:r w:rsidR="00C8783C">
              <w:rPr>
                <w:rFonts w:asciiTheme="minorHAnsi" w:hAnsiTheme="minorHAnsi"/>
                <w:sz w:val="20"/>
                <w:szCs w:val="20"/>
              </w:rPr>
              <w:t xml:space="preserve"> status &amp; helpful docs</w:t>
            </w:r>
            <w:r w:rsidR="00A40B85">
              <w:rPr>
                <w:rFonts w:asciiTheme="minorHAnsi" w:hAnsiTheme="minorHAnsi"/>
                <w:sz w:val="20"/>
                <w:szCs w:val="20"/>
              </w:rPr>
              <w:t>.</w:t>
            </w:r>
            <w:r w:rsidR="00A40B85">
              <w:rPr>
                <w:rFonts w:asciiTheme="minorHAnsi" w:hAnsiTheme="minorHAnsi"/>
                <w:sz w:val="20"/>
                <w:szCs w:val="20"/>
              </w:rPr>
              <w:br/>
              <w:t>Colleges should share info with their faculty</w:t>
            </w: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DD4121" w:rsidP="00DD41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by DR</w:t>
            </w:r>
            <w:r>
              <w:rPr>
                <w:rFonts w:asciiTheme="minorHAnsi" w:hAnsiTheme="minorHAnsi"/>
                <w:sz w:val="20"/>
                <w:szCs w:val="20"/>
              </w:rPr>
              <w:t>,  2</w:t>
            </w:r>
            <w:r w:rsidRPr="005C7C9A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HElK</w:t>
            </w:r>
            <w:proofErr w:type="spellEnd"/>
          </w:p>
        </w:tc>
        <w:tc>
          <w:tcPr>
            <w:tcW w:w="2880" w:type="dxa"/>
          </w:tcPr>
          <w:p w:rsidR="00C304F3" w:rsidRPr="008E0DF2" w:rsidRDefault="00DD412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Adjourned at 3:03 pm.</w:t>
            </w:r>
          </w:p>
        </w:tc>
      </w:tr>
    </w:tbl>
    <w:p w:rsidR="003B726E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p w:rsidR="009B3F88" w:rsidRDefault="007E41C9" w:rsidP="00CA1F34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Information for New Business Item </w:t>
      </w:r>
      <w:r w:rsidR="009B3F88">
        <w:rPr>
          <w:rFonts w:asciiTheme="minorHAnsi" w:hAnsiTheme="minorHAnsi"/>
          <w:sz w:val="20"/>
          <w:szCs w:val="20"/>
          <w:u w:val="single"/>
        </w:rPr>
        <w:t>#</w:t>
      </w:r>
    </w:p>
    <w:p w:rsidR="009B3F88" w:rsidRPr="009B3F88" w:rsidRDefault="009B3F88" w:rsidP="009B3F88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Menu of score exemption options – for this catalog</w:t>
      </w:r>
    </w:p>
    <w:p w:rsidR="007E41C9" w:rsidRPr="003C5931" w:rsidRDefault="007E41C9" w:rsidP="00CA1F34">
      <w:pPr>
        <w:rPr>
          <w:rFonts w:asciiTheme="minorHAnsi" w:hAnsiTheme="minorHAnsi"/>
          <w:sz w:val="16"/>
          <w:szCs w:val="20"/>
          <w:u w:val="single"/>
        </w:rPr>
      </w:pPr>
    </w:p>
    <w:p w:rsidR="007E41C9" w:rsidRDefault="007E41C9" w:rsidP="00CA1F34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Entrance Exam Waiver Options</w:t>
      </w:r>
    </w:p>
    <w:p w:rsidR="009B3F88" w:rsidRDefault="009B3F88" w:rsidP="009B3F88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Specific GPA on last 60 hours of undergraduate coursework</w:t>
      </w:r>
    </w:p>
    <w:p w:rsidR="009B3F88" w:rsidRDefault="009B3F88" w:rsidP="009B3F88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Specific cumulative undergraduate GPA</w:t>
      </w:r>
    </w:p>
    <w:p w:rsidR="009B3F88" w:rsidRDefault="009B3F88" w:rsidP="009B3F88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prior graduate degree (any level)</w:t>
      </w:r>
    </w:p>
    <w:p w:rsidR="009B3F88" w:rsidRDefault="009B3F88" w:rsidP="009B3F88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prior master’s, doctoral or professional degree</w:t>
      </w:r>
    </w:p>
    <w:p w:rsidR="009B3F88" w:rsidRPr="009B3F88" w:rsidRDefault="009B3F88" w:rsidP="009B3F88">
      <w:pPr>
        <w:pStyle w:val="ListParagraph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experience</w:t>
      </w:r>
    </w:p>
    <w:p w:rsidR="007E41C9" w:rsidRPr="003C5931" w:rsidRDefault="007E41C9" w:rsidP="00CA1F34">
      <w:pPr>
        <w:rPr>
          <w:rFonts w:asciiTheme="minorHAnsi" w:hAnsiTheme="minorHAnsi"/>
          <w:sz w:val="16"/>
          <w:szCs w:val="20"/>
          <w:u w:val="single"/>
        </w:rPr>
      </w:pPr>
    </w:p>
    <w:p w:rsidR="007E41C9" w:rsidRDefault="007E41C9" w:rsidP="00CA1F34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English Proficiency Exam Waiver Options</w:t>
      </w:r>
      <w:bookmarkStart w:id="0" w:name="_GoBack"/>
      <w:bookmarkEnd w:id="0"/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Graduate from a US high school or a high school in another exam exempt country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Earned an Associate’s Degree or equivalent in the US or another exam exempt country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Earned a Bachelor’s Degree or equivalent in the US or another exam exempt country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Earned a Master’s Degree or equivalent in the US or another exam exempt country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Earned a Doctoral or Professional Degree or equivalent in the US or another exam exempt country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earned a specific grade in English 1301 and 1302 or equivalent at an accredited US institution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a certain level of study with in-house IELI program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Submit supporting evidence to academic department who then appeals to The Graduate School</w:t>
      </w:r>
    </w:p>
    <w:p w:rsidR="009B3F88" w:rsidRDefault="009B3F88" w:rsidP="009B3F88">
      <w:pPr>
        <w:pStyle w:val="ListParagraph"/>
        <w:numPr>
          <w:ilvl w:val="1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Interview (Skype, Zoom, phone, face-to-face)</w:t>
      </w:r>
    </w:p>
    <w:p w:rsidR="009B3F88" w:rsidRDefault="009B3F88" w:rsidP="009B3F88">
      <w:pPr>
        <w:pStyle w:val="ListParagraph"/>
        <w:numPr>
          <w:ilvl w:val="1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Writing sample (completed face-to-face)</w:t>
      </w:r>
    </w:p>
    <w:p w:rsidR="009B3F88" w:rsidRDefault="009B3F88" w:rsidP="009B3F88">
      <w:pPr>
        <w:pStyle w:val="ListParagraph"/>
        <w:numPr>
          <w:ilvl w:val="1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Letter of support from professional or academic reference</w:t>
      </w:r>
    </w:p>
    <w:p w:rsid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Employment in the US for a specific duration</w:t>
      </w:r>
    </w:p>
    <w:p w:rsidR="009B3F88" w:rsidRPr="009B3F88" w:rsidRDefault="009B3F88" w:rsidP="009B3F88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Satisfactory score on verbal/reading portion of GRE or GMAT</w:t>
      </w:r>
    </w:p>
    <w:sectPr w:rsidR="009B3F88" w:rsidRPr="009B3F88" w:rsidSect="009F65B8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94" w:rsidRDefault="00027594" w:rsidP="003B726E">
      <w:r>
        <w:separator/>
      </w:r>
    </w:p>
  </w:endnote>
  <w:endnote w:type="continuationSeparator" w:id="0">
    <w:p w:rsidR="00027594" w:rsidRDefault="000275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594" w:rsidRDefault="00027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594" w:rsidRDefault="000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94" w:rsidRDefault="00027594" w:rsidP="003B726E">
      <w:r>
        <w:separator/>
      </w:r>
    </w:p>
  </w:footnote>
  <w:footnote w:type="continuationSeparator" w:id="0">
    <w:p w:rsidR="00027594" w:rsidRDefault="000275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94" w:rsidRPr="008E0DF2" w:rsidRDefault="00027594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27594" w:rsidRDefault="00027594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February 12,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2016  1:00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027594" w:rsidRPr="005D326F" w:rsidRDefault="00027594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" o:allowoverlap="f" fillcolor="#f79646 [32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27594" w:rsidRDefault="00027594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February 12,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2016  1:00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027594" w:rsidRPr="005D326F" w:rsidRDefault="00027594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9FA"/>
    <w:multiLevelType w:val="hybridMultilevel"/>
    <w:tmpl w:val="BAA62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A636BC"/>
    <w:multiLevelType w:val="hybridMultilevel"/>
    <w:tmpl w:val="B672DABA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1E98"/>
    <w:multiLevelType w:val="hybridMultilevel"/>
    <w:tmpl w:val="799C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731CC"/>
    <w:multiLevelType w:val="hybridMultilevel"/>
    <w:tmpl w:val="547EB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035DF"/>
    <w:multiLevelType w:val="hybridMultilevel"/>
    <w:tmpl w:val="B64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E2BE1"/>
    <w:multiLevelType w:val="hybridMultilevel"/>
    <w:tmpl w:val="F014EE98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B1C2D3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84111"/>
    <w:multiLevelType w:val="hybridMultilevel"/>
    <w:tmpl w:val="9B209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9428B"/>
    <w:multiLevelType w:val="hybridMultilevel"/>
    <w:tmpl w:val="200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B5B9C"/>
    <w:multiLevelType w:val="hybridMultilevel"/>
    <w:tmpl w:val="07D6E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174D"/>
    <w:multiLevelType w:val="hybridMultilevel"/>
    <w:tmpl w:val="8B828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7"/>
  </w:num>
  <w:num w:numId="8">
    <w:abstractNumId w:val="17"/>
  </w:num>
  <w:num w:numId="9">
    <w:abstractNumId w:val="24"/>
  </w:num>
  <w:num w:numId="10">
    <w:abstractNumId w:val="23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3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14"/>
  </w:num>
  <w:num w:numId="26">
    <w:abstractNumId w:val="2"/>
  </w:num>
  <w:num w:numId="27">
    <w:abstractNumId w:val="26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27594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33498"/>
    <w:rsid w:val="0023413E"/>
    <w:rsid w:val="00241787"/>
    <w:rsid w:val="00246220"/>
    <w:rsid w:val="00261B2D"/>
    <w:rsid w:val="0026353E"/>
    <w:rsid w:val="002A7873"/>
    <w:rsid w:val="002C233F"/>
    <w:rsid w:val="002D0637"/>
    <w:rsid w:val="003426C7"/>
    <w:rsid w:val="00364735"/>
    <w:rsid w:val="003713A1"/>
    <w:rsid w:val="00385FE9"/>
    <w:rsid w:val="00387957"/>
    <w:rsid w:val="003B276A"/>
    <w:rsid w:val="003B726E"/>
    <w:rsid w:val="003C5931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D76C2"/>
    <w:rsid w:val="004E004F"/>
    <w:rsid w:val="004F67A3"/>
    <w:rsid w:val="00534C6E"/>
    <w:rsid w:val="005370EB"/>
    <w:rsid w:val="005766FB"/>
    <w:rsid w:val="00577D5E"/>
    <w:rsid w:val="005979F0"/>
    <w:rsid w:val="005A5346"/>
    <w:rsid w:val="005A5F38"/>
    <w:rsid w:val="005A64CD"/>
    <w:rsid w:val="005B2162"/>
    <w:rsid w:val="005B284D"/>
    <w:rsid w:val="005B5654"/>
    <w:rsid w:val="005D326F"/>
    <w:rsid w:val="005E0B2E"/>
    <w:rsid w:val="005E3303"/>
    <w:rsid w:val="005E56D5"/>
    <w:rsid w:val="005F600F"/>
    <w:rsid w:val="00600260"/>
    <w:rsid w:val="00610396"/>
    <w:rsid w:val="006128B9"/>
    <w:rsid w:val="006201B2"/>
    <w:rsid w:val="00623F25"/>
    <w:rsid w:val="00651523"/>
    <w:rsid w:val="006A23DE"/>
    <w:rsid w:val="006A3709"/>
    <w:rsid w:val="006B110E"/>
    <w:rsid w:val="006B7118"/>
    <w:rsid w:val="006C07E9"/>
    <w:rsid w:val="006D16A8"/>
    <w:rsid w:val="006D26D1"/>
    <w:rsid w:val="006E1465"/>
    <w:rsid w:val="006F0219"/>
    <w:rsid w:val="00720070"/>
    <w:rsid w:val="00733BD4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1C9"/>
    <w:rsid w:val="007E4F2E"/>
    <w:rsid w:val="007F0829"/>
    <w:rsid w:val="007F1B1D"/>
    <w:rsid w:val="007F42B1"/>
    <w:rsid w:val="008134D5"/>
    <w:rsid w:val="00827B4A"/>
    <w:rsid w:val="00835D5B"/>
    <w:rsid w:val="008414D9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5D4D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B3F88"/>
    <w:rsid w:val="009F65B8"/>
    <w:rsid w:val="00A15DA4"/>
    <w:rsid w:val="00A40B85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A6DFB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6394"/>
    <w:rsid w:val="00C77A0A"/>
    <w:rsid w:val="00C8783C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852D9"/>
    <w:rsid w:val="00DA49AF"/>
    <w:rsid w:val="00DD4121"/>
    <w:rsid w:val="00DD4CE7"/>
    <w:rsid w:val="00DF421D"/>
    <w:rsid w:val="00E23A57"/>
    <w:rsid w:val="00E23B29"/>
    <w:rsid w:val="00E247CE"/>
    <w:rsid w:val="00E3510C"/>
    <w:rsid w:val="00E435A7"/>
    <w:rsid w:val="00E75ACB"/>
    <w:rsid w:val="00EB37D1"/>
    <w:rsid w:val="00F23DD8"/>
    <w:rsid w:val="00F340C1"/>
    <w:rsid w:val="00F36D99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4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Forms@uttyl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D26-9B6E-4891-8C35-BA9A1C32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February 12, 2016  1:00-3:00 pm</vt:lpstr>
    </vt:vector>
  </TitlesOfParts>
  <Company>The University of Texas at Tyler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12, 2016  1:00-3:00 pm</dc:title>
  <dc:creator>Scott Marzilli</dc:creator>
  <cp:lastModifiedBy>Sydni Blundell</cp:lastModifiedBy>
  <cp:revision>19</cp:revision>
  <cp:lastPrinted>2015-10-09T17:50:00Z</cp:lastPrinted>
  <dcterms:created xsi:type="dcterms:W3CDTF">2016-03-01T16:17:00Z</dcterms:created>
  <dcterms:modified xsi:type="dcterms:W3CDTF">2016-03-01T22:05:00Z</dcterms:modified>
</cp:coreProperties>
</file>