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637A1" w14:textId="77777777" w:rsidR="00CA354C" w:rsidRDefault="007A7223">
      <w:pPr>
        <w:spacing w:after="0" w:line="259" w:lineRule="auto"/>
        <w:ind w:left="11" w:firstLine="0"/>
        <w:jc w:val="center"/>
      </w:pPr>
      <w:r>
        <w:rPr>
          <w:noProof/>
        </w:rPr>
        <w:drawing>
          <wp:anchor distT="0" distB="0" distL="114300" distR="114300" simplePos="0" relativeHeight="251658240" behindDoc="0" locked="0" layoutInCell="1" allowOverlap="0" wp14:anchorId="6C391C42" wp14:editId="65FE017E">
            <wp:simplePos x="0" y="0"/>
            <wp:positionH relativeFrom="column">
              <wp:posOffset>4904689</wp:posOffset>
            </wp:positionH>
            <wp:positionV relativeFrom="paragraph">
              <wp:posOffset>-279883</wp:posOffset>
            </wp:positionV>
            <wp:extent cx="1551305" cy="1034847"/>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551305" cy="1034847"/>
                    </a:xfrm>
                    <a:prstGeom prst="rect">
                      <a:avLst/>
                    </a:prstGeom>
                  </pic:spPr>
                </pic:pic>
              </a:graphicData>
            </a:graphic>
          </wp:anchor>
        </w:drawing>
      </w:r>
      <w:r>
        <w:rPr>
          <w:noProof/>
        </w:rPr>
        <w:drawing>
          <wp:anchor distT="0" distB="0" distL="114300" distR="114300" simplePos="0" relativeHeight="251659264" behindDoc="0" locked="0" layoutInCell="1" allowOverlap="0" wp14:anchorId="5C8C1FCE" wp14:editId="06AD044C">
            <wp:simplePos x="0" y="0"/>
            <wp:positionH relativeFrom="column">
              <wp:posOffset>-146100</wp:posOffset>
            </wp:positionH>
            <wp:positionV relativeFrom="paragraph">
              <wp:posOffset>2793</wp:posOffset>
            </wp:positionV>
            <wp:extent cx="1229360" cy="100007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229360" cy="1000074"/>
                    </a:xfrm>
                    <a:prstGeom prst="rect">
                      <a:avLst/>
                    </a:prstGeom>
                  </pic:spPr>
                </pic:pic>
              </a:graphicData>
            </a:graphic>
          </wp:anchor>
        </w:drawing>
      </w:r>
      <w:r>
        <w:rPr>
          <w:b/>
          <w:sz w:val="36"/>
        </w:rPr>
        <w:t xml:space="preserve"> </w:t>
      </w:r>
      <w:r>
        <w:rPr>
          <w:rFonts w:ascii="Arial" w:eastAsia="Arial" w:hAnsi="Arial" w:cs="Arial"/>
          <w:b/>
          <w:sz w:val="36"/>
        </w:rPr>
        <w:t xml:space="preserve">The University of Texas at Tyler </w:t>
      </w:r>
    </w:p>
    <w:p w14:paraId="37211339" w14:textId="77777777" w:rsidR="00CA354C" w:rsidRDefault="007A7223">
      <w:pPr>
        <w:spacing w:after="0" w:line="259" w:lineRule="auto"/>
        <w:ind w:firstLine="0"/>
        <w:jc w:val="center"/>
      </w:pPr>
      <w:r>
        <w:rPr>
          <w:rFonts w:ascii="Arial" w:eastAsia="Arial" w:hAnsi="Arial" w:cs="Arial"/>
          <w:i/>
          <w:sz w:val="28"/>
        </w:rPr>
        <w:t xml:space="preserve">Soules College of Business </w:t>
      </w:r>
    </w:p>
    <w:p w14:paraId="0AEB55BD" w14:textId="77777777" w:rsidR="00CA354C" w:rsidRDefault="007A7223">
      <w:pPr>
        <w:spacing w:after="294" w:line="259" w:lineRule="auto"/>
        <w:ind w:firstLine="0"/>
        <w:jc w:val="center"/>
      </w:pPr>
      <w:r>
        <w:rPr>
          <w:rFonts w:ascii="Arial" w:eastAsia="Arial" w:hAnsi="Arial" w:cs="Arial"/>
          <w:b/>
          <w:sz w:val="28"/>
        </w:rPr>
        <w:t xml:space="preserve">Department of Technology </w:t>
      </w:r>
    </w:p>
    <w:p w14:paraId="0144F9F2" w14:textId="77777777" w:rsidR="00CA354C" w:rsidRDefault="007A7223">
      <w:pPr>
        <w:spacing w:after="562" w:line="239" w:lineRule="auto"/>
        <w:ind w:left="3713" w:hanging="1894"/>
      </w:pPr>
      <w:r>
        <w:rPr>
          <w:rFonts w:ascii="Arial" w:eastAsia="Arial" w:hAnsi="Arial" w:cs="Arial"/>
          <w:b/>
          <w:sz w:val="28"/>
        </w:rPr>
        <w:t>TE</w:t>
      </w:r>
      <w:r>
        <w:rPr>
          <w:rFonts w:ascii="Arial" w:eastAsia="Arial" w:hAnsi="Arial" w:cs="Arial"/>
          <w:b/>
          <w:sz w:val="28"/>
        </w:rPr>
        <w:t xml:space="preserve">CH 3312 FACILITIES OPERATIONS &amp; </w:t>
      </w:r>
      <w:r>
        <w:rPr>
          <w:rFonts w:ascii="Arial" w:eastAsia="Arial" w:hAnsi="Arial" w:cs="Arial"/>
          <w:b/>
          <w:sz w:val="28"/>
        </w:rPr>
        <w:t>MAINTENANCE Course Syllabus</w:t>
      </w:r>
      <w:r>
        <w:rPr>
          <w:rFonts w:ascii="Arial" w:eastAsia="Arial" w:hAnsi="Arial" w:cs="Arial"/>
          <w:b/>
          <w:sz w:val="28"/>
        </w:rPr>
        <w:t xml:space="preserve"> </w:t>
      </w:r>
      <w:bookmarkStart w:id="0" w:name="_GoBack"/>
      <w:bookmarkEnd w:id="0"/>
    </w:p>
    <w:p w14:paraId="4E357AED" w14:textId="77777777" w:rsidR="00CA354C" w:rsidRDefault="007A7223">
      <w:pPr>
        <w:tabs>
          <w:tab w:val="center" w:pos="6637"/>
        </w:tabs>
        <w:spacing w:after="6" w:line="253" w:lineRule="auto"/>
        <w:ind w:left="0" w:firstLine="0"/>
      </w:pPr>
      <w:r>
        <w:rPr>
          <w:rFonts w:ascii="Arial" w:eastAsia="Arial" w:hAnsi="Arial" w:cs="Arial"/>
        </w:rPr>
        <w:t xml:space="preserve">Course: TECH 3312 </w:t>
      </w:r>
      <w:r>
        <w:rPr>
          <w:rFonts w:ascii="Arial" w:eastAsia="Arial" w:hAnsi="Arial" w:cs="Arial"/>
        </w:rPr>
        <w:tab/>
        <w:t xml:space="preserve">Instructor: Mrs. RaeJean Griffin  </w:t>
      </w:r>
    </w:p>
    <w:p w14:paraId="74B9B0E9" w14:textId="77777777" w:rsidR="00CA354C" w:rsidRDefault="007A7223">
      <w:pPr>
        <w:tabs>
          <w:tab w:val="center" w:pos="6010"/>
        </w:tabs>
        <w:spacing w:after="0" w:line="259" w:lineRule="auto"/>
        <w:ind w:left="0" w:firstLine="0"/>
      </w:pPr>
      <w:r>
        <w:rPr>
          <w:rFonts w:ascii="Arial" w:eastAsia="Arial" w:hAnsi="Arial" w:cs="Arial"/>
        </w:rPr>
        <w:t xml:space="preserve">TITLE: </w:t>
      </w:r>
      <w:r>
        <w:rPr>
          <w:rFonts w:ascii="Arial" w:eastAsia="Arial" w:hAnsi="Arial" w:cs="Arial"/>
          <w:sz w:val="22"/>
        </w:rPr>
        <w:t>FACILITIES OPS &amp; MAINTENANCE</w:t>
      </w:r>
      <w:r>
        <w:rPr>
          <w:rFonts w:ascii="Arial" w:eastAsia="Arial" w:hAnsi="Arial" w:cs="Arial"/>
        </w:rPr>
        <w:t xml:space="preserve"> </w:t>
      </w:r>
      <w:r>
        <w:rPr>
          <w:rFonts w:ascii="Arial" w:eastAsia="Arial" w:hAnsi="Arial" w:cs="Arial"/>
        </w:rPr>
        <w:tab/>
      </w:r>
      <w:r>
        <w:rPr>
          <w:rFonts w:ascii="Arial" w:eastAsia="Arial" w:hAnsi="Arial" w:cs="Arial"/>
        </w:rPr>
        <w:t xml:space="preserve">Office: COB 225.07 </w:t>
      </w:r>
    </w:p>
    <w:p w14:paraId="12C4C5A5" w14:textId="77777777" w:rsidR="00CA354C" w:rsidRDefault="007A7223">
      <w:pPr>
        <w:tabs>
          <w:tab w:val="center" w:pos="6551"/>
        </w:tabs>
        <w:spacing w:after="6" w:line="253" w:lineRule="auto"/>
        <w:ind w:left="0" w:firstLine="0"/>
      </w:pPr>
      <w:r>
        <w:rPr>
          <w:rFonts w:ascii="Arial" w:eastAsia="Arial" w:hAnsi="Arial" w:cs="Arial"/>
        </w:rPr>
        <w:t xml:space="preserve">Section: .060 </w:t>
      </w:r>
      <w:r>
        <w:rPr>
          <w:rFonts w:ascii="Arial" w:eastAsia="Arial" w:hAnsi="Arial" w:cs="Arial"/>
        </w:rPr>
        <w:tab/>
        <w:t xml:space="preserve">Office Hours: By Appointment   </w:t>
      </w:r>
    </w:p>
    <w:p w14:paraId="21DF0D1B" w14:textId="20789DAB" w:rsidR="00CA354C" w:rsidRDefault="007A7223">
      <w:pPr>
        <w:tabs>
          <w:tab w:val="center" w:pos="6769"/>
        </w:tabs>
        <w:spacing w:after="6" w:line="253" w:lineRule="auto"/>
        <w:ind w:left="0" w:firstLine="0"/>
      </w:pPr>
      <w:r>
        <w:rPr>
          <w:rFonts w:ascii="Arial" w:eastAsia="Arial" w:hAnsi="Arial" w:cs="Arial"/>
        </w:rPr>
        <w:t xml:space="preserve">Semester: </w:t>
      </w:r>
      <w:r>
        <w:rPr>
          <w:rFonts w:ascii="Arial" w:eastAsia="Arial" w:hAnsi="Arial" w:cs="Arial"/>
          <w:b/>
        </w:rPr>
        <w:t>Spring 202</w:t>
      </w:r>
      <w:r w:rsidR="00003745">
        <w:rPr>
          <w:rFonts w:ascii="Arial" w:eastAsia="Arial" w:hAnsi="Arial" w:cs="Arial"/>
        </w:rPr>
        <w:t>4</w:t>
      </w:r>
      <w:r>
        <w:rPr>
          <w:rFonts w:ascii="Arial" w:eastAsia="Arial" w:hAnsi="Arial" w:cs="Arial"/>
        </w:rPr>
        <w:tab/>
        <w:t xml:space="preserve">Other Availability: By appointment </w:t>
      </w:r>
    </w:p>
    <w:p w14:paraId="05068733" w14:textId="5863383C" w:rsidR="00CA354C" w:rsidRDefault="007A7223">
      <w:pPr>
        <w:spacing w:after="289" w:line="253" w:lineRule="auto"/>
        <w:ind w:left="117" w:right="116"/>
      </w:pPr>
      <w:r>
        <w:rPr>
          <w:rFonts w:ascii="Arial" w:eastAsia="Arial" w:hAnsi="Arial" w:cs="Arial"/>
        </w:rPr>
        <w:t xml:space="preserve">Class Time: Hybrid  </w:t>
      </w:r>
      <w:r>
        <w:rPr>
          <w:rFonts w:ascii="Arial" w:eastAsia="Arial" w:hAnsi="Arial" w:cs="Arial"/>
        </w:rPr>
        <w:tab/>
      </w:r>
      <w:r w:rsidR="001C0773">
        <w:rPr>
          <w:rFonts w:ascii="Arial" w:eastAsia="Arial" w:hAnsi="Arial" w:cs="Arial"/>
        </w:rPr>
        <w:tab/>
      </w:r>
      <w:r w:rsidR="001C0773">
        <w:rPr>
          <w:rFonts w:ascii="Arial" w:eastAsia="Arial" w:hAnsi="Arial" w:cs="Arial"/>
        </w:rPr>
        <w:tab/>
      </w:r>
      <w:r w:rsidR="001C0773">
        <w:rPr>
          <w:rFonts w:ascii="Arial" w:eastAsia="Arial" w:hAnsi="Arial" w:cs="Arial"/>
        </w:rPr>
        <w:tab/>
      </w:r>
      <w:r>
        <w:rPr>
          <w:rFonts w:ascii="Arial" w:eastAsia="Arial" w:hAnsi="Arial" w:cs="Arial"/>
        </w:rPr>
        <w:t xml:space="preserve">Phone Number: 903-566-7211 Classroom: COB 162 </w:t>
      </w:r>
      <w:r>
        <w:rPr>
          <w:rFonts w:ascii="Arial" w:eastAsia="Arial" w:hAnsi="Arial" w:cs="Arial"/>
        </w:rPr>
        <w:tab/>
      </w:r>
      <w:r w:rsidR="001C0773">
        <w:rPr>
          <w:rFonts w:ascii="Arial" w:eastAsia="Arial" w:hAnsi="Arial" w:cs="Arial"/>
        </w:rPr>
        <w:tab/>
      </w:r>
      <w:r w:rsidR="001C0773">
        <w:rPr>
          <w:rFonts w:ascii="Arial" w:eastAsia="Arial" w:hAnsi="Arial" w:cs="Arial"/>
        </w:rPr>
        <w:tab/>
      </w:r>
      <w:r w:rsidR="001C0773">
        <w:rPr>
          <w:rFonts w:ascii="Arial" w:eastAsia="Arial" w:hAnsi="Arial" w:cs="Arial"/>
        </w:rPr>
        <w:tab/>
      </w:r>
      <w:r>
        <w:rPr>
          <w:rFonts w:ascii="Arial" w:eastAsia="Arial" w:hAnsi="Arial" w:cs="Arial"/>
        </w:rPr>
        <w:t xml:space="preserve">Email: rgriffin@uttyler.edu </w:t>
      </w:r>
    </w:p>
    <w:p w14:paraId="667D6074" w14:textId="77777777" w:rsidR="00CA354C" w:rsidRDefault="007A7223">
      <w:pPr>
        <w:spacing w:after="0" w:line="259" w:lineRule="auto"/>
        <w:ind w:left="14" w:firstLine="0"/>
      </w:pPr>
      <w:r>
        <w:rPr>
          <w:b/>
          <w:color w:val="333333"/>
        </w:rPr>
        <w:t xml:space="preserve">COURSE LISTING: </w:t>
      </w:r>
      <w:r>
        <w:t xml:space="preserve"> </w:t>
      </w:r>
    </w:p>
    <w:p w14:paraId="72EA336E" w14:textId="77777777" w:rsidR="00CA354C" w:rsidRDefault="007A7223">
      <w:pPr>
        <w:spacing w:after="307" w:line="226" w:lineRule="auto"/>
      </w:pPr>
      <w:r>
        <w:rPr>
          <w:color w:val="333333"/>
        </w:rPr>
        <w:t xml:space="preserve">An introduction to the fundamentals of facilities operations and maintenance. The students are provided with lecture and laboratory experiences. </w:t>
      </w:r>
      <w:r>
        <w:rPr>
          <w:b/>
        </w:rPr>
        <w:t xml:space="preserve"> </w:t>
      </w:r>
      <w:r>
        <w:t xml:space="preserve"> </w:t>
      </w:r>
    </w:p>
    <w:p w14:paraId="1DC3F561" w14:textId="77777777" w:rsidR="00CA354C" w:rsidRDefault="007A7223">
      <w:pPr>
        <w:spacing w:after="318" w:line="225" w:lineRule="auto"/>
        <w:jc w:val="both"/>
      </w:pPr>
      <w:r>
        <w:rPr>
          <w:b/>
        </w:rPr>
        <w:t xml:space="preserve">COURSE DESCRIPTION: </w:t>
      </w:r>
      <w:r>
        <w:rPr>
          <w:color w:val="333333"/>
        </w:rPr>
        <w:t xml:space="preserve">The purpose of this course is to provide students with the fundamental concepts related </w:t>
      </w:r>
      <w:r>
        <w:rPr>
          <w:color w:val="333333"/>
        </w:rPr>
        <w:t xml:space="preserve">to </w:t>
      </w:r>
      <w:r>
        <w:t xml:space="preserve">preventive maintenance, routine repairs, production monitoring, and corrective operations, including a working knowledge of electrical, pneumatic and hydraulic power systems, </w:t>
      </w:r>
      <w:proofErr w:type="gramStart"/>
      <w:r>
        <w:t>lubrication</w:t>
      </w:r>
      <w:proofErr w:type="gramEnd"/>
      <w:r>
        <w:t xml:space="preserve"> concepts, bearings and couplings, belts and chain drives, machine </w:t>
      </w:r>
      <w:r>
        <w:t>control systems and devices</w:t>
      </w:r>
      <w:r>
        <w:rPr>
          <w:color w:val="333333"/>
        </w:rPr>
        <w:t xml:space="preserve">. </w:t>
      </w:r>
      <w:r>
        <w:t xml:space="preserve"> </w:t>
      </w:r>
    </w:p>
    <w:p w14:paraId="01A94BCE" w14:textId="77777777" w:rsidR="00CA354C" w:rsidRDefault="007A7223">
      <w:pPr>
        <w:spacing w:after="43" w:line="259" w:lineRule="auto"/>
        <w:ind w:left="14" w:firstLine="0"/>
      </w:pPr>
      <w:r>
        <w:rPr>
          <w:b/>
          <w:color w:val="C45911"/>
        </w:rPr>
        <w:t>REQUIRED TEXTBOOKS</w:t>
      </w:r>
      <w:r>
        <w:t xml:space="preserve">:  </w:t>
      </w:r>
    </w:p>
    <w:p w14:paraId="56CDCED7" w14:textId="77777777" w:rsidR="00CA354C" w:rsidRDefault="007A7223">
      <w:pPr>
        <w:spacing w:after="43" w:line="259" w:lineRule="auto"/>
        <w:ind w:left="9" w:right="413"/>
      </w:pPr>
      <w:proofErr w:type="spellStart"/>
      <w:r>
        <w:t>Ballee</w:t>
      </w:r>
      <w:proofErr w:type="spellEnd"/>
      <w:r>
        <w:t xml:space="preserve">, Shawn A., and Gary R. Shearer. </w:t>
      </w:r>
      <w:r>
        <w:rPr>
          <w:i/>
        </w:rPr>
        <w:t xml:space="preserve">Industrial Maintenance and </w:t>
      </w:r>
    </w:p>
    <w:p w14:paraId="3084E001" w14:textId="2014CDD4" w:rsidR="00CA354C" w:rsidRDefault="007A7223">
      <w:pPr>
        <w:spacing w:after="133" w:line="259" w:lineRule="auto"/>
        <w:ind w:left="9" w:right="413"/>
      </w:pPr>
      <w:r>
        <w:rPr>
          <w:i/>
        </w:rPr>
        <w:t xml:space="preserve">Mechatronics. </w:t>
      </w:r>
      <w:r>
        <w:t xml:space="preserve">1st ed., </w:t>
      </w:r>
      <w:proofErr w:type="gramStart"/>
      <w:r>
        <w:t>The</w:t>
      </w:r>
      <w:proofErr w:type="gramEnd"/>
      <w:r>
        <w:t xml:space="preserve"> </w:t>
      </w:r>
      <w:proofErr w:type="spellStart"/>
      <w:r>
        <w:t>Goodheart-Willcox</w:t>
      </w:r>
      <w:proofErr w:type="spellEnd"/>
      <w:r>
        <w:t xml:space="preserve"> Company, Inc., 2020. ISBN</w:t>
      </w:r>
      <w:proofErr w:type="gramStart"/>
      <w:r>
        <w:t>:978</w:t>
      </w:r>
      <w:proofErr w:type="gramEnd"/>
      <w:r>
        <w:t>-1-63563-428-</w:t>
      </w:r>
      <w:r w:rsidR="00FC6B30">
        <w:t>3</w:t>
      </w:r>
    </w:p>
    <w:p w14:paraId="749259C1" w14:textId="77777777" w:rsidR="00CA354C" w:rsidRDefault="007A7223">
      <w:pPr>
        <w:pStyle w:val="Heading1"/>
        <w:ind w:left="9"/>
      </w:pPr>
      <w:r>
        <w:t>COURSE OBJECTIVES</w:t>
      </w:r>
      <w:r>
        <w:rPr>
          <w:b w:val="0"/>
        </w:rPr>
        <w:t xml:space="preserve"> </w:t>
      </w:r>
    </w:p>
    <w:p w14:paraId="2D8A47B0" w14:textId="77777777" w:rsidR="00CA354C" w:rsidRDefault="007A7223">
      <w:pPr>
        <w:numPr>
          <w:ilvl w:val="0"/>
          <w:numId w:val="1"/>
        </w:numPr>
        <w:ind w:right="14" w:hanging="361"/>
      </w:pPr>
      <w:r>
        <w:t xml:space="preserve">Demonstrate a comprehensive </w:t>
      </w:r>
      <w:r>
        <w:t>knowledge of maintenance operations</w:t>
      </w:r>
    </w:p>
    <w:p w14:paraId="2CECE71B" w14:textId="77777777" w:rsidR="00CA354C" w:rsidRDefault="007A7223">
      <w:pPr>
        <w:numPr>
          <w:ilvl w:val="0"/>
          <w:numId w:val="1"/>
        </w:numPr>
        <w:spacing w:after="903"/>
        <w:ind w:right="14" w:hanging="361"/>
      </w:pPr>
      <w:r>
        <w:t>Understand basic mechanical systems</w:t>
      </w:r>
    </w:p>
    <w:p w14:paraId="176ACB2E" w14:textId="18516345" w:rsidR="00CA354C" w:rsidRDefault="007A7223">
      <w:pPr>
        <w:spacing w:after="206"/>
        <w:ind w:left="24" w:right="4723"/>
      </w:pPr>
      <w:r>
        <w:t xml:space="preserve"> </w:t>
      </w:r>
      <w:r>
        <w:rPr>
          <w:b/>
        </w:rPr>
        <w:t xml:space="preserve">STUDENT LEARNING OUTCOMES </w:t>
      </w:r>
      <w:r>
        <w:t xml:space="preserve">  At the </w:t>
      </w:r>
      <w:r w:rsidR="00003745">
        <w:t>e</w:t>
      </w:r>
      <w:r>
        <w:t xml:space="preserve">nd of this course, students will be able to: </w:t>
      </w:r>
    </w:p>
    <w:p w14:paraId="77016B6A" w14:textId="77777777" w:rsidR="00CA354C" w:rsidRDefault="007A7223">
      <w:pPr>
        <w:numPr>
          <w:ilvl w:val="1"/>
          <w:numId w:val="1"/>
        </w:numPr>
        <w:spacing w:after="136"/>
        <w:ind w:right="14" w:hanging="718"/>
      </w:pPr>
      <w:r>
        <w:t>Identify and describe basic mechanical systems on exams and quizzes.</w:t>
      </w:r>
    </w:p>
    <w:p w14:paraId="0C82BB32" w14:textId="77777777" w:rsidR="00CA354C" w:rsidRDefault="007A7223">
      <w:pPr>
        <w:numPr>
          <w:ilvl w:val="1"/>
          <w:numId w:val="1"/>
        </w:numPr>
        <w:spacing w:after="25" w:line="259" w:lineRule="auto"/>
        <w:ind w:right="14" w:hanging="718"/>
      </w:pPr>
      <w:r>
        <w:t>Describe the systems approach to</w:t>
      </w:r>
      <w:r>
        <w:t xml:space="preserve"> problem analysis and design on exam and quizzes.</w:t>
      </w:r>
    </w:p>
    <w:p w14:paraId="0E54200B" w14:textId="77777777" w:rsidR="00CA354C" w:rsidRDefault="007A7223">
      <w:pPr>
        <w:numPr>
          <w:ilvl w:val="1"/>
          <w:numId w:val="1"/>
        </w:numPr>
        <w:spacing w:after="30"/>
        <w:ind w:right="14" w:hanging="718"/>
      </w:pPr>
      <w:r>
        <w:t>Describe the elements of basic control systems and logic on laboratory assignments.</w:t>
      </w:r>
    </w:p>
    <w:p w14:paraId="4C5E0649" w14:textId="77777777" w:rsidR="00CA354C" w:rsidRDefault="007A7223">
      <w:pPr>
        <w:numPr>
          <w:ilvl w:val="1"/>
          <w:numId w:val="1"/>
        </w:numPr>
        <w:ind w:right="14" w:hanging="718"/>
      </w:pPr>
      <w:r>
        <w:t>Identify and define the terms as illustrated in laboratory assignments.</w:t>
      </w:r>
    </w:p>
    <w:p w14:paraId="4E23F283" w14:textId="77777777" w:rsidR="00CA354C" w:rsidRDefault="007A7223">
      <w:pPr>
        <w:numPr>
          <w:ilvl w:val="1"/>
          <w:numId w:val="1"/>
        </w:numPr>
        <w:ind w:right="14" w:hanging="718"/>
      </w:pPr>
      <w:r>
        <w:t xml:space="preserve">Perform specific mathematics operations analysis </w:t>
      </w:r>
      <w:r>
        <w:t>by earning passing scores on quizzes and assignments.</w:t>
      </w:r>
    </w:p>
    <w:p w14:paraId="541B7D2E" w14:textId="77777777" w:rsidR="00CA354C" w:rsidRDefault="007A7223">
      <w:pPr>
        <w:numPr>
          <w:ilvl w:val="1"/>
          <w:numId w:val="1"/>
        </w:numPr>
        <w:ind w:right="14" w:hanging="718"/>
      </w:pPr>
      <w:r>
        <w:lastRenderedPageBreak/>
        <w:t>Identify and describe the common maintenance components by earning passing scores on quizzes and exams.</w:t>
      </w:r>
    </w:p>
    <w:p w14:paraId="3D9E35A3" w14:textId="77777777" w:rsidR="00CA354C" w:rsidRDefault="007A7223">
      <w:pPr>
        <w:pStyle w:val="Heading1"/>
        <w:ind w:left="9"/>
      </w:pPr>
      <w:r>
        <w:rPr>
          <w:b w:val="0"/>
        </w:rPr>
        <w:t xml:space="preserve"> </w:t>
      </w:r>
      <w:r>
        <w:t xml:space="preserve">CORE COMPETENCIES </w:t>
      </w:r>
    </w:p>
    <w:p w14:paraId="797C8594" w14:textId="77777777" w:rsidR="00CA354C" w:rsidRDefault="007A7223">
      <w:pPr>
        <w:numPr>
          <w:ilvl w:val="0"/>
          <w:numId w:val="2"/>
        </w:numPr>
        <w:ind w:right="14" w:hanging="730"/>
      </w:pPr>
      <w:r>
        <w:t>Computer-Based Skills – the student will complete written assignments using th</w:t>
      </w:r>
      <w:r>
        <w:t>e word processor.</w:t>
      </w:r>
    </w:p>
    <w:p w14:paraId="391D7707" w14:textId="77777777" w:rsidR="00CA354C" w:rsidRDefault="007A7223">
      <w:pPr>
        <w:numPr>
          <w:ilvl w:val="0"/>
          <w:numId w:val="2"/>
        </w:numPr>
        <w:ind w:right="14" w:hanging="730"/>
      </w:pPr>
      <w:r>
        <w:t>Communication Skills – the student will exhibit a mastery of both written and oral skills in completion and presentation of the assigned projects.</w:t>
      </w:r>
    </w:p>
    <w:p w14:paraId="3A6C0F8D" w14:textId="77777777" w:rsidR="00CA354C" w:rsidRDefault="007A7223">
      <w:pPr>
        <w:numPr>
          <w:ilvl w:val="0"/>
          <w:numId w:val="2"/>
        </w:numPr>
        <w:ind w:right="14" w:hanging="730"/>
      </w:pPr>
      <w:r>
        <w:t>Interpersonal Skills – the student will interact in class discussion to clarify thinking re</w:t>
      </w:r>
      <w:r>
        <w:t>garding industrial maintenance.</w:t>
      </w:r>
    </w:p>
    <w:p w14:paraId="5E9D5D0D" w14:textId="77777777" w:rsidR="00CA354C" w:rsidRDefault="007A7223">
      <w:pPr>
        <w:numPr>
          <w:ilvl w:val="0"/>
          <w:numId w:val="2"/>
        </w:numPr>
        <w:ind w:right="14" w:hanging="730"/>
      </w:pPr>
      <w:r>
        <w:t>Problem Solving (Critical Thinking) – the student will use conceptual thinking to analyze and finish laboratory activities.</w:t>
      </w:r>
    </w:p>
    <w:p w14:paraId="5607AAD7" w14:textId="77777777" w:rsidR="00CA354C" w:rsidRDefault="007A7223">
      <w:pPr>
        <w:numPr>
          <w:ilvl w:val="0"/>
          <w:numId w:val="2"/>
        </w:numPr>
        <w:ind w:right="14" w:hanging="730"/>
      </w:pPr>
      <w:r>
        <w:t xml:space="preserve">Ethical Issues in Decision Making and Behavior- the student will gain an appreciation of the ethics </w:t>
      </w:r>
      <w:r>
        <w:t>involved with the application of substandard systems.</w:t>
      </w:r>
    </w:p>
    <w:p w14:paraId="7F31E241" w14:textId="77777777" w:rsidR="00CA354C" w:rsidRDefault="007A7223">
      <w:pPr>
        <w:numPr>
          <w:ilvl w:val="0"/>
          <w:numId w:val="2"/>
        </w:numPr>
        <w:ind w:right="14" w:hanging="730"/>
      </w:pPr>
      <w:r>
        <w:t>Personal Accountability for Achievement – the student will complete projects at the time designated by the instructor and will enter class discussion.</w:t>
      </w:r>
    </w:p>
    <w:p w14:paraId="37C1C3E3" w14:textId="77777777" w:rsidR="00CA354C" w:rsidRDefault="007A7223">
      <w:pPr>
        <w:numPr>
          <w:ilvl w:val="0"/>
          <w:numId w:val="2"/>
        </w:numPr>
        <w:ind w:right="14" w:hanging="730"/>
      </w:pPr>
      <w:r>
        <w:t>Competence in Technology Principles</w:t>
      </w:r>
    </w:p>
    <w:p w14:paraId="1F84A113" w14:textId="77777777" w:rsidR="00CA354C" w:rsidRDefault="007A7223">
      <w:pPr>
        <w:numPr>
          <w:ilvl w:val="0"/>
          <w:numId w:val="3"/>
        </w:numPr>
        <w:ind w:right="14" w:hanging="240"/>
      </w:pPr>
      <w:r>
        <w:t>Competence in m</w:t>
      </w:r>
      <w:r>
        <w:t>ajor field and grounding in other major technology major core areas – the student will be able to identify components of industrial maintenance through applications.</w:t>
      </w:r>
    </w:p>
    <w:p w14:paraId="3E2425ED" w14:textId="77777777" w:rsidR="00CA354C" w:rsidRDefault="007A7223">
      <w:pPr>
        <w:numPr>
          <w:ilvl w:val="0"/>
          <w:numId w:val="3"/>
        </w:numPr>
        <w:ind w:right="14" w:hanging="240"/>
      </w:pPr>
      <w:r>
        <w:t>Exposure to and appreciation for industrial experiences such as industrial tours, work-stu</w:t>
      </w:r>
      <w:r>
        <w:t>dy options and cooperative education, senior seminars – Students will use laboratory equipment and complete tests routinely performed in industry.</w:t>
      </w:r>
    </w:p>
    <w:p w14:paraId="0BCFCEA4" w14:textId="77777777" w:rsidR="00CA354C" w:rsidRDefault="007A7223">
      <w:pPr>
        <w:spacing w:after="0" w:line="259" w:lineRule="auto"/>
        <w:ind w:left="9"/>
      </w:pPr>
      <w:r>
        <w:rPr>
          <w:b/>
        </w:rPr>
        <w:t xml:space="preserve"> EXPECTATIONS and POLICIES</w:t>
      </w:r>
      <w:r>
        <w:t xml:space="preserve">: </w:t>
      </w:r>
    </w:p>
    <w:p w14:paraId="3E371F61" w14:textId="77777777" w:rsidR="00CA354C" w:rsidRDefault="007A7223">
      <w:pPr>
        <w:numPr>
          <w:ilvl w:val="1"/>
          <w:numId w:val="3"/>
        </w:numPr>
        <w:ind w:right="14" w:hanging="730"/>
      </w:pPr>
      <w:r>
        <w:t xml:space="preserve">You have the prerequisite knowledge, skills, and dispositions to participate in </w:t>
      </w:r>
      <w:r>
        <w:t>this course.</w:t>
      </w:r>
    </w:p>
    <w:p w14:paraId="63BB8FBF" w14:textId="77777777" w:rsidR="00CA354C" w:rsidRDefault="007A7223">
      <w:pPr>
        <w:numPr>
          <w:ilvl w:val="1"/>
          <w:numId w:val="3"/>
        </w:numPr>
        <w:ind w:right="14" w:hanging="730"/>
      </w:pPr>
      <w:r>
        <w:t>You will participate in all discussions, activities, and assignments.</w:t>
      </w:r>
    </w:p>
    <w:p w14:paraId="2D86857A" w14:textId="77777777" w:rsidR="00CA354C" w:rsidRDefault="007A7223">
      <w:pPr>
        <w:numPr>
          <w:ilvl w:val="1"/>
          <w:numId w:val="3"/>
        </w:numPr>
        <w:spacing w:line="255" w:lineRule="auto"/>
        <w:ind w:right="14" w:hanging="730"/>
      </w:pPr>
      <w:r>
        <w:t>You will complete and submit all assignments on time. (</w:t>
      </w:r>
      <w:r>
        <w:rPr>
          <w:color w:val="C00000"/>
        </w:rPr>
        <w:t>Late assignments will not be accepted, for any reason. Technology related issues are not acceptable excuses, submit ea</w:t>
      </w:r>
      <w:r>
        <w:rPr>
          <w:color w:val="C00000"/>
        </w:rPr>
        <w:t>rly!</w:t>
      </w:r>
      <w:r>
        <w:t>)</w:t>
      </w:r>
    </w:p>
    <w:p w14:paraId="1CBB7329" w14:textId="77777777" w:rsidR="00CA354C" w:rsidRDefault="007A7223">
      <w:pPr>
        <w:numPr>
          <w:ilvl w:val="1"/>
          <w:numId w:val="3"/>
        </w:numPr>
        <w:ind w:right="14" w:hanging="730"/>
      </w:pPr>
      <w:r>
        <w:t>You will communicate promptly with the instructor concerning any issues related to the course.</w:t>
      </w:r>
    </w:p>
    <w:p w14:paraId="5E3DBD91" w14:textId="77777777" w:rsidR="00CA354C" w:rsidRDefault="007A7223">
      <w:pPr>
        <w:numPr>
          <w:ilvl w:val="1"/>
          <w:numId w:val="3"/>
        </w:numPr>
        <w:spacing w:after="77"/>
        <w:ind w:right="14" w:hanging="730"/>
      </w:pPr>
      <w:r>
        <w:t>You will adhere to The University of Texas at Tyler academic honest policies.</w:t>
      </w:r>
    </w:p>
    <w:p w14:paraId="019E3D12" w14:textId="77777777" w:rsidR="00CA354C" w:rsidRDefault="007A7223">
      <w:pPr>
        <w:numPr>
          <w:ilvl w:val="1"/>
          <w:numId w:val="3"/>
        </w:numPr>
        <w:ind w:right="14" w:hanging="730"/>
      </w:pPr>
      <w:r>
        <w:t>You will not ask for “sympathy points.” (</w:t>
      </w:r>
      <w:proofErr w:type="gramStart"/>
      <w:r>
        <w:t>i.e</w:t>
      </w:r>
      <w:proofErr w:type="gramEnd"/>
      <w:r>
        <w:t xml:space="preserve">. give me an “extra” assignment </w:t>
      </w:r>
      <w:r>
        <w:t>to increase my grade.)</w:t>
      </w:r>
    </w:p>
    <w:p w14:paraId="2E998367" w14:textId="77777777" w:rsidR="00CA354C" w:rsidRDefault="007A7223">
      <w:pPr>
        <w:numPr>
          <w:ilvl w:val="1"/>
          <w:numId w:val="3"/>
        </w:numPr>
        <w:ind w:right="14" w:hanging="730"/>
      </w:pPr>
      <w:r>
        <w:t>The instructor reserves the right to modify this syllabus and will communicate this to the students in a timely manner of the modifications.</w:t>
      </w:r>
    </w:p>
    <w:p w14:paraId="5252D22C" w14:textId="77777777" w:rsidR="00CA354C" w:rsidRDefault="007A7223">
      <w:pPr>
        <w:numPr>
          <w:ilvl w:val="1"/>
          <w:numId w:val="3"/>
        </w:numPr>
        <w:ind w:right="14" w:hanging="730"/>
      </w:pPr>
      <w:r>
        <w:rPr>
          <w:color w:val="C00000"/>
        </w:rPr>
        <w:t xml:space="preserve">You are required to be present for in person lab days.  </w:t>
      </w:r>
      <w:r>
        <w:t xml:space="preserve">If a student is more than 5 minutes </w:t>
      </w:r>
      <w:r>
        <w:t xml:space="preserve">late without an excuse, it counts as an absence. Three absences is an </w:t>
      </w:r>
      <w:r>
        <w:rPr>
          <w:color w:val="C00000"/>
        </w:rPr>
        <w:t xml:space="preserve">automatic </w:t>
      </w:r>
      <w:r>
        <w:t>reduction of a letter grade in the class.</w:t>
      </w:r>
    </w:p>
    <w:p w14:paraId="4E55B976" w14:textId="77777777" w:rsidR="00CA354C" w:rsidRDefault="007A7223">
      <w:pPr>
        <w:numPr>
          <w:ilvl w:val="1"/>
          <w:numId w:val="3"/>
        </w:numPr>
        <w:ind w:right="14" w:hanging="730"/>
      </w:pPr>
      <w:r>
        <w:t>Absolutely NO Cell Phones</w:t>
      </w:r>
    </w:p>
    <w:p w14:paraId="49B8D35C" w14:textId="77777777" w:rsidR="00CA354C" w:rsidRDefault="007A7223">
      <w:pPr>
        <w:numPr>
          <w:ilvl w:val="1"/>
          <w:numId w:val="3"/>
        </w:numPr>
        <w:ind w:right="14" w:hanging="730"/>
      </w:pPr>
      <w:r>
        <w:t>Students are required to log on and use Canvas Learning Management Software at least once a day to access th</w:t>
      </w:r>
      <w:r>
        <w:t>eir electronic gradebook, related course materials and other information that the instructor may post.</w:t>
      </w:r>
    </w:p>
    <w:p w14:paraId="5291550D" w14:textId="77777777" w:rsidR="00CA354C" w:rsidRDefault="007A7223">
      <w:pPr>
        <w:numPr>
          <w:ilvl w:val="1"/>
          <w:numId w:val="3"/>
        </w:numPr>
        <w:spacing w:line="255" w:lineRule="auto"/>
        <w:ind w:right="14" w:hanging="730"/>
      </w:pPr>
      <w:r>
        <w:rPr>
          <w:color w:val="C00000"/>
        </w:rPr>
        <w:t>No retakes of quizzes or exams for "technical difficulties or internet interruptions".</w:t>
      </w:r>
    </w:p>
    <w:p w14:paraId="2C78AB64" w14:textId="77777777" w:rsidR="00CA354C" w:rsidRDefault="007A7223">
      <w:pPr>
        <w:spacing w:after="0" w:line="259" w:lineRule="auto"/>
        <w:ind w:left="9"/>
      </w:pPr>
      <w:r>
        <w:rPr>
          <w:b/>
        </w:rPr>
        <w:t xml:space="preserve">COURSE REQUIREMENTS: </w:t>
      </w:r>
    </w:p>
    <w:p w14:paraId="2C53E2BC" w14:textId="77777777" w:rsidR="00CA354C" w:rsidRDefault="007A7223">
      <w:pPr>
        <w:pStyle w:val="Heading1"/>
        <w:spacing w:after="292"/>
        <w:ind w:left="9"/>
      </w:pPr>
      <w:r>
        <w:lastRenderedPageBreak/>
        <w:t xml:space="preserve">Assignments  </w:t>
      </w:r>
    </w:p>
    <w:p w14:paraId="292E241C" w14:textId="77777777" w:rsidR="00CA354C" w:rsidRDefault="007A7223">
      <w:pPr>
        <w:numPr>
          <w:ilvl w:val="0"/>
          <w:numId w:val="4"/>
        </w:numPr>
        <w:ind w:left="735" w:right="14" w:hanging="370"/>
      </w:pPr>
      <w:r>
        <w:t>complete assigned work (writte</w:t>
      </w:r>
      <w:r>
        <w:t>n &amp; computer)</w:t>
      </w:r>
    </w:p>
    <w:p w14:paraId="6A2C0988" w14:textId="77777777" w:rsidR="00CA354C" w:rsidRDefault="007A7223">
      <w:pPr>
        <w:numPr>
          <w:ilvl w:val="0"/>
          <w:numId w:val="4"/>
        </w:numPr>
        <w:ind w:left="735" w:right="14" w:hanging="370"/>
      </w:pPr>
      <w:r>
        <w:t>complete midterm exam</w:t>
      </w:r>
    </w:p>
    <w:p w14:paraId="36768B8F" w14:textId="77777777" w:rsidR="00CA354C" w:rsidRDefault="007A7223">
      <w:pPr>
        <w:numPr>
          <w:ilvl w:val="0"/>
          <w:numId w:val="4"/>
        </w:numPr>
        <w:spacing w:after="309"/>
        <w:ind w:left="735" w:right="14" w:hanging="370"/>
      </w:pPr>
      <w:r>
        <w:t>complete final exam</w:t>
      </w:r>
    </w:p>
    <w:p w14:paraId="7CD4CF07" w14:textId="77777777" w:rsidR="00CA354C" w:rsidRDefault="007A7223">
      <w:pPr>
        <w:spacing w:after="290" w:line="259" w:lineRule="auto"/>
        <w:ind w:left="9"/>
      </w:pPr>
      <w:r>
        <w:rPr>
          <w:b/>
        </w:rPr>
        <w:t>GRADING</w:t>
      </w:r>
      <w:r>
        <w:t xml:space="preserve">:  </w:t>
      </w:r>
    </w:p>
    <w:p w14:paraId="0B1736D5" w14:textId="77777777" w:rsidR="00CA354C" w:rsidRDefault="007A7223">
      <w:pPr>
        <w:pStyle w:val="Heading1"/>
        <w:ind w:left="384"/>
      </w:pPr>
      <w:r>
        <w:t xml:space="preserve">Course Activities and Grading Weights </w:t>
      </w:r>
    </w:p>
    <w:p w14:paraId="149F4374" w14:textId="77777777" w:rsidR="00CA354C" w:rsidRDefault="007A7223">
      <w:pPr>
        <w:tabs>
          <w:tab w:val="center" w:pos="1553"/>
          <w:tab w:val="center" w:pos="6136"/>
        </w:tabs>
        <w:spacing w:after="4"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68A7EA6" wp14:editId="7A297221">
                <wp:simplePos x="0" y="0"/>
                <wp:positionH relativeFrom="column">
                  <wp:posOffset>3542361</wp:posOffset>
                </wp:positionH>
                <wp:positionV relativeFrom="paragraph">
                  <wp:posOffset>152553</wp:posOffset>
                </wp:positionV>
                <wp:extent cx="1295654" cy="7620"/>
                <wp:effectExtent l="0" t="0" r="0" b="0"/>
                <wp:wrapNone/>
                <wp:docPr id="6714" name="Group 6714"/>
                <wp:cNvGraphicFramePr/>
                <a:graphic xmlns:a="http://schemas.openxmlformats.org/drawingml/2006/main">
                  <a:graphicData uri="http://schemas.microsoft.com/office/word/2010/wordprocessingGroup">
                    <wpg:wgp>
                      <wpg:cNvGrpSpPr/>
                      <wpg:grpSpPr>
                        <a:xfrm>
                          <a:off x="0" y="0"/>
                          <a:ext cx="1295654" cy="7620"/>
                          <a:chOff x="0" y="0"/>
                          <a:chExt cx="1295654" cy="7620"/>
                        </a:xfrm>
                      </wpg:grpSpPr>
                      <wps:wsp>
                        <wps:cNvPr id="7986" name="Shape 7986"/>
                        <wps:cNvSpPr/>
                        <wps:spPr>
                          <a:xfrm>
                            <a:off x="0" y="0"/>
                            <a:ext cx="1295654" cy="9144"/>
                          </a:xfrm>
                          <a:custGeom>
                            <a:avLst/>
                            <a:gdLst/>
                            <a:ahLst/>
                            <a:cxnLst/>
                            <a:rect l="0" t="0" r="0" b="0"/>
                            <a:pathLst>
                              <a:path w="1295654" h="9144">
                                <a:moveTo>
                                  <a:pt x="0" y="0"/>
                                </a:moveTo>
                                <a:lnTo>
                                  <a:pt x="1295654" y="0"/>
                                </a:lnTo>
                                <a:lnTo>
                                  <a:pt x="1295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14" style="width:102.02pt;height:0.599976pt;position:absolute;z-index:21;mso-position-horizontal-relative:text;mso-position-horizontal:absolute;margin-left:278.926pt;mso-position-vertical-relative:text;margin-top:12.012pt;" coordsize="12956,76">
                <v:shape id="Shape 7987" style="position:absolute;width:12956;height:91;left:0;top:0;" coordsize="1295654,9144" path="m0,0l1295654,0l1295654,9144l0,9144l0,0">
                  <v:stroke weight="0pt" endcap="flat" joinstyle="miter" miterlimit="10" on="false" color="#000000" opacity="0"/>
                  <v:fill on="true" color="#000000"/>
                </v:shape>
              </v:group>
            </w:pict>
          </mc:Fallback>
        </mc:AlternateContent>
      </w:r>
      <w:r>
        <w:rPr>
          <w:rFonts w:ascii="Calibri" w:eastAsia="Calibri" w:hAnsi="Calibri" w:cs="Calibri"/>
          <w:sz w:val="22"/>
        </w:rPr>
        <w:tab/>
      </w:r>
      <w:r>
        <w:rPr>
          <w:u w:val="single" w:color="000000"/>
        </w:rPr>
        <w:t>Grading and Evaluation:</w:t>
      </w:r>
      <w:r>
        <w:t xml:space="preserve">  </w:t>
      </w:r>
      <w:r>
        <w:tab/>
        <w:t xml:space="preserve">  Total Points: </w:t>
      </w:r>
    </w:p>
    <w:p w14:paraId="3CEB63DA" w14:textId="77777777" w:rsidR="00CA354C" w:rsidRDefault="007A7223">
      <w:pPr>
        <w:tabs>
          <w:tab w:val="center" w:pos="1530"/>
          <w:tab w:val="center" w:pos="6359"/>
        </w:tabs>
        <w:spacing w:after="32"/>
        <w:ind w:left="0" w:firstLine="0"/>
      </w:pPr>
      <w:r>
        <w:rPr>
          <w:rFonts w:ascii="Calibri" w:eastAsia="Calibri" w:hAnsi="Calibri" w:cs="Calibri"/>
          <w:sz w:val="22"/>
        </w:rPr>
        <w:tab/>
      </w:r>
      <w:r>
        <w:t xml:space="preserve">Homework assignments   </w:t>
      </w:r>
      <w:r>
        <w:tab/>
        <w:t xml:space="preserve">400 </w:t>
      </w:r>
    </w:p>
    <w:p w14:paraId="2D626A34" w14:textId="77777777" w:rsidR="00CA354C" w:rsidRDefault="007A7223">
      <w:pPr>
        <w:tabs>
          <w:tab w:val="center" w:pos="716"/>
          <w:tab w:val="center" w:pos="6359"/>
        </w:tabs>
        <w:spacing w:after="12" w:line="259" w:lineRule="auto"/>
        <w:ind w:left="0" w:firstLine="0"/>
      </w:pPr>
      <w:r>
        <w:rPr>
          <w:rFonts w:ascii="Calibri" w:eastAsia="Calibri" w:hAnsi="Calibri" w:cs="Calibri"/>
          <w:sz w:val="22"/>
        </w:rPr>
        <w:tab/>
        <w:t xml:space="preserve">Quizzes </w:t>
      </w:r>
      <w:r>
        <w:t xml:space="preserve">  </w:t>
      </w:r>
      <w:r>
        <w:tab/>
        <w:t xml:space="preserve">250 </w:t>
      </w:r>
    </w:p>
    <w:p w14:paraId="339115B9" w14:textId="77777777" w:rsidR="00CA354C" w:rsidRDefault="007A7223">
      <w:pPr>
        <w:tabs>
          <w:tab w:val="center" w:pos="864"/>
          <w:tab w:val="center" w:pos="6359"/>
        </w:tabs>
        <w:ind w:left="0" w:firstLine="0"/>
      </w:pPr>
      <w:r>
        <w:rPr>
          <w:rFonts w:ascii="Calibri" w:eastAsia="Calibri" w:hAnsi="Calibri" w:cs="Calibri"/>
          <w:sz w:val="22"/>
        </w:rPr>
        <w:tab/>
      </w:r>
      <w:r>
        <w:t xml:space="preserve">Mid Term   </w:t>
      </w:r>
      <w:r>
        <w:tab/>
        <w:t xml:space="preserve">150 </w:t>
      </w:r>
    </w:p>
    <w:p w14:paraId="5FFB22F6" w14:textId="77777777" w:rsidR="00CA354C" w:rsidRDefault="007A7223">
      <w:pPr>
        <w:tabs>
          <w:tab w:val="center" w:pos="960"/>
          <w:tab w:val="center" w:pos="6359"/>
        </w:tabs>
        <w:ind w:left="0" w:firstLine="0"/>
      </w:pPr>
      <w:r>
        <w:rPr>
          <w:rFonts w:ascii="Calibri" w:eastAsia="Calibri" w:hAnsi="Calibri" w:cs="Calibri"/>
          <w:sz w:val="22"/>
        </w:rPr>
        <w:tab/>
      </w:r>
      <w:proofErr w:type="gramStart"/>
      <w:r>
        <w:t>Final  Exam</w:t>
      </w:r>
      <w:proofErr w:type="gramEnd"/>
      <w:r>
        <w:t xml:space="preserve">  </w:t>
      </w:r>
      <w:r>
        <w:tab/>
        <w:t xml:space="preserve">150 </w:t>
      </w:r>
    </w:p>
    <w:p w14:paraId="40791F85" w14:textId="77777777" w:rsidR="00CA354C" w:rsidRDefault="007A7223">
      <w:pPr>
        <w:tabs>
          <w:tab w:val="center" w:pos="1009"/>
          <w:tab w:val="center" w:pos="6419"/>
        </w:tabs>
        <w:spacing w:after="1110"/>
        <w:ind w:left="0" w:firstLine="0"/>
      </w:pPr>
      <w:r>
        <w:rPr>
          <w:rFonts w:ascii="Calibri" w:eastAsia="Calibri" w:hAnsi="Calibri" w:cs="Calibri"/>
          <w:sz w:val="22"/>
        </w:rPr>
        <w:tab/>
      </w:r>
      <w:r>
        <w:t xml:space="preserve">Total </w:t>
      </w:r>
      <w:r>
        <w:tab/>
        <w:t xml:space="preserve">1000 </w:t>
      </w:r>
    </w:p>
    <w:p w14:paraId="01BAF73B" w14:textId="77777777" w:rsidR="00CA354C" w:rsidRDefault="007A7223">
      <w:pPr>
        <w:pStyle w:val="Heading1"/>
        <w:ind w:left="9"/>
      </w:pPr>
      <w:r>
        <w:t xml:space="preserve">UT Tyler Honor Code   </w:t>
      </w:r>
    </w:p>
    <w:p w14:paraId="7CAB319A" w14:textId="77777777" w:rsidR="00CA354C" w:rsidRDefault="007A7223">
      <w:pPr>
        <w:spacing w:after="304"/>
        <w:ind w:left="24" w:right="14"/>
      </w:pPr>
      <w:r>
        <w:t xml:space="preserve">Every member of the UT Tyler community joins together to embrace: Honor and integrity that will not allow me to lie, cheat, or steal, nor to accept the actions of those who do.   </w:t>
      </w:r>
    </w:p>
    <w:p w14:paraId="4E9AD05E" w14:textId="77777777" w:rsidR="00CA354C" w:rsidRDefault="007A7223">
      <w:pPr>
        <w:pStyle w:val="Heading1"/>
        <w:ind w:left="9"/>
      </w:pPr>
      <w:r>
        <w:t xml:space="preserve">Students Rights and Responsibilities   </w:t>
      </w:r>
    </w:p>
    <w:p w14:paraId="24387473" w14:textId="77777777" w:rsidR="00CA354C" w:rsidRDefault="007A7223">
      <w:pPr>
        <w:ind w:left="24" w:right="14"/>
      </w:pPr>
      <w:r>
        <w:t>To know and u</w:t>
      </w:r>
      <w:r>
        <w:t xml:space="preserve">nderstand the policies that affect your rights and responsibilities as a student at UT </w:t>
      </w:r>
    </w:p>
    <w:p w14:paraId="24D83280" w14:textId="77777777" w:rsidR="00CA354C" w:rsidRDefault="007A7223">
      <w:pPr>
        <w:spacing w:after="297" w:line="259" w:lineRule="auto"/>
        <w:ind w:left="24" w:firstLine="0"/>
      </w:pPr>
      <w:r>
        <w:t xml:space="preserve">Tyler, please follow this link: </w:t>
      </w:r>
      <w:hyperlink r:id="rId9">
        <w:r>
          <w:rPr>
            <w:color w:val="0000FF"/>
            <w:u w:val="single" w:color="0000FF"/>
          </w:rPr>
          <w:t>http://www.uttyler.edu/wellness/rightsresponsibilities.ph</w:t>
        </w:r>
      </w:hyperlink>
      <w:hyperlink r:id="rId10">
        <w:r>
          <w:rPr>
            <w:color w:val="0000FF"/>
            <w:u w:val="single" w:color="0000FF"/>
          </w:rPr>
          <w:t>p</w:t>
        </w:r>
      </w:hyperlink>
      <w:hyperlink r:id="rId11">
        <w:r>
          <w:t xml:space="preserve">  </w:t>
        </w:r>
      </w:hyperlink>
      <w:r>
        <w:t xml:space="preserve"> </w:t>
      </w:r>
    </w:p>
    <w:p w14:paraId="1516205C" w14:textId="77777777" w:rsidR="00CA354C" w:rsidRDefault="007A7223">
      <w:pPr>
        <w:pStyle w:val="Heading1"/>
        <w:ind w:left="9"/>
      </w:pPr>
      <w:r>
        <w:t xml:space="preserve">Campus Carry   </w:t>
      </w:r>
    </w:p>
    <w:p w14:paraId="0CE42452" w14:textId="77777777" w:rsidR="00CA354C" w:rsidRDefault="007A7223">
      <w:pPr>
        <w:spacing w:after="305"/>
        <w:ind w:left="24" w:right="14"/>
      </w:pPr>
      <w: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12">
        <w:r>
          <w:rPr>
            <w:color w:val="0000FF"/>
            <w:u w:val="single" w:color="0000FF"/>
          </w:rPr>
          <w:t>http://www.uttyler.edu/about/campu</w:t>
        </w:r>
      </w:hyperlink>
      <w:hyperlink r:id="rId13">
        <w:r>
          <w:rPr>
            <w:color w:val="0000FF"/>
            <w:u w:val="single" w:color="0000FF"/>
          </w:rPr>
          <w:t>s</w:t>
        </w:r>
      </w:hyperlink>
      <w:hyperlink r:id="rId14"/>
      <w:hyperlink r:id="rId15">
        <w:r>
          <w:rPr>
            <w:color w:val="0000FF"/>
            <w:u w:val="single" w:color="0000FF"/>
          </w:rPr>
          <w:t>carry/index.ph</w:t>
        </w:r>
      </w:hyperlink>
      <w:hyperlink r:id="rId16">
        <w:r>
          <w:rPr>
            <w:color w:val="0000FF"/>
            <w:u w:val="single" w:color="0000FF"/>
          </w:rPr>
          <w:t>p</w:t>
        </w:r>
      </w:hyperlink>
      <w:hyperlink r:id="rId17">
        <w:r>
          <w:t xml:space="preserve">  </w:t>
        </w:r>
      </w:hyperlink>
      <w:r>
        <w:t xml:space="preserve"> </w:t>
      </w:r>
    </w:p>
    <w:p w14:paraId="2752086D" w14:textId="77777777" w:rsidR="00CA354C" w:rsidRDefault="007A7223">
      <w:pPr>
        <w:pStyle w:val="Heading1"/>
        <w:ind w:left="9"/>
      </w:pPr>
      <w:r>
        <w:t xml:space="preserve">UT Tyler a Tobacco-Free University   </w:t>
      </w:r>
    </w:p>
    <w:p w14:paraId="1119FEA3" w14:textId="77777777" w:rsidR="00CA354C" w:rsidRDefault="007A7223">
      <w:pPr>
        <w:ind w:left="24" w:right="14"/>
      </w:pPr>
      <w:r>
        <w:t xml:space="preserve">All </w:t>
      </w:r>
      <w:r>
        <w:t>forms of tobacco will not be permitted on the UT Tyler main campus, branch campuses, and any property owned by UT Tyler. This applies to all members of the University community, including students, faculty, staff, University affiliates, contractors, and vi</w:t>
      </w:r>
      <w:r>
        <w:t xml:space="preserve">sitors.   </w:t>
      </w:r>
    </w:p>
    <w:p w14:paraId="2D4A802B" w14:textId="77777777" w:rsidR="00CA354C" w:rsidRDefault="007A7223">
      <w:pPr>
        <w:ind w:left="24" w:right="14"/>
      </w:pPr>
      <w:r>
        <w:t xml:space="preserve">Forms of tobacco not permitted include cigarettes, cigars, pipes, water pipes (hookah), bidis, </w:t>
      </w:r>
      <w:proofErr w:type="spellStart"/>
      <w:r>
        <w:t>kreteks</w:t>
      </w:r>
      <w:proofErr w:type="spellEnd"/>
      <w:r>
        <w:t>, electronic cigarettes, smokeless tobacco, snuff, chewing tobacco, and all other tobacco products.  There are several cessation programs avail</w:t>
      </w:r>
      <w:r>
        <w:t xml:space="preserve">able to students looking to quit smoking, including counseling, </w:t>
      </w:r>
      <w:proofErr w:type="spellStart"/>
      <w:r>
        <w:t>quitlines</w:t>
      </w:r>
      <w:proofErr w:type="spellEnd"/>
      <w:r>
        <w:t xml:space="preserve">, and group support. For more information on cessation programs please visit </w:t>
      </w:r>
      <w:hyperlink r:id="rId18">
        <w:r>
          <w:rPr>
            <w:color w:val="0000FF"/>
            <w:u w:val="single" w:color="0000FF"/>
          </w:rPr>
          <w:t>www.uttyler.edu/tobacc</w:t>
        </w:r>
      </w:hyperlink>
      <w:hyperlink r:id="rId19">
        <w:r>
          <w:rPr>
            <w:color w:val="0000FF"/>
            <w:u w:val="single" w:color="0000FF"/>
          </w:rPr>
          <w:t>o</w:t>
        </w:r>
      </w:hyperlink>
      <w:hyperlink r:id="rId20">
        <w:r>
          <w:rPr>
            <w:color w:val="0000FF"/>
            <w:u w:val="single" w:color="0000FF"/>
          </w:rPr>
          <w:t>-</w:t>
        </w:r>
      </w:hyperlink>
      <w:hyperlink r:id="rId21">
        <w:r>
          <w:rPr>
            <w:color w:val="0000FF"/>
            <w:u w:val="single" w:color="0000FF"/>
          </w:rPr>
          <w:t>fre</w:t>
        </w:r>
      </w:hyperlink>
      <w:hyperlink r:id="rId22">
        <w:r>
          <w:rPr>
            <w:color w:val="0000FF"/>
            <w:u w:val="single" w:color="0000FF"/>
          </w:rPr>
          <w:t>e</w:t>
        </w:r>
      </w:hyperlink>
      <w:hyperlink r:id="rId23">
        <w:r>
          <w:t>.</w:t>
        </w:r>
      </w:hyperlink>
      <w:hyperlink r:id="rId24">
        <w:r>
          <w:t xml:space="preserve"> </w:t>
        </w:r>
      </w:hyperlink>
      <w:r>
        <w:t xml:space="preserve">  </w:t>
      </w:r>
    </w:p>
    <w:p w14:paraId="1E23BA01" w14:textId="77777777" w:rsidR="00CA354C" w:rsidRDefault="007A7223">
      <w:pPr>
        <w:pStyle w:val="Heading1"/>
        <w:ind w:left="9"/>
      </w:pPr>
      <w:r>
        <w:t xml:space="preserve">Grade Replacement/Forgiveness and Census Date Policies   </w:t>
      </w:r>
    </w:p>
    <w:p w14:paraId="5BA37DAC" w14:textId="77777777" w:rsidR="00CA354C" w:rsidRDefault="007A7223">
      <w:pPr>
        <w:ind w:left="24" w:right="14"/>
      </w:pPr>
      <w:r>
        <w:t>Students repeating a course for grade forgiveness (grade replacement) must file a Grade Replacement Contract with the Enrollment Services Cen</w:t>
      </w:r>
      <w:r>
        <w:t xml:space="preserve">ter (ADM 230) on or before the Census </w:t>
      </w:r>
    </w:p>
    <w:p w14:paraId="2A190A00" w14:textId="77777777" w:rsidR="00CA354C" w:rsidRDefault="007A7223">
      <w:pPr>
        <w:ind w:left="34" w:right="14"/>
      </w:pPr>
      <w:r>
        <w:lastRenderedPageBreak/>
        <w:t xml:space="preserve">Date of the semester in which the course will be repeated. (For Fall, the Census Date is Sept. 12.) Grade Replacement Contracts are available in the Enrollment Services Center or at </w:t>
      </w:r>
    </w:p>
    <w:p w14:paraId="1DA165AA" w14:textId="77777777" w:rsidR="00CA354C" w:rsidRDefault="007A7223">
      <w:pPr>
        <w:ind w:left="34" w:right="14"/>
      </w:pPr>
      <w:hyperlink r:id="rId25">
        <w:r>
          <w:rPr>
            <w:color w:val="0000FF"/>
            <w:u w:val="single" w:color="0000FF"/>
          </w:rPr>
          <w:t>http://www.uttyler.edu/registra</w:t>
        </w:r>
      </w:hyperlink>
      <w:hyperlink r:id="rId26">
        <w:r>
          <w:rPr>
            <w:color w:val="0000FF"/>
            <w:u w:val="single" w:color="0000FF"/>
          </w:rPr>
          <w:t>r</w:t>
        </w:r>
      </w:hyperlink>
      <w:hyperlink r:id="rId27">
        <w:r>
          <w:t>.</w:t>
        </w:r>
      </w:hyperlink>
      <w:hyperlink r:id="rId28">
        <w:r>
          <w:t xml:space="preserve"> </w:t>
        </w:r>
      </w:hyperlink>
      <w:r>
        <w:t xml:space="preserve">Each semester’s Census Date can be found on the </w:t>
      </w:r>
      <w:r>
        <w:t>Contract itself, on the Academic Calendar, or in the information pamphlets published each semester by the Office of the Registrar.  Failure to file a Grade Replacement Contract will result in both the original and repeated grade being used to calculate you</w:t>
      </w:r>
      <w:r>
        <w:t>r overall grade point average. Undergraduates are eligible to exercise grade replacement for only three course repeats during their career at UT Tyler; graduates are eligible for two grade replacements. Full policy details are printed on each Grade Replace</w:t>
      </w:r>
      <w:r>
        <w:t xml:space="preserve">ment Contract.   </w:t>
      </w:r>
    </w:p>
    <w:p w14:paraId="53C5DF0F" w14:textId="77777777" w:rsidR="00CA354C" w:rsidRDefault="007A7223">
      <w:pPr>
        <w:ind w:left="24" w:right="14"/>
      </w:pPr>
      <w:r>
        <w:t xml:space="preserve">The Census Date (Sept. 12th) is the deadline for many forms and enrollment actions of which students need to be aware. These include:   </w:t>
      </w:r>
    </w:p>
    <w:p w14:paraId="690B140B" w14:textId="77777777" w:rsidR="00CA354C" w:rsidRDefault="007A7223">
      <w:pPr>
        <w:numPr>
          <w:ilvl w:val="0"/>
          <w:numId w:val="5"/>
        </w:numPr>
        <w:spacing w:after="30"/>
        <w:ind w:right="14" w:hanging="730"/>
      </w:pPr>
      <w:r>
        <w:t xml:space="preserve">Submitting Grade Replacement Contracts, Transient Forms, requests to withhold directory information, </w:t>
      </w:r>
      <w:r>
        <w:t>approvals for taking courses as Audit, Pass/Fail or Credit/No Credit.</w:t>
      </w:r>
    </w:p>
    <w:p w14:paraId="690CE2C7" w14:textId="77777777" w:rsidR="00CA354C" w:rsidRDefault="007A7223">
      <w:pPr>
        <w:numPr>
          <w:ilvl w:val="0"/>
          <w:numId w:val="5"/>
        </w:numPr>
        <w:spacing w:after="112"/>
        <w:ind w:right="14" w:hanging="730"/>
      </w:pPr>
      <w:r>
        <w:t>Receiving 100% refunds for partial withdrawals. (There is no refund for these after the Census Date)</w:t>
      </w:r>
    </w:p>
    <w:p w14:paraId="2E64E501" w14:textId="77777777" w:rsidR="00CA354C" w:rsidRDefault="007A7223">
      <w:pPr>
        <w:numPr>
          <w:ilvl w:val="0"/>
          <w:numId w:val="5"/>
        </w:numPr>
        <w:ind w:right="14" w:hanging="730"/>
      </w:pPr>
      <w:r>
        <w:t>Schedule adjustments (section changes, adding a new class, dropping without a “W” gra</w:t>
      </w:r>
      <w:r>
        <w:t>de)</w:t>
      </w:r>
    </w:p>
    <w:p w14:paraId="6FB222BD" w14:textId="77777777" w:rsidR="00CA354C" w:rsidRDefault="007A7223">
      <w:pPr>
        <w:numPr>
          <w:ilvl w:val="0"/>
          <w:numId w:val="5"/>
        </w:numPr>
        <w:ind w:right="14" w:hanging="730"/>
      </w:pPr>
      <w:r>
        <w:t>Being reinstated or re-enrolled in classes after being dropped for non-payment</w:t>
      </w:r>
    </w:p>
    <w:p w14:paraId="1FEBA286" w14:textId="77777777" w:rsidR="00CA354C" w:rsidRDefault="007A7223">
      <w:pPr>
        <w:numPr>
          <w:ilvl w:val="0"/>
          <w:numId w:val="5"/>
        </w:numPr>
        <w:spacing w:after="307"/>
        <w:ind w:right="14" w:hanging="730"/>
      </w:pPr>
      <w:r>
        <w:t>Completing the process for tuition exemptions or waivers through Financial Aid</w:t>
      </w:r>
    </w:p>
    <w:p w14:paraId="2DC6BDE1" w14:textId="77777777" w:rsidR="00CA354C" w:rsidRDefault="007A7223">
      <w:pPr>
        <w:pStyle w:val="Heading1"/>
        <w:ind w:left="9"/>
      </w:pPr>
      <w:r>
        <w:t xml:space="preserve">State-Mandated Course Drop Policy   </w:t>
      </w:r>
    </w:p>
    <w:p w14:paraId="3C6F3A5A" w14:textId="77777777" w:rsidR="00CA354C" w:rsidRDefault="007A7223">
      <w:pPr>
        <w:spacing w:after="304"/>
        <w:ind w:left="24" w:right="14"/>
      </w:pPr>
      <w:r>
        <w:t>Texas law prohibits a student who began college for the f</w:t>
      </w:r>
      <w:r>
        <w:t xml:space="preserve">irst time in </w:t>
      </w:r>
      <w:proofErr w:type="gramStart"/>
      <w:r>
        <w:t>Fall</w:t>
      </w:r>
      <w:proofErr w:type="gramEnd"/>
      <w:r>
        <w:t xml:space="preserve"> 2007 or thereafter from dropping more than six courses during their entire undergraduate career. This includes courses dropped at another 2-year or 4-year Texas public college or university. For purposes of this rule, a dropped course is </w:t>
      </w:r>
      <w:r>
        <w:t xml:space="preserve">any course that is dropped after the census date (See Academic Calendar for the specific date). Exceptions to the 6-drop rule may be found in the catalog. Petitions for exemptions must be submitted to the Enrollment Services Center and must be accompanied </w:t>
      </w:r>
      <w:r>
        <w:t xml:space="preserve">by documentation of the extenuating circumstance. Please contact the Enrollment Services Center if you have any questions.   </w:t>
      </w:r>
    </w:p>
    <w:p w14:paraId="121E71D4" w14:textId="77777777" w:rsidR="00CA354C" w:rsidRDefault="007A7223">
      <w:pPr>
        <w:pStyle w:val="Heading1"/>
        <w:ind w:left="14" w:firstLine="0"/>
      </w:pPr>
      <w:r>
        <w:rPr>
          <w:u w:val="single" w:color="000000"/>
        </w:rPr>
        <w:t>Disability/Accessibility Services</w:t>
      </w:r>
      <w:r>
        <w:t xml:space="preserve"> </w:t>
      </w:r>
      <w:r>
        <w:rPr>
          <w:b w:val="0"/>
        </w:rPr>
        <w:t xml:space="preserve"> </w:t>
      </w:r>
      <w:r>
        <w:t xml:space="preserve"> </w:t>
      </w:r>
    </w:p>
    <w:p w14:paraId="35019168" w14:textId="77777777" w:rsidR="00CA354C" w:rsidRDefault="007A7223">
      <w:pPr>
        <w:ind w:left="24" w:right="14"/>
      </w:pPr>
      <w:r>
        <w:t>In accordance with Section 504 of the Rehabilitation Act, Americans with Disabilities Act (ADA) and the ADA Amendments Act (ADAAA) the University offers accommodations to students with learning, physical and/or psychological disabilities. If you have a dis</w:t>
      </w:r>
      <w:r>
        <w:t>ability, including non-visible a disability diagnosis such as a chronic disease, learning disorder, head injury or ADHD, or you have a history of modifications or accommodations in a previous educational environment you are encouraged to contact the Studen</w:t>
      </w:r>
      <w:r>
        <w:t>t Accessibility and Resources office and schedule an interview with an Accessibility Case Manager. If you are unsure if the above criteria applies to you, but have questions or concerns please contact the SAR office. For more information or to set up an ap</w:t>
      </w:r>
      <w:r>
        <w:t xml:space="preserve">pointment please visit the SAR webpage </w:t>
      </w:r>
      <w:hyperlink r:id="rId29">
        <w:r>
          <w:t>(</w:t>
        </w:r>
      </w:hyperlink>
      <w:hyperlink r:id="rId30">
        <w:r>
          <w:rPr>
            <w:color w:val="0000FF"/>
            <w:u w:val="single" w:color="0000FF"/>
          </w:rPr>
          <w:t>http://www.uttyler.edu/disabilityservices</w:t>
        </w:r>
      </w:hyperlink>
      <w:hyperlink r:id="rId31">
        <w:r>
          <w:rPr>
            <w:color w:val="0000FF"/>
            <w:u w:val="single" w:color="0000FF"/>
          </w:rPr>
          <w:t>/</w:t>
        </w:r>
      </w:hyperlink>
      <w:hyperlink r:id="rId32">
        <w:r>
          <w:t xml:space="preserve">) </w:t>
        </w:r>
      </w:hyperlink>
      <w:r>
        <w:t xml:space="preserve"> or the SAR office located in the University Center, Room 3150 or call 903.566.7079. You may also send an email to </w:t>
      </w:r>
      <w:r>
        <w:rPr>
          <w:color w:val="0000FF"/>
          <w:u w:val="single" w:color="0000FF"/>
        </w:rPr>
        <w:t>saroffice@uttyler.edu</w:t>
      </w:r>
      <w:r>
        <w:t xml:space="preserve">.  </w:t>
      </w:r>
    </w:p>
    <w:p w14:paraId="18340FE3" w14:textId="77777777" w:rsidR="00CA354C" w:rsidRDefault="007A7223">
      <w:pPr>
        <w:pStyle w:val="Heading2"/>
        <w:ind w:left="9"/>
      </w:pPr>
      <w:r>
        <w:lastRenderedPageBreak/>
        <w:t>Student Absence due to Religious Observa</w:t>
      </w:r>
      <w:r>
        <w:t xml:space="preserve">nce   </w:t>
      </w:r>
    </w:p>
    <w:p w14:paraId="2052276C" w14:textId="77777777" w:rsidR="00CA354C" w:rsidRDefault="007A7223">
      <w:pPr>
        <w:spacing w:after="304"/>
        <w:ind w:left="24" w:right="14"/>
      </w:pPr>
      <w:r>
        <w:t xml:space="preserve">Students who anticipate being absent from class due to a religious observance are requested to inform the instructor of such absences by the second class meeting of the semester. Revised 09/16  </w:t>
      </w:r>
    </w:p>
    <w:p w14:paraId="0ABF174E" w14:textId="77777777" w:rsidR="00CA354C" w:rsidRDefault="007A7223">
      <w:pPr>
        <w:pStyle w:val="Heading2"/>
        <w:ind w:left="9"/>
      </w:pPr>
      <w:r>
        <w:t xml:space="preserve">Student Absence for University-Sponsored Events and Activities   </w:t>
      </w:r>
    </w:p>
    <w:p w14:paraId="5FEDC03C" w14:textId="77777777" w:rsidR="00CA354C" w:rsidRDefault="007A7223">
      <w:pPr>
        <w:spacing w:after="302"/>
        <w:ind w:left="24" w:right="14"/>
      </w:pPr>
      <w:r>
        <w:t>If you intend to be absent for a university-sponsored event or activity, you (or the event sponsor) must notify the instructor at least two weeks prior to the date of the planned absence. At</w:t>
      </w:r>
      <w:r>
        <w:t xml:space="preserve"> that time the instructor will set a date and time when make-up assignments will be completed.   </w:t>
      </w:r>
    </w:p>
    <w:p w14:paraId="3EF4A0C7" w14:textId="77777777" w:rsidR="00CA354C" w:rsidRDefault="007A7223">
      <w:pPr>
        <w:pStyle w:val="Heading2"/>
        <w:ind w:left="9"/>
      </w:pPr>
      <w:r>
        <w:t xml:space="preserve">Social Security and FERPA Statement   </w:t>
      </w:r>
    </w:p>
    <w:p w14:paraId="49C8CA1C" w14:textId="77777777" w:rsidR="00CA354C" w:rsidRDefault="007A7223">
      <w:pPr>
        <w:spacing w:after="302"/>
        <w:ind w:left="24" w:right="14"/>
      </w:pPr>
      <w:r>
        <w:t>It is the policy of The University of Texas at Tyler to protect the confidential nature of social security numbers. The</w:t>
      </w:r>
      <w:r>
        <w:t xml:space="preserve"> University has changed its computer programming so that all students have an identification number. The electronic transmission of grades (e.g., via e-mail) risks violation of the Family Educational Rights and Privacy Act; grades will not be transmitted e</w:t>
      </w:r>
      <w:r>
        <w:t xml:space="preserve">lectronically.   </w:t>
      </w:r>
    </w:p>
    <w:p w14:paraId="36FE6984" w14:textId="77777777" w:rsidR="00CA354C" w:rsidRDefault="007A7223">
      <w:pPr>
        <w:pStyle w:val="Heading2"/>
        <w:ind w:left="9"/>
      </w:pPr>
      <w:r>
        <w:t xml:space="preserve">Emergency Exits and Evacuation   </w:t>
      </w:r>
    </w:p>
    <w:p w14:paraId="5922C285" w14:textId="77777777" w:rsidR="00CA354C" w:rsidRDefault="007A7223">
      <w:pPr>
        <w:spacing w:after="1197"/>
        <w:ind w:left="24" w:right="14"/>
      </w:pPr>
      <w:r>
        <w:t>Everyone is required to exit the building when a fire alarm goes off. Follow your instructor’s directions regarding the appropriate exit. If you require assistance during an evacuation, inform your instru</w:t>
      </w:r>
      <w:r>
        <w:t xml:space="preserve">ctor in the first week of class. Do not re-enter the building unless given permission by University Police, Fire department, or Fire Prevention Services.   </w:t>
      </w:r>
    </w:p>
    <w:p w14:paraId="258D52CB" w14:textId="77777777" w:rsidR="00CA354C" w:rsidRDefault="007A7223">
      <w:pPr>
        <w:pStyle w:val="Heading2"/>
        <w:ind w:left="9"/>
      </w:pPr>
      <w:r>
        <w:t xml:space="preserve">Student Standards of Academic Conduct   </w:t>
      </w:r>
    </w:p>
    <w:p w14:paraId="39ADED7E" w14:textId="77777777" w:rsidR="00CA354C" w:rsidRDefault="007A7223">
      <w:pPr>
        <w:spacing w:after="323"/>
        <w:ind w:left="24" w:right="14"/>
      </w:pPr>
      <w:r>
        <w:t>Disciplinary proceedings may be initiated against any stud</w:t>
      </w:r>
      <w:r>
        <w:t>ent who engages in scholastic dishonesty, including, but not limited to, cheating, plagiarism, collusion, the submission for credit of any work or materials that are attributable in whole or in part to another person, taking an examination for another pers</w:t>
      </w:r>
      <w:r>
        <w:t xml:space="preserve">on, any act designed to give unfair advantage to a student or the attempt to commit such acts.  </w:t>
      </w:r>
    </w:p>
    <w:p w14:paraId="607CDA01" w14:textId="77777777" w:rsidR="00CA354C" w:rsidRDefault="007A7223">
      <w:pPr>
        <w:spacing w:line="346" w:lineRule="auto"/>
        <w:ind w:left="724" w:right="4100" w:hanging="710"/>
      </w:pPr>
      <w:proofErr w:type="spellStart"/>
      <w:r>
        <w:t>i</w:t>
      </w:r>
      <w:proofErr w:type="spellEnd"/>
      <w:r>
        <w:t xml:space="preserve">. “Cheating” includes, but is not limited to: </w:t>
      </w:r>
      <w:r>
        <w:rPr>
          <w:rFonts w:ascii="Arial" w:eastAsia="Arial" w:hAnsi="Arial" w:cs="Arial"/>
        </w:rPr>
        <w:t>•</w:t>
      </w:r>
      <w:r>
        <w:rPr>
          <w:rFonts w:ascii="Arial" w:eastAsia="Arial" w:hAnsi="Arial" w:cs="Arial"/>
        </w:rPr>
        <w:tab/>
      </w:r>
      <w:r>
        <w:t>copying from another student’s test paper;</w:t>
      </w:r>
    </w:p>
    <w:p w14:paraId="30C45366" w14:textId="77777777" w:rsidR="00CA354C" w:rsidRDefault="007A7223">
      <w:pPr>
        <w:numPr>
          <w:ilvl w:val="0"/>
          <w:numId w:val="6"/>
        </w:numPr>
        <w:ind w:right="14" w:hanging="730"/>
      </w:pPr>
      <w:r>
        <w:t>using, during a test, materials not authorized by the person giving</w:t>
      </w:r>
      <w:r>
        <w:t xml:space="preserve"> the test;</w:t>
      </w:r>
    </w:p>
    <w:p w14:paraId="76C02D45" w14:textId="77777777" w:rsidR="00CA354C" w:rsidRDefault="007A7223">
      <w:pPr>
        <w:numPr>
          <w:ilvl w:val="0"/>
          <w:numId w:val="6"/>
        </w:numPr>
        <w:spacing w:after="33"/>
        <w:ind w:right="14" w:hanging="730"/>
      </w:pPr>
      <w:r>
        <w:t xml:space="preserve">failure to comply with instructions given by the person administering the test; </w:t>
      </w:r>
      <w:r>
        <w:rPr>
          <w:rFonts w:ascii="Arial" w:eastAsia="Arial" w:hAnsi="Arial" w:cs="Arial"/>
        </w:rPr>
        <w:t>•</w:t>
      </w:r>
      <w:r>
        <w:rPr>
          <w:rFonts w:ascii="Arial" w:eastAsia="Arial" w:hAnsi="Arial" w:cs="Arial"/>
        </w:rPr>
        <w:tab/>
      </w:r>
      <w:r>
        <w:t>possession during a test of materials which are not authorized by the person giving the test, such as class notes or specifically designed “crib notes”. The presen</w:t>
      </w:r>
      <w:r>
        <w:t>ce of textbooks constitutes a violation if they have been specifically prohibited by the person administering the test;</w:t>
      </w:r>
    </w:p>
    <w:p w14:paraId="45959944" w14:textId="77777777" w:rsidR="00CA354C" w:rsidRDefault="007A7223">
      <w:pPr>
        <w:numPr>
          <w:ilvl w:val="0"/>
          <w:numId w:val="6"/>
        </w:numPr>
        <w:spacing w:after="33"/>
        <w:ind w:right="14" w:hanging="730"/>
      </w:pPr>
      <w:r>
        <w:t xml:space="preserve">using, buying, stealing, transporting, or soliciting in whole or part the contents of an </w:t>
      </w:r>
      <w:proofErr w:type="spellStart"/>
      <w:r>
        <w:t>unadministered</w:t>
      </w:r>
      <w:proofErr w:type="spellEnd"/>
      <w:r>
        <w:t xml:space="preserve"> test, test key, homework </w:t>
      </w:r>
      <w:r>
        <w:t>solution, or computer program;</w:t>
      </w:r>
    </w:p>
    <w:p w14:paraId="1725A072" w14:textId="77777777" w:rsidR="00CA354C" w:rsidRDefault="007A7223">
      <w:pPr>
        <w:numPr>
          <w:ilvl w:val="0"/>
          <w:numId w:val="6"/>
        </w:numPr>
        <w:spacing w:after="35"/>
        <w:ind w:right="14" w:hanging="730"/>
      </w:pPr>
      <w:r>
        <w:t>collaborating with or seeking aid from another student during a test or other assignment without authority;</w:t>
      </w:r>
    </w:p>
    <w:p w14:paraId="1988E79E" w14:textId="77777777" w:rsidR="00CA354C" w:rsidRDefault="007A7223">
      <w:pPr>
        <w:numPr>
          <w:ilvl w:val="0"/>
          <w:numId w:val="6"/>
        </w:numPr>
        <w:ind w:right="14" w:hanging="730"/>
      </w:pPr>
      <w:r>
        <w:lastRenderedPageBreak/>
        <w:t>discussing the contents of an examination with another student who will take the examination;</w:t>
      </w:r>
    </w:p>
    <w:p w14:paraId="342A66B3" w14:textId="77777777" w:rsidR="00CA354C" w:rsidRDefault="007A7223">
      <w:pPr>
        <w:numPr>
          <w:ilvl w:val="0"/>
          <w:numId w:val="6"/>
        </w:numPr>
        <w:spacing w:after="35"/>
        <w:ind w:right="14" w:hanging="730"/>
      </w:pPr>
      <w:r>
        <w:t xml:space="preserve">divulging the contents </w:t>
      </w:r>
      <w:r>
        <w:t>of an examination, for the purpose of preserving questions for use by another, when the instructors has designated that the examination is not to be removed from the examination room or not to be returned or to be kept by the student;</w:t>
      </w:r>
    </w:p>
    <w:p w14:paraId="59B2B3BF" w14:textId="77777777" w:rsidR="00CA354C" w:rsidRDefault="007A7223">
      <w:pPr>
        <w:numPr>
          <w:ilvl w:val="0"/>
          <w:numId w:val="6"/>
        </w:numPr>
        <w:ind w:right="14" w:hanging="730"/>
      </w:pPr>
      <w:r>
        <w:t>substituting for anot</w:t>
      </w:r>
      <w:r>
        <w:t>her person, or permitting another person to substitute for oneself to take a course, a test, or any course-related assignment;</w:t>
      </w:r>
    </w:p>
    <w:p w14:paraId="37A6949B" w14:textId="77777777" w:rsidR="00CA354C" w:rsidRDefault="007A7223">
      <w:pPr>
        <w:numPr>
          <w:ilvl w:val="0"/>
          <w:numId w:val="6"/>
        </w:numPr>
        <w:spacing w:after="35"/>
        <w:ind w:right="14" w:hanging="730"/>
      </w:pPr>
      <w:r>
        <w:t xml:space="preserve">paying or offering money or other valuable thing to, or coercing another person to obtain an </w:t>
      </w:r>
      <w:proofErr w:type="spellStart"/>
      <w:r>
        <w:t>unadministered</w:t>
      </w:r>
      <w:proofErr w:type="spellEnd"/>
      <w:r>
        <w:t xml:space="preserve"> test, test key, homew</w:t>
      </w:r>
      <w:r>
        <w:t xml:space="preserve">ork solution, or computer program or information about an </w:t>
      </w:r>
      <w:proofErr w:type="spellStart"/>
      <w:r>
        <w:t>unadministered</w:t>
      </w:r>
      <w:proofErr w:type="spellEnd"/>
      <w:r>
        <w:t xml:space="preserve"> test, test key, home solution or computer program;</w:t>
      </w:r>
    </w:p>
    <w:p w14:paraId="0C9FDF92" w14:textId="77777777" w:rsidR="00CA354C" w:rsidRDefault="007A7223">
      <w:pPr>
        <w:numPr>
          <w:ilvl w:val="0"/>
          <w:numId w:val="6"/>
        </w:numPr>
        <w:ind w:right="14" w:hanging="730"/>
      </w:pPr>
      <w:r>
        <w:t>falsifying research data, laboratory reports, and/or other academic work offered for credit;</w:t>
      </w:r>
    </w:p>
    <w:p w14:paraId="6C508EAC" w14:textId="77777777" w:rsidR="00CA354C" w:rsidRDefault="007A7223">
      <w:pPr>
        <w:numPr>
          <w:ilvl w:val="0"/>
          <w:numId w:val="6"/>
        </w:numPr>
        <w:spacing w:after="31"/>
        <w:ind w:right="14" w:hanging="730"/>
      </w:pPr>
      <w:r>
        <w:t>taking, keeping, misplacing, or damagin</w:t>
      </w:r>
      <w:r>
        <w:t>g the property of The University of Texas at Tyler, or of another, if the student knows or reasonably should know that an unfair academic advantage would be gained by such conduct; and</w:t>
      </w:r>
    </w:p>
    <w:p w14:paraId="697E43E2" w14:textId="77777777" w:rsidR="00CA354C" w:rsidRDefault="007A7223">
      <w:pPr>
        <w:numPr>
          <w:ilvl w:val="0"/>
          <w:numId w:val="6"/>
        </w:numPr>
        <w:ind w:right="14" w:hanging="730"/>
      </w:pPr>
      <w:proofErr w:type="gramStart"/>
      <w:r>
        <w:t>misrepresenting</w:t>
      </w:r>
      <w:proofErr w:type="gramEnd"/>
      <w:r>
        <w:t xml:space="preserve"> facts, including providing false grades or resumes, for</w:t>
      </w:r>
      <w:r>
        <w:t xml:space="preserve"> the purpose of obtaining an academic or financial benefit or injuring another student academically or financially.  ii. “Plagiarism” includes, but is not limited to, the appropriation, buying, receiving as a gift, or obtaining by any means another’s work </w:t>
      </w:r>
      <w:r>
        <w:t>and the submission of it as one’s own academic work offered for credit.  iii. “Collusion” includes, but is not limited to, the unauthorized collaboration with another person in preparing academic assignments offered for credit or collaboration with another</w:t>
      </w:r>
      <w:r>
        <w:t xml:space="preserve"> person to commit a violation of any section of the rules on scholastic dishonesty.</w:t>
      </w:r>
    </w:p>
    <w:p w14:paraId="2BFF286B" w14:textId="77777777" w:rsidR="00CA354C" w:rsidRDefault="007A7223">
      <w:pPr>
        <w:spacing w:after="305"/>
        <w:ind w:left="24" w:right="14"/>
      </w:pPr>
      <w:r>
        <w:t xml:space="preserve">iv. All written work that is submitted will be subject to review by </w:t>
      </w:r>
      <w:proofErr w:type="spellStart"/>
      <w:r>
        <w:t>SafeAssignTM</w:t>
      </w:r>
      <w:proofErr w:type="spellEnd"/>
      <w:r>
        <w:t>, available on Blackboard.</w:t>
      </w:r>
    </w:p>
    <w:p w14:paraId="76BE5940" w14:textId="77777777" w:rsidR="00CA354C" w:rsidRDefault="007A7223">
      <w:pPr>
        <w:ind w:left="24" w:right="14"/>
      </w:pPr>
      <w:r>
        <w:t xml:space="preserve">UT Tyler Resources for Students  </w:t>
      </w:r>
    </w:p>
    <w:p w14:paraId="7F72D7EB" w14:textId="77777777" w:rsidR="00CA354C" w:rsidRDefault="007A7223">
      <w:pPr>
        <w:numPr>
          <w:ilvl w:val="0"/>
          <w:numId w:val="7"/>
        </w:numPr>
        <w:ind w:right="14" w:hanging="730"/>
      </w:pPr>
      <w:r>
        <w:t>UT Tyler Writing Center (903.56</w:t>
      </w:r>
      <w:r>
        <w:t xml:space="preserve">5.5995), </w:t>
      </w:r>
      <w:r>
        <w:rPr>
          <w:color w:val="0000FF"/>
          <w:u w:val="single" w:color="0000FF"/>
        </w:rPr>
        <w:t>writingcenter@uttyler.edu</w:t>
      </w:r>
    </w:p>
    <w:p w14:paraId="73D25352" w14:textId="77777777" w:rsidR="00CA354C" w:rsidRDefault="007A7223">
      <w:pPr>
        <w:numPr>
          <w:ilvl w:val="0"/>
          <w:numId w:val="7"/>
        </w:numPr>
        <w:ind w:right="14" w:hanging="730"/>
      </w:pPr>
      <w:r>
        <w:t xml:space="preserve">UT Tyler Tutoring Center (903.565.5964), </w:t>
      </w:r>
      <w:r>
        <w:rPr>
          <w:color w:val="0000FF"/>
          <w:u w:val="single" w:color="0000FF"/>
        </w:rPr>
        <w:t>tutoring@uttyler.edu</w:t>
      </w:r>
    </w:p>
    <w:p w14:paraId="66D361DB" w14:textId="77777777" w:rsidR="00CA354C" w:rsidRDefault="007A7223">
      <w:pPr>
        <w:spacing w:after="753"/>
        <w:ind w:left="734" w:right="14" w:hanging="720"/>
      </w:pPr>
      <w:r>
        <w:t>The Mathematics Learning Center, RBN 4021, this is the open access computer lab for math students, with tutors on duty to assist students who are enrolled in e</w:t>
      </w:r>
      <w:r>
        <w:t xml:space="preserve">arly-career courses. </w:t>
      </w:r>
    </w:p>
    <w:p w14:paraId="565DEC25" w14:textId="77777777" w:rsidR="00CA354C" w:rsidRDefault="007A7223">
      <w:pPr>
        <w:spacing w:after="0" w:line="252" w:lineRule="auto"/>
        <w:ind w:left="0" w:firstLine="74"/>
      </w:pPr>
      <w:r>
        <w:rPr>
          <w:b/>
          <w:sz w:val="40"/>
        </w:rPr>
        <w:t>Note: The instructor reserves the right to modify the syllabus.  All modifications will be communicated to the students in a timely manner.</w:t>
      </w:r>
    </w:p>
    <w:sectPr w:rsidR="00CA354C">
      <w:headerReference w:type="even" r:id="rId33"/>
      <w:headerReference w:type="default" r:id="rId34"/>
      <w:footerReference w:type="even" r:id="rId35"/>
      <w:footerReference w:type="default" r:id="rId36"/>
      <w:headerReference w:type="first" r:id="rId37"/>
      <w:footerReference w:type="first" r:id="rId38"/>
      <w:pgSz w:w="12240" w:h="15840"/>
      <w:pgMar w:top="1269" w:right="1204" w:bottom="1245" w:left="1426"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210B" w14:textId="77777777" w:rsidR="007A7223" w:rsidRDefault="007A7223">
      <w:pPr>
        <w:spacing w:after="0" w:line="240" w:lineRule="auto"/>
      </w:pPr>
      <w:r>
        <w:separator/>
      </w:r>
    </w:p>
  </w:endnote>
  <w:endnote w:type="continuationSeparator" w:id="0">
    <w:p w14:paraId="20FB9300" w14:textId="77777777" w:rsidR="007A7223" w:rsidRDefault="007A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F6A9" w14:textId="77777777" w:rsidR="00CA354C" w:rsidRDefault="007A7223">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393F11D" wp14:editId="0D95D7BB">
              <wp:simplePos x="0" y="0"/>
              <wp:positionH relativeFrom="page">
                <wp:posOffset>304800</wp:posOffset>
              </wp:positionH>
              <wp:positionV relativeFrom="page">
                <wp:posOffset>9698736</wp:posOffset>
              </wp:positionV>
              <wp:extent cx="7164324" cy="56388"/>
              <wp:effectExtent l="0" t="0" r="0" b="0"/>
              <wp:wrapSquare wrapText="bothSides"/>
              <wp:docPr id="7813" name="Group 7813"/>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154" name="Shape 815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5" name="Shape 8155"/>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6" name="Shape 8156"/>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7" name="Shape 8157"/>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8" name="Shape 8158"/>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9" name="Shape 8159"/>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0" name="Shape 8160"/>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61" name="Shape 8161"/>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2" name="Shape 8162"/>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3" name="Shape 8163"/>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4" name="Shape 8164"/>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65" name="Shape 8165"/>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66" name="Shape 8166"/>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813" style="width:564.12pt;height:4.44pt;position:absolute;mso-position-horizontal-relative:page;mso-position-horizontal:absolute;margin-left:24pt;mso-position-vertical-relative:page;margin-top:763.68pt;" coordsize="71643,563">
              <v:shape id="Shape 8167" style="position:absolute;width:381;height:563;left:0;top:0;" coordsize="38100,56388" path="m0,0l38100,0l38100,56388l0,56388l0,0">
                <v:stroke weight="0pt" endcap="flat" joinstyle="miter" miterlimit="10" on="false" color="#000000" opacity="0"/>
                <v:fill on="true" color="#000000"/>
              </v:shape>
              <v:shape id="Shape 8168" style="position:absolute;width:563;height:381;left:0;top:182;" coordsize="56388,38100" path="m0,0l56388,0l56388,38100l0,38100l0,0">
                <v:stroke weight="0pt" endcap="flat" joinstyle="miter" miterlimit="10" on="false" color="#000000" opacity="0"/>
                <v:fill on="true" color="#000000"/>
              </v:shape>
              <v:shape id="Shape 8169" style="position:absolute;width:91;height:182;left:381;top:0;" coordsize="9144,18288" path="m0,0l9144,0l9144,18288l0,18288l0,0">
                <v:stroke weight="0pt" endcap="flat" joinstyle="miter" miterlimit="10" on="false" color="#000000" opacity="0"/>
                <v:fill on="true" color="#ffffff"/>
              </v:shape>
              <v:shape id="Shape 8170" style="position:absolute;width:182;height:91;left:381;top:91;" coordsize="18288,9144" path="m0,0l18288,0l18288,9144l0,9144l0,0">
                <v:stroke weight="0pt" endcap="flat" joinstyle="miter" miterlimit="10" on="false" color="#000000" opacity="0"/>
                <v:fill on="true" color="#ffffff"/>
              </v:shape>
              <v:shape id="Shape 8171" style="position:absolute;width:91;height:91;left:472;top:0;" coordsize="9144,9144" path="m0,0l9144,0l9144,9144l0,9144l0,0">
                <v:stroke weight="0pt" endcap="flat" joinstyle="miter" miterlimit="10" on="false" color="#000000" opacity="0"/>
                <v:fill on="true" color="#000000"/>
              </v:shape>
              <v:shape id="Shape 8172" style="position:absolute;width:70515;height:381;left:563;top:182;" coordsize="7051548,38100" path="m0,0l7051548,0l7051548,38100l0,38100l0,0">
                <v:stroke weight="0pt" endcap="flat" joinstyle="miter" miterlimit="10" on="false" color="#000000" opacity="0"/>
                <v:fill on="true" color="#000000"/>
              </v:shape>
              <v:shape id="Shape 8173" style="position:absolute;width:70515;height:91;left:563;top:91;" coordsize="7051548,9144" path="m0,0l7051548,0l7051548,9144l0,9144l0,0">
                <v:stroke weight="0pt" endcap="flat" joinstyle="miter" miterlimit="10" on="false" color="#000000" opacity="0"/>
                <v:fill on="true" color="#ffffff"/>
              </v:shape>
              <v:shape id="Shape 8174" style="position:absolute;width:70515;height:91;left:563;top:0;" coordsize="7051548,9144" path="m0,0l7051548,0l7051548,9144l0,9144l0,0">
                <v:stroke weight="0pt" endcap="flat" joinstyle="miter" miterlimit="10" on="false" color="#000000" opacity="0"/>
                <v:fill on="true" color="#000000"/>
              </v:shape>
              <v:shape id="Shape 8175" style="position:absolute;width:381;height:563;left:71262;top:0;" coordsize="38100,56388" path="m0,0l38100,0l38100,56388l0,56388l0,0">
                <v:stroke weight="0pt" endcap="flat" joinstyle="miter" miterlimit="10" on="false" color="#000000" opacity="0"/>
                <v:fill on="true" color="#000000"/>
              </v:shape>
              <v:shape id="Shape 8176" style="position:absolute;width:563;height:381;left:71079;top:182;" coordsize="56388,38100" path="m0,0l56388,0l56388,38100l0,38100l0,0">
                <v:stroke weight="0pt" endcap="flat" joinstyle="miter" miterlimit="10" on="false" color="#000000" opacity="0"/>
                <v:fill on="true" color="#000000"/>
              </v:shape>
              <v:shape id="Shape 8177" style="position:absolute;width:91;height:182;left:71170;top:0;" coordsize="9144,18288" path="m0,0l9144,0l9144,18288l0,18288l0,0">
                <v:stroke weight="0pt" endcap="flat" joinstyle="miter" miterlimit="10" on="false" color="#000000" opacity="0"/>
                <v:fill on="true" color="#ffffff"/>
              </v:shape>
              <v:shape id="Shape 8178" style="position:absolute;width:182;height:91;left:71079;top:91;" coordsize="18288,9144" path="m0,0l18288,0l18288,9144l0,9144l0,0">
                <v:stroke weight="0pt" endcap="flat" joinstyle="miter" miterlimit="10" on="false" color="#000000" opacity="0"/>
                <v:fill on="true" color="#ffffff"/>
              </v:shape>
              <v:shape id="Shape 8179"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2653" w14:textId="5F919BFE" w:rsidR="00CA354C" w:rsidRDefault="007A7223">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881CD84" wp14:editId="36B61DB7">
              <wp:simplePos x="0" y="0"/>
              <wp:positionH relativeFrom="page">
                <wp:posOffset>304800</wp:posOffset>
              </wp:positionH>
              <wp:positionV relativeFrom="page">
                <wp:posOffset>9698736</wp:posOffset>
              </wp:positionV>
              <wp:extent cx="7164324" cy="56388"/>
              <wp:effectExtent l="0" t="0" r="0" b="0"/>
              <wp:wrapSquare wrapText="bothSides"/>
              <wp:docPr id="7767" name="Group 7767"/>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128" name="Shape 812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9" name="Shape 8129"/>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0" name="Shape 8130"/>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1" name="Shape 8131"/>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2" name="Shape 8132"/>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3" name="Shape 8133"/>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4" name="Shape 8134"/>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5" name="Shape 8135"/>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6" name="Shape 8136"/>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7" name="Shape 8137"/>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 name="Shape 8138"/>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9" name="Shape 8139"/>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40" name="Shape 8140"/>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767" style="width:564.12pt;height:4.44pt;position:absolute;mso-position-horizontal-relative:page;mso-position-horizontal:absolute;margin-left:24pt;mso-position-vertical-relative:page;margin-top:763.68pt;" coordsize="71643,563">
              <v:shape id="Shape 8141" style="position:absolute;width:381;height:563;left:0;top:0;" coordsize="38100,56388" path="m0,0l38100,0l38100,56388l0,56388l0,0">
                <v:stroke weight="0pt" endcap="flat" joinstyle="miter" miterlimit="10" on="false" color="#000000" opacity="0"/>
                <v:fill on="true" color="#000000"/>
              </v:shape>
              <v:shape id="Shape 8142" style="position:absolute;width:563;height:381;left:0;top:182;" coordsize="56388,38100" path="m0,0l56388,0l56388,38100l0,38100l0,0">
                <v:stroke weight="0pt" endcap="flat" joinstyle="miter" miterlimit="10" on="false" color="#000000" opacity="0"/>
                <v:fill on="true" color="#000000"/>
              </v:shape>
              <v:shape id="Shape 8143" style="position:absolute;width:91;height:182;left:381;top:0;" coordsize="9144,18288" path="m0,0l9144,0l9144,18288l0,18288l0,0">
                <v:stroke weight="0pt" endcap="flat" joinstyle="miter" miterlimit="10" on="false" color="#000000" opacity="0"/>
                <v:fill on="true" color="#ffffff"/>
              </v:shape>
              <v:shape id="Shape 8144" style="position:absolute;width:182;height:91;left:381;top:91;" coordsize="18288,9144" path="m0,0l18288,0l18288,9144l0,9144l0,0">
                <v:stroke weight="0pt" endcap="flat" joinstyle="miter" miterlimit="10" on="false" color="#000000" opacity="0"/>
                <v:fill on="true" color="#ffffff"/>
              </v:shape>
              <v:shape id="Shape 8145" style="position:absolute;width:91;height:91;left:472;top:0;" coordsize="9144,9144" path="m0,0l9144,0l9144,9144l0,9144l0,0">
                <v:stroke weight="0pt" endcap="flat" joinstyle="miter" miterlimit="10" on="false" color="#000000" opacity="0"/>
                <v:fill on="true" color="#000000"/>
              </v:shape>
              <v:shape id="Shape 8146" style="position:absolute;width:70515;height:381;left:563;top:182;" coordsize="7051548,38100" path="m0,0l7051548,0l7051548,38100l0,38100l0,0">
                <v:stroke weight="0pt" endcap="flat" joinstyle="miter" miterlimit="10" on="false" color="#000000" opacity="0"/>
                <v:fill on="true" color="#000000"/>
              </v:shape>
              <v:shape id="Shape 8147" style="position:absolute;width:70515;height:91;left:563;top:91;" coordsize="7051548,9144" path="m0,0l7051548,0l7051548,9144l0,9144l0,0">
                <v:stroke weight="0pt" endcap="flat" joinstyle="miter" miterlimit="10" on="false" color="#000000" opacity="0"/>
                <v:fill on="true" color="#ffffff"/>
              </v:shape>
              <v:shape id="Shape 8148" style="position:absolute;width:70515;height:91;left:563;top:0;" coordsize="7051548,9144" path="m0,0l7051548,0l7051548,9144l0,9144l0,0">
                <v:stroke weight="0pt" endcap="flat" joinstyle="miter" miterlimit="10" on="false" color="#000000" opacity="0"/>
                <v:fill on="true" color="#000000"/>
              </v:shape>
              <v:shape id="Shape 8149" style="position:absolute;width:381;height:563;left:71262;top:0;" coordsize="38100,56388" path="m0,0l38100,0l38100,56388l0,56388l0,0">
                <v:stroke weight="0pt" endcap="flat" joinstyle="miter" miterlimit="10" on="false" color="#000000" opacity="0"/>
                <v:fill on="true" color="#000000"/>
              </v:shape>
              <v:shape id="Shape 8150" style="position:absolute;width:563;height:381;left:71079;top:182;" coordsize="56388,38100" path="m0,0l56388,0l56388,38100l0,38100l0,0">
                <v:stroke weight="0pt" endcap="flat" joinstyle="miter" miterlimit="10" on="false" color="#000000" opacity="0"/>
                <v:fill on="true" color="#000000"/>
              </v:shape>
              <v:shape id="Shape 8151" style="position:absolute;width:91;height:182;left:71170;top:0;" coordsize="9144,18288" path="m0,0l9144,0l9144,18288l0,18288l0,0">
                <v:stroke weight="0pt" endcap="flat" joinstyle="miter" miterlimit="10" on="false" color="#000000" opacity="0"/>
                <v:fill on="true" color="#ffffff"/>
              </v:shape>
              <v:shape id="Shape 8152" style="position:absolute;width:182;height:91;left:71079;top:91;" coordsize="18288,9144" path="m0,0l18288,0l18288,9144l0,9144l0,0">
                <v:stroke weight="0pt" endcap="flat" joinstyle="miter" miterlimit="10" on="false" color="#000000" opacity="0"/>
                <v:fill on="true" color="#ffffff"/>
              </v:shape>
              <v:shape id="Shape 8153"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003745">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67D56" w14:textId="77777777" w:rsidR="00CA354C" w:rsidRDefault="007A7223">
    <w:pPr>
      <w:spacing w:after="0" w:line="259" w:lineRule="auto"/>
      <w:ind w:left="-1426" w:right="11036"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830E82A" wp14:editId="574745FC">
              <wp:simplePos x="0" y="0"/>
              <wp:positionH relativeFrom="page">
                <wp:posOffset>304800</wp:posOffset>
              </wp:positionH>
              <wp:positionV relativeFrom="page">
                <wp:posOffset>9698736</wp:posOffset>
              </wp:positionV>
              <wp:extent cx="7164324" cy="56388"/>
              <wp:effectExtent l="0" t="0" r="0" b="0"/>
              <wp:wrapSquare wrapText="bothSides"/>
              <wp:docPr id="7721" name="Group 7721"/>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102" name="Shape 810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3" name="Shape 8103"/>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4" name="Shape 8104"/>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5" name="Shape 8105"/>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6" name="Shape 8106"/>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7" name="Shape 8107"/>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8" name="Shape 8108"/>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9" name="Shape 8109"/>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0" name="Shape 8110"/>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1" name="Shape 8111"/>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2" name="Shape 8112"/>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13" name="Shape 8113"/>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14" name="Shape 8114"/>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721" style="width:564.12pt;height:4.44pt;position:absolute;mso-position-horizontal-relative:page;mso-position-horizontal:absolute;margin-left:24pt;mso-position-vertical-relative:page;margin-top:763.68pt;" coordsize="71643,563">
              <v:shape id="Shape 8115" style="position:absolute;width:381;height:563;left:0;top:0;" coordsize="38100,56388" path="m0,0l38100,0l38100,56388l0,56388l0,0">
                <v:stroke weight="0pt" endcap="flat" joinstyle="miter" miterlimit="10" on="false" color="#000000" opacity="0"/>
                <v:fill on="true" color="#000000"/>
              </v:shape>
              <v:shape id="Shape 8116" style="position:absolute;width:563;height:381;left:0;top:182;" coordsize="56388,38100" path="m0,0l56388,0l56388,38100l0,38100l0,0">
                <v:stroke weight="0pt" endcap="flat" joinstyle="miter" miterlimit="10" on="false" color="#000000" opacity="0"/>
                <v:fill on="true" color="#000000"/>
              </v:shape>
              <v:shape id="Shape 8117" style="position:absolute;width:91;height:182;left:381;top:0;" coordsize="9144,18288" path="m0,0l9144,0l9144,18288l0,18288l0,0">
                <v:stroke weight="0pt" endcap="flat" joinstyle="miter" miterlimit="10" on="false" color="#000000" opacity="0"/>
                <v:fill on="true" color="#ffffff"/>
              </v:shape>
              <v:shape id="Shape 8118" style="position:absolute;width:182;height:91;left:381;top:91;" coordsize="18288,9144" path="m0,0l18288,0l18288,9144l0,9144l0,0">
                <v:stroke weight="0pt" endcap="flat" joinstyle="miter" miterlimit="10" on="false" color="#000000" opacity="0"/>
                <v:fill on="true" color="#ffffff"/>
              </v:shape>
              <v:shape id="Shape 8119" style="position:absolute;width:91;height:91;left:472;top:0;" coordsize="9144,9144" path="m0,0l9144,0l9144,9144l0,9144l0,0">
                <v:stroke weight="0pt" endcap="flat" joinstyle="miter" miterlimit="10" on="false" color="#000000" opacity="0"/>
                <v:fill on="true" color="#000000"/>
              </v:shape>
              <v:shape id="Shape 8120" style="position:absolute;width:70515;height:381;left:563;top:182;" coordsize="7051548,38100" path="m0,0l7051548,0l7051548,38100l0,38100l0,0">
                <v:stroke weight="0pt" endcap="flat" joinstyle="miter" miterlimit="10" on="false" color="#000000" opacity="0"/>
                <v:fill on="true" color="#000000"/>
              </v:shape>
              <v:shape id="Shape 8121" style="position:absolute;width:70515;height:91;left:563;top:91;" coordsize="7051548,9144" path="m0,0l7051548,0l7051548,9144l0,9144l0,0">
                <v:stroke weight="0pt" endcap="flat" joinstyle="miter" miterlimit="10" on="false" color="#000000" opacity="0"/>
                <v:fill on="true" color="#ffffff"/>
              </v:shape>
              <v:shape id="Shape 8122" style="position:absolute;width:70515;height:91;left:563;top:0;" coordsize="7051548,9144" path="m0,0l7051548,0l7051548,9144l0,9144l0,0">
                <v:stroke weight="0pt" endcap="flat" joinstyle="miter" miterlimit="10" on="false" color="#000000" opacity="0"/>
                <v:fill on="true" color="#000000"/>
              </v:shape>
              <v:shape id="Shape 8123" style="position:absolute;width:381;height:563;left:71262;top:0;" coordsize="38100,56388" path="m0,0l38100,0l38100,56388l0,56388l0,0">
                <v:stroke weight="0pt" endcap="flat" joinstyle="miter" miterlimit="10" on="false" color="#000000" opacity="0"/>
                <v:fill on="true" color="#000000"/>
              </v:shape>
              <v:shape id="Shape 8124" style="position:absolute;width:563;height:381;left:71079;top:182;" coordsize="56388,38100" path="m0,0l56388,0l56388,38100l0,38100l0,0">
                <v:stroke weight="0pt" endcap="flat" joinstyle="miter" miterlimit="10" on="false" color="#000000" opacity="0"/>
                <v:fill on="true" color="#000000"/>
              </v:shape>
              <v:shape id="Shape 8125" style="position:absolute;width:91;height:182;left:71170;top:0;" coordsize="9144,18288" path="m0,0l9144,0l9144,18288l0,18288l0,0">
                <v:stroke weight="0pt" endcap="flat" joinstyle="miter" miterlimit="10" on="false" color="#000000" opacity="0"/>
                <v:fill on="true" color="#ffffff"/>
              </v:shape>
              <v:shape id="Shape 8126" style="position:absolute;width:182;height:91;left:71079;top:91;" coordsize="18288,9144" path="m0,0l18288,0l18288,9144l0,9144l0,0">
                <v:stroke weight="0pt" endcap="flat" joinstyle="miter" miterlimit="10" on="false" color="#000000" opacity="0"/>
                <v:fill on="true" color="#ffffff"/>
              </v:shape>
              <v:shape id="Shape 8127"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0B5A8" w14:textId="77777777" w:rsidR="007A7223" w:rsidRDefault="007A7223">
      <w:pPr>
        <w:spacing w:after="0" w:line="240" w:lineRule="auto"/>
      </w:pPr>
      <w:r>
        <w:separator/>
      </w:r>
    </w:p>
  </w:footnote>
  <w:footnote w:type="continuationSeparator" w:id="0">
    <w:p w14:paraId="2214D548" w14:textId="77777777" w:rsidR="007A7223" w:rsidRDefault="007A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5EE81" w14:textId="77777777" w:rsidR="00CA354C" w:rsidRDefault="007A7223">
    <w:pPr>
      <w:spacing w:after="0" w:line="259" w:lineRule="auto"/>
      <w:ind w:left="-1426" w:right="1103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B0C8A86" wp14:editId="3B2B2533">
              <wp:simplePos x="0" y="0"/>
              <wp:positionH relativeFrom="page">
                <wp:posOffset>304800</wp:posOffset>
              </wp:positionH>
              <wp:positionV relativeFrom="page">
                <wp:posOffset>304800</wp:posOffset>
              </wp:positionV>
              <wp:extent cx="7164324" cy="56388"/>
              <wp:effectExtent l="0" t="0" r="0" b="0"/>
              <wp:wrapSquare wrapText="bothSides"/>
              <wp:docPr id="7785" name="Group 7785"/>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064" name="Shape 806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5" name="Shape 8065"/>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6" name="Shape 8066"/>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67" name="Shape 8067"/>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68" name="Shape 8068"/>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9" name="Shape 8069"/>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0" name="Shape 8070"/>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71" name="Shape 8071"/>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2" name="Shape 8072"/>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3" name="Shape 8073"/>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4" name="Shape 8074"/>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75" name="Shape 8075"/>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76" name="Shape 8076"/>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785" style="width:564.12pt;height:4.44pt;position:absolute;mso-position-horizontal-relative:page;mso-position-horizontal:absolute;margin-left:24pt;mso-position-vertical-relative:page;margin-top:24pt;" coordsize="71643,563">
              <v:shape id="Shape 8077" style="position:absolute;width:381;height:563;left:0;top:0;" coordsize="38100,56388" path="m0,0l38100,0l38100,56388l0,56388l0,0">
                <v:stroke weight="0pt" endcap="flat" joinstyle="miter" miterlimit="10" on="false" color="#000000" opacity="0"/>
                <v:fill on="true" color="#000000"/>
              </v:shape>
              <v:shape id="Shape 8078" style="position:absolute;width:563;height:381;left:0;top:0;" coordsize="56388,38100" path="m0,0l56388,0l56388,38100l0,38100l0,0">
                <v:stroke weight="0pt" endcap="flat" joinstyle="miter" miterlimit="10" on="false" color="#000000" opacity="0"/>
                <v:fill on="true" color="#000000"/>
              </v:shape>
              <v:shape id="Shape 8079" style="position:absolute;width:91;height:182;left:381;top:381;" coordsize="9144,18288" path="m0,0l9144,0l9144,18288l0,18288l0,0">
                <v:stroke weight="0pt" endcap="flat" joinstyle="miter" miterlimit="10" on="false" color="#000000" opacity="0"/>
                <v:fill on="true" color="#ffffff"/>
              </v:shape>
              <v:shape id="Shape 8080" style="position:absolute;width:182;height:91;left:381;top:381;" coordsize="18288,9144" path="m0,0l18288,0l18288,9144l0,9144l0,0">
                <v:stroke weight="0pt" endcap="flat" joinstyle="miter" miterlimit="10" on="false" color="#000000" opacity="0"/>
                <v:fill on="true" color="#ffffff"/>
              </v:shape>
              <v:shape id="Shape 8081" style="position:absolute;width:91;height:91;left:472;top:472;" coordsize="9144,9144" path="m0,0l9144,0l9144,9144l0,9144l0,0">
                <v:stroke weight="0pt" endcap="flat" joinstyle="miter" miterlimit="10" on="false" color="#000000" opacity="0"/>
                <v:fill on="true" color="#000000"/>
              </v:shape>
              <v:shape id="Shape 8082" style="position:absolute;width:70515;height:381;left:563;top:0;" coordsize="7051548,38100" path="m0,0l7051548,0l7051548,38100l0,38100l0,0">
                <v:stroke weight="0pt" endcap="flat" joinstyle="miter" miterlimit="10" on="false" color="#000000" opacity="0"/>
                <v:fill on="true" color="#000000"/>
              </v:shape>
              <v:shape id="Shape 8083" style="position:absolute;width:70515;height:91;left:563;top:381;" coordsize="7051548,9144" path="m0,0l7051548,0l7051548,9144l0,9144l0,0">
                <v:stroke weight="0pt" endcap="flat" joinstyle="miter" miterlimit="10" on="false" color="#000000" opacity="0"/>
                <v:fill on="true" color="#ffffff"/>
              </v:shape>
              <v:shape id="Shape 8084" style="position:absolute;width:70515;height:91;left:563;top:472;" coordsize="7051548,9144" path="m0,0l7051548,0l7051548,9144l0,9144l0,0">
                <v:stroke weight="0pt" endcap="flat" joinstyle="miter" miterlimit="10" on="false" color="#000000" opacity="0"/>
                <v:fill on="true" color="#000000"/>
              </v:shape>
              <v:shape id="Shape 8085" style="position:absolute;width:381;height:563;left:71262;top:0;" coordsize="38100,56388" path="m0,0l38100,0l38100,56388l0,56388l0,0">
                <v:stroke weight="0pt" endcap="flat" joinstyle="miter" miterlimit="10" on="false" color="#000000" opacity="0"/>
                <v:fill on="true" color="#000000"/>
              </v:shape>
              <v:shape id="Shape 8086" style="position:absolute;width:563;height:381;left:71079;top:0;" coordsize="56388,38100" path="m0,0l56388,0l56388,38100l0,38100l0,0">
                <v:stroke weight="0pt" endcap="flat" joinstyle="miter" miterlimit="10" on="false" color="#000000" opacity="0"/>
                <v:fill on="true" color="#000000"/>
              </v:shape>
              <v:shape id="Shape 8087" style="position:absolute;width:91;height:182;left:71170;top:381;" coordsize="9144,18288" path="m0,0l9144,0l9144,18288l0,18288l0,0">
                <v:stroke weight="0pt" endcap="flat" joinstyle="miter" miterlimit="10" on="false" color="#000000" opacity="0"/>
                <v:fill on="true" color="#ffffff"/>
              </v:shape>
              <v:shape id="Shape 8088" style="position:absolute;width:182;height:91;left:71079;top:381;" coordsize="18288,9144" path="m0,0l18288,0l18288,9144l0,9144l0,0">
                <v:stroke weight="0pt" endcap="flat" joinstyle="miter" miterlimit="10" on="false" color="#000000" opacity="0"/>
                <v:fill on="true" color="#ffffff"/>
              </v:shape>
              <v:shape id="Shape 8089" style="position:absolute;width:91;height:91;left:71079;top:472;" coordsize="9144,9144" path="m0,0l9144,0l9144,9144l0,9144l0,0">
                <v:stroke weight="0pt" endcap="flat" joinstyle="miter" miterlimit="10" on="false" color="#000000" opacity="0"/>
                <v:fill on="true" color="#000000"/>
              </v:shape>
              <w10:wrap type="square"/>
            </v:group>
          </w:pict>
        </mc:Fallback>
      </mc:AlternateContent>
    </w:r>
  </w:p>
  <w:p w14:paraId="37ABAE98" w14:textId="77777777" w:rsidR="00CA354C" w:rsidRDefault="007A722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13EEC4C" wp14:editId="65FBE01F">
              <wp:simplePos x="0" y="0"/>
              <wp:positionH relativeFrom="page">
                <wp:posOffset>304800</wp:posOffset>
              </wp:positionH>
              <wp:positionV relativeFrom="page">
                <wp:posOffset>361188</wp:posOffset>
              </wp:positionV>
              <wp:extent cx="7164324" cy="9337548"/>
              <wp:effectExtent l="0" t="0" r="0" b="0"/>
              <wp:wrapNone/>
              <wp:docPr id="7799" name="Group 7799"/>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8090" name="Shape 8090"/>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1" name="Shape 8091"/>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92" name="Shape 8092"/>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3" name="Shape 8093"/>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4" name="Shape 8094"/>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95" name="Shape 8095"/>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799" style="width:564.12pt;height:735.24pt;position:absolute;z-index:-2147483648;mso-position-horizontal-relative:page;mso-position-horizontal:absolute;margin-left:24pt;mso-position-vertical-relative:page;margin-top:28.44pt;" coordsize="71643,93375">
              <v:shape id="Shape 8096" style="position:absolute;width:381;height:93375;left:0;top:0;" coordsize="38100,9337548" path="m0,0l38100,0l38100,9337548l0,9337548l0,0">
                <v:stroke weight="0pt" endcap="flat" joinstyle="miter" miterlimit="10" on="false" color="#000000" opacity="0"/>
                <v:fill on="true" color="#000000"/>
              </v:shape>
              <v:shape id="Shape 8097" style="position:absolute;width:91;height:93375;left:381;top:0;" coordsize="9144,9337548" path="m0,0l9144,0l9144,9337548l0,9337548l0,0">
                <v:stroke weight="0pt" endcap="flat" joinstyle="miter" miterlimit="10" on="false" color="#000000" opacity="0"/>
                <v:fill on="true" color="#ffffff"/>
              </v:shape>
              <v:shape id="Shape 8098" style="position:absolute;width:91;height:93375;left:472;top:0;" coordsize="9144,9337548" path="m0,0l9144,0l9144,9337548l0,9337548l0,0">
                <v:stroke weight="0pt" endcap="flat" joinstyle="miter" miterlimit="10" on="false" color="#000000" opacity="0"/>
                <v:fill on="true" color="#000000"/>
              </v:shape>
              <v:shape id="Shape 8099" style="position:absolute;width:381;height:93375;left:71262;top:0;" coordsize="38100,9337548" path="m0,0l38100,0l38100,9337548l0,9337548l0,0">
                <v:stroke weight="0pt" endcap="flat" joinstyle="miter" miterlimit="10" on="false" color="#000000" opacity="0"/>
                <v:fill on="true" color="#000000"/>
              </v:shape>
              <v:shape id="Shape 8100" style="position:absolute;width:91;height:93375;left:71170;top:0;" coordsize="9144,9337548" path="m0,0l9144,0l9144,9337548l0,9337548l0,0">
                <v:stroke weight="0pt" endcap="flat" joinstyle="miter" miterlimit="10" on="false" color="#000000" opacity="0"/>
                <v:fill on="true" color="#ffffff"/>
              </v:shape>
              <v:shape id="Shape 8101" style="position:absolute;width:91;height:93375;left:71079;top:0;" coordsize="9144,9337548" path="m0,0l9144,0l9144,9337548l0,933754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3BA5" w14:textId="77777777" w:rsidR="00CA354C" w:rsidRDefault="007A7223">
    <w:pPr>
      <w:spacing w:after="0" w:line="259" w:lineRule="auto"/>
      <w:ind w:left="-1426" w:right="11036"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AD1EE2B" wp14:editId="32AA8B96">
              <wp:simplePos x="0" y="0"/>
              <wp:positionH relativeFrom="page">
                <wp:posOffset>304800</wp:posOffset>
              </wp:positionH>
              <wp:positionV relativeFrom="page">
                <wp:posOffset>304800</wp:posOffset>
              </wp:positionV>
              <wp:extent cx="7164324" cy="56388"/>
              <wp:effectExtent l="0" t="0" r="0" b="0"/>
              <wp:wrapSquare wrapText="bothSides"/>
              <wp:docPr id="7739" name="Group 7739"/>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026" name="Shape 802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7" name="Shape 802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8" name="Shape 802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29" name="Shape 802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30" name="Shape 803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1" name="Shape 8031"/>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2" name="Shape 8032"/>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33" name="Shape 8033"/>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4" name="Shape 8034"/>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5" name="Shape 8035"/>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6" name="Shape 8036"/>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37" name="Shape 8037"/>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38" name="Shape 8038"/>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739" style="width:564.12pt;height:4.44pt;position:absolute;mso-position-horizontal-relative:page;mso-position-horizontal:absolute;margin-left:24pt;mso-position-vertical-relative:page;margin-top:24pt;" coordsize="71643,563">
              <v:shape id="Shape 8039" style="position:absolute;width:381;height:563;left:0;top:0;" coordsize="38100,56388" path="m0,0l38100,0l38100,56388l0,56388l0,0">
                <v:stroke weight="0pt" endcap="flat" joinstyle="miter" miterlimit="10" on="false" color="#000000" opacity="0"/>
                <v:fill on="true" color="#000000"/>
              </v:shape>
              <v:shape id="Shape 8040" style="position:absolute;width:563;height:381;left:0;top:0;" coordsize="56388,38100" path="m0,0l56388,0l56388,38100l0,38100l0,0">
                <v:stroke weight="0pt" endcap="flat" joinstyle="miter" miterlimit="10" on="false" color="#000000" opacity="0"/>
                <v:fill on="true" color="#000000"/>
              </v:shape>
              <v:shape id="Shape 8041" style="position:absolute;width:91;height:182;left:381;top:381;" coordsize="9144,18288" path="m0,0l9144,0l9144,18288l0,18288l0,0">
                <v:stroke weight="0pt" endcap="flat" joinstyle="miter" miterlimit="10" on="false" color="#000000" opacity="0"/>
                <v:fill on="true" color="#ffffff"/>
              </v:shape>
              <v:shape id="Shape 8042" style="position:absolute;width:182;height:91;left:381;top:381;" coordsize="18288,9144" path="m0,0l18288,0l18288,9144l0,9144l0,0">
                <v:stroke weight="0pt" endcap="flat" joinstyle="miter" miterlimit="10" on="false" color="#000000" opacity="0"/>
                <v:fill on="true" color="#ffffff"/>
              </v:shape>
              <v:shape id="Shape 8043" style="position:absolute;width:91;height:91;left:472;top:472;" coordsize="9144,9144" path="m0,0l9144,0l9144,9144l0,9144l0,0">
                <v:stroke weight="0pt" endcap="flat" joinstyle="miter" miterlimit="10" on="false" color="#000000" opacity="0"/>
                <v:fill on="true" color="#000000"/>
              </v:shape>
              <v:shape id="Shape 8044" style="position:absolute;width:70515;height:381;left:563;top:0;" coordsize="7051548,38100" path="m0,0l7051548,0l7051548,38100l0,38100l0,0">
                <v:stroke weight="0pt" endcap="flat" joinstyle="miter" miterlimit="10" on="false" color="#000000" opacity="0"/>
                <v:fill on="true" color="#000000"/>
              </v:shape>
              <v:shape id="Shape 8045" style="position:absolute;width:70515;height:91;left:563;top:381;" coordsize="7051548,9144" path="m0,0l7051548,0l7051548,9144l0,9144l0,0">
                <v:stroke weight="0pt" endcap="flat" joinstyle="miter" miterlimit="10" on="false" color="#000000" opacity="0"/>
                <v:fill on="true" color="#ffffff"/>
              </v:shape>
              <v:shape id="Shape 8046" style="position:absolute;width:70515;height:91;left:563;top:472;" coordsize="7051548,9144" path="m0,0l7051548,0l7051548,9144l0,9144l0,0">
                <v:stroke weight="0pt" endcap="flat" joinstyle="miter" miterlimit="10" on="false" color="#000000" opacity="0"/>
                <v:fill on="true" color="#000000"/>
              </v:shape>
              <v:shape id="Shape 8047" style="position:absolute;width:381;height:563;left:71262;top:0;" coordsize="38100,56388" path="m0,0l38100,0l38100,56388l0,56388l0,0">
                <v:stroke weight="0pt" endcap="flat" joinstyle="miter" miterlimit="10" on="false" color="#000000" opacity="0"/>
                <v:fill on="true" color="#000000"/>
              </v:shape>
              <v:shape id="Shape 8048" style="position:absolute;width:563;height:381;left:71079;top:0;" coordsize="56388,38100" path="m0,0l56388,0l56388,38100l0,38100l0,0">
                <v:stroke weight="0pt" endcap="flat" joinstyle="miter" miterlimit="10" on="false" color="#000000" opacity="0"/>
                <v:fill on="true" color="#000000"/>
              </v:shape>
              <v:shape id="Shape 8049" style="position:absolute;width:91;height:182;left:71170;top:381;" coordsize="9144,18288" path="m0,0l9144,0l9144,18288l0,18288l0,0">
                <v:stroke weight="0pt" endcap="flat" joinstyle="miter" miterlimit="10" on="false" color="#000000" opacity="0"/>
                <v:fill on="true" color="#ffffff"/>
              </v:shape>
              <v:shape id="Shape 8050" style="position:absolute;width:182;height:91;left:71079;top:381;" coordsize="18288,9144" path="m0,0l18288,0l18288,9144l0,9144l0,0">
                <v:stroke weight="0pt" endcap="flat" joinstyle="miter" miterlimit="10" on="false" color="#000000" opacity="0"/>
                <v:fill on="true" color="#ffffff"/>
              </v:shape>
              <v:shape id="Shape 8051" style="position:absolute;width:91;height:91;left:71079;top:472;" coordsize="9144,9144" path="m0,0l9144,0l9144,9144l0,9144l0,0">
                <v:stroke weight="0pt" endcap="flat" joinstyle="miter" miterlimit="10" on="false" color="#000000" opacity="0"/>
                <v:fill on="true" color="#000000"/>
              </v:shape>
              <w10:wrap type="square"/>
            </v:group>
          </w:pict>
        </mc:Fallback>
      </mc:AlternateContent>
    </w:r>
  </w:p>
  <w:p w14:paraId="572FD7C5" w14:textId="77777777" w:rsidR="00CA354C" w:rsidRDefault="007A7223">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3B9DA86" wp14:editId="1C012923">
              <wp:simplePos x="0" y="0"/>
              <wp:positionH relativeFrom="page">
                <wp:posOffset>304800</wp:posOffset>
              </wp:positionH>
              <wp:positionV relativeFrom="page">
                <wp:posOffset>361188</wp:posOffset>
              </wp:positionV>
              <wp:extent cx="7164324" cy="9337548"/>
              <wp:effectExtent l="0" t="0" r="0" b="0"/>
              <wp:wrapNone/>
              <wp:docPr id="7753" name="Group 7753"/>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8052" name="Shape 8052"/>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3" name="Shape 8053"/>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54" name="Shape 8054"/>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5" name="Shape 8055"/>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6" name="Shape 8056"/>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57" name="Shape 8057"/>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753" style="width:564.12pt;height:735.24pt;position:absolute;z-index:-2147483648;mso-position-horizontal-relative:page;mso-position-horizontal:absolute;margin-left:24pt;mso-position-vertical-relative:page;margin-top:28.44pt;" coordsize="71643,93375">
              <v:shape id="Shape 8058" style="position:absolute;width:381;height:93375;left:0;top:0;" coordsize="38100,9337548" path="m0,0l38100,0l38100,9337548l0,9337548l0,0">
                <v:stroke weight="0pt" endcap="flat" joinstyle="miter" miterlimit="10" on="false" color="#000000" opacity="0"/>
                <v:fill on="true" color="#000000"/>
              </v:shape>
              <v:shape id="Shape 8059" style="position:absolute;width:91;height:93375;left:381;top:0;" coordsize="9144,9337548" path="m0,0l9144,0l9144,9337548l0,9337548l0,0">
                <v:stroke weight="0pt" endcap="flat" joinstyle="miter" miterlimit="10" on="false" color="#000000" opacity="0"/>
                <v:fill on="true" color="#ffffff"/>
              </v:shape>
              <v:shape id="Shape 8060" style="position:absolute;width:91;height:93375;left:472;top:0;" coordsize="9144,9337548" path="m0,0l9144,0l9144,9337548l0,9337548l0,0">
                <v:stroke weight="0pt" endcap="flat" joinstyle="miter" miterlimit="10" on="false" color="#000000" opacity="0"/>
                <v:fill on="true" color="#000000"/>
              </v:shape>
              <v:shape id="Shape 8061" style="position:absolute;width:381;height:93375;left:71262;top:0;" coordsize="38100,9337548" path="m0,0l38100,0l38100,9337548l0,9337548l0,0">
                <v:stroke weight="0pt" endcap="flat" joinstyle="miter" miterlimit="10" on="false" color="#000000" opacity="0"/>
                <v:fill on="true" color="#000000"/>
              </v:shape>
              <v:shape id="Shape 8062" style="position:absolute;width:91;height:93375;left:71170;top:0;" coordsize="9144,9337548" path="m0,0l9144,0l9144,9337548l0,9337548l0,0">
                <v:stroke weight="0pt" endcap="flat" joinstyle="miter" miterlimit="10" on="false" color="#000000" opacity="0"/>
                <v:fill on="true" color="#ffffff"/>
              </v:shape>
              <v:shape id="Shape 8063" style="position:absolute;width:91;height:93375;left:71079;top:0;" coordsize="9144,9337548" path="m0,0l9144,0l9144,9337548l0,933754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C8E6" w14:textId="77777777" w:rsidR="00CA354C" w:rsidRDefault="007A7223">
    <w:pPr>
      <w:spacing w:after="0" w:line="259" w:lineRule="auto"/>
      <w:ind w:left="-1426" w:right="11036"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39ECA61" wp14:editId="7DC696FE">
              <wp:simplePos x="0" y="0"/>
              <wp:positionH relativeFrom="page">
                <wp:posOffset>304800</wp:posOffset>
              </wp:positionH>
              <wp:positionV relativeFrom="page">
                <wp:posOffset>304800</wp:posOffset>
              </wp:positionV>
              <wp:extent cx="7164324" cy="56388"/>
              <wp:effectExtent l="0" t="0" r="0" b="0"/>
              <wp:wrapSquare wrapText="bothSides"/>
              <wp:docPr id="7696" name="Group 7696"/>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988" name="Shape 798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9" name="Shape 7989"/>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0" name="Shape 7990"/>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91" name="Shape 7991"/>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92" name="Shape 7992"/>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3" name="Shape 7993"/>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4" name="Shape 7994"/>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95" name="Shape 7995"/>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6" name="Shape 7996"/>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7" name="Shape 7997"/>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8" name="Shape 7998"/>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99" name="Shape 7999"/>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00" name="Shape 8000"/>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696" style="width:564.12pt;height:4.44pt;position:absolute;mso-position-horizontal-relative:page;mso-position-horizontal:absolute;margin-left:24pt;mso-position-vertical-relative:page;margin-top:24pt;" coordsize="71643,563">
              <v:shape id="Shape 8001" style="position:absolute;width:381;height:563;left:0;top:0;" coordsize="38100,56388" path="m0,0l38100,0l38100,56388l0,56388l0,0">
                <v:stroke weight="0pt" endcap="flat" joinstyle="miter" miterlimit="10" on="false" color="#000000" opacity="0"/>
                <v:fill on="true" color="#000000"/>
              </v:shape>
              <v:shape id="Shape 8002" style="position:absolute;width:563;height:381;left:0;top:0;" coordsize="56388,38100" path="m0,0l56388,0l56388,38100l0,38100l0,0">
                <v:stroke weight="0pt" endcap="flat" joinstyle="miter" miterlimit="10" on="false" color="#000000" opacity="0"/>
                <v:fill on="true" color="#000000"/>
              </v:shape>
              <v:shape id="Shape 8003" style="position:absolute;width:91;height:182;left:381;top:381;" coordsize="9144,18288" path="m0,0l9144,0l9144,18288l0,18288l0,0">
                <v:stroke weight="0pt" endcap="flat" joinstyle="miter" miterlimit="10" on="false" color="#000000" opacity="0"/>
                <v:fill on="true" color="#ffffff"/>
              </v:shape>
              <v:shape id="Shape 8004" style="position:absolute;width:182;height:91;left:381;top:381;" coordsize="18288,9144" path="m0,0l18288,0l18288,9144l0,9144l0,0">
                <v:stroke weight="0pt" endcap="flat" joinstyle="miter" miterlimit="10" on="false" color="#000000" opacity="0"/>
                <v:fill on="true" color="#ffffff"/>
              </v:shape>
              <v:shape id="Shape 8005" style="position:absolute;width:91;height:91;left:472;top:472;" coordsize="9144,9144" path="m0,0l9144,0l9144,9144l0,9144l0,0">
                <v:stroke weight="0pt" endcap="flat" joinstyle="miter" miterlimit="10" on="false" color="#000000" opacity="0"/>
                <v:fill on="true" color="#000000"/>
              </v:shape>
              <v:shape id="Shape 8006" style="position:absolute;width:70515;height:381;left:563;top:0;" coordsize="7051548,38100" path="m0,0l7051548,0l7051548,38100l0,38100l0,0">
                <v:stroke weight="0pt" endcap="flat" joinstyle="miter" miterlimit="10" on="false" color="#000000" opacity="0"/>
                <v:fill on="true" color="#000000"/>
              </v:shape>
              <v:shape id="Shape 8007" style="position:absolute;width:70515;height:91;left:563;top:381;" coordsize="7051548,9144" path="m0,0l7051548,0l7051548,9144l0,9144l0,0">
                <v:stroke weight="0pt" endcap="flat" joinstyle="miter" miterlimit="10" on="false" color="#000000" opacity="0"/>
                <v:fill on="true" color="#ffffff"/>
              </v:shape>
              <v:shape id="Shape 8008" style="position:absolute;width:70515;height:91;left:563;top:472;" coordsize="7051548,9144" path="m0,0l7051548,0l7051548,9144l0,9144l0,0">
                <v:stroke weight="0pt" endcap="flat" joinstyle="miter" miterlimit="10" on="false" color="#000000" opacity="0"/>
                <v:fill on="true" color="#000000"/>
              </v:shape>
              <v:shape id="Shape 8009" style="position:absolute;width:381;height:563;left:71262;top:0;" coordsize="38100,56388" path="m0,0l38100,0l38100,56388l0,56388l0,0">
                <v:stroke weight="0pt" endcap="flat" joinstyle="miter" miterlimit="10" on="false" color="#000000" opacity="0"/>
                <v:fill on="true" color="#000000"/>
              </v:shape>
              <v:shape id="Shape 8010" style="position:absolute;width:563;height:381;left:71079;top:0;" coordsize="56388,38100" path="m0,0l56388,0l56388,38100l0,38100l0,0">
                <v:stroke weight="0pt" endcap="flat" joinstyle="miter" miterlimit="10" on="false" color="#000000" opacity="0"/>
                <v:fill on="true" color="#000000"/>
              </v:shape>
              <v:shape id="Shape 8011" style="position:absolute;width:91;height:182;left:71170;top:381;" coordsize="9144,18288" path="m0,0l9144,0l9144,18288l0,18288l0,0">
                <v:stroke weight="0pt" endcap="flat" joinstyle="miter" miterlimit="10" on="false" color="#000000" opacity="0"/>
                <v:fill on="true" color="#ffffff"/>
              </v:shape>
              <v:shape id="Shape 8012" style="position:absolute;width:182;height:91;left:71079;top:381;" coordsize="18288,9144" path="m0,0l18288,0l18288,9144l0,9144l0,0">
                <v:stroke weight="0pt" endcap="flat" joinstyle="miter" miterlimit="10" on="false" color="#000000" opacity="0"/>
                <v:fill on="true" color="#ffffff"/>
              </v:shape>
              <v:shape id="Shape 8013" style="position:absolute;width:91;height:91;left:71079;top:472;" coordsize="9144,9144" path="m0,0l9144,0l9144,9144l0,9144l0,0">
                <v:stroke weight="0pt" endcap="flat" joinstyle="miter" miterlimit="10" on="false" color="#000000" opacity="0"/>
                <v:fill on="true" color="#000000"/>
              </v:shape>
              <w10:wrap type="square"/>
            </v:group>
          </w:pict>
        </mc:Fallback>
      </mc:AlternateContent>
    </w:r>
  </w:p>
  <w:p w14:paraId="772F065A" w14:textId="77777777" w:rsidR="00CA354C" w:rsidRDefault="007A7223">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69B9179" wp14:editId="5928AAE5">
              <wp:simplePos x="0" y="0"/>
              <wp:positionH relativeFrom="page">
                <wp:posOffset>304800</wp:posOffset>
              </wp:positionH>
              <wp:positionV relativeFrom="page">
                <wp:posOffset>361188</wp:posOffset>
              </wp:positionV>
              <wp:extent cx="7164324" cy="9337548"/>
              <wp:effectExtent l="0" t="0" r="0" b="0"/>
              <wp:wrapNone/>
              <wp:docPr id="7710" name="Group 7710"/>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8014" name="Shape 8014"/>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5" name="Shape 8015"/>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16" name="Shape 8016"/>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7" name="Shape 8017"/>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8" name="Shape 8018"/>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19" name="Shape 8019"/>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710" style="width:564.12pt;height:735.24pt;position:absolute;z-index:-2147483648;mso-position-horizontal-relative:page;mso-position-horizontal:absolute;margin-left:24pt;mso-position-vertical-relative:page;margin-top:28.44pt;" coordsize="71643,93375">
              <v:shape id="Shape 8020" style="position:absolute;width:381;height:93375;left:0;top:0;" coordsize="38100,9337548" path="m0,0l38100,0l38100,9337548l0,9337548l0,0">
                <v:stroke weight="0pt" endcap="flat" joinstyle="miter" miterlimit="10" on="false" color="#000000" opacity="0"/>
                <v:fill on="true" color="#000000"/>
              </v:shape>
              <v:shape id="Shape 8021" style="position:absolute;width:91;height:93375;left:381;top:0;" coordsize="9144,9337548" path="m0,0l9144,0l9144,9337548l0,9337548l0,0">
                <v:stroke weight="0pt" endcap="flat" joinstyle="miter" miterlimit="10" on="false" color="#000000" opacity="0"/>
                <v:fill on="true" color="#ffffff"/>
              </v:shape>
              <v:shape id="Shape 8022" style="position:absolute;width:91;height:93375;left:472;top:0;" coordsize="9144,9337548" path="m0,0l9144,0l9144,9337548l0,9337548l0,0">
                <v:stroke weight="0pt" endcap="flat" joinstyle="miter" miterlimit="10" on="false" color="#000000" opacity="0"/>
                <v:fill on="true" color="#000000"/>
              </v:shape>
              <v:shape id="Shape 8023" style="position:absolute;width:381;height:93375;left:71262;top:0;" coordsize="38100,9337548" path="m0,0l38100,0l38100,9337548l0,9337548l0,0">
                <v:stroke weight="0pt" endcap="flat" joinstyle="miter" miterlimit="10" on="false" color="#000000" opacity="0"/>
                <v:fill on="true" color="#000000"/>
              </v:shape>
              <v:shape id="Shape 8024" style="position:absolute;width:91;height:93375;left:71170;top:0;" coordsize="9144,9337548" path="m0,0l9144,0l9144,9337548l0,9337548l0,0">
                <v:stroke weight="0pt" endcap="flat" joinstyle="miter" miterlimit="10" on="false" color="#000000" opacity="0"/>
                <v:fill on="true" color="#ffffff"/>
              </v:shape>
              <v:shape id="Shape 8025" style="position:absolute;width:91;height:93375;left:71079;top:0;" coordsize="9144,9337548" path="m0,0l9144,0l9144,9337548l0,933754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7E4F"/>
    <w:multiLevelType w:val="hybridMultilevel"/>
    <w:tmpl w:val="F940A244"/>
    <w:lvl w:ilvl="0" w:tplc="8A263D34">
      <w:start w:val="1"/>
      <w:numFmt w:val="bullet"/>
      <w:lvlText w:val="•"/>
      <w:lvlJc w:val="left"/>
      <w:pPr>
        <w:ind w:left="1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AE3300">
      <w:start w:val="1"/>
      <w:numFmt w:val="bullet"/>
      <w:lvlText w:val="o"/>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27BC6">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96BAD0">
      <w:start w:val="1"/>
      <w:numFmt w:val="bullet"/>
      <w:lvlText w:val="•"/>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A8104">
      <w:start w:val="1"/>
      <w:numFmt w:val="bullet"/>
      <w:lvlText w:val="o"/>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941188">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CCBCF6">
      <w:start w:val="1"/>
      <w:numFmt w:val="bullet"/>
      <w:lvlText w:val="•"/>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FC1AE8">
      <w:start w:val="1"/>
      <w:numFmt w:val="bullet"/>
      <w:lvlText w:val="o"/>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FEE340">
      <w:start w:val="1"/>
      <w:numFmt w:val="bullet"/>
      <w:lvlText w:val="▪"/>
      <w:lvlJc w:val="left"/>
      <w:pPr>
        <w:ind w:left="6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754A15"/>
    <w:multiLevelType w:val="hybridMultilevel"/>
    <w:tmpl w:val="81425FF0"/>
    <w:lvl w:ilvl="0" w:tplc="13DA1054">
      <w:start w:val="1"/>
      <w:numFmt w:val="lowerLetter"/>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86680">
      <w:start w:val="1"/>
      <w:numFmt w:val="decimal"/>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857F0">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8F2CC">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2626C">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AEB1A">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CA55A">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09424">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6A4A6">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4201DD"/>
    <w:multiLevelType w:val="hybridMultilevel"/>
    <w:tmpl w:val="46D24510"/>
    <w:lvl w:ilvl="0" w:tplc="D674D1E0">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0E180">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20F80">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8CBF0">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2E924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C53BA">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A2C6C">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01BC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C3996">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291DE8"/>
    <w:multiLevelType w:val="hybridMultilevel"/>
    <w:tmpl w:val="0A0CB46C"/>
    <w:lvl w:ilvl="0" w:tplc="1B48F0B2">
      <w:start w:val="1"/>
      <w:numFmt w:val="upperLetter"/>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27E74">
      <w:start w:val="1"/>
      <w:numFmt w:val="upp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C962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CDE7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603E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6823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4C63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678E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AD54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B37158"/>
    <w:multiLevelType w:val="hybridMultilevel"/>
    <w:tmpl w:val="F7DC76E4"/>
    <w:lvl w:ilvl="0" w:tplc="93127F4E">
      <w:start w:val="1"/>
      <w:numFmt w:val="bullet"/>
      <w:lvlText w:val="•"/>
      <w:lvlJc w:val="left"/>
      <w:pPr>
        <w:ind w:left="1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C64442">
      <w:start w:val="1"/>
      <w:numFmt w:val="bullet"/>
      <w:lvlText w:val="o"/>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EAF516">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5AEE4A">
      <w:start w:val="1"/>
      <w:numFmt w:val="bullet"/>
      <w:lvlText w:val="•"/>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088A9A">
      <w:start w:val="1"/>
      <w:numFmt w:val="bullet"/>
      <w:lvlText w:val="o"/>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6AE76">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0E27B2">
      <w:start w:val="1"/>
      <w:numFmt w:val="bullet"/>
      <w:lvlText w:val="•"/>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651A4">
      <w:start w:val="1"/>
      <w:numFmt w:val="bullet"/>
      <w:lvlText w:val="o"/>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8E1562">
      <w:start w:val="1"/>
      <w:numFmt w:val="bullet"/>
      <w:lvlText w:val="▪"/>
      <w:lvlJc w:val="left"/>
      <w:pPr>
        <w:ind w:left="6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CA0FFE"/>
    <w:multiLevelType w:val="hybridMultilevel"/>
    <w:tmpl w:val="53D44F0E"/>
    <w:lvl w:ilvl="0" w:tplc="54909808">
      <w:start w:val="1"/>
      <w:numFmt w:val="bullet"/>
      <w:lvlText w:val="•"/>
      <w:lvlJc w:val="left"/>
      <w:pPr>
        <w:ind w:left="1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ACDA96">
      <w:start w:val="1"/>
      <w:numFmt w:val="bullet"/>
      <w:lvlText w:val="o"/>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64D784">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6281CC">
      <w:start w:val="1"/>
      <w:numFmt w:val="bullet"/>
      <w:lvlText w:val="•"/>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52FB10">
      <w:start w:val="1"/>
      <w:numFmt w:val="bullet"/>
      <w:lvlText w:val="o"/>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D26AF2">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62B9D4">
      <w:start w:val="1"/>
      <w:numFmt w:val="bullet"/>
      <w:lvlText w:val="•"/>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A0FB4">
      <w:start w:val="1"/>
      <w:numFmt w:val="bullet"/>
      <w:lvlText w:val="o"/>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487A22">
      <w:start w:val="1"/>
      <w:numFmt w:val="bullet"/>
      <w:lvlText w:val="▪"/>
      <w:lvlJc w:val="left"/>
      <w:pPr>
        <w:ind w:left="6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E00D15"/>
    <w:multiLevelType w:val="hybridMultilevel"/>
    <w:tmpl w:val="3F9C8E52"/>
    <w:lvl w:ilvl="0" w:tplc="5DB8CBCE">
      <w:start w:val="1"/>
      <w:numFmt w:val="upperLetter"/>
      <w:lvlText w:val="%1."/>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A96D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A506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C0F5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68E9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A5AC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85AF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074A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0846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4C"/>
    <w:rsid w:val="00003745"/>
    <w:rsid w:val="000611EC"/>
    <w:rsid w:val="001C0773"/>
    <w:rsid w:val="00364A1D"/>
    <w:rsid w:val="007A7223"/>
    <w:rsid w:val="00CA354C"/>
    <w:rsid w:val="00FC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BF94"/>
  <w15:docId w15:val="{6FF1061E-A373-4EF6-A759-6CCEB248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54"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ttyler.edu/about/campus-carry/index.php" TargetMode="External"/><Relationship Id="rId18" Type="http://schemas.openxmlformats.org/officeDocument/2006/relationships/hyperlink" Target="http://www.uttyler.edu/tobacco-free" TargetMode="External"/><Relationship Id="rId26" Type="http://schemas.openxmlformats.org/officeDocument/2006/relationships/hyperlink" Target="http://www.uttyler.edu/registrar"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ttyler.edu/tobacco-free" TargetMode="External"/><Relationship Id="rId34"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www.uttyler.edu/about/campus-carry/index.php" TargetMode="External"/><Relationship Id="rId17" Type="http://schemas.openxmlformats.org/officeDocument/2006/relationships/hyperlink" Target="http://www.uttyler.edu/about/campus-carry/index.php" TargetMode="External"/><Relationship Id="rId25" Type="http://schemas.openxmlformats.org/officeDocument/2006/relationships/hyperlink" Target="http://www.uttyler.edu/registrar"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ttyler.edu/about/campus-carry/index.php" TargetMode="External"/><Relationship Id="rId20" Type="http://schemas.openxmlformats.org/officeDocument/2006/relationships/hyperlink" Target="http://www.uttyler.edu/tobacco-free" TargetMode="External"/><Relationship Id="rId29" Type="http://schemas.openxmlformats.org/officeDocument/2006/relationships/hyperlink" Target="http://www.uttyler.edu/disability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tyler.edu/wellness/rightsresponsibilities.php" TargetMode="External"/><Relationship Id="rId24" Type="http://schemas.openxmlformats.org/officeDocument/2006/relationships/hyperlink" Target="http://www.uttyler.edu/tobacco-free" TargetMode="External"/><Relationship Id="rId32" Type="http://schemas.openxmlformats.org/officeDocument/2006/relationships/hyperlink" Target="http://www.uttyler.edu/disabilityservic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ttyler.edu/about/campus-carry/index.php" TargetMode="External"/><Relationship Id="rId23" Type="http://schemas.openxmlformats.org/officeDocument/2006/relationships/hyperlink" Target="http://www.uttyler.edu/tobacco-free" TargetMode="External"/><Relationship Id="rId28" Type="http://schemas.openxmlformats.org/officeDocument/2006/relationships/hyperlink" Target="http://www.uttyler.edu/registrar" TargetMode="External"/><Relationship Id="rId36" Type="http://schemas.openxmlformats.org/officeDocument/2006/relationships/footer" Target="footer2.xml"/><Relationship Id="rId10" Type="http://schemas.openxmlformats.org/officeDocument/2006/relationships/hyperlink" Target="http://www.uttyler.edu/wellness/rightsresponsibilities.php" TargetMode="External"/><Relationship Id="rId19" Type="http://schemas.openxmlformats.org/officeDocument/2006/relationships/hyperlink" Target="http://www.uttyler.edu/tobacco-free" TargetMode="External"/><Relationship Id="rId31" Type="http://schemas.openxmlformats.org/officeDocument/2006/relationships/hyperlink" Target="http://www.uttyler.edu/disabilityservices/" TargetMode="External"/><Relationship Id="rId4" Type="http://schemas.openxmlformats.org/officeDocument/2006/relationships/webSettings" Target="webSettings.xml"/><Relationship Id="rId9" Type="http://schemas.openxmlformats.org/officeDocument/2006/relationships/hyperlink" Target="http://www.uttyler.edu/wellness/rightsresponsibilities.php" TargetMode="External"/><Relationship Id="rId14" Type="http://schemas.openxmlformats.org/officeDocument/2006/relationships/hyperlink" Target="http://www.uttyler.edu/about/campus-carry/index.php" TargetMode="External"/><Relationship Id="rId22" Type="http://schemas.openxmlformats.org/officeDocument/2006/relationships/hyperlink" Target="http://www.uttyler.edu/tobacco-free" TargetMode="External"/><Relationship Id="rId27" Type="http://schemas.openxmlformats.org/officeDocument/2006/relationships/hyperlink" Target="http://www.uttyler.edu/registrar" TargetMode="External"/><Relationship Id="rId30" Type="http://schemas.openxmlformats.org/officeDocument/2006/relationships/hyperlink" Target="http://www.uttyler.edu/disabilityservice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RaeJean Griffin</dc:creator>
  <cp:keywords/>
  <cp:lastModifiedBy>RaeJean Griffin</cp:lastModifiedBy>
  <cp:revision>3</cp:revision>
  <dcterms:created xsi:type="dcterms:W3CDTF">2024-01-11T00:04:00Z</dcterms:created>
  <dcterms:modified xsi:type="dcterms:W3CDTF">2024-01-11T00:07:00Z</dcterms:modified>
</cp:coreProperties>
</file>