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8B" w:rsidRDefault="00AA148B" w:rsidP="008A6F87">
      <w:pPr>
        <w:jc w:val="center"/>
        <w:outlineLvl w:val="0"/>
        <w:rPr>
          <w:b/>
          <w:bCs/>
          <w:caps/>
          <w:sz w:val="28"/>
          <w:szCs w:val="22"/>
        </w:rPr>
      </w:pPr>
    </w:p>
    <w:p w:rsidR="00AA148B" w:rsidRDefault="00AA148B" w:rsidP="00AA148B">
      <w:pPr>
        <w:jc w:val="center"/>
        <w:rPr>
          <w:b/>
          <w:sz w:val="32"/>
          <w:szCs w:val="24"/>
        </w:rPr>
      </w:pPr>
      <w:bookmarkStart w:id="0" w:name="_GoBack"/>
      <w:bookmarkEnd w:id="0"/>
    </w:p>
    <w:p w:rsidR="00AA148B" w:rsidRPr="008A6F87" w:rsidRDefault="00AA148B" w:rsidP="00AA148B">
      <w:pPr>
        <w:jc w:val="center"/>
        <w:rPr>
          <w:b/>
          <w:sz w:val="32"/>
          <w:szCs w:val="24"/>
        </w:rPr>
      </w:pPr>
      <w:r w:rsidRPr="008A6F87">
        <w:rPr>
          <w:b/>
          <w:sz w:val="32"/>
          <w:szCs w:val="24"/>
        </w:rPr>
        <w:lastRenderedPageBreak/>
        <w:t>PHOTOGRAPHY/VIDEO RELEASE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AA148B" w:rsidRPr="008A6F87" w:rsidTr="00427976">
        <w:tc>
          <w:tcPr>
            <w:tcW w:w="2605" w:type="dxa"/>
          </w:tcPr>
          <w:p w:rsidR="00AA148B" w:rsidRPr="008A6F87" w:rsidRDefault="00AA148B" w:rsidP="00427976">
            <w:pPr>
              <w:rPr>
                <w:sz w:val="24"/>
                <w:szCs w:val="24"/>
              </w:rPr>
            </w:pPr>
          </w:p>
        </w:tc>
        <w:tc>
          <w:tcPr>
            <w:tcW w:w="6745" w:type="dxa"/>
          </w:tcPr>
          <w:p w:rsidR="00AA148B" w:rsidRPr="008A6F87" w:rsidRDefault="00AA148B" w:rsidP="004279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148B" w:rsidRPr="008A6F87" w:rsidTr="00427976">
        <w:tc>
          <w:tcPr>
            <w:tcW w:w="2605" w:type="dxa"/>
          </w:tcPr>
          <w:p w:rsidR="00AA148B" w:rsidRPr="008A6F87" w:rsidRDefault="00AA148B" w:rsidP="00427976">
            <w:pPr>
              <w:rPr>
                <w:sz w:val="24"/>
                <w:szCs w:val="24"/>
              </w:rPr>
            </w:pPr>
            <w:r w:rsidRPr="008A6F87">
              <w:rPr>
                <w:b/>
                <w:bCs/>
                <w:sz w:val="24"/>
                <w:szCs w:val="24"/>
              </w:rPr>
              <w:t>Photographer:</w:t>
            </w:r>
            <w:r w:rsidRPr="008A6F8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6745" w:type="dxa"/>
          </w:tcPr>
          <w:p w:rsidR="00AA148B" w:rsidRPr="008A6F87" w:rsidRDefault="00AA148B" w:rsidP="00427976">
            <w:pPr>
              <w:rPr>
                <w:bCs/>
                <w:sz w:val="24"/>
                <w:szCs w:val="24"/>
              </w:rPr>
            </w:pPr>
            <w:r w:rsidRPr="008A6F87">
              <w:rPr>
                <w:bCs/>
                <w:sz w:val="24"/>
                <w:szCs w:val="24"/>
              </w:rPr>
              <w:t>Ben and Maytee Fisch College of Pharmacy Faculty/Staff</w:t>
            </w:r>
          </w:p>
        </w:tc>
      </w:tr>
      <w:tr w:rsidR="00AA148B" w:rsidRPr="008A6F87" w:rsidTr="00427976">
        <w:tc>
          <w:tcPr>
            <w:tcW w:w="2605" w:type="dxa"/>
          </w:tcPr>
          <w:p w:rsidR="00AA148B" w:rsidRPr="008A6F87" w:rsidRDefault="00AA148B" w:rsidP="00427976">
            <w:pPr>
              <w:rPr>
                <w:sz w:val="24"/>
                <w:szCs w:val="24"/>
              </w:rPr>
            </w:pPr>
            <w:r w:rsidRPr="008A6F87">
              <w:rPr>
                <w:b/>
                <w:bCs/>
                <w:sz w:val="24"/>
                <w:szCs w:val="24"/>
              </w:rPr>
              <w:t>Project:</w:t>
            </w:r>
            <w:r w:rsidRPr="008A6F87">
              <w:rPr>
                <w:b/>
                <w:bCs/>
                <w:sz w:val="24"/>
                <w:szCs w:val="24"/>
              </w:rPr>
              <w:tab/>
            </w:r>
            <w:r w:rsidRPr="008A6F8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6745" w:type="dxa"/>
          </w:tcPr>
          <w:p w:rsidR="00AA148B" w:rsidRPr="008A6F87" w:rsidRDefault="00AA148B" w:rsidP="00427976">
            <w:pPr>
              <w:rPr>
                <w:bCs/>
                <w:sz w:val="24"/>
                <w:szCs w:val="24"/>
              </w:rPr>
            </w:pPr>
            <w:r w:rsidRPr="008A6F87">
              <w:rPr>
                <w:bCs/>
                <w:sz w:val="24"/>
                <w:szCs w:val="24"/>
              </w:rPr>
              <w:t>College of Pharmacy Admissions Interviews</w:t>
            </w:r>
          </w:p>
        </w:tc>
      </w:tr>
    </w:tbl>
    <w:p w:rsidR="00AA148B" w:rsidRPr="008A6F87" w:rsidRDefault="00AA148B" w:rsidP="00AA148B">
      <w:pPr>
        <w:rPr>
          <w:b/>
          <w:bCs/>
          <w:sz w:val="24"/>
          <w:szCs w:val="24"/>
        </w:rPr>
      </w:pPr>
    </w:p>
    <w:p w:rsidR="00AA148B" w:rsidRPr="008A6F87" w:rsidRDefault="00AA148B" w:rsidP="00AA148B">
      <w:pPr>
        <w:spacing w:line="360" w:lineRule="auto"/>
        <w:jc w:val="both"/>
        <w:rPr>
          <w:sz w:val="24"/>
          <w:szCs w:val="24"/>
        </w:rPr>
      </w:pPr>
      <w:r w:rsidRPr="008A6F87">
        <w:rPr>
          <w:sz w:val="24"/>
          <w:szCs w:val="24"/>
        </w:rPr>
        <w:t xml:space="preserve">I hereby consent to and authorize the use and reproduction by you as a representative of </w:t>
      </w:r>
      <w:r w:rsidRPr="008A6F87">
        <w:rPr>
          <w:b/>
          <w:bCs/>
          <w:sz w:val="24"/>
          <w:szCs w:val="24"/>
        </w:rPr>
        <w:t>The University of Texas at Tyler</w:t>
      </w:r>
      <w:r>
        <w:rPr>
          <w:b/>
          <w:bCs/>
          <w:sz w:val="24"/>
          <w:szCs w:val="24"/>
        </w:rPr>
        <w:t xml:space="preserve"> (UT Tyler)</w:t>
      </w:r>
      <w:r w:rsidRPr="008A6F87">
        <w:rPr>
          <w:sz w:val="24"/>
          <w:szCs w:val="24"/>
        </w:rPr>
        <w:t xml:space="preserve">, or anyone authorized by you, of any and all photography/ video/voice which you have taken of myself, for use by </w:t>
      </w:r>
      <w:r>
        <w:rPr>
          <w:b/>
          <w:bCs/>
          <w:sz w:val="24"/>
          <w:szCs w:val="24"/>
        </w:rPr>
        <w:t>UT Tyler</w:t>
      </w:r>
      <w:r w:rsidRPr="008A6F87">
        <w:rPr>
          <w:sz w:val="24"/>
          <w:szCs w:val="24"/>
        </w:rPr>
        <w:t xml:space="preserve"> for the purpose of advertising or marketing promotions in the forms of print/electronic/outdoor advertising, multimedia presentations, publications, promotional items. </w:t>
      </w:r>
    </w:p>
    <w:p w:rsidR="00AA148B" w:rsidRPr="008A6F87" w:rsidRDefault="00AA148B" w:rsidP="00AA148B">
      <w:pPr>
        <w:rPr>
          <w:sz w:val="24"/>
          <w:szCs w:val="24"/>
        </w:rPr>
      </w:pPr>
    </w:p>
    <w:p w:rsidR="00AA148B" w:rsidRPr="008A6F87" w:rsidRDefault="00F835EA" w:rsidP="00AA148B">
      <w:pPr>
        <w:rPr>
          <w:sz w:val="24"/>
          <w:szCs w:val="24"/>
        </w:rPr>
      </w:pPr>
      <w:r>
        <w:rPr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EC3B12" wp14:editId="22A2DE4F">
                <wp:simplePos x="0" y="0"/>
                <wp:positionH relativeFrom="column">
                  <wp:posOffset>4924425</wp:posOffset>
                </wp:positionH>
                <wp:positionV relativeFrom="paragraph">
                  <wp:posOffset>179705</wp:posOffset>
                </wp:positionV>
                <wp:extent cx="1123950" cy="323850"/>
                <wp:effectExtent l="0" t="0" r="190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323850"/>
                          <a:chOff x="0" y="0"/>
                          <a:chExt cx="1123950" cy="323850"/>
                        </a:xfrm>
                      </wpg:grpSpPr>
                      <wps:wsp>
                        <wps:cNvPr id="5" name="Pentagon 5"/>
                        <wps:cNvSpPr/>
                        <wps:spPr>
                          <a:xfrm rot="10800000">
                            <a:off x="0" y="0"/>
                            <a:ext cx="1123950" cy="323850"/>
                          </a:xfrm>
                          <a:prstGeom prst="homePlat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9525"/>
                            <a:ext cx="9334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35EA" w:rsidRPr="00F835EA" w:rsidRDefault="00F835EA" w:rsidP="00F835EA">
                              <w:pPr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F835EA">
                                <w:rPr>
                                  <w:color w:val="FFFFFF" w:themeColor="background1"/>
                                  <w:sz w:val="28"/>
                                </w:rPr>
                                <w:t>Sign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C3B12" id="Group 4" o:spid="_x0000_s1029" style="position:absolute;margin-left:387.75pt;margin-top:14.15pt;width:88.5pt;height:25.5pt;z-index:251663360" coordsize="112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7bpwMAAGEJAAAOAAAAZHJzL2Uyb0RvYy54bWy8Vttu3DYQfS/QfyD4Xmu1l9QrWA62TmwU&#10;cJJF7SDPXIpaCaVIluRacr6+M6OLN2snBdyi+6DlZWY4c3jmSBdvu0azB+VDbU3O07MZZ8pIW9Rm&#10;n/PP99e/nHMWojCF0NaonD+qwN9e/vzTResyNbeV1YXyDIKYkLUu51WMLkuSICvViHBmnTKwWVrf&#10;iAhTv08KL1qI3uhkPpu9SVrrC+etVCHA6rt+k19S/LJUMn4qy6Ai0zmH3CI9PT13+EwuL0S298JV&#10;tRzSEK/IohG1gUOnUO9EFOzg62ehmlp6G2wZz6RtEluWtVRUA1STzk6qufH24KiWfdbu3QQTQHuC&#10;06vDyo8PW8/qIudLzoxo4IroVLZEaFq3z8Dixrs7t/XDwr6fYbVd6Rv8hzpYR6A+TqCqLjIJi2k6&#10;X6xXgL2EvcV8cQ5jQl1WcDXP3GT1/seOyXhsgtlNybQOCBSeMAr/DqO7SjhF0AdEYMBoNWK0VSaK&#10;vTVs1cNERhNGIQsA1wgQ8xZol87OZ/gjlrwCr6lskTkf4o2yDcMBlGkbtdUiYroiEw+3IQK+YD/a&#10;4XKwui6ua61pgt2lrrRnDwL6QkgJ5cyxEvD6xlKbf3KOXfrcEcKgJ9zQCAWN4qNWGE+bP1QJpAN2&#10;zClpavfThNJ+qxKF6vNcEX5DlmMJlDMFxMglVDjFHgKMlsfFjjkP9uiqSC0m5/6ivpNYn8PkQSdb&#10;EyfnpjbWv1SZjtPJvf0IUg8NorSzxSPQjUgDXROcvK7hnm9FiFvhQZxgEQQ3foJHqW2bczuMOKus&#10;//rSOtojUfxXzloQu5yHvw7CK8707wY6ZZ0ul6iONFmufp3DxB/v7I53zKG5ssCblLKjIdpHPQ5L&#10;b5svoMsbPBW2hJFwds5l9OPkKvYiDMou1WZDZqCITsRbc+ckBkdUkcL33Rfh3UD2CLLy0Y7d+Yzu&#10;vS16Grs5RFvW1AtPuA54g1Kguv0PkvFmlIx7FMTfbMeo0fBs0BWUDBY7WB4rDu7Wyj8DM/aqEmav&#10;Nt7btlKigGvquXPk2teAYsN27QdbgHoLqJqgO9HmdD2D/uEMRHi9mpNsAecHqV0vFstJomdLUKqh&#10;p8cgo5QMt+DhvUqHfEdtjEWpgS7BXmdAUTqyv5Zpp6kjvPp13eR8kEZywFrfm4LGUdS6H7+sKLHb&#10;dfTyImSebnnqnv+W+COP4wmLsbDgkG/XP+IbvbDgPU6SNXxz4IfC8Zz4+fRldPk3AAAA//8DAFBL&#10;AwQUAAYACAAAACEA3j4/kuAAAAAJAQAADwAAAGRycy9kb3ducmV2LnhtbEyPTWvCQBCG74X+h2WE&#10;3urmg1SN2YhI25MUqoXS25iMSTC7G7JrEv99p6d6nHkf3nkm20y6FQP1rrFGQTgPQJApbNmYSsHX&#10;8e15CcJ5NCW21pCCGznY5I8PGaalHc0nDQdfCS4xLkUFtfddKqUratLo5rYjw9nZ9ho9j30lyx5H&#10;LtetjILgRWpsDF+osaNdTcXlcNUK3kcct3H4Ouwv593t55h8fO9DUuppNm3XIDxN/h+GP31Wh5yd&#10;TvZqSidaBYtFkjCqIFrGIBhYJREvTpysYpB5Ju8/yH8BAAD//wMAUEsBAi0AFAAGAAgAAAAhALaD&#10;OJL+AAAA4QEAABMAAAAAAAAAAAAAAAAAAAAAAFtDb250ZW50X1R5cGVzXS54bWxQSwECLQAUAAYA&#10;CAAAACEAOP0h/9YAAACUAQAACwAAAAAAAAAAAAAAAAAvAQAAX3JlbHMvLnJlbHNQSwECLQAUAAYA&#10;CAAAACEAkQQ+26cDAABhCQAADgAAAAAAAAAAAAAAAAAuAgAAZHJzL2Uyb0RvYy54bWxQSwECLQAU&#10;AAYACAAAACEA3j4/kuAAAAAJAQAADwAAAAAAAAAAAAAAAAABBgAAZHJzL2Rvd25yZXYueG1sUEsF&#10;BgAAAAAEAAQA8wAAAA4HAAAAAA==&#10;">
                <v:shape id="Pentagon 5" o:spid="_x0000_s1030" type="#_x0000_t15" style="position:absolute;width:11239;height:32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Mz8IA&#10;AADaAAAADwAAAGRycy9kb3ducmV2LnhtbESPzWrDMBCE74G8g9hAb7HcQkpwrIRQKKSHUpqG+Lq2&#10;1j/EWhlJsd23rwqFHoeZ+YbJD7PpxUjOd5YVPCYpCOLK6o4bBZev1/UWhA/IGnvLpOCbPBz2y0WO&#10;mbYTf9J4Do2IEPYZKmhDGDIpfdWSQZ/YgTh6tXUGQ5SukdrhFOGml09p+iwNdhwXWhzopaXqdr4b&#10;BXdHZvNutx/Ep6Isa8f8di2UeljNxx2IQHP4D/+1T1rBBn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0zPwgAAANoAAAAPAAAAAAAAAAAAAAAAAJgCAABkcnMvZG93&#10;bnJldi54bWxQSwUGAAAAAAQABAD1AAAAhwMAAAAA&#10;" adj="18488" fillcolor="#c0504d [3205]" strokecolor="black [3213]" strokeweight="2pt"/>
                <v:shape id="Text Box 2" o:spid="_x0000_s1031" type="#_x0000_t202" style="position:absolute;left:1905;top:95;width:93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F835EA" w:rsidRPr="00F835EA" w:rsidRDefault="00F835EA" w:rsidP="00F835EA">
                        <w:pPr>
                          <w:rPr>
                            <w:color w:val="FFFFFF" w:themeColor="background1"/>
                            <w:sz w:val="28"/>
                          </w:rPr>
                        </w:pPr>
                        <w:r w:rsidRPr="00F835EA">
                          <w:rPr>
                            <w:color w:val="FFFFFF" w:themeColor="background1"/>
                            <w:sz w:val="28"/>
                          </w:rPr>
                          <w:t>Sign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936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AA148B" w:rsidRPr="008A6F87" w:rsidTr="008616B2"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A148B" w:rsidRPr="008A6F87" w:rsidRDefault="00AA148B" w:rsidP="0042797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A148B" w:rsidRPr="008A6F87" w:rsidRDefault="00AA148B" w:rsidP="0042797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A148B" w:rsidRPr="008A6F87" w:rsidRDefault="00AA148B" w:rsidP="00427976">
            <w:pPr>
              <w:rPr>
                <w:sz w:val="24"/>
                <w:szCs w:val="24"/>
              </w:rPr>
            </w:pPr>
            <w:r w:rsidRPr="008A6F87">
              <w:rPr>
                <w:sz w:val="24"/>
                <w:szCs w:val="24"/>
              </w:rPr>
              <w:t xml:space="preserve">    /    /20</w:t>
            </w:r>
            <w:r>
              <w:rPr>
                <w:sz w:val="24"/>
                <w:szCs w:val="24"/>
              </w:rPr>
              <w:t>15</w:t>
            </w:r>
          </w:p>
        </w:tc>
      </w:tr>
      <w:tr w:rsidR="00AA148B" w:rsidRPr="008A6F87" w:rsidTr="008616B2">
        <w:tc>
          <w:tcPr>
            <w:tcW w:w="3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148B" w:rsidRPr="008A6F87" w:rsidRDefault="00AA148B" w:rsidP="00427976">
            <w:pPr>
              <w:rPr>
                <w:sz w:val="24"/>
                <w:szCs w:val="24"/>
              </w:rPr>
            </w:pPr>
            <w:r w:rsidRPr="008A6F87">
              <w:rPr>
                <w:sz w:val="24"/>
                <w:szCs w:val="24"/>
              </w:rPr>
              <w:t>Signature</w:t>
            </w:r>
          </w:p>
        </w:tc>
        <w:tc>
          <w:tcPr>
            <w:tcW w:w="3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148B" w:rsidRPr="008A6F87" w:rsidRDefault="00AA148B" w:rsidP="00427976">
            <w:pPr>
              <w:rPr>
                <w:sz w:val="24"/>
                <w:szCs w:val="24"/>
              </w:rPr>
            </w:pPr>
            <w:r w:rsidRPr="008A6F87">
              <w:rPr>
                <w:sz w:val="24"/>
                <w:szCs w:val="24"/>
              </w:rPr>
              <w:t>Name (Printed)</w:t>
            </w:r>
          </w:p>
        </w:tc>
        <w:tc>
          <w:tcPr>
            <w:tcW w:w="3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148B" w:rsidRPr="008A6F87" w:rsidRDefault="00AA148B" w:rsidP="00427976">
            <w:pPr>
              <w:rPr>
                <w:sz w:val="24"/>
                <w:szCs w:val="24"/>
              </w:rPr>
            </w:pPr>
            <w:r w:rsidRPr="008A6F87">
              <w:rPr>
                <w:sz w:val="24"/>
                <w:szCs w:val="24"/>
              </w:rPr>
              <w:t>Date</w:t>
            </w:r>
          </w:p>
        </w:tc>
      </w:tr>
    </w:tbl>
    <w:p w:rsidR="00AA148B" w:rsidRDefault="00AA148B" w:rsidP="00AA148B">
      <w:pPr>
        <w:widowControl/>
        <w:autoSpaceDE/>
        <w:autoSpaceDN/>
        <w:adjustRightInd/>
        <w:rPr>
          <w:b/>
          <w:bCs/>
          <w:caps/>
          <w:sz w:val="22"/>
          <w:szCs w:val="22"/>
        </w:rPr>
      </w:pPr>
    </w:p>
    <w:p w:rsidR="008A6F87" w:rsidRPr="008A6F87" w:rsidRDefault="008A6F87" w:rsidP="002E5527">
      <w:pPr>
        <w:jc w:val="both"/>
        <w:rPr>
          <w:sz w:val="28"/>
          <w:szCs w:val="24"/>
        </w:rPr>
      </w:pPr>
    </w:p>
    <w:sectPr w:rsidR="008A6F87" w:rsidRPr="008A6F87" w:rsidSect="00AA148B">
      <w:headerReference w:type="default" r:id="rId7"/>
      <w:type w:val="continuous"/>
      <w:pgSz w:w="12240" w:h="15840"/>
      <w:pgMar w:top="19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24" w:rsidRDefault="00A84024" w:rsidP="00594FC8">
      <w:r>
        <w:separator/>
      </w:r>
    </w:p>
  </w:endnote>
  <w:endnote w:type="continuationSeparator" w:id="0">
    <w:p w:rsidR="00A84024" w:rsidRDefault="00A84024" w:rsidP="0059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24" w:rsidRDefault="00A84024" w:rsidP="00594FC8">
      <w:r>
        <w:separator/>
      </w:r>
    </w:p>
  </w:footnote>
  <w:footnote w:type="continuationSeparator" w:id="0">
    <w:p w:rsidR="00A84024" w:rsidRDefault="00A84024" w:rsidP="0059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87" w:rsidRDefault="008A6F87" w:rsidP="008A6F87">
    <w:pPr>
      <w:pStyle w:val="NoSpacing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CF298FB" wp14:editId="61E3C56D">
          <wp:simplePos x="0" y="0"/>
          <wp:positionH relativeFrom="column">
            <wp:posOffset>114300</wp:posOffset>
          </wp:positionH>
          <wp:positionV relativeFrom="paragraph">
            <wp:posOffset>-9525</wp:posOffset>
          </wp:positionV>
          <wp:extent cx="750570" cy="457200"/>
          <wp:effectExtent l="0" t="0" r="0" b="0"/>
          <wp:wrapTight wrapText="bothSides">
            <wp:wrapPolygon edited="0">
              <wp:start x="0" y="0"/>
              <wp:lineTo x="0" y="20700"/>
              <wp:lineTo x="20832" y="20700"/>
              <wp:lineTo x="20832" y="0"/>
              <wp:lineTo x="0" y="0"/>
            </wp:wrapPolygon>
          </wp:wrapTight>
          <wp:docPr id="3" name="Picture 3" descr="cid:6AEBEC8A-507B-46ED-9847-94BFB3B8749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id:6AEBEC8A-507B-46ED-9847-94BFB3B8749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Ben and Maytee Fisch College of Pharmacy </w:t>
    </w:r>
  </w:p>
  <w:p w:rsidR="008A6F87" w:rsidRDefault="008A6F87" w:rsidP="008A6F87">
    <w:pPr>
      <w:pStyle w:val="NoSpacing"/>
    </w:pPr>
    <w:r>
      <w:t>Office of Student Affairs | 3900 University Blvd. | Tyler, Texas 75799</w:t>
    </w:r>
  </w:p>
  <w:p w:rsidR="008A6F87" w:rsidRDefault="008A6F87" w:rsidP="008A6F87">
    <w:pPr>
      <w:pStyle w:val="NoSpacing"/>
    </w:pPr>
    <w:r>
      <w:t xml:space="preserve">Phone: 903-565-5777 | Email: </w:t>
    </w:r>
    <w:hyperlink r:id="rId3" w:history="1">
      <w:r w:rsidRPr="00C46883">
        <w:rPr>
          <w:rStyle w:val="Hyperlink"/>
        </w:rPr>
        <w:t>www.pharmacy@uttyler.edu</w:t>
      </w:r>
    </w:hyperlink>
    <w:r>
      <w:t xml:space="preserve"> </w:t>
    </w:r>
    <w:r w:rsidRPr="00594FC8">
      <w:t>|</w:t>
    </w:r>
    <w:r>
      <w:t xml:space="preserve"> Website: </w:t>
    </w:r>
    <w:hyperlink r:id="rId4" w:history="1">
      <w:r w:rsidRPr="00C46883">
        <w:rPr>
          <w:rStyle w:val="Hyperlink"/>
        </w:rPr>
        <w:t>www.uttyler.edu</w:t>
      </w:r>
    </w:hyperlink>
  </w:p>
  <w:p w:rsidR="008A6F87" w:rsidRDefault="008A6F87" w:rsidP="00AA148B">
    <w:pPr>
      <w:pBdr>
        <w:bottom w:val="single" w:sz="4" w:space="1" w:color="auto"/>
      </w:pBdr>
      <w:jc w:val="center"/>
      <w:outlineLvl w:val="0"/>
      <w:rPr>
        <w:b/>
        <w:bCs/>
        <w:caps/>
        <w:color w:val="333399"/>
        <w:sz w:val="24"/>
        <w:szCs w:val="24"/>
      </w:rPr>
    </w:pPr>
  </w:p>
  <w:p w:rsidR="008A6F87" w:rsidRPr="00AA148B" w:rsidRDefault="008A6F8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F7E04"/>
    <w:multiLevelType w:val="multilevel"/>
    <w:tmpl w:val="737830C8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511B32A3"/>
    <w:multiLevelType w:val="multilevel"/>
    <w:tmpl w:val="737830C8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5AD26B61"/>
    <w:multiLevelType w:val="multilevel"/>
    <w:tmpl w:val="737830C8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 w15:restartNumberingAfterBreak="0">
    <w:nsid w:val="6B794AC1"/>
    <w:multiLevelType w:val="multilevel"/>
    <w:tmpl w:val="737830C8"/>
    <w:lvl w:ilvl="0">
      <w:start w:val="1"/>
      <w:numFmt w:val="none"/>
      <w:lvlText w:val="•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none"/>
      <w:lvlText w:val="•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•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lvlText w:val="•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none"/>
      <w:lvlText w:val="•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none"/>
      <w:lvlText w:val="•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none"/>
      <w:lvlText w:val="•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none"/>
      <w:lvlText w:val="•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5F"/>
    <w:rsid w:val="00016ACA"/>
    <w:rsid w:val="00074F92"/>
    <w:rsid w:val="00212CB3"/>
    <w:rsid w:val="002C2B64"/>
    <w:rsid w:val="002E5527"/>
    <w:rsid w:val="00323AF7"/>
    <w:rsid w:val="00443C5F"/>
    <w:rsid w:val="00532922"/>
    <w:rsid w:val="005455BD"/>
    <w:rsid w:val="00561E76"/>
    <w:rsid w:val="005855C4"/>
    <w:rsid w:val="00594FC8"/>
    <w:rsid w:val="00744762"/>
    <w:rsid w:val="008616B2"/>
    <w:rsid w:val="008A6F87"/>
    <w:rsid w:val="008D5DEC"/>
    <w:rsid w:val="00966602"/>
    <w:rsid w:val="00A84024"/>
    <w:rsid w:val="00AA148B"/>
    <w:rsid w:val="00B947AD"/>
    <w:rsid w:val="00BB2227"/>
    <w:rsid w:val="00D159D7"/>
    <w:rsid w:val="00DB3E9F"/>
    <w:rsid w:val="00EB613F"/>
    <w:rsid w:val="00F835EA"/>
    <w:rsid w:val="00FB24FD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986D758-D958-4008-A983-5F171BD0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84024"/>
    <w:pPr>
      <w:keepNext/>
      <w:widowControl/>
      <w:autoSpaceDE/>
      <w:autoSpaceDN/>
      <w:adjustRightInd/>
      <w:outlineLvl w:val="1"/>
    </w:pPr>
    <w:rPr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US" w:eastAsia="en-US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US" w:eastAsia="en-US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US" w:eastAsia="en-US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US" w:eastAsia="en-US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US" w:eastAsia="en-US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US" w:eastAsia="en-US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443C5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2C2B64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2C2B64"/>
  </w:style>
  <w:style w:type="paragraph" w:styleId="CommentSubject">
    <w:name w:val="annotation subject"/>
    <w:basedOn w:val="CommentText"/>
    <w:next w:val="CommentText"/>
    <w:semiHidden/>
    <w:rsid w:val="002C2B64"/>
    <w:rPr>
      <w:b/>
      <w:bCs/>
    </w:rPr>
  </w:style>
  <w:style w:type="paragraph" w:styleId="BalloonText">
    <w:name w:val="Balloon Text"/>
    <w:basedOn w:val="Normal"/>
    <w:semiHidden/>
    <w:rsid w:val="002C2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FC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94FC8"/>
    <w:rPr>
      <w:rFonts w:eastAsiaTheme="minorEastAsia"/>
      <w:szCs w:val="24"/>
    </w:rPr>
  </w:style>
  <w:style w:type="paragraph" w:styleId="NoSpacing">
    <w:name w:val="No Spacing"/>
    <w:link w:val="NoSpacingChar"/>
    <w:uiPriority w:val="1"/>
    <w:qFormat/>
    <w:rsid w:val="00594FC8"/>
    <w:pPr>
      <w:jc w:val="both"/>
    </w:pPr>
    <w:rPr>
      <w:rFonts w:eastAsiaTheme="minorEastAsia"/>
      <w:szCs w:val="24"/>
    </w:rPr>
  </w:style>
  <w:style w:type="character" w:styleId="Hyperlink">
    <w:name w:val="Hyperlink"/>
    <w:basedOn w:val="DefaultParagraphFont"/>
    <w:unhideWhenUsed/>
    <w:rsid w:val="00594F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94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4FC8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594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4FC8"/>
    <w:rPr>
      <w:lang w:val="en-US" w:eastAsia="en-US"/>
    </w:rPr>
  </w:style>
  <w:style w:type="table" w:styleId="TableGrid">
    <w:name w:val="Table Grid"/>
    <w:basedOn w:val="TableNormal"/>
    <w:rsid w:val="00D1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84024"/>
    <w:rPr>
      <w:b/>
      <w:bCs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harmacy@uttyler.edu" TargetMode="External"/><Relationship Id="rId2" Type="http://schemas.openxmlformats.org/officeDocument/2006/relationships/image" Target="cid:6AEBEC8A-507B-46ED-9847-94BFB3B8749D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uttyl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MCMASTER UNIVERSITY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MCMASTER UNIVERSITY</dc:title>
  <dc:creator>Paul Grunthal</dc:creator>
  <cp:lastModifiedBy>Kathleen Snella</cp:lastModifiedBy>
  <cp:revision>2</cp:revision>
  <cp:lastPrinted>2007-12-19T19:17:00Z</cp:lastPrinted>
  <dcterms:created xsi:type="dcterms:W3CDTF">2015-08-03T00:33:00Z</dcterms:created>
  <dcterms:modified xsi:type="dcterms:W3CDTF">2015-08-03T00:33:00Z</dcterms:modified>
</cp:coreProperties>
</file>