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CE942" w14:textId="77777777" w:rsidR="004374B1" w:rsidRPr="001E713D" w:rsidRDefault="004374B1" w:rsidP="004374B1">
      <w:pPr>
        <w:spacing w:after="0" w:line="240" w:lineRule="auto"/>
        <w:jc w:val="center"/>
        <w:rPr>
          <w:rFonts w:ascii="Times New Roman" w:hAnsi="Times New Roman" w:cs="Times New Roman"/>
          <w:b/>
          <w:sz w:val="28"/>
          <w:szCs w:val="28"/>
        </w:rPr>
      </w:pPr>
    </w:p>
    <w:p w14:paraId="600D7FE3" w14:textId="21CEF00C" w:rsidR="004374B1" w:rsidRPr="001E713D" w:rsidRDefault="004374B1" w:rsidP="004374B1">
      <w:pPr>
        <w:spacing w:after="0" w:line="240" w:lineRule="auto"/>
        <w:rPr>
          <w:rFonts w:ascii="Times New Roman" w:hAnsi="Times New Roman" w:cs="Times New Roman"/>
          <w:b/>
          <w:sz w:val="24"/>
          <w:szCs w:val="24"/>
        </w:rPr>
      </w:pPr>
      <w:r w:rsidRPr="001E713D">
        <w:rPr>
          <w:rFonts w:ascii="Times New Roman" w:hAnsi="Times New Roman" w:cs="Times New Roman"/>
          <w:b/>
          <w:sz w:val="24"/>
          <w:szCs w:val="24"/>
        </w:rPr>
        <w:t xml:space="preserve">Instructor: </w:t>
      </w:r>
      <w:r w:rsidR="00E40068">
        <w:rPr>
          <w:rFonts w:ascii="Times New Roman" w:hAnsi="Times New Roman" w:cs="Times New Roman"/>
          <w:sz w:val="24"/>
          <w:szCs w:val="24"/>
        </w:rPr>
        <w:t>Ben Fenton</w:t>
      </w:r>
    </w:p>
    <w:p w14:paraId="00F00B80" w14:textId="6068E2B4" w:rsidR="004374B1" w:rsidRPr="001E713D" w:rsidRDefault="004374B1" w:rsidP="004374B1">
      <w:pPr>
        <w:spacing w:after="0" w:line="240" w:lineRule="auto"/>
        <w:rPr>
          <w:rStyle w:val="Hyperlink"/>
          <w:rFonts w:ascii="Times New Roman" w:hAnsi="Times New Roman" w:cs="Times New Roman"/>
          <w:sz w:val="24"/>
          <w:szCs w:val="24"/>
        </w:rPr>
      </w:pPr>
      <w:r w:rsidRPr="001E713D">
        <w:rPr>
          <w:rFonts w:ascii="Times New Roman" w:hAnsi="Times New Roman" w:cs="Times New Roman"/>
          <w:b/>
          <w:sz w:val="24"/>
          <w:szCs w:val="24"/>
        </w:rPr>
        <w:t xml:space="preserve">Email: </w:t>
      </w:r>
      <w:hyperlink r:id="rId7" w:history="1">
        <w:r w:rsidR="00E40068" w:rsidRPr="00B70596">
          <w:rPr>
            <w:rStyle w:val="Hyperlink"/>
            <w:rFonts w:ascii="Times New Roman" w:hAnsi="Times New Roman" w:cs="Times New Roman"/>
            <w:sz w:val="24"/>
            <w:szCs w:val="24"/>
          </w:rPr>
          <w:t>bfenton@uttyler.edu</w:t>
        </w:r>
      </w:hyperlink>
    </w:p>
    <w:p w14:paraId="13F5CD6C" w14:textId="6D7A7283" w:rsidR="003222DC" w:rsidRPr="001E713D" w:rsidRDefault="003222DC" w:rsidP="004374B1">
      <w:pPr>
        <w:spacing w:after="0" w:line="240" w:lineRule="auto"/>
        <w:rPr>
          <w:rFonts w:ascii="Times New Roman" w:hAnsi="Times New Roman" w:cs="Times New Roman"/>
          <w:b/>
          <w:sz w:val="24"/>
          <w:szCs w:val="24"/>
        </w:rPr>
      </w:pPr>
      <w:r w:rsidRPr="001E713D">
        <w:rPr>
          <w:rStyle w:val="Hyperlink"/>
          <w:rFonts w:ascii="Times New Roman" w:hAnsi="Times New Roman" w:cs="Times New Roman"/>
          <w:b/>
          <w:color w:val="000000" w:themeColor="text1"/>
          <w:sz w:val="24"/>
          <w:szCs w:val="24"/>
          <w:u w:val="none"/>
        </w:rPr>
        <w:t>Phone:</w:t>
      </w:r>
      <w:r w:rsidRPr="001E713D">
        <w:rPr>
          <w:rStyle w:val="Hyperlink"/>
          <w:rFonts w:ascii="Times New Roman" w:hAnsi="Times New Roman" w:cs="Times New Roman"/>
          <w:color w:val="000000" w:themeColor="text1"/>
          <w:sz w:val="24"/>
          <w:szCs w:val="24"/>
          <w:u w:val="none"/>
        </w:rPr>
        <w:t xml:space="preserve"> 903</w:t>
      </w:r>
      <w:r w:rsidR="00E40068">
        <w:rPr>
          <w:rStyle w:val="Hyperlink"/>
          <w:rFonts w:ascii="Times New Roman" w:hAnsi="Times New Roman" w:cs="Times New Roman"/>
          <w:color w:val="000000" w:themeColor="text1"/>
          <w:sz w:val="24"/>
          <w:szCs w:val="24"/>
          <w:u w:val="none"/>
        </w:rPr>
        <w:t>-747</w:t>
      </w:r>
      <w:r w:rsidRPr="001E713D">
        <w:rPr>
          <w:rStyle w:val="Hyperlink"/>
          <w:rFonts w:ascii="Times New Roman" w:hAnsi="Times New Roman" w:cs="Times New Roman"/>
          <w:color w:val="000000" w:themeColor="text1"/>
          <w:sz w:val="24"/>
          <w:szCs w:val="24"/>
          <w:u w:val="none"/>
        </w:rPr>
        <w:t>-</w:t>
      </w:r>
      <w:r w:rsidR="00E40068">
        <w:rPr>
          <w:rStyle w:val="Hyperlink"/>
          <w:rFonts w:ascii="Times New Roman" w:hAnsi="Times New Roman" w:cs="Times New Roman"/>
          <w:color w:val="000000" w:themeColor="text1"/>
          <w:sz w:val="24"/>
          <w:szCs w:val="24"/>
          <w:u w:val="none"/>
        </w:rPr>
        <w:t>7030</w:t>
      </w:r>
      <w:r w:rsidRPr="001E713D">
        <w:rPr>
          <w:rStyle w:val="Hyperlink"/>
          <w:rFonts w:ascii="Times New Roman" w:hAnsi="Times New Roman" w:cs="Times New Roman"/>
          <w:color w:val="000000" w:themeColor="text1"/>
          <w:sz w:val="24"/>
          <w:szCs w:val="24"/>
          <w:u w:val="none"/>
        </w:rPr>
        <w:t xml:space="preserve"> (mobile)</w:t>
      </w:r>
    </w:p>
    <w:p w14:paraId="57D66A3F" w14:textId="40231DA1" w:rsidR="004374B1" w:rsidRPr="001E713D" w:rsidRDefault="004374B1" w:rsidP="004374B1">
      <w:pPr>
        <w:spacing w:after="0" w:line="240" w:lineRule="auto"/>
        <w:rPr>
          <w:rFonts w:ascii="Times New Roman" w:hAnsi="Times New Roman" w:cs="Times New Roman"/>
          <w:b/>
          <w:sz w:val="24"/>
          <w:szCs w:val="24"/>
        </w:rPr>
      </w:pPr>
      <w:r w:rsidRPr="001E713D">
        <w:rPr>
          <w:rFonts w:ascii="Times New Roman" w:hAnsi="Times New Roman" w:cs="Times New Roman"/>
          <w:b/>
          <w:sz w:val="24"/>
          <w:szCs w:val="24"/>
        </w:rPr>
        <w:t xml:space="preserve">Office: </w:t>
      </w:r>
      <w:r w:rsidR="00E40068">
        <w:rPr>
          <w:rFonts w:ascii="Times New Roman" w:hAnsi="Times New Roman" w:cs="Times New Roman"/>
          <w:sz w:val="24"/>
          <w:szCs w:val="24"/>
        </w:rPr>
        <w:t>TBD</w:t>
      </w:r>
    </w:p>
    <w:p w14:paraId="57B6D933" w14:textId="39AA4C75" w:rsidR="00202C73" w:rsidRPr="001E713D" w:rsidRDefault="00202C73" w:rsidP="004374B1">
      <w:pPr>
        <w:spacing w:after="0" w:line="240" w:lineRule="auto"/>
        <w:rPr>
          <w:rFonts w:ascii="Times New Roman" w:hAnsi="Times New Roman" w:cs="Times New Roman"/>
          <w:sz w:val="24"/>
          <w:szCs w:val="24"/>
        </w:rPr>
      </w:pPr>
      <w:r w:rsidRPr="001E713D">
        <w:rPr>
          <w:rFonts w:ascii="Times New Roman" w:hAnsi="Times New Roman" w:cs="Times New Roman"/>
          <w:b/>
          <w:sz w:val="24"/>
          <w:szCs w:val="24"/>
        </w:rPr>
        <w:t xml:space="preserve">Office Hours: </w:t>
      </w:r>
      <w:r w:rsidR="00DA7904" w:rsidRPr="001E713D">
        <w:rPr>
          <w:rFonts w:ascii="Times New Roman" w:hAnsi="Times New Roman" w:cs="Times New Roman"/>
          <w:sz w:val="24"/>
          <w:szCs w:val="24"/>
        </w:rPr>
        <w:t>T</w:t>
      </w:r>
      <w:r w:rsidR="00E40068">
        <w:rPr>
          <w:rFonts w:ascii="Times New Roman" w:hAnsi="Times New Roman" w:cs="Times New Roman"/>
          <w:sz w:val="24"/>
          <w:szCs w:val="24"/>
        </w:rPr>
        <w:t>BD,</w:t>
      </w:r>
      <w:r w:rsidR="00FF1047" w:rsidRPr="001E713D">
        <w:rPr>
          <w:rFonts w:ascii="Times New Roman" w:hAnsi="Times New Roman" w:cs="Times New Roman"/>
          <w:sz w:val="24"/>
          <w:szCs w:val="24"/>
        </w:rPr>
        <w:t xml:space="preserve"> by appointment</w:t>
      </w:r>
    </w:p>
    <w:p w14:paraId="1CB767AD" w14:textId="77777777" w:rsidR="004374B1" w:rsidRPr="001E713D" w:rsidRDefault="004374B1" w:rsidP="004374B1">
      <w:pPr>
        <w:spacing w:after="0" w:line="240" w:lineRule="auto"/>
        <w:rPr>
          <w:rFonts w:ascii="Times New Roman" w:hAnsi="Times New Roman" w:cs="Times New Roman"/>
          <w:b/>
          <w:sz w:val="24"/>
          <w:szCs w:val="24"/>
        </w:rPr>
      </w:pPr>
    </w:p>
    <w:p w14:paraId="43110BC6" w14:textId="31C25C58" w:rsidR="00202C73" w:rsidRPr="001E713D" w:rsidRDefault="004374B1" w:rsidP="005E78AF">
      <w:pPr>
        <w:rPr>
          <w:rFonts w:ascii="Times New Roman" w:hAnsi="Times New Roman" w:cs="Times New Roman"/>
          <w:b/>
          <w:sz w:val="24"/>
          <w:szCs w:val="24"/>
        </w:rPr>
      </w:pPr>
      <w:r w:rsidRPr="001E713D">
        <w:rPr>
          <w:rFonts w:ascii="Times New Roman" w:hAnsi="Times New Roman" w:cs="Times New Roman"/>
          <w:b/>
          <w:sz w:val="24"/>
          <w:szCs w:val="24"/>
        </w:rPr>
        <w:t>Course Description</w:t>
      </w:r>
      <w:r w:rsidR="005E78AF" w:rsidRPr="001E713D">
        <w:rPr>
          <w:rFonts w:ascii="Times New Roman" w:hAnsi="Times New Roman" w:cs="Times New Roman"/>
          <w:b/>
          <w:sz w:val="24"/>
          <w:szCs w:val="24"/>
        </w:rPr>
        <w:t xml:space="preserve">: </w:t>
      </w:r>
      <w:r w:rsidR="00202C73" w:rsidRPr="001E713D">
        <w:rPr>
          <w:rFonts w:ascii="Times New Roman" w:hAnsi="Times New Roman" w:cs="Times New Roman"/>
          <w:sz w:val="24"/>
          <w:szCs w:val="24"/>
        </w:rPr>
        <w:t xml:space="preserve">Theory and practice of electronic photography for publication in the areas of journalism, public relations, websites, graphic design, and advertising. Application of visual communication theories </w:t>
      </w:r>
      <w:r w:rsidR="001E713D" w:rsidRPr="001E713D">
        <w:rPr>
          <w:rFonts w:ascii="Times New Roman" w:hAnsi="Times New Roman" w:cs="Times New Roman"/>
          <w:sz w:val="24"/>
          <w:szCs w:val="24"/>
        </w:rPr>
        <w:t>includes</w:t>
      </w:r>
      <w:r w:rsidR="00202C73" w:rsidRPr="001E713D">
        <w:rPr>
          <w:rFonts w:ascii="Times New Roman" w:hAnsi="Times New Roman" w:cs="Times New Roman"/>
          <w:sz w:val="24"/>
          <w:szCs w:val="24"/>
        </w:rPr>
        <w:t xml:space="preserve"> composition, human perception, psychology of color, principles of design,</w:t>
      </w:r>
      <w:r w:rsidR="00CB2F09" w:rsidRPr="001E713D">
        <w:rPr>
          <w:rFonts w:ascii="Times New Roman" w:hAnsi="Times New Roman" w:cs="Times New Roman"/>
          <w:sz w:val="24"/>
          <w:szCs w:val="24"/>
        </w:rPr>
        <w:t xml:space="preserve"> and storytelling. Pre</w:t>
      </w:r>
      <w:r w:rsidR="00202C73" w:rsidRPr="001E713D">
        <w:rPr>
          <w:rFonts w:ascii="Times New Roman" w:hAnsi="Times New Roman" w:cs="Times New Roman"/>
          <w:sz w:val="24"/>
          <w:szCs w:val="24"/>
        </w:rPr>
        <w:t>requisite: MCOM 2313.</w:t>
      </w:r>
    </w:p>
    <w:p w14:paraId="7FFD800B" w14:textId="77777777" w:rsidR="00202C73" w:rsidRPr="001E713D" w:rsidRDefault="00202C73" w:rsidP="00202C73">
      <w:pPr>
        <w:spacing w:after="0" w:line="240" w:lineRule="auto"/>
        <w:rPr>
          <w:rFonts w:ascii="Times New Roman" w:hAnsi="Times New Roman" w:cs="Times New Roman"/>
          <w:sz w:val="24"/>
          <w:szCs w:val="24"/>
        </w:rPr>
      </w:pPr>
    </w:p>
    <w:p w14:paraId="3B263363" w14:textId="77777777" w:rsidR="00454E36" w:rsidRPr="001E713D" w:rsidRDefault="005E78AF" w:rsidP="00454E36">
      <w:pPr>
        <w:rPr>
          <w:rFonts w:ascii="Times New Roman" w:hAnsi="Times New Roman" w:cs="Times New Roman"/>
          <w:b/>
          <w:sz w:val="24"/>
          <w:szCs w:val="24"/>
        </w:rPr>
      </w:pPr>
      <w:r w:rsidRPr="001E713D">
        <w:rPr>
          <w:rFonts w:ascii="Times New Roman" w:hAnsi="Times New Roman" w:cs="Times New Roman"/>
          <w:b/>
          <w:sz w:val="24"/>
          <w:szCs w:val="24"/>
        </w:rPr>
        <w:t xml:space="preserve">Student Learning Outcomes: </w:t>
      </w:r>
      <w:r w:rsidR="00454E36" w:rsidRPr="001E713D">
        <w:rPr>
          <w:rFonts w:ascii="Times New Roman" w:hAnsi="Times New Roman" w:cs="Times New Roman"/>
          <w:sz w:val="24"/>
          <w:szCs w:val="24"/>
        </w:rPr>
        <w:t>By the end of this course, students will be able to:</w:t>
      </w:r>
    </w:p>
    <w:p w14:paraId="438E2D83" w14:textId="77777777" w:rsidR="00454E36" w:rsidRPr="001E713D" w:rsidRDefault="00454E36" w:rsidP="00454E36">
      <w:pPr>
        <w:widowControl w:val="0"/>
        <w:numPr>
          <w:ilvl w:val="0"/>
          <w:numId w:val="22"/>
        </w:numPr>
        <w:kinsoku w:val="0"/>
        <w:overflowPunct w:val="0"/>
        <w:spacing w:after="120" w:line="240" w:lineRule="auto"/>
        <w:ind w:right="288"/>
        <w:textAlignment w:val="baseline"/>
        <w:rPr>
          <w:rFonts w:ascii="Times New Roman" w:hAnsi="Times New Roman" w:cs="Times New Roman"/>
          <w:b/>
          <w:sz w:val="24"/>
          <w:szCs w:val="24"/>
        </w:rPr>
      </w:pPr>
      <w:r w:rsidRPr="001E713D">
        <w:rPr>
          <w:rFonts w:ascii="Times New Roman" w:hAnsi="Times New Roman" w:cs="Times New Roman"/>
          <w:b/>
          <w:sz w:val="24"/>
          <w:szCs w:val="24"/>
        </w:rPr>
        <w:t>Competency: Writing and Storytelling</w:t>
      </w:r>
    </w:p>
    <w:p w14:paraId="4074DE8B" w14:textId="77777777" w:rsidR="00454E36" w:rsidRPr="001E713D" w:rsidRDefault="00454E36" w:rsidP="00454E36">
      <w:pPr>
        <w:widowControl w:val="0"/>
        <w:numPr>
          <w:ilvl w:val="1"/>
          <w:numId w:val="22"/>
        </w:numPr>
        <w:kinsoku w:val="0"/>
        <w:overflowPunct w:val="0"/>
        <w:spacing w:after="120" w:line="240" w:lineRule="auto"/>
        <w:ind w:right="288"/>
        <w:textAlignment w:val="baseline"/>
        <w:rPr>
          <w:rFonts w:ascii="Times New Roman" w:hAnsi="Times New Roman" w:cs="Times New Roman"/>
          <w:sz w:val="24"/>
          <w:szCs w:val="24"/>
        </w:rPr>
      </w:pPr>
      <w:r w:rsidRPr="001E713D">
        <w:rPr>
          <w:rFonts w:ascii="Times New Roman" w:hAnsi="Times New Roman" w:cs="Times New Roman"/>
          <w:sz w:val="24"/>
          <w:szCs w:val="24"/>
        </w:rPr>
        <w:t xml:space="preserve">Write correctly and clearly using the formats and compelling storytelling styles appropriate for the audiences and purposes for public relations/integrated communication or multimedia journalism. </w:t>
      </w:r>
    </w:p>
    <w:p w14:paraId="5E8A602C" w14:textId="77777777" w:rsidR="00454E36" w:rsidRPr="001E713D" w:rsidRDefault="00454E36" w:rsidP="00454E36">
      <w:pPr>
        <w:widowControl w:val="0"/>
        <w:numPr>
          <w:ilvl w:val="0"/>
          <w:numId w:val="22"/>
        </w:numPr>
        <w:kinsoku w:val="0"/>
        <w:overflowPunct w:val="0"/>
        <w:spacing w:after="120" w:line="240" w:lineRule="auto"/>
        <w:ind w:right="72"/>
        <w:textAlignment w:val="baseline"/>
        <w:rPr>
          <w:rFonts w:ascii="Times New Roman" w:hAnsi="Times New Roman" w:cs="Times New Roman"/>
          <w:b/>
          <w:sz w:val="24"/>
          <w:szCs w:val="24"/>
        </w:rPr>
      </w:pPr>
      <w:r w:rsidRPr="001E713D">
        <w:rPr>
          <w:rFonts w:ascii="Times New Roman" w:hAnsi="Times New Roman" w:cs="Times New Roman"/>
          <w:b/>
          <w:sz w:val="24"/>
          <w:szCs w:val="24"/>
        </w:rPr>
        <w:t>Competency: Analysis and Systematic Inquiry</w:t>
      </w:r>
    </w:p>
    <w:p w14:paraId="7D98647A" w14:textId="77777777" w:rsidR="00454E36" w:rsidRPr="001E713D" w:rsidRDefault="00454E36" w:rsidP="00454E36">
      <w:pPr>
        <w:widowControl w:val="0"/>
        <w:numPr>
          <w:ilvl w:val="1"/>
          <w:numId w:val="22"/>
        </w:numPr>
        <w:kinsoku w:val="0"/>
        <w:overflowPunct w:val="0"/>
        <w:spacing w:after="120" w:line="240" w:lineRule="auto"/>
        <w:textAlignment w:val="baseline"/>
        <w:rPr>
          <w:rFonts w:ascii="Times New Roman" w:hAnsi="Times New Roman" w:cs="Times New Roman"/>
          <w:sz w:val="24"/>
          <w:szCs w:val="24"/>
        </w:rPr>
      </w:pPr>
      <w:r w:rsidRPr="001E713D">
        <w:rPr>
          <w:rFonts w:ascii="Times New Roman" w:hAnsi="Times New Roman" w:cs="Times New Roman"/>
          <w:sz w:val="24"/>
          <w:szCs w:val="24"/>
        </w:rPr>
        <w:t>Legal and Ethical Principles</w:t>
      </w:r>
    </w:p>
    <w:p w14:paraId="5A539D1F" w14:textId="77777777" w:rsidR="00454E36" w:rsidRPr="001E713D" w:rsidRDefault="00454E36" w:rsidP="00454E36">
      <w:pPr>
        <w:widowControl w:val="0"/>
        <w:numPr>
          <w:ilvl w:val="2"/>
          <w:numId w:val="22"/>
        </w:numPr>
        <w:kinsoku w:val="0"/>
        <w:overflowPunct w:val="0"/>
        <w:spacing w:after="120" w:line="240" w:lineRule="auto"/>
        <w:textAlignment w:val="baseline"/>
        <w:rPr>
          <w:rFonts w:ascii="Times New Roman" w:hAnsi="Times New Roman" w:cs="Times New Roman"/>
          <w:sz w:val="24"/>
          <w:szCs w:val="24"/>
        </w:rPr>
      </w:pPr>
      <w:r w:rsidRPr="001E713D">
        <w:rPr>
          <w:rFonts w:ascii="Times New Roman" w:hAnsi="Times New Roman" w:cs="Times New Roman"/>
          <w:sz w:val="24"/>
          <w:szCs w:val="24"/>
        </w:rPr>
        <w:t>Demonstrate an understanding of and be able to apply the First Amendment and other legal principles for public relations/integrated communication and/or multimedia journalism</w:t>
      </w:r>
    </w:p>
    <w:p w14:paraId="54BF9164" w14:textId="77777777" w:rsidR="00454E36" w:rsidRPr="001E713D" w:rsidRDefault="00454E36" w:rsidP="00454E36">
      <w:pPr>
        <w:widowControl w:val="0"/>
        <w:numPr>
          <w:ilvl w:val="2"/>
          <w:numId w:val="22"/>
        </w:numPr>
        <w:kinsoku w:val="0"/>
        <w:overflowPunct w:val="0"/>
        <w:spacing w:after="120" w:line="240" w:lineRule="auto"/>
        <w:ind w:right="288"/>
        <w:textAlignment w:val="baseline"/>
        <w:rPr>
          <w:rFonts w:ascii="Times New Roman" w:hAnsi="Times New Roman" w:cs="Times New Roman"/>
          <w:sz w:val="24"/>
          <w:szCs w:val="24"/>
        </w:rPr>
      </w:pPr>
      <w:r w:rsidRPr="001E713D">
        <w:rPr>
          <w:rFonts w:ascii="Times New Roman" w:hAnsi="Times New Roman" w:cs="Times New Roman"/>
          <w:sz w:val="24"/>
          <w:szCs w:val="24"/>
        </w:rPr>
        <w:t xml:space="preserve">Demonstrate an understanding of professional ethical principles and issues for public relations/integrated communication and/or multimedia journalism. </w:t>
      </w:r>
    </w:p>
    <w:p w14:paraId="54398F14" w14:textId="77777777" w:rsidR="00454E36" w:rsidRPr="001E713D" w:rsidRDefault="00454E36" w:rsidP="00454E36">
      <w:pPr>
        <w:widowControl w:val="0"/>
        <w:numPr>
          <w:ilvl w:val="0"/>
          <w:numId w:val="22"/>
        </w:numPr>
        <w:kinsoku w:val="0"/>
        <w:overflowPunct w:val="0"/>
        <w:spacing w:after="120" w:line="240" w:lineRule="auto"/>
        <w:ind w:right="288"/>
        <w:textAlignment w:val="baseline"/>
        <w:rPr>
          <w:rFonts w:ascii="Times New Roman" w:hAnsi="Times New Roman" w:cs="Times New Roman"/>
          <w:b/>
          <w:sz w:val="24"/>
          <w:szCs w:val="24"/>
        </w:rPr>
      </w:pPr>
      <w:r w:rsidRPr="001E713D">
        <w:rPr>
          <w:rFonts w:ascii="Times New Roman" w:hAnsi="Times New Roman" w:cs="Times New Roman"/>
          <w:b/>
          <w:sz w:val="24"/>
          <w:szCs w:val="24"/>
        </w:rPr>
        <w:t>Competency: Mediated Presentation</w:t>
      </w:r>
    </w:p>
    <w:p w14:paraId="3F32E5BB" w14:textId="77777777" w:rsidR="005E78AF" w:rsidRPr="001E713D" w:rsidRDefault="00454E36" w:rsidP="00454E36">
      <w:pPr>
        <w:widowControl w:val="0"/>
        <w:numPr>
          <w:ilvl w:val="1"/>
          <w:numId w:val="22"/>
        </w:numPr>
        <w:kinsoku w:val="0"/>
        <w:overflowPunct w:val="0"/>
        <w:spacing w:after="120" w:line="240" w:lineRule="auto"/>
        <w:ind w:right="288"/>
        <w:textAlignment w:val="baseline"/>
        <w:rPr>
          <w:rFonts w:ascii="Times New Roman" w:hAnsi="Times New Roman" w:cs="Times New Roman"/>
          <w:sz w:val="24"/>
          <w:szCs w:val="24"/>
        </w:rPr>
      </w:pPr>
      <w:r w:rsidRPr="001E713D">
        <w:rPr>
          <w:rFonts w:ascii="Times New Roman" w:hAnsi="Times New Roman" w:cs="Times New Roman"/>
          <w:sz w:val="24"/>
          <w:szCs w:val="24"/>
        </w:rPr>
        <w:t>Apply theories in the use and presentation of images and information using tools and technologies appropriate for public relations/integrated communication or multimedia journalism.</w:t>
      </w:r>
    </w:p>
    <w:p w14:paraId="1EA40D41" w14:textId="77777777" w:rsidR="005E78AF" w:rsidRPr="001E713D" w:rsidRDefault="005E78AF" w:rsidP="005E78AF">
      <w:pPr>
        <w:widowControl w:val="0"/>
        <w:numPr>
          <w:ilvl w:val="2"/>
          <w:numId w:val="22"/>
        </w:numPr>
        <w:kinsoku w:val="0"/>
        <w:overflowPunct w:val="0"/>
        <w:spacing w:after="120" w:line="240" w:lineRule="auto"/>
        <w:ind w:right="1080"/>
        <w:textAlignment w:val="baseline"/>
        <w:rPr>
          <w:rFonts w:ascii="Times New Roman" w:hAnsi="Times New Roman" w:cs="Times New Roman"/>
          <w:sz w:val="24"/>
          <w:szCs w:val="24"/>
        </w:rPr>
      </w:pPr>
      <w:r w:rsidRPr="001E713D">
        <w:rPr>
          <w:rFonts w:ascii="Times New Roman" w:hAnsi="Times New Roman" w:cs="Times New Roman"/>
          <w:sz w:val="24"/>
          <w:szCs w:val="24"/>
        </w:rPr>
        <w:t>Develop and practice skills using digital photography tools and the Internet.</w:t>
      </w:r>
    </w:p>
    <w:p w14:paraId="169D33AF" w14:textId="77777777" w:rsidR="00454E36" w:rsidRPr="001E713D" w:rsidRDefault="005E78AF" w:rsidP="005E78AF">
      <w:pPr>
        <w:widowControl w:val="0"/>
        <w:numPr>
          <w:ilvl w:val="2"/>
          <w:numId w:val="22"/>
        </w:numPr>
        <w:kinsoku w:val="0"/>
        <w:overflowPunct w:val="0"/>
        <w:spacing w:after="120" w:line="240" w:lineRule="auto"/>
        <w:ind w:right="1080"/>
        <w:textAlignment w:val="baseline"/>
        <w:rPr>
          <w:rFonts w:ascii="Times New Roman" w:hAnsi="Times New Roman" w:cs="Times New Roman"/>
          <w:sz w:val="24"/>
          <w:szCs w:val="24"/>
        </w:rPr>
      </w:pPr>
      <w:r w:rsidRPr="001E713D">
        <w:rPr>
          <w:rFonts w:ascii="Times New Roman" w:hAnsi="Times New Roman" w:cs="Times New Roman"/>
          <w:sz w:val="24"/>
          <w:szCs w:val="24"/>
        </w:rPr>
        <w:t>Understand the application of digital photography in multiple mass communication fields, including journalism, public relations, advertising and other fields.</w:t>
      </w:r>
      <w:r w:rsidR="00454E36" w:rsidRPr="001E713D">
        <w:rPr>
          <w:rFonts w:ascii="Times New Roman" w:hAnsi="Times New Roman" w:cs="Times New Roman"/>
          <w:sz w:val="24"/>
          <w:szCs w:val="24"/>
        </w:rPr>
        <w:t xml:space="preserve"> </w:t>
      </w:r>
    </w:p>
    <w:p w14:paraId="27D4757A" w14:textId="77777777" w:rsidR="00F32A76" w:rsidRPr="001E713D" w:rsidRDefault="00454E36" w:rsidP="005E78AF">
      <w:pPr>
        <w:widowControl w:val="0"/>
        <w:numPr>
          <w:ilvl w:val="2"/>
          <w:numId w:val="22"/>
        </w:numPr>
        <w:kinsoku w:val="0"/>
        <w:overflowPunct w:val="0"/>
        <w:spacing w:after="120" w:line="240" w:lineRule="auto"/>
        <w:ind w:right="1080"/>
        <w:textAlignment w:val="baseline"/>
        <w:rPr>
          <w:rFonts w:ascii="Times New Roman" w:hAnsi="Times New Roman" w:cs="Times New Roman"/>
          <w:sz w:val="24"/>
          <w:szCs w:val="24"/>
        </w:rPr>
        <w:sectPr w:rsidR="00F32A76" w:rsidRPr="001E713D">
          <w:headerReference w:type="default" r:id="rId8"/>
          <w:footerReference w:type="default" r:id="rId9"/>
          <w:pgSz w:w="12240" w:h="15840"/>
          <w:pgMar w:top="1440" w:right="1440" w:bottom="1440" w:left="1440" w:header="720" w:footer="720" w:gutter="0"/>
          <w:cols w:space="720"/>
          <w:docGrid w:linePitch="360"/>
        </w:sectPr>
      </w:pPr>
      <w:r w:rsidRPr="001E713D">
        <w:rPr>
          <w:rFonts w:ascii="Times New Roman" w:hAnsi="Times New Roman" w:cs="Times New Roman"/>
          <w:sz w:val="24"/>
          <w:szCs w:val="24"/>
        </w:rPr>
        <w:t xml:space="preserve">Produce web, advertising and public relations materials in appropriate format </w:t>
      </w:r>
      <w:r w:rsidR="00F32A76" w:rsidRPr="001E713D">
        <w:rPr>
          <w:rFonts w:ascii="Times New Roman" w:hAnsi="Times New Roman" w:cs="Times New Roman"/>
          <w:sz w:val="24"/>
          <w:szCs w:val="24"/>
        </w:rPr>
        <w:t>when given sets of fact.</w:t>
      </w:r>
    </w:p>
    <w:p w14:paraId="1CAB85F1" w14:textId="77777777" w:rsidR="004374B1" w:rsidRPr="001E713D" w:rsidRDefault="004374B1" w:rsidP="004374B1">
      <w:pPr>
        <w:rPr>
          <w:rFonts w:ascii="Times New Roman" w:hAnsi="Times New Roman" w:cs="Times New Roman"/>
          <w:b/>
          <w:sz w:val="24"/>
          <w:szCs w:val="24"/>
        </w:rPr>
      </w:pPr>
      <w:r w:rsidRPr="001E713D">
        <w:rPr>
          <w:rFonts w:ascii="Times New Roman" w:hAnsi="Times New Roman" w:cs="Times New Roman"/>
          <w:b/>
          <w:sz w:val="24"/>
          <w:szCs w:val="24"/>
        </w:rPr>
        <w:lastRenderedPageBreak/>
        <w:t>E</w:t>
      </w:r>
      <w:r w:rsidR="00BB216B" w:rsidRPr="001E713D">
        <w:rPr>
          <w:rFonts w:ascii="Times New Roman" w:hAnsi="Times New Roman" w:cs="Times New Roman"/>
          <w:b/>
          <w:sz w:val="24"/>
          <w:szCs w:val="24"/>
        </w:rPr>
        <w:t xml:space="preserve">valuation and Grade Calculation - </w:t>
      </w:r>
    </w:p>
    <w:p w14:paraId="7B3E2000" w14:textId="05690C33" w:rsidR="00E27496" w:rsidRPr="001E713D" w:rsidRDefault="00341796" w:rsidP="00E27496">
      <w:pPr>
        <w:spacing w:after="0"/>
        <w:ind w:firstLine="720"/>
        <w:rPr>
          <w:rFonts w:ascii="Times New Roman" w:hAnsi="Times New Roman" w:cs="Times New Roman"/>
          <w:sz w:val="24"/>
          <w:szCs w:val="24"/>
        </w:rPr>
      </w:pPr>
      <w:r w:rsidRPr="001E713D">
        <w:rPr>
          <w:rFonts w:ascii="Times New Roman" w:hAnsi="Times New Roman" w:cs="Times New Roman"/>
          <w:sz w:val="24"/>
          <w:szCs w:val="24"/>
        </w:rPr>
        <w:t>Attendance and Participation</w:t>
      </w:r>
      <w:r w:rsidR="00E27496" w:rsidRPr="001E713D">
        <w:rPr>
          <w:rFonts w:ascii="Times New Roman" w:hAnsi="Times New Roman" w:cs="Times New Roman"/>
          <w:sz w:val="24"/>
          <w:szCs w:val="24"/>
        </w:rPr>
        <w:tab/>
      </w:r>
      <w:r w:rsidR="00E27496" w:rsidRPr="001E713D">
        <w:rPr>
          <w:rFonts w:ascii="Times New Roman" w:hAnsi="Times New Roman" w:cs="Times New Roman"/>
          <w:sz w:val="24"/>
          <w:szCs w:val="24"/>
        </w:rPr>
        <w:tab/>
      </w:r>
      <w:r w:rsidR="00E27496" w:rsidRPr="001E713D">
        <w:rPr>
          <w:rFonts w:ascii="Times New Roman" w:hAnsi="Times New Roman" w:cs="Times New Roman"/>
          <w:sz w:val="24"/>
          <w:szCs w:val="24"/>
        </w:rPr>
        <w:tab/>
      </w:r>
      <w:r w:rsidR="00E27496" w:rsidRPr="001E713D">
        <w:rPr>
          <w:rFonts w:ascii="Times New Roman" w:hAnsi="Times New Roman" w:cs="Times New Roman"/>
          <w:sz w:val="24"/>
          <w:szCs w:val="24"/>
        </w:rPr>
        <w:tab/>
      </w:r>
      <w:r w:rsidR="00E27496" w:rsidRPr="001E713D">
        <w:rPr>
          <w:rFonts w:ascii="Times New Roman" w:hAnsi="Times New Roman" w:cs="Times New Roman"/>
          <w:sz w:val="24"/>
          <w:szCs w:val="24"/>
        </w:rPr>
        <w:tab/>
      </w:r>
      <w:r w:rsidR="00E27496" w:rsidRPr="001E713D">
        <w:rPr>
          <w:rFonts w:ascii="Times New Roman" w:hAnsi="Times New Roman" w:cs="Times New Roman"/>
          <w:sz w:val="24"/>
          <w:szCs w:val="24"/>
        </w:rPr>
        <w:tab/>
        <w:t xml:space="preserve">     </w:t>
      </w:r>
      <w:r w:rsidRPr="001E713D">
        <w:rPr>
          <w:rFonts w:ascii="Times New Roman" w:hAnsi="Times New Roman" w:cs="Times New Roman"/>
          <w:sz w:val="24"/>
          <w:szCs w:val="24"/>
        </w:rPr>
        <w:t>15</w:t>
      </w:r>
      <w:r w:rsidR="00BA0297" w:rsidRPr="001E713D">
        <w:rPr>
          <w:rFonts w:ascii="Times New Roman" w:hAnsi="Times New Roman" w:cs="Times New Roman"/>
          <w:sz w:val="24"/>
          <w:szCs w:val="24"/>
        </w:rPr>
        <w:t>%</w:t>
      </w:r>
    </w:p>
    <w:p w14:paraId="195E9BB6" w14:textId="3F353DE0" w:rsidR="00E27496" w:rsidRPr="001E713D" w:rsidRDefault="00E27496" w:rsidP="00E27496">
      <w:pPr>
        <w:spacing w:after="0"/>
        <w:ind w:firstLine="720"/>
        <w:rPr>
          <w:rFonts w:ascii="Times New Roman" w:hAnsi="Times New Roman" w:cs="Times New Roman"/>
          <w:sz w:val="24"/>
          <w:szCs w:val="24"/>
        </w:rPr>
      </w:pPr>
      <w:r w:rsidRPr="001E713D">
        <w:rPr>
          <w:rFonts w:ascii="Times New Roman" w:hAnsi="Times New Roman" w:cs="Times New Roman"/>
          <w:sz w:val="24"/>
          <w:szCs w:val="24"/>
        </w:rPr>
        <w:t xml:space="preserve">Photo assignments </w:t>
      </w:r>
      <w:r w:rsidR="00BA0297" w:rsidRPr="001E713D">
        <w:rPr>
          <w:rFonts w:ascii="Times New Roman" w:hAnsi="Times New Roman" w:cs="Times New Roman"/>
          <w:sz w:val="24"/>
          <w:szCs w:val="24"/>
        </w:rPr>
        <w:t xml:space="preserve">                                                                                  </w:t>
      </w:r>
      <w:r w:rsidR="00341796" w:rsidRPr="001E713D">
        <w:rPr>
          <w:rFonts w:ascii="Times New Roman" w:hAnsi="Times New Roman" w:cs="Times New Roman"/>
          <w:sz w:val="24"/>
          <w:szCs w:val="24"/>
        </w:rPr>
        <w:t xml:space="preserve"> </w:t>
      </w:r>
      <w:r w:rsidR="00DA7904" w:rsidRPr="001E713D">
        <w:rPr>
          <w:rFonts w:ascii="Times New Roman" w:hAnsi="Times New Roman" w:cs="Times New Roman"/>
          <w:sz w:val="24"/>
          <w:szCs w:val="24"/>
        </w:rPr>
        <w:t>2</w:t>
      </w:r>
      <w:r w:rsidR="00B42C9C" w:rsidRPr="001E713D">
        <w:rPr>
          <w:rFonts w:ascii="Times New Roman" w:hAnsi="Times New Roman" w:cs="Times New Roman"/>
          <w:sz w:val="24"/>
          <w:szCs w:val="24"/>
        </w:rPr>
        <w:t>5</w:t>
      </w:r>
      <w:r w:rsidR="00BA0297" w:rsidRPr="001E713D">
        <w:rPr>
          <w:rFonts w:ascii="Times New Roman" w:hAnsi="Times New Roman" w:cs="Times New Roman"/>
          <w:sz w:val="24"/>
          <w:szCs w:val="24"/>
        </w:rPr>
        <w:t>%</w:t>
      </w:r>
      <w:r w:rsidRPr="001E713D">
        <w:rPr>
          <w:rFonts w:ascii="Times New Roman" w:hAnsi="Times New Roman" w:cs="Times New Roman"/>
          <w:sz w:val="24"/>
          <w:szCs w:val="24"/>
        </w:rPr>
        <w:t xml:space="preserve"> </w:t>
      </w:r>
    </w:p>
    <w:p w14:paraId="5D884465" w14:textId="1798276E" w:rsidR="00E27496" w:rsidRPr="001E713D" w:rsidRDefault="00DA7904" w:rsidP="00E27496">
      <w:pPr>
        <w:spacing w:after="0"/>
        <w:ind w:firstLine="720"/>
        <w:rPr>
          <w:rFonts w:ascii="Times New Roman" w:hAnsi="Times New Roman" w:cs="Times New Roman"/>
          <w:sz w:val="24"/>
          <w:szCs w:val="24"/>
        </w:rPr>
      </w:pPr>
      <w:r w:rsidRPr="001E713D">
        <w:rPr>
          <w:rFonts w:ascii="Times New Roman" w:hAnsi="Times New Roman" w:cs="Times New Roman"/>
          <w:sz w:val="24"/>
          <w:szCs w:val="24"/>
        </w:rPr>
        <w:t>Photography Journals</w:t>
      </w:r>
      <w:r w:rsidR="00BA0297" w:rsidRPr="001E713D">
        <w:rPr>
          <w:rFonts w:ascii="Times New Roman" w:hAnsi="Times New Roman" w:cs="Times New Roman"/>
          <w:sz w:val="24"/>
          <w:szCs w:val="24"/>
        </w:rPr>
        <w:t xml:space="preserve">     </w:t>
      </w:r>
      <w:r w:rsidRPr="001E713D">
        <w:rPr>
          <w:rFonts w:ascii="Times New Roman" w:hAnsi="Times New Roman" w:cs="Times New Roman"/>
          <w:sz w:val="24"/>
          <w:szCs w:val="24"/>
        </w:rPr>
        <w:t xml:space="preserve">          </w:t>
      </w:r>
      <w:r w:rsidR="00E27496" w:rsidRPr="001E713D">
        <w:rPr>
          <w:rFonts w:ascii="Times New Roman" w:hAnsi="Times New Roman" w:cs="Times New Roman"/>
          <w:sz w:val="24"/>
          <w:szCs w:val="24"/>
        </w:rPr>
        <w:tab/>
      </w:r>
      <w:r w:rsidR="00E27496" w:rsidRPr="001E713D">
        <w:rPr>
          <w:rFonts w:ascii="Times New Roman" w:hAnsi="Times New Roman" w:cs="Times New Roman"/>
          <w:sz w:val="24"/>
          <w:szCs w:val="24"/>
        </w:rPr>
        <w:tab/>
      </w:r>
      <w:r w:rsidR="00E27496" w:rsidRPr="001E713D">
        <w:rPr>
          <w:rFonts w:ascii="Times New Roman" w:hAnsi="Times New Roman" w:cs="Times New Roman"/>
          <w:sz w:val="24"/>
          <w:szCs w:val="24"/>
        </w:rPr>
        <w:tab/>
      </w:r>
      <w:r w:rsidR="00E27496" w:rsidRPr="001E713D">
        <w:rPr>
          <w:rFonts w:ascii="Times New Roman" w:hAnsi="Times New Roman" w:cs="Times New Roman"/>
          <w:sz w:val="24"/>
          <w:szCs w:val="24"/>
        </w:rPr>
        <w:tab/>
        <w:t xml:space="preserve">                 </w:t>
      </w:r>
      <w:r w:rsidR="00B42C9C" w:rsidRPr="001E713D">
        <w:rPr>
          <w:rFonts w:ascii="Times New Roman" w:hAnsi="Times New Roman" w:cs="Times New Roman"/>
          <w:sz w:val="24"/>
          <w:szCs w:val="24"/>
        </w:rPr>
        <w:t>15</w:t>
      </w:r>
      <w:r w:rsidR="00BA0297" w:rsidRPr="001E713D">
        <w:rPr>
          <w:rFonts w:ascii="Times New Roman" w:hAnsi="Times New Roman" w:cs="Times New Roman"/>
          <w:sz w:val="24"/>
          <w:szCs w:val="24"/>
        </w:rPr>
        <w:t>%</w:t>
      </w:r>
    </w:p>
    <w:p w14:paraId="4FB4C822" w14:textId="77777777" w:rsidR="00E27496" w:rsidRPr="001E713D" w:rsidRDefault="00E27496" w:rsidP="00E27496">
      <w:pPr>
        <w:spacing w:after="0"/>
        <w:ind w:firstLine="720"/>
        <w:rPr>
          <w:rFonts w:ascii="Times New Roman" w:hAnsi="Times New Roman" w:cs="Times New Roman"/>
          <w:sz w:val="24"/>
          <w:szCs w:val="24"/>
        </w:rPr>
      </w:pPr>
      <w:r w:rsidRPr="001E713D">
        <w:rPr>
          <w:rFonts w:ascii="Times New Roman" w:hAnsi="Times New Roman" w:cs="Times New Roman"/>
          <w:sz w:val="24"/>
          <w:szCs w:val="24"/>
        </w:rPr>
        <w:t xml:space="preserve">Tests (3)                                                                                                   </w:t>
      </w:r>
      <w:r w:rsidR="00394F02" w:rsidRPr="001E713D">
        <w:rPr>
          <w:rFonts w:ascii="Times New Roman" w:hAnsi="Times New Roman" w:cs="Times New Roman"/>
          <w:sz w:val="24"/>
          <w:szCs w:val="24"/>
        </w:rPr>
        <w:t>20%</w:t>
      </w:r>
      <w:r w:rsidRPr="001E713D">
        <w:rPr>
          <w:rFonts w:ascii="Times New Roman" w:hAnsi="Times New Roman" w:cs="Times New Roman"/>
          <w:sz w:val="24"/>
          <w:szCs w:val="24"/>
        </w:rPr>
        <w:t xml:space="preserve"> </w:t>
      </w:r>
    </w:p>
    <w:p w14:paraId="656E9A57" w14:textId="7A93C4A5" w:rsidR="00E27496" w:rsidRPr="001E713D" w:rsidRDefault="00E27496" w:rsidP="00E27496">
      <w:pPr>
        <w:spacing w:after="0"/>
        <w:ind w:firstLine="720"/>
        <w:rPr>
          <w:rFonts w:ascii="Times New Roman" w:hAnsi="Times New Roman" w:cs="Times New Roman"/>
          <w:sz w:val="24"/>
          <w:szCs w:val="24"/>
        </w:rPr>
      </w:pPr>
      <w:r w:rsidRPr="001E713D">
        <w:rPr>
          <w:rFonts w:ascii="Times New Roman" w:hAnsi="Times New Roman" w:cs="Times New Roman"/>
          <w:sz w:val="24"/>
          <w:szCs w:val="24"/>
        </w:rPr>
        <w:t>Final Project (</w:t>
      </w:r>
      <w:r w:rsidR="00B42C9C" w:rsidRPr="001E713D">
        <w:rPr>
          <w:rFonts w:ascii="Times New Roman" w:hAnsi="Times New Roman" w:cs="Times New Roman"/>
          <w:sz w:val="24"/>
          <w:szCs w:val="24"/>
        </w:rPr>
        <w:t>3</w:t>
      </w:r>
      <w:r w:rsidRPr="001E713D">
        <w:rPr>
          <w:rFonts w:ascii="Times New Roman" w:hAnsi="Times New Roman" w:cs="Times New Roman"/>
          <w:sz w:val="24"/>
          <w:szCs w:val="24"/>
        </w:rPr>
        <w:t xml:space="preserve"> parts)</w:t>
      </w:r>
      <w:r w:rsidRPr="001E713D">
        <w:rPr>
          <w:rFonts w:ascii="Times New Roman" w:hAnsi="Times New Roman" w:cs="Times New Roman"/>
          <w:sz w:val="24"/>
          <w:szCs w:val="24"/>
        </w:rPr>
        <w:tab/>
      </w:r>
      <w:r w:rsidRPr="001E713D">
        <w:rPr>
          <w:rFonts w:ascii="Times New Roman" w:hAnsi="Times New Roman" w:cs="Times New Roman"/>
          <w:sz w:val="24"/>
          <w:szCs w:val="24"/>
        </w:rPr>
        <w:tab/>
      </w:r>
      <w:r w:rsidRPr="001E713D">
        <w:rPr>
          <w:rFonts w:ascii="Times New Roman" w:hAnsi="Times New Roman" w:cs="Times New Roman"/>
          <w:sz w:val="24"/>
          <w:szCs w:val="24"/>
        </w:rPr>
        <w:tab/>
      </w:r>
      <w:r w:rsidRPr="001E713D">
        <w:rPr>
          <w:rFonts w:ascii="Times New Roman" w:hAnsi="Times New Roman" w:cs="Times New Roman"/>
          <w:sz w:val="24"/>
          <w:szCs w:val="24"/>
        </w:rPr>
        <w:tab/>
      </w:r>
      <w:r w:rsidRPr="001E713D">
        <w:rPr>
          <w:rFonts w:ascii="Times New Roman" w:hAnsi="Times New Roman" w:cs="Times New Roman"/>
          <w:sz w:val="24"/>
          <w:szCs w:val="24"/>
        </w:rPr>
        <w:tab/>
      </w:r>
      <w:r w:rsidRPr="001E713D">
        <w:rPr>
          <w:rFonts w:ascii="Times New Roman" w:hAnsi="Times New Roman" w:cs="Times New Roman"/>
          <w:sz w:val="24"/>
          <w:szCs w:val="24"/>
        </w:rPr>
        <w:tab/>
      </w:r>
      <w:r w:rsidRPr="001E713D">
        <w:rPr>
          <w:rFonts w:ascii="Times New Roman" w:hAnsi="Times New Roman" w:cs="Times New Roman"/>
          <w:sz w:val="24"/>
          <w:szCs w:val="24"/>
        </w:rPr>
        <w:tab/>
        <w:t xml:space="preserve">     2</w:t>
      </w:r>
      <w:r w:rsidR="00DA7904" w:rsidRPr="001E713D">
        <w:rPr>
          <w:rFonts w:ascii="Times New Roman" w:hAnsi="Times New Roman" w:cs="Times New Roman"/>
          <w:sz w:val="24"/>
          <w:szCs w:val="24"/>
        </w:rPr>
        <w:t>5</w:t>
      </w:r>
      <w:r w:rsidR="00394F02" w:rsidRPr="001E713D">
        <w:rPr>
          <w:rFonts w:ascii="Times New Roman" w:hAnsi="Times New Roman" w:cs="Times New Roman"/>
          <w:sz w:val="24"/>
          <w:szCs w:val="24"/>
        </w:rPr>
        <w:t>%</w:t>
      </w:r>
      <w:r w:rsidRPr="001E713D">
        <w:rPr>
          <w:rFonts w:ascii="Times New Roman" w:hAnsi="Times New Roman" w:cs="Times New Roman"/>
          <w:sz w:val="24"/>
          <w:szCs w:val="24"/>
        </w:rPr>
        <w:t xml:space="preserve"> </w:t>
      </w:r>
    </w:p>
    <w:p w14:paraId="5F23DB36" w14:textId="77777777" w:rsidR="00E27496" w:rsidRPr="001E713D" w:rsidRDefault="00E27496" w:rsidP="00E27496">
      <w:pPr>
        <w:pStyle w:val="ListParagraph"/>
        <w:numPr>
          <w:ilvl w:val="0"/>
          <w:numId w:val="21"/>
        </w:numPr>
        <w:spacing w:after="0"/>
        <w:rPr>
          <w:rFonts w:ascii="Times New Roman" w:hAnsi="Times New Roman" w:cs="Times New Roman"/>
          <w:sz w:val="24"/>
          <w:szCs w:val="24"/>
        </w:rPr>
      </w:pPr>
      <w:r w:rsidRPr="001E713D">
        <w:rPr>
          <w:rFonts w:ascii="Times New Roman" w:hAnsi="Times New Roman" w:cs="Times New Roman"/>
          <w:sz w:val="24"/>
          <w:szCs w:val="24"/>
        </w:rPr>
        <w:t>Proposal</w:t>
      </w:r>
      <w:r w:rsidR="00394F02" w:rsidRPr="001E713D">
        <w:rPr>
          <w:rFonts w:ascii="Times New Roman" w:hAnsi="Times New Roman" w:cs="Times New Roman"/>
          <w:sz w:val="24"/>
          <w:szCs w:val="24"/>
        </w:rPr>
        <w:t xml:space="preserve"> </w:t>
      </w:r>
    </w:p>
    <w:p w14:paraId="7D9D9E20" w14:textId="77777777" w:rsidR="00E27496" w:rsidRPr="001E713D" w:rsidRDefault="00E27496" w:rsidP="00E27496">
      <w:pPr>
        <w:pStyle w:val="ListParagraph"/>
        <w:numPr>
          <w:ilvl w:val="0"/>
          <w:numId w:val="21"/>
        </w:numPr>
        <w:spacing w:after="0"/>
        <w:rPr>
          <w:rFonts w:ascii="Times New Roman" w:hAnsi="Times New Roman" w:cs="Times New Roman"/>
          <w:sz w:val="24"/>
          <w:szCs w:val="24"/>
        </w:rPr>
      </w:pPr>
      <w:r w:rsidRPr="001E713D">
        <w:rPr>
          <w:rFonts w:ascii="Times New Roman" w:hAnsi="Times New Roman" w:cs="Times New Roman"/>
          <w:sz w:val="24"/>
          <w:szCs w:val="24"/>
        </w:rPr>
        <w:t xml:space="preserve">Rough pictures </w:t>
      </w:r>
    </w:p>
    <w:p w14:paraId="738B9696" w14:textId="77777777" w:rsidR="00394F02" w:rsidRPr="001E713D" w:rsidRDefault="00394F02" w:rsidP="00394F02">
      <w:pPr>
        <w:pStyle w:val="ListParagraph"/>
        <w:numPr>
          <w:ilvl w:val="0"/>
          <w:numId w:val="21"/>
        </w:numPr>
        <w:spacing w:after="0"/>
        <w:rPr>
          <w:rFonts w:ascii="Times New Roman" w:hAnsi="Times New Roman" w:cs="Times New Roman"/>
          <w:sz w:val="24"/>
          <w:szCs w:val="24"/>
        </w:rPr>
      </w:pPr>
      <w:r w:rsidRPr="001E713D">
        <w:rPr>
          <w:rFonts w:ascii="Times New Roman" w:hAnsi="Times New Roman" w:cs="Times New Roman"/>
          <w:sz w:val="24"/>
          <w:szCs w:val="24"/>
        </w:rPr>
        <w:t>Final product</w:t>
      </w:r>
    </w:p>
    <w:p w14:paraId="4D1CF5EC" w14:textId="77777777" w:rsidR="00394F02" w:rsidRPr="001E713D" w:rsidRDefault="00394F02" w:rsidP="00394F02">
      <w:pPr>
        <w:spacing w:after="0"/>
        <w:rPr>
          <w:rFonts w:ascii="Times New Roman" w:hAnsi="Times New Roman" w:cs="Times New Roman"/>
          <w:sz w:val="24"/>
          <w:szCs w:val="24"/>
        </w:rPr>
      </w:pPr>
      <w:r w:rsidRPr="001E713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A7E5A8" wp14:editId="3722201E">
                <wp:simplePos x="0" y="0"/>
                <wp:positionH relativeFrom="column">
                  <wp:posOffset>22860</wp:posOffset>
                </wp:positionH>
                <wp:positionV relativeFrom="paragraph">
                  <wp:posOffset>57150</wp:posOffset>
                </wp:positionV>
                <wp:extent cx="6210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103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FC7F9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4.5pt" to="490.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" strokecolor="black [3200]" strokeweight="1pt">
                <v:stroke joinstyle="miter"/>
              </v:line>
            </w:pict>
          </mc:Fallback>
        </mc:AlternateContent>
      </w:r>
    </w:p>
    <w:p w14:paraId="6B133B45" w14:textId="77777777" w:rsidR="00E27496" w:rsidRPr="001E713D" w:rsidRDefault="00394F02" w:rsidP="00394F02">
      <w:pPr>
        <w:spacing w:after="0"/>
        <w:ind w:left="720"/>
        <w:rPr>
          <w:rFonts w:ascii="Times New Roman" w:hAnsi="Times New Roman" w:cs="Times New Roman"/>
          <w:sz w:val="24"/>
          <w:szCs w:val="24"/>
        </w:rPr>
      </w:pPr>
      <w:r w:rsidRPr="001E713D">
        <w:rPr>
          <w:rFonts w:ascii="Times New Roman" w:hAnsi="Times New Roman" w:cs="Times New Roman"/>
          <w:sz w:val="24"/>
          <w:szCs w:val="24"/>
        </w:rPr>
        <w:t>Total</w:t>
      </w:r>
      <w:r w:rsidRPr="001E713D">
        <w:rPr>
          <w:rFonts w:ascii="Times New Roman" w:hAnsi="Times New Roman" w:cs="Times New Roman"/>
          <w:sz w:val="24"/>
          <w:szCs w:val="24"/>
        </w:rPr>
        <w:tab/>
      </w:r>
      <w:r w:rsidRPr="001E713D">
        <w:rPr>
          <w:rFonts w:ascii="Times New Roman" w:hAnsi="Times New Roman" w:cs="Times New Roman"/>
          <w:sz w:val="24"/>
          <w:szCs w:val="24"/>
        </w:rPr>
        <w:tab/>
      </w:r>
      <w:r w:rsidRPr="001E713D">
        <w:rPr>
          <w:rFonts w:ascii="Times New Roman" w:hAnsi="Times New Roman" w:cs="Times New Roman"/>
          <w:sz w:val="24"/>
          <w:szCs w:val="24"/>
        </w:rPr>
        <w:tab/>
      </w:r>
      <w:r w:rsidRPr="001E713D">
        <w:rPr>
          <w:rFonts w:ascii="Times New Roman" w:hAnsi="Times New Roman" w:cs="Times New Roman"/>
          <w:sz w:val="24"/>
          <w:szCs w:val="24"/>
        </w:rPr>
        <w:tab/>
      </w:r>
      <w:r w:rsidRPr="001E713D">
        <w:rPr>
          <w:rFonts w:ascii="Times New Roman" w:hAnsi="Times New Roman" w:cs="Times New Roman"/>
          <w:sz w:val="24"/>
          <w:szCs w:val="24"/>
        </w:rPr>
        <w:tab/>
      </w:r>
      <w:r w:rsidRPr="001E713D">
        <w:rPr>
          <w:rFonts w:ascii="Times New Roman" w:hAnsi="Times New Roman" w:cs="Times New Roman"/>
          <w:sz w:val="24"/>
          <w:szCs w:val="24"/>
        </w:rPr>
        <w:tab/>
      </w:r>
      <w:r w:rsidRPr="001E713D">
        <w:rPr>
          <w:rFonts w:ascii="Times New Roman" w:hAnsi="Times New Roman" w:cs="Times New Roman"/>
          <w:sz w:val="24"/>
          <w:szCs w:val="24"/>
        </w:rPr>
        <w:tab/>
      </w:r>
      <w:r w:rsidRPr="001E713D">
        <w:rPr>
          <w:rFonts w:ascii="Times New Roman" w:hAnsi="Times New Roman" w:cs="Times New Roman"/>
          <w:sz w:val="24"/>
          <w:szCs w:val="24"/>
        </w:rPr>
        <w:tab/>
      </w:r>
      <w:r w:rsidRPr="001E713D">
        <w:rPr>
          <w:rFonts w:ascii="Times New Roman" w:hAnsi="Times New Roman" w:cs="Times New Roman"/>
          <w:sz w:val="24"/>
          <w:szCs w:val="24"/>
        </w:rPr>
        <w:tab/>
        <w:t xml:space="preserve">     100%</w:t>
      </w:r>
    </w:p>
    <w:p w14:paraId="5BD5AC6B" w14:textId="77777777" w:rsidR="00394F02" w:rsidRPr="001E713D" w:rsidRDefault="00394F02" w:rsidP="00394F02">
      <w:pPr>
        <w:spacing w:after="0"/>
        <w:ind w:left="720"/>
        <w:rPr>
          <w:rFonts w:ascii="Times New Roman" w:hAnsi="Times New Roman" w:cs="Times New Roman"/>
          <w:sz w:val="24"/>
          <w:szCs w:val="24"/>
        </w:rPr>
      </w:pPr>
    </w:p>
    <w:tbl>
      <w:tblPr>
        <w:tblStyle w:val="TableGrid"/>
        <w:tblW w:w="9910" w:type="dxa"/>
        <w:tblLook w:val="04A0" w:firstRow="1" w:lastRow="0" w:firstColumn="1" w:lastColumn="0" w:noHBand="0" w:noVBand="1"/>
      </w:tblPr>
      <w:tblGrid>
        <w:gridCol w:w="4524"/>
        <w:gridCol w:w="5386"/>
      </w:tblGrid>
      <w:tr w:rsidR="00394F02" w:rsidRPr="001E713D" w14:paraId="35D3C0C7" w14:textId="77777777" w:rsidTr="00394F02">
        <w:trPr>
          <w:trHeight w:val="244"/>
        </w:trPr>
        <w:tc>
          <w:tcPr>
            <w:tcW w:w="4524" w:type="dxa"/>
          </w:tcPr>
          <w:p w14:paraId="2F446382" w14:textId="77777777" w:rsidR="00394F02" w:rsidRPr="001E713D" w:rsidRDefault="00394F02" w:rsidP="000379C5">
            <w:pPr>
              <w:jc w:val="center"/>
              <w:rPr>
                <w:rFonts w:ascii="Times New Roman" w:hAnsi="Times New Roman" w:cs="Times New Roman"/>
                <w:b/>
                <w:sz w:val="24"/>
                <w:szCs w:val="24"/>
              </w:rPr>
            </w:pPr>
            <w:r w:rsidRPr="001E713D">
              <w:rPr>
                <w:rFonts w:ascii="Times New Roman" w:hAnsi="Times New Roman" w:cs="Times New Roman"/>
                <w:b/>
                <w:sz w:val="24"/>
                <w:szCs w:val="24"/>
              </w:rPr>
              <w:t>Percent</w:t>
            </w:r>
          </w:p>
        </w:tc>
        <w:tc>
          <w:tcPr>
            <w:tcW w:w="5386" w:type="dxa"/>
          </w:tcPr>
          <w:p w14:paraId="6DAA3582" w14:textId="77777777" w:rsidR="00394F02" w:rsidRPr="001E713D" w:rsidRDefault="00394F02" w:rsidP="000379C5">
            <w:pPr>
              <w:jc w:val="center"/>
              <w:rPr>
                <w:rFonts w:ascii="Times New Roman" w:hAnsi="Times New Roman" w:cs="Times New Roman"/>
                <w:b/>
                <w:sz w:val="24"/>
                <w:szCs w:val="24"/>
              </w:rPr>
            </w:pPr>
            <w:r w:rsidRPr="001E713D">
              <w:rPr>
                <w:rFonts w:ascii="Times New Roman" w:hAnsi="Times New Roman" w:cs="Times New Roman"/>
                <w:b/>
                <w:sz w:val="24"/>
                <w:szCs w:val="24"/>
              </w:rPr>
              <w:t>Letter Grade</w:t>
            </w:r>
          </w:p>
        </w:tc>
      </w:tr>
      <w:tr w:rsidR="00394F02" w:rsidRPr="001E713D" w14:paraId="72C06F66" w14:textId="77777777" w:rsidTr="00394F02">
        <w:trPr>
          <w:trHeight w:val="233"/>
        </w:trPr>
        <w:tc>
          <w:tcPr>
            <w:tcW w:w="4524" w:type="dxa"/>
          </w:tcPr>
          <w:p w14:paraId="17975236" w14:textId="77777777" w:rsidR="00394F02" w:rsidRPr="001E713D" w:rsidRDefault="00394F02" w:rsidP="000379C5">
            <w:pPr>
              <w:jc w:val="center"/>
              <w:rPr>
                <w:rFonts w:ascii="Times New Roman" w:hAnsi="Times New Roman" w:cs="Times New Roman"/>
                <w:sz w:val="24"/>
                <w:szCs w:val="24"/>
              </w:rPr>
            </w:pPr>
            <w:r w:rsidRPr="001E713D">
              <w:rPr>
                <w:rFonts w:ascii="Times New Roman" w:hAnsi="Times New Roman" w:cs="Times New Roman"/>
                <w:sz w:val="24"/>
                <w:szCs w:val="24"/>
              </w:rPr>
              <w:t>90% - 100%</w:t>
            </w:r>
          </w:p>
        </w:tc>
        <w:tc>
          <w:tcPr>
            <w:tcW w:w="5386" w:type="dxa"/>
          </w:tcPr>
          <w:p w14:paraId="233992C6" w14:textId="77777777" w:rsidR="00394F02" w:rsidRPr="001E713D" w:rsidRDefault="00394F02" w:rsidP="000379C5">
            <w:pPr>
              <w:jc w:val="center"/>
              <w:rPr>
                <w:rFonts w:ascii="Times New Roman" w:hAnsi="Times New Roman" w:cs="Times New Roman"/>
                <w:sz w:val="24"/>
                <w:szCs w:val="24"/>
              </w:rPr>
            </w:pPr>
            <w:r w:rsidRPr="001E713D">
              <w:rPr>
                <w:rFonts w:ascii="Times New Roman" w:hAnsi="Times New Roman" w:cs="Times New Roman"/>
                <w:sz w:val="24"/>
                <w:szCs w:val="24"/>
              </w:rPr>
              <w:t>A</w:t>
            </w:r>
          </w:p>
        </w:tc>
      </w:tr>
      <w:tr w:rsidR="00394F02" w:rsidRPr="001E713D" w14:paraId="2EDF5A98" w14:textId="77777777" w:rsidTr="00394F02">
        <w:trPr>
          <w:trHeight w:val="244"/>
        </w:trPr>
        <w:tc>
          <w:tcPr>
            <w:tcW w:w="4524" w:type="dxa"/>
          </w:tcPr>
          <w:p w14:paraId="5B7E821B" w14:textId="77777777" w:rsidR="00394F02" w:rsidRPr="001E713D" w:rsidRDefault="00394F02" w:rsidP="000379C5">
            <w:pPr>
              <w:jc w:val="center"/>
              <w:rPr>
                <w:rFonts w:ascii="Times New Roman" w:hAnsi="Times New Roman" w:cs="Times New Roman"/>
                <w:sz w:val="24"/>
                <w:szCs w:val="24"/>
              </w:rPr>
            </w:pPr>
            <w:r w:rsidRPr="001E713D">
              <w:rPr>
                <w:rFonts w:ascii="Times New Roman" w:hAnsi="Times New Roman" w:cs="Times New Roman"/>
                <w:sz w:val="24"/>
                <w:szCs w:val="24"/>
              </w:rPr>
              <w:t>80% - 89%</w:t>
            </w:r>
          </w:p>
        </w:tc>
        <w:tc>
          <w:tcPr>
            <w:tcW w:w="5386" w:type="dxa"/>
          </w:tcPr>
          <w:p w14:paraId="1F522EEF" w14:textId="77777777" w:rsidR="00394F02" w:rsidRPr="001E713D" w:rsidRDefault="00394F02" w:rsidP="000379C5">
            <w:pPr>
              <w:jc w:val="center"/>
              <w:rPr>
                <w:rFonts w:ascii="Times New Roman" w:hAnsi="Times New Roman" w:cs="Times New Roman"/>
                <w:sz w:val="24"/>
                <w:szCs w:val="24"/>
              </w:rPr>
            </w:pPr>
            <w:r w:rsidRPr="001E713D">
              <w:rPr>
                <w:rFonts w:ascii="Times New Roman" w:hAnsi="Times New Roman" w:cs="Times New Roman"/>
                <w:sz w:val="24"/>
                <w:szCs w:val="24"/>
              </w:rPr>
              <w:t>B</w:t>
            </w:r>
          </w:p>
        </w:tc>
      </w:tr>
      <w:tr w:rsidR="00394F02" w:rsidRPr="001E713D" w14:paraId="5D078E7F" w14:textId="77777777" w:rsidTr="00394F02">
        <w:trPr>
          <w:trHeight w:val="244"/>
        </w:trPr>
        <w:tc>
          <w:tcPr>
            <w:tcW w:w="4524" w:type="dxa"/>
          </w:tcPr>
          <w:p w14:paraId="49A355E8" w14:textId="77777777" w:rsidR="00394F02" w:rsidRPr="001E713D" w:rsidRDefault="00394F02" w:rsidP="000379C5">
            <w:pPr>
              <w:jc w:val="center"/>
              <w:rPr>
                <w:rFonts w:ascii="Times New Roman" w:hAnsi="Times New Roman" w:cs="Times New Roman"/>
                <w:sz w:val="24"/>
                <w:szCs w:val="24"/>
              </w:rPr>
            </w:pPr>
            <w:r w:rsidRPr="001E713D">
              <w:rPr>
                <w:rFonts w:ascii="Times New Roman" w:hAnsi="Times New Roman" w:cs="Times New Roman"/>
                <w:sz w:val="24"/>
                <w:szCs w:val="24"/>
              </w:rPr>
              <w:t>70-79%</w:t>
            </w:r>
          </w:p>
        </w:tc>
        <w:tc>
          <w:tcPr>
            <w:tcW w:w="5386" w:type="dxa"/>
          </w:tcPr>
          <w:p w14:paraId="1A237336" w14:textId="77777777" w:rsidR="00394F02" w:rsidRPr="001E713D" w:rsidRDefault="00394F02" w:rsidP="000379C5">
            <w:pPr>
              <w:jc w:val="center"/>
              <w:rPr>
                <w:rFonts w:ascii="Times New Roman" w:hAnsi="Times New Roman" w:cs="Times New Roman"/>
                <w:sz w:val="24"/>
                <w:szCs w:val="24"/>
              </w:rPr>
            </w:pPr>
            <w:r w:rsidRPr="001E713D">
              <w:rPr>
                <w:rFonts w:ascii="Times New Roman" w:hAnsi="Times New Roman" w:cs="Times New Roman"/>
                <w:sz w:val="24"/>
                <w:szCs w:val="24"/>
              </w:rPr>
              <w:t>C</w:t>
            </w:r>
          </w:p>
        </w:tc>
      </w:tr>
      <w:tr w:rsidR="00394F02" w:rsidRPr="001E713D" w14:paraId="7CEECC55" w14:textId="77777777" w:rsidTr="00394F02">
        <w:trPr>
          <w:trHeight w:val="233"/>
        </w:trPr>
        <w:tc>
          <w:tcPr>
            <w:tcW w:w="4524" w:type="dxa"/>
          </w:tcPr>
          <w:p w14:paraId="05F27A9A" w14:textId="77777777" w:rsidR="00394F02" w:rsidRPr="001E713D" w:rsidRDefault="00394F02" w:rsidP="000379C5">
            <w:pPr>
              <w:jc w:val="center"/>
              <w:rPr>
                <w:rFonts w:ascii="Times New Roman" w:hAnsi="Times New Roman" w:cs="Times New Roman"/>
                <w:sz w:val="24"/>
                <w:szCs w:val="24"/>
              </w:rPr>
            </w:pPr>
            <w:r w:rsidRPr="001E713D">
              <w:rPr>
                <w:rFonts w:ascii="Times New Roman" w:hAnsi="Times New Roman" w:cs="Times New Roman"/>
                <w:sz w:val="24"/>
                <w:szCs w:val="24"/>
              </w:rPr>
              <w:t>60-69%</w:t>
            </w:r>
          </w:p>
        </w:tc>
        <w:tc>
          <w:tcPr>
            <w:tcW w:w="5386" w:type="dxa"/>
          </w:tcPr>
          <w:p w14:paraId="42561EF7" w14:textId="77777777" w:rsidR="00394F02" w:rsidRPr="001E713D" w:rsidRDefault="00394F02" w:rsidP="000379C5">
            <w:pPr>
              <w:jc w:val="center"/>
              <w:rPr>
                <w:rFonts w:ascii="Times New Roman" w:hAnsi="Times New Roman" w:cs="Times New Roman"/>
                <w:sz w:val="24"/>
                <w:szCs w:val="24"/>
              </w:rPr>
            </w:pPr>
            <w:r w:rsidRPr="001E713D">
              <w:rPr>
                <w:rFonts w:ascii="Times New Roman" w:hAnsi="Times New Roman" w:cs="Times New Roman"/>
                <w:sz w:val="24"/>
                <w:szCs w:val="24"/>
              </w:rPr>
              <w:t>D</w:t>
            </w:r>
          </w:p>
        </w:tc>
      </w:tr>
      <w:tr w:rsidR="00394F02" w:rsidRPr="001E713D" w14:paraId="10FD6ED5" w14:textId="77777777" w:rsidTr="00394F02">
        <w:trPr>
          <w:trHeight w:val="488"/>
        </w:trPr>
        <w:tc>
          <w:tcPr>
            <w:tcW w:w="4524" w:type="dxa"/>
          </w:tcPr>
          <w:p w14:paraId="7021DA94" w14:textId="77777777" w:rsidR="00394F02" w:rsidRPr="001E713D" w:rsidRDefault="00394F02" w:rsidP="000379C5">
            <w:pPr>
              <w:jc w:val="center"/>
              <w:rPr>
                <w:rFonts w:ascii="Times New Roman" w:hAnsi="Times New Roman" w:cs="Times New Roman"/>
                <w:sz w:val="24"/>
                <w:szCs w:val="24"/>
              </w:rPr>
            </w:pPr>
            <w:r w:rsidRPr="001E713D">
              <w:rPr>
                <w:rFonts w:ascii="Times New Roman" w:hAnsi="Times New Roman" w:cs="Times New Roman"/>
                <w:sz w:val="24"/>
                <w:szCs w:val="24"/>
              </w:rPr>
              <w:t>59% and below</w:t>
            </w:r>
          </w:p>
        </w:tc>
        <w:tc>
          <w:tcPr>
            <w:tcW w:w="5386" w:type="dxa"/>
          </w:tcPr>
          <w:p w14:paraId="5DCB49CA" w14:textId="77777777" w:rsidR="00394F02" w:rsidRPr="001E713D" w:rsidRDefault="00394F02" w:rsidP="000379C5">
            <w:pPr>
              <w:jc w:val="center"/>
              <w:rPr>
                <w:rFonts w:ascii="Times New Roman" w:hAnsi="Times New Roman" w:cs="Times New Roman"/>
                <w:sz w:val="24"/>
                <w:szCs w:val="24"/>
              </w:rPr>
            </w:pPr>
            <w:r w:rsidRPr="001E713D">
              <w:rPr>
                <w:rFonts w:ascii="Times New Roman" w:hAnsi="Times New Roman" w:cs="Times New Roman"/>
                <w:sz w:val="24"/>
                <w:szCs w:val="24"/>
              </w:rPr>
              <w:t>F</w:t>
            </w:r>
          </w:p>
          <w:p w14:paraId="5ADAA51F" w14:textId="77777777" w:rsidR="00394F02" w:rsidRPr="001E713D" w:rsidRDefault="00394F02" w:rsidP="000379C5">
            <w:pPr>
              <w:rPr>
                <w:rFonts w:ascii="Times New Roman" w:hAnsi="Times New Roman" w:cs="Times New Roman"/>
                <w:sz w:val="24"/>
                <w:szCs w:val="24"/>
              </w:rPr>
            </w:pPr>
          </w:p>
        </w:tc>
      </w:tr>
    </w:tbl>
    <w:p w14:paraId="65918950" w14:textId="77777777" w:rsidR="00EF3AC7" w:rsidRPr="001E713D" w:rsidRDefault="00EF3AC7" w:rsidP="00394F02">
      <w:pPr>
        <w:spacing w:after="0"/>
        <w:rPr>
          <w:rFonts w:ascii="Times New Roman" w:hAnsi="Times New Roman" w:cs="Times New Roman"/>
          <w:sz w:val="24"/>
          <w:szCs w:val="24"/>
        </w:rPr>
      </w:pPr>
      <w:bookmarkStart w:id="0" w:name="_Hlk479722747"/>
    </w:p>
    <w:bookmarkEnd w:id="0"/>
    <w:p w14:paraId="1B4DBB26" w14:textId="77777777" w:rsidR="00912994" w:rsidRPr="001E713D" w:rsidRDefault="00912994" w:rsidP="00912994">
      <w:pPr>
        <w:rPr>
          <w:rFonts w:ascii="Times New Roman" w:hAnsi="Times New Roman" w:cs="Times New Roman"/>
          <w:b/>
          <w:sz w:val="24"/>
          <w:szCs w:val="24"/>
        </w:rPr>
      </w:pPr>
      <w:r w:rsidRPr="001E713D">
        <w:rPr>
          <w:rFonts w:ascii="Times New Roman" w:hAnsi="Times New Roman" w:cs="Times New Roman"/>
          <w:b/>
          <w:sz w:val="24"/>
          <w:szCs w:val="24"/>
        </w:rPr>
        <w:t>Course Requirements</w:t>
      </w:r>
    </w:p>
    <w:p w14:paraId="101168AA" w14:textId="77777777" w:rsidR="00B65CCA" w:rsidRPr="001E713D" w:rsidRDefault="0086567B" w:rsidP="00B65CCA">
      <w:pPr>
        <w:pStyle w:val="ListParagraph"/>
        <w:numPr>
          <w:ilvl w:val="0"/>
          <w:numId w:val="6"/>
        </w:numPr>
        <w:spacing w:after="0"/>
        <w:rPr>
          <w:rFonts w:ascii="Times New Roman" w:hAnsi="Times New Roman" w:cs="Times New Roman"/>
          <w:b/>
          <w:sz w:val="24"/>
          <w:szCs w:val="24"/>
        </w:rPr>
      </w:pPr>
      <w:r w:rsidRPr="001E713D">
        <w:rPr>
          <w:rFonts w:ascii="Times New Roman" w:hAnsi="Times New Roman" w:cs="Times New Roman"/>
          <w:b/>
          <w:sz w:val="24"/>
          <w:szCs w:val="24"/>
        </w:rPr>
        <w:t xml:space="preserve"> Required </w:t>
      </w:r>
      <w:r w:rsidR="00B65CCA" w:rsidRPr="001E713D">
        <w:rPr>
          <w:rFonts w:ascii="Times New Roman" w:hAnsi="Times New Roman" w:cs="Times New Roman"/>
          <w:b/>
          <w:sz w:val="24"/>
          <w:szCs w:val="24"/>
        </w:rPr>
        <w:t xml:space="preserve">Readings: </w:t>
      </w:r>
    </w:p>
    <w:p w14:paraId="08C9582A" w14:textId="77777777" w:rsidR="00B65CCA" w:rsidRPr="001E713D" w:rsidRDefault="00B65CCA" w:rsidP="008C36FE">
      <w:pPr>
        <w:pStyle w:val="ListParagraph"/>
        <w:numPr>
          <w:ilvl w:val="0"/>
          <w:numId w:val="24"/>
        </w:numPr>
        <w:spacing w:after="0"/>
        <w:rPr>
          <w:rFonts w:ascii="Times New Roman" w:hAnsi="Times New Roman" w:cs="Times New Roman"/>
          <w:sz w:val="24"/>
          <w:szCs w:val="24"/>
        </w:rPr>
      </w:pPr>
      <w:r w:rsidRPr="001E713D">
        <w:rPr>
          <w:rFonts w:ascii="Times New Roman" w:hAnsi="Times New Roman" w:cs="Times New Roman"/>
          <w:sz w:val="24"/>
          <w:szCs w:val="24"/>
        </w:rPr>
        <w:t>Handouts and other materials assigned in class</w:t>
      </w:r>
    </w:p>
    <w:p w14:paraId="2F47E9D9" w14:textId="77777777" w:rsidR="00B65CCA" w:rsidRPr="001E713D" w:rsidRDefault="00B65CCA" w:rsidP="00B65CCA">
      <w:pPr>
        <w:pStyle w:val="ListParagraph"/>
        <w:spacing w:after="0"/>
        <w:rPr>
          <w:rFonts w:ascii="Times New Roman" w:hAnsi="Times New Roman" w:cs="Times New Roman"/>
          <w:sz w:val="24"/>
          <w:szCs w:val="24"/>
        </w:rPr>
      </w:pPr>
    </w:p>
    <w:p w14:paraId="74E2F236" w14:textId="77777777" w:rsidR="00B65CCA" w:rsidRPr="001E713D" w:rsidRDefault="00B65CCA" w:rsidP="00B65CCA">
      <w:pPr>
        <w:pStyle w:val="ListParagraph"/>
        <w:numPr>
          <w:ilvl w:val="0"/>
          <w:numId w:val="6"/>
        </w:numPr>
        <w:spacing w:after="0"/>
        <w:rPr>
          <w:rFonts w:ascii="Times New Roman" w:hAnsi="Times New Roman" w:cs="Times New Roman"/>
          <w:b/>
          <w:sz w:val="24"/>
          <w:szCs w:val="24"/>
        </w:rPr>
      </w:pPr>
      <w:r w:rsidRPr="001E713D">
        <w:rPr>
          <w:rFonts w:ascii="Times New Roman" w:hAnsi="Times New Roman" w:cs="Times New Roman"/>
          <w:b/>
          <w:sz w:val="24"/>
          <w:szCs w:val="24"/>
        </w:rPr>
        <w:t>Required Materials</w:t>
      </w:r>
      <w:r w:rsidR="00394F02" w:rsidRPr="001E713D">
        <w:rPr>
          <w:rFonts w:ascii="Times New Roman" w:hAnsi="Times New Roman" w:cs="Times New Roman"/>
          <w:b/>
          <w:sz w:val="24"/>
          <w:szCs w:val="24"/>
        </w:rPr>
        <w:t>/Software/Accounts</w:t>
      </w:r>
      <w:r w:rsidRPr="001E713D">
        <w:rPr>
          <w:rFonts w:ascii="Times New Roman" w:hAnsi="Times New Roman" w:cs="Times New Roman"/>
          <w:b/>
          <w:sz w:val="24"/>
          <w:szCs w:val="24"/>
        </w:rPr>
        <w:t>:</w:t>
      </w:r>
    </w:p>
    <w:p w14:paraId="4172ED4A" w14:textId="77777777" w:rsidR="00CB2F09" w:rsidRPr="001E713D" w:rsidRDefault="00D354A7" w:rsidP="00B65CCA">
      <w:pPr>
        <w:pStyle w:val="ListParagraph"/>
        <w:spacing w:after="0"/>
        <w:rPr>
          <w:rFonts w:ascii="Times New Roman" w:hAnsi="Times New Roman" w:cs="Times New Roman"/>
          <w:sz w:val="24"/>
          <w:szCs w:val="24"/>
        </w:rPr>
      </w:pPr>
      <w:r w:rsidRPr="001E713D">
        <w:rPr>
          <w:rFonts w:ascii="Times New Roman" w:hAnsi="Times New Roman" w:cs="Times New Roman"/>
          <w:sz w:val="24"/>
          <w:szCs w:val="24"/>
        </w:rPr>
        <w:t xml:space="preserve">1. </w:t>
      </w:r>
      <w:r w:rsidR="00CB2F09" w:rsidRPr="001E713D">
        <w:rPr>
          <w:rFonts w:ascii="Times New Roman" w:hAnsi="Times New Roman" w:cs="Times New Roman"/>
          <w:sz w:val="24"/>
          <w:szCs w:val="24"/>
        </w:rPr>
        <w:t xml:space="preserve"> </w:t>
      </w:r>
      <w:r w:rsidR="00394F02" w:rsidRPr="001E713D">
        <w:rPr>
          <w:rFonts w:ascii="Times New Roman" w:hAnsi="Times New Roman" w:cs="Times New Roman"/>
          <w:sz w:val="24"/>
          <w:szCs w:val="24"/>
        </w:rPr>
        <w:t>SD card</w:t>
      </w:r>
      <w:r w:rsidR="00CB2F09" w:rsidRPr="001E713D">
        <w:rPr>
          <w:rFonts w:ascii="Times New Roman" w:hAnsi="Times New Roman" w:cs="Times New Roman"/>
          <w:sz w:val="24"/>
          <w:szCs w:val="24"/>
        </w:rPr>
        <w:t xml:space="preserve"> </w:t>
      </w:r>
    </w:p>
    <w:p w14:paraId="71060A78" w14:textId="77777777" w:rsidR="00D354A7" w:rsidRPr="001E713D" w:rsidRDefault="00D354A7" w:rsidP="00CB2F09">
      <w:pPr>
        <w:pStyle w:val="ListParagraph"/>
        <w:spacing w:after="0"/>
        <w:rPr>
          <w:rFonts w:ascii="Times New Roman" w:hAnsi="Times New Roman" w:cs="Times New Roman"/>
          <w:sz w:val="24"/>
          <w:szCs w:val="24"/>
        </w:rPr>
      </w:pPr>
      <w:r w:rsidRPr="001E713D">
        <w:rPr>
          <w:rFonts w:ascii="Times New Roman" w:hAnsi="Times New Roman" w:cs="Times New Roman"/>
          <w:sz w:val="24"/>
          <w:szCs w:val="24"/>
        </w:rPr>
        <w:t>2</w:t>
      </w:r>
      <w:r w:rsidR="00CB2F09" w:rsidRPr="001E713D">
        <w:rPr>
          <w:rFonts w:ascii="Times New Roman" w:hAnsi="Times New Roman" w:cs="Times New Roman"/>
          <w:sz w:val="24"/>
          <w:szCs w:val="24"/>
        </w:rPr>
        <w:t xml:space="preserve">. Digital SLR camera - this is only IF you want to use your own camera. You may check out cameras from the school once camera tests have been passed and check-out cards issued. Any personal camera you use </w:t>
      </w:r>
      <w:proofErr w:type="gramStart"/>
      <w:r w:rsidR="00CB2F09" w:rsidRPr="001E713D">
        <w:rPr>
          <w:rFonts w:ascii="Times New Roman" w:hAnsi="Times New Roman" w:cs="Times New Roman"/>
          <w:sz w:val="24"/>
          <w:szCs w:val="24"/>
        </w:rPr>
        <w:t>has to</w:t>
      </w:r>
      <w:proofErr w:type="gramEnd"/>
      <w:r w:rsidR="00CB2F09" w:rsidRPr="001E713D">
        <w:rPr>
          <w:rFonts w:ascii="Times New Roman" w:hAnsi="Times New Roman" w:cs="Times New Roman"/>
          <w:sz w:val="24"/>
          <w:szCs w:val="24"/>
        </w:rPr>
        <w:t xml:space="preserve"> be a Digital SLR - no cell phones or point-and-shoot cameras should be used outside of first few assignments.  </w:t>
      </w:r>
    </w:p>
    <w:p w14:paraId="0FCC8E97" w14:textId="77777777" w:rsidR="00394F02" w:rsidRPr="001E713D" w:rsidRDefault="00394F02" w:rsidP="00CB2F09">
      <w:pPr>
        <w:pStyle w:val="ListParagraph"/>
        <w:spacing w:after="0"/>
        <w:rPr>
          <w:rFonts w:ascii="Times New Roman" w:hAnsi="Times New Roman" w:cs="Times New Roman"/>
          <w:sz w:val="24"/>
          <w:szCs w:val="24"/>
        </w:rPr>
      </w:pPr>
      <w:r w:rsidRPr="001E713D">
        <w:rPr>
          <w:rFonts w:ascii="Times New Roman" w:hAnsi="Times New Roman" w:cs="Times New Roman"/>
          <w:sz w:val="24"/>
          <w:szCs w:val="24"/>
        </w:rPr>
        <w:t xml:space="preserve">3. Flickr.com account – this is a free account and will be used as a place for you to upload your images for easy accessibility on critique days. </w:t>
      </w:r>
    </w:p>
    <w:p w14:paraId="3586E709" w14:textId="77777777" w:rsidR="00CB2F09" w:rsidRPr="001E713D" w:rsidRDefault="00CB2F09" w:rsidP="00CB2F09">
      <w:pPr>
        <w:pStyle w:val="ListParagraph"/>
        <w:spacing w:after="0"/>
        <w:rPr>
          <w:rFonts w:ascii="Times New Roman" w:hAnsi="Times New Roman" w:cs="Times New Roman"/>
          <w:sz w:val="24"/>
          <w:szCs w:val="24"/>
        </w:rPr>
      </w:pPr>
    </w:p>
    <w:p w14:paraId="135A163E" w14:textId="77777777" w:rsidR="00912994" w:rsidRPr="001E713D" w:rsidRDefault="00912994" w:rsidP="00B65CCA">
      <w:pPr>
        <w:rPr>
          <w:rFonts w:ascii="Times New Roman" w:hAnsi="Times New Roman" w:cs="Times New Roman"/>
          <w:b/>
          <w:sz w:val="24"/>
          <w:szCs w:val="24"/>
        </w:rPr>
      </w:pPr>
      <w:r w:rsidRPr="001E713D">
        <w:rPr>
          <w:rFonts w:ascii="Times New Roman" w:hAnsi="Times New Roman" w:cs="Times New Roman"/>
          <w:b/>
          <w:sz w:val="24"/>
          <w:szCs w:val="24"/>
        </w:rPr>
        <w:t xml:space="preserve">Assignment Policy </w:t>
      </w:r>
    </w:p>
    <w:p w14:paraId="157D9B80" w14:textId="77777777" w:rsidR="00262375" w:rsidRPr="001E713D" w:rsidRDefault="00262375" w:rsidP="00262375">
      <w:pPr>
        <w:pStyle w:val="ListParagraph"/>
        <w:numPr>
          <w:ilvl w:val="0"/>
          <w:numId w:val="5"/>
        </w:numPr>
        <w:tabs>
          <w:tab w:val="left" w:pos="360"/>
          <w:tab w:val="left" w:pos="2880"/>
          <w:tab w:val="right" w:pos="9340"/>
        </w:tabs>
        <w:spacing w:after="120" w:line="240" w:lineRule="auto"/>
        <w:rPr>
          <w:rFonts w:ascii="Times New Roman" w:hAnsi="Times New Roman" w:cs="Times New Roman"/>
          <w:sz w:val="24"/>
          <w:szCs w:val="24"/>
        </w:rPr>
      </w:pPr>
      <w:r w:rsidRPr="001E713D">
        <w:rPr>
          <w:rFonts w:ascii="Times New Roman" w:hAnsi="Times New Roman" w:cs="Times New Roman"/>
          <w:sz w:val="24"/>
          <w:szCs w:val="24"/>
        </w:rPr>
        <w:t xml:space="preserve">Assignments will be given throughout the semester.  Students are responsible for all course materials, including, but not limited to, class lectures, handouts, links, and reading assignments.  </w:t>
      </w:r>
    </w:p>
    <w:p w14:paraId="0EC33267" w14:textId="77777777" w:rsidR="00262375" w:rsidRPr="001E713D" w:rsidRDefault="00262375" w:rsidP="00262375">
      <w:pPr>
        <w:pStyle w:val="ListParagraph"/>
        <w:numPr>
          <w:ilvl w:val="0"/>
          <w:numId w:val="5"/>
        </w:numPr>
        <w:spacing w:after="0"/>
        <w:rPr>
          <w:rFonts w:ascii="Times New Roman" w:hAnsi="Times New Roman" w:cs="Times New Roman"/>
          <w:sz w:val="24"/>
          <w:szCs w:val="24"/>
        </w:rPr>
      </w:pPr>
      <w:r w:rsidRPr="001E713D">
        <w:rPr>
          <w:rFonts w:ascii="Times New Roman" w:hAnsi="Times New Roman" w:cs="Times New Roman"/>
          <w:sz w:val="24"/>
          <w:szCs w:val="24"/>
        </w:rPr>
        <w:t xml:space="preserve">Assignments do have deadlines and these deadlines need to be met. You will need to submit each assignment before the due date and time. </w:t>
      </w:r>
    </w:p>
    <w:p w14:paraId="71715608" w14:textId="77777777" w:rsidR="00262375" w:rsidRPr="001E713D" w:rsidRDefault="00262375" w:rsidP="00262375">
      <w:pPr>
        <w:pStyle w:val="ListParagraph"/>
        <w:numPr>
          <w:ilvl w:val="0"/>
          <w:numId w:val="5"/>
        </w:numPr>
        <w:spacing w:after="0"/>
        <w:rPr>
          <w:rFonts w:ascii="Times New Roman" w:hAnsi="Times New Roman" w:cs="Times New Roman"/>
          <w:sz w:val="24"/>
          <w:szCs w:val="24"/>
        </w:rPr>
      </w:pPr>
      <w:r w:rsidRPr="001E713D">
        <w:rPr>
          <w:rFonts w:ascii="Times New Roman" w:hAnsi="Times New Roman" w:cs="Times New Roman"/>
          <w:sz w:val="24"/>
          <w:szCs w:val="24"/>
        </w:rPr>
        <w:t>Assignments and due dates may be changed at the instructor’s discretion with fair notice to students.</w:t>
      </w:r>
    </w:p>
    <w:p w14:paraId="23FE6F16" w14:textId="77777777" w:rsidR="00262375" w:rsidRPr="001E713D" w:rsidRDefault="00262375" w:rsidP="00262375">
      <w:pPr>
        <w:pStyle w:val="ListParagraph"/>
        <w:numPr>
          <w:ilvl w:val="0"/>
          <w:numId w:val="5"/>
        </w:numPr>
        <w:spacing w:after="0"/>
        <w:rPr>
          <w:rFonts w:ascii="Times New Roman" w:hAnsi="Times New Roman" w:cs="Times New Roman"/>
          <w:sz w:val="24"/>
          <w:szCs w:val="24"/>
        </w:rPr>
      </w:pPr>
      <w:r w:rsidRPr="001E713D">
        <w:rPr>
          <w:rFonts w:ascii="Times New Roman" w:hAnsi="Times New Roman" w:cs="Times New Roman"/>
          <w:sz w:val="24"/>
          <w:szCs w:val="24"/>
        </w:rPr>
        <w:lastRenderedPageBreak/>
        <w:t>No make-up tests or quizzes will be allowed after tests close on Canvas.</w:t>
      </w:r>
    </w:p>
    <w:p w14:paraId="72F87455" w14:textId="77777777" w:rsidR="00262375" w:rsidRPr="001E713D" w:rsidRDefault="00262375" w:rsidP="00262375">
      <w:pPr>
        <w:pStyle w:val="ListParagraph"/>
        <w:numPr>
          <w:ilvl w:val="0"/>
          <w:numId w:val="5"/>
        </w:numPr>
        <w:spacing w:after="0"/>
        <w:rPr>
          <w:rFonts w:ascii="Times New Roman" w:hAnsi="Times New Roman" w:cs="Times New Roman"/>
          <w:sz w:val="24"/>
          <w:szCs w:val="24"/>
        </w:rPr>
      </w:pPr>
      <w:r w:rsidRPr="001E713D">
        <w:rPr>
          <w:rFonts w:ascii="Times New Roman" w:hAnsi="Times New Roman" w:cs="Times New Roman"/>
          <w:sz w:val="24"/>
          <w:szCs w:val="24"/>
        </w:rPr>
        <w:t xml:space="preserve">Students must complete all assignments to pass the course. This does not mean that merely completing all assignments guarantees the student will pass the course. </w:t>
      </w:r>
    </w:p>
    <w:p w14:paraId="4093DCD0" w14:textId="77777777" w:rsidR="00262375" w:rsidRPr="001E713D" w:rsidRDefault="00262375" w:rsidP="00262375">
      <w:pPr>
        <w:pStyle w:val="ListParagraph"/>
        <w:numPr>
          <w:ilvl w:val="0"/>
          <w:numId w:val="5"/>
        </w:numPr>
        <w:spacing w:after="0"/>
        <w:rPr>
          <w:rFonts w:ascii="Times New Roman" w:hAnsi="Times New Roman" w:cs="Times New Roman"/>
          <w:sz w:val="24"/>
          <w:szCs w:val="24"/>
        </w:rPr>
      </w:pPr>
      <w:r w:rsidRPr="001E713D">
        <w:rPr>
          <w:rFonts w:ascii="Times New Roman" w:hAnsi="Times New Roman" w:cs="Times New Roman"/>
          <w:sz w:val="24"/>
          <w:szCs w:val="24"/>
        </w:rPr>
        <w:t>Spelling, grammar, and neatness count.</w:t>
      </w:r>
    </w:p>
    <w:p w14:paraId="038ADBD4" w14:textId="77777777" w:rsidR="00262375" w:rsidRPr="001E713D" w:rsidRDefault="00262375" w:rsidP="00262375">
      <w:pPr>
        <w:pStyle w:val="ListParagraph"/>
        <w:numPr>
          <w:ilvl w:val="0"/>
          <w:numId w:val="5"/>
        </w:numPr>
        <w:tabs>
          <w:tab w:val="left" w:pos="360"/>
          <w:tab w:val="left" w:pos="2880"/>
          <w:tab w:val="right" w:pos="9340"/>
        </w:tabs>
        <w:spacing w:after="120" w:line="240" w:lineRule="auto"/>
        <w:rPr>
          <w:rFonts w:ascii="Times New Roman" w:hAnsi="Times New Roman" w:cs="Times New Roman"/>
          <w:sz w:val="24"/>
          <w:szCs w:val="24"/>
        </w:rPr>
      </w:pPr>
      <w:r w:rsidRPr="001E713D">
        <w:rPr>
          <w:rFonts w:ascii="Times New Roman" w:hAnsi="Times New Roman" w:cs="Times New Roman"/>
          <w:sz w:val="24"/>
          <w:szCs w:val="24"/>
        </w:rPr>
        <w:t>Multiple pages must be stapled, or paper clipped together. It is your responsibility to see this is accomplished.</w:t>
      </w:r>
    </w:p>
    <w:p w14:paraId="011FF357" w14:textId="77777777" w:rsidR="00262375" w:rsidRPr="001E713D" w:rsidRDefault="00262375" w:rsidP="00262375">
      <w:pPr>
        <w:pStyle w:val="ListParagraph"/>
        <w:numPr>
          <w:ilvl w:val="0"/>
          <w:numId w:val="5"/>
        </w:numPr>
        <w:spacing w:after="0"/>
        <w:rPr>
          <w:rFonts w:ascii="Times New Roman" w:hAnsi="Times New Roman" w:cs="Times New Roman"/>
          <w:sz w:val="24"/>
          <w:szCs w:val="24"/>
        </w:rPr>
      </w:pPr>
      <w:r w:rsidRPr="001E713D">
        <w:rPr>
          <w:rFonts w:ascii="Times New Roman" w:hAnsi="Times New Roman" w:cs="Times New Roman"/>
          <w:sz w:val="24"/>
          <w:szCs w:val="24"/>
        </w:rPr>
        <w:t xml:space="preserve">All assignments must be submitted using the format required for the assignment. Each assignment submission will include requirements for submission/formatting. Unless otherwise indicated, all assignments must be typed and submitted via Canvas. </w:t>
      </w:r>
    </w:p>
    <w:p w14:paraId="41C7013C" w14:textId="77777777" w:rsidR="00262375" w:rsidRPr="001E713D" w:rsidRDefault="00262375" w:rsidP="00262375">
      <w:pPr>
        <w:pStyle w:val="ListParagraph"/>
        <w:numPr>
          <w:ilvl w:val="0"/>
          <w:numId w:val="5"/>
        </w:numPr>
        <w:spacing w:after="0"/>
        <w:rPr>
          <w:rFonts w:ascii="Times New Roman" w:hAnsi="Times New Roman" w:cs="Times New Roman"/>
          <w:sz w:val="24"/>
          <w:szCs w:val="24"/>
        </w:rPr>
      </w:pPr>
      <w:r w:rsidRPr="001E713D">
        <w:rPr>
          <w:rFonts w:ascii="Times New Roman" w:hAnsi="Times New Roman" w:cs="Times New Roman"/>
          <w:sz w:val="24"/>
          <w:szCs w:val="24"/>
        </w:rPr>
        <w:t xml:space="preserve">For many assignments, not all, the submission folder will stay open for a week after the due date. Any assignments turned in after the due date will receive a point per day deduction. Specific point values that will be deducted each day can be found on the assignment overviews on Canvas. </w:t>
      </w:r>
    </w:p>
    <w:p w14:paraId="0A873038" w14:textId="77777777" w:rsidR="00262375" w:rsidRPr="001E713D" w:rsidRDefault="00262375" w:rsidP="00262375">
      <w:pPr>
        <w:pStyle w:val="ListParagraph"/>
        <w:numPr>
          <w:ilvl w:val="0"/>
          <w:numId w:val="5"/>
        </w:numPr>
        <w:rPr>
          <w:rFonts w:ascii="Times New Roman" w:hAnsi="Times New Roman" w:cs="Times New Roman"/>
          <w:sz w:val="24"/>
          <w:szCs w:val="24"/>
        </w:rPr>
      </w:pPr>
      <w:bookmarkStart w:id="1" w:name="_Hlk14360974"/>
      <w:r w:rsidRPr="001E713D">
        <w:rPr>
          <w:rFonts w:ascii="Times New Roman" w:hAnsi="Times New Roman" w:cs="Times New Roman"/>
          <w:sz w:val="24"/>
          <w:szCs w:val="24"/>
        </w:rPr>
        <w:t>Assignments will be discussed in class, students will be given a course schedule, Canvas includes a syllabus function that outlines upcoming due dates, due dates can be seen listed on each assignment under the assignment tab in Canvas, and each meeting day will include a “daily overview module” in Canvas that will cover anything that is due that day. There are SEVERAL ways to determine what is coming up due in class. It is your responsibility to be aware of what is coming up due and to stay on top of your assignments.</w:t>
      </w:r>
      <w:bookmarkEnd w:id="1"/>
    </w:p>
    <w:p w14:paraId="7FC845A1" w14:textId="77777777" w:rsidR="00B42C9C" w:rsidRPr="001E713D" w:rsidRDefault="00B42C9C" w:rsidP="00B42C9C">
      <w:pPr>
        <w:pStyle w:val="ListParagraph"/>
        <w:spacing w:after="0"/>
        <w:ind w:left="1080"/>
        <w:rPr>
          <w:rFonts w:ascii="Times New Roman" w:hAnsi="Times New Roman" w:cs="Times New Roman"/>
          <w:sz w:val="24"/>
          <w:szCs w:val="24"/>
        </w:rPr>
      </w:pPr>
    </w:p>
    <w:p w14:paraId="6CF0643D" w14:textId="41243DE7" w:rsidR="00B42C9C" w:rsidRPr="001E713D" w:rsidRDefault="00B42C9C" w:rsidP="00B42C9C">
      <w:pPr>
        <w:spacing w:after="0"/>
        <w:rPr>
          <w:rFonts w:ascii="Times New Roman" w:hAnsi="Times New Roman" w:cs="Times New Roman"/>
          <w:b/>
          <w:bCs/>
          <w:sz w:val="24"/>
          <w:szCs w:val="24"/>
        </w:rPr>
      </w:pPr>
      <w:r w:rsidRPr="001E713D">
        <w:rPr>
          <w:rFonts w:ascii="Times New Roman" w:hAnsi="Times New Roman" w:cs="Times New Roman"/>
          <w:b/>
          <w:bCs/>
          <w:sz w:val="24"/>
          <w:szCs w:val="24"/>
        </w:rPr>
        <w:t>Assignment Overview:</w:t>
      </w:r>
    </w:p>
    <w:p w14:paraId="2667B00B" w14:textId="71951D26" w:rsidR="00B42C9C" w:rsidRPr="001E713D" w:rsidRDefault="00B42C9C" w:rsidP="00B42C9C">
      <w:pPr>
        <w:spacing w:after="0"/>
        <w:rPr>
          <w:rFonts w:ascii="Times New Roman" w:hAnsi="Times New Roman" w:cs="Times New Roman"/>
          <w:sz w:val="24"/>
          <w:szCs w:val="24"/>
        </w:rPr>
      </w:pPr>
    </w:p>
    <w:p w14:paraId="008C2B93" w14:textId="379144A5" w:rsidR="00B42C9C" w:rsidRPr="001E713D" w:rsidRDefault="00B42C9C" w:rsidP="00B42C9C">
      <w:pPr>
        <w:pStyle w:val="ListParagraph"/>
        <w:numPr>
          <w:ilvl w:val="1"/>
          <w:numId w:val="24"/>
        </w:numPr>
        <w:spacing w:after="0"/>
        <w:ind w:left="720"/>
        <w:rPr>
          <w:rFonts w:ascii="Times New Roman" w:hAnsi="Times New Roman" w:cs="Times New Roman"/>
          <w:sz w:val="24"/>
          <w:szCs w:val="24"/>
        </w:rPr>
      </w:pPr>
      <w:r w:rsidRPr="001E713D">
        <w:rPr>
          <w:rFonts w:ascii="Times New Roman" w:hAnsi="Times New Roman" w:cs="Times New Roman"/>
          <w:b/>
          <w:bCs/>
          <w:sz w:val="24"/>
          <w:szCs w:val="24"/>
        </w:rPr>
        <w:t>Participation/In-Class Activities:</w:t>
      </w:r>
      <w:r w:rsidRPr="001E713D">
        <w:rPr>
          <w:rFonts w:ascii="Times New Roman" w:hAnsi="Times New Roman" w:cs="Times New Roman"/>
          <w:sz w:val="24"/>
          <w:szCs w:val="24"/>
        </w:rPr>
        <w:t xml:space="preserve"> Throughout the semester there will be several in-class activities that will receive a grade. To receive points for participating in the activity, you must be in class. There will be no make-up assignments, unless your absence falls into one of the exceptions listed in the attendance policy. The date of each in-class activity is listed in the schedule. </w:t>
      </w:r>
    </w:p>
    <w:p w14:paraId="5A3607FD" w14:textId="70D29DCC" w:rsidR="00B42C9C" w:rsidRPr="001E713D" w:rsidRDefault="00B42C9C" w:rsidP="00B42C9C">
      <w:pPr>
        <w:pStyle w:val="ListParagraph"/>
        <w:numPr>
          <w:ilvl w:val="1"/>
          <w:numId w:val="24"/>
        </w:numPr>
        <w:spacing w:after="0"/>
        <w:ind w:left="720"/>
        <w:rPr>
          <w:rFonts w:ascii="Times New Roman" w:hAnsi="Times New Roman" w:cs="Times New Roman"/>
          <w:sz w:val="24"/>
          <w:szCs w:val="24"/>
        </w:rPr>
      </w:pPr>
      <w:r w:rsidRPr="001E713D">
        <w:rPr>
          <w:rFonts w:ascii="Times New Roman" w:hAnsi="Times New Roman" w:cs="Times New Roman"/>
          <w:b/>
          <w:bCs/>
          <w:sz w:val="24"/>
          <w:szCs w:val="24"/>
        </w:rPr>
        <w:t>Photos:</w:t>
      </w:r>
      <w:r w:rsidRPr="001E713D">
        <w:rPr>
          <w:rFonts w:ascii="Times New Roman" w:hAnsi="Times New Roman" w:cs="Times New Roman"/>
          <w:sz w:val="24"/>
          <w:szCs w:val="24"/>
        </w:rPr>
        <w:t xml:space="preserve"> There will be a total of 9 major photographic assignments throughout the semester. Each assignment theme will match what we have previously covered in lectures/in-class activities. We will critique most of the images in class, but some will not be critiqued. If the images will be critiqued, they will be due at 8:00 a.m. If the image is not on the schedule to be critiqued, it will be due at 11:59 p.m. Each image should be edited for quality. Each image will be graded by use of a rubric, so it is recommended that you look over each rubric to ensure understanding of the assignment requirements. </w:t>
      </w:r>
      <w:r w:rsidR="008B1A2B" w:rsidRPr="001E713D">
        <w:rPr>
          <w:rFonts w:ascii="Times New Roman" w:hAnsi="Times New Roman" w:cs="Times New Roman"/>
          <w:sz w:val="24"/>
          <w:szCs w:val="24"/>
        </w:rPr>
        <w:t xml:space="preserve">Each image that includes people must include provided talent release forms. Forms can be found under modules on Canvas. </w:t>
      </w:r>
    </w:p>
    <w:p w14:paraId="352308D8" w14:textId="08A90393" w:rsidR="00B42C9C" w:rsidRPr="001E713D" w:rsidRDefault="00B42C9C" w:rsidP="00B42C9C">
      <w:pPr>
        <w:pStyle w:val="ListParagraph"/>
        <w:numPr>
          <w:ilvl w:val="1"/>
          <w:numId w:val="24"/>
        </w:numPr>
        <w:spacing w:after="0"/>
        <w:ind w:left="720"/>
        <w:rPr>
          <w:rFonts w:ascii="Times New Roman" w:hAnsi="Times New Roman" w:cs="Times New Roman"/>
          <w:sz w:val="24"/>
          <w:szCs w:val="24"/>
        </w:rPr>
      </w:pPr>
      <w:r w:rsidRPr="001E713D">
        <w:rPr>
          <w:rFonts w:ascii="Times New Roman" w:hAnsi="Times New Roman" w:cs="Times New Roman"/>
          <w:b/>
          <w:bCs/>
          <w:sz w:val="24"/>
          <w:szCs w:val="24"/>
        </w:rPr>
        <w:t>Journals</w:t>
      </w:r>
      <w:r w:rsidRPr="001E713D">
        <w:rPr>
          <w:rFonts w:ascii="Times New Roman" w:hAnsi="Times New Roman" w:cs="Times New Roman"/>
          <w:sz w:val="24"/>
          <w:szCs w:val="24"/>
        </w:rPr>
        <w:t xml:space="preserve">: There will be a total of 9 journals that must accompany each photo assignment. The purpose of the journal assignments is to help you explore your thought process while taking images and to make you more aware of how you are setting up your camera and shots. The specific guidelines of what needs to be discussed can be found in the assignment submission. </w:t>
      </w:r>
    </w:p>
    <w:p w14:paraId="3C494658" w14:textId="3274B07A" w:rsidR="00B42C9C" w:rsidRPr="001E713D" w:rsidRDefault="00B42C9C" w:rsidP="00B42C9C">
      <w:pPr>
        <w:pStyle w:val="ListParagraph"/>
        <w:numPr>
          <w:ilvl w:val="1"/>
          <w:numId w:val="24"/>
        </w:numPr>
        <w:spacing w:after="0"/>
        <w:ind w:left="720"/>
        <w:rPr>
          <w:rFonts w:ascii="Times New Roman" w:hAnsi="Times New Roman" w:cs="Times New Roman"/>
          <w:sz w:val="24"/>
          <w:szCs w:val="24"/>
        </w:rPr>
      </w:pPr>
      <w:r w:rsidRPr="001E713D">
        <w:rPr>
          <w:rFonts w:ascii="Times New Roman" w:hAnsi="Times New Roman" w:cs="Times New Roman"/>
          <w:b/>
          <w:bCs/>
          <w:sz w:val="24"/>
          <w:szCs w:val="24"/>
        </w:rPr>
        <w:lastRenderedPageBreak/>
        <w:t>Tests:</w:t>
      </w:r>
      <w:r w:rsidRPr="001E713D">
        <w:rPr>
          <w:rFonts w:ascii="Times New Roman" w:hAnsi="Times New Roman" w:cs="Times New Roman"/>
          <w:sz w:val="24"/>
          <w:szCs w:val="24"/>
        </w:rPr>
        <w:t xml:space="preserve"> There will be three tests that you are required to take throughout the course of the semester (camera test, midterm, and final). For each test, you will have a set number of days to take the test and can use your notes/reading materials/PowerPoint material. The purpose of my tests is to have you revisit the material, so please do so while you take the test. </w:t>
      </w:r>
    </w:p>
    <w:p w14:paraId="46538193" w14:textId="42468719" w:rsidR="00B42C9C" w:rsidRPr="001E713D" w:rsidRDefault="00B42C9C" w:rsidP="00B42C9C">
      <w:pPr>
        <w:pStyle w:val="ListParagraph"/>
        <w:numPr>
          <w:ilvl w:val="1"/>
          <w:numId w:val="24"/>
        </w:numPr>
        <w:spacing w:after="0"/>
        <w:ind w:left="720"/>
        <w:rPr>
          <w:rFonts w:ascii="Times New Roman" w:hAnsi="Times New Roman" w:cs="Times New Roman"/>
          <w:sz w:val="24"/>
          <w:szCs w:val="24"/>
        </w:rPr>
      </w:pPr>
      <w:r w:rsidRPr="001E713D">
        <w:rPr>
          <w:rFonts w:ascii="Times New Roman" w:hAnsi="Times New Roman" w:cs="Times New Roman"/>
          <w:b/>
          <w:bCs/>
          <w:sz w:val="24"/>
          <w:szCs w:val="24"/>
        </w:rPr>
        <w:t>Major Project:</w:t>
      </w:r>
      <w:r w:rsidRPr="001E713D">
        <w:rPr>
          <w:rFonts w:ascii="Times New Roman" w:hAnsi="Times New Roman" w:cs="Times New Roman"/>
          <w:sz w:val="24"/>
          <w:szCs w:val="24"/>
        </w:rPr>
        <w:t xml:space="preserve"> You will have a major project due at the end of the semester that combines photography with design to create a publish-ready medium commonly found in mass communication. This may include a magazine spread, advertisements, a brochure, a PSA campaign, posters, book covers, etc. There will be three parts to this project including: proposal, rough pictures, and final product. Each part is graded and required – none are optional. The three parts combined can earn a total of 150 points. </w:t>
      </w:r>
    </w:p>
    <w:p w14:paraId="44F6F4FF" w14:textId="12E5ECF5" w:rsidR="00B42C9C" w:rsidRPr="001E713D" w:rsidRDefault="00B42C9C" w:rsidP="00B42C9C">
      <w:pPr>
        <w:pStyle w:val="ListParagraph"/>
        <w:numPr>
          <w:ilvl w:val="2"/>
          <w:numId w:val="24"/>
        </w:numPr>
        <w:spacing w:after="0"/>
        <w:ind w:left="1440"/>
        <w:rPr>
          <w:rFonts w:ascii="Times New Roman" w:hAnsi="Times New Roman" w:cs="Times New Roman"/>
          <w:sz w:val="24"/>
          <w:szCs w:val="24"/>
        </w:rPr>
      </w:pPr>
      <w:r w:rsidRPr="001E713D">
        <w:rPr>
          <w:rFonts w:ascii="Times New Roman" w:hAnsi="Times New Roman" w:cs="Times New Roman"/>
          <w:sz w:val="24"/>
          <w:szCs w:val="24"/>
        </w:rPr>
        <w:t>Point breakdown:</w:t>
      </w:r>
    </w:p>
    <w:p w14:paraId="19C03ED6" w14:textId="2D78CDF5" w:rsidR="00B42C9C" w:rsidRPr="001E713D" w:rsidRDefault="00B42C9C" w:rsidP="00B42C9C">
      <w:pPr>
        <w:pStyle w:val="ListParagraph"/>
        <w:numPr>
          <w:ilvl w:val="3"/>
          <w:numId w:val="24"/>
        </w:numPr>
        <w:spacing w:after="0"/>
        <w:ind w:left="1890"/>
        <w:rPr>
          <w:rFonts w:ascii="Times New Roman" w:hAnsi="Times New Roman" w:cs="Times New Roman"/>
          <w:sz w:val="24"/>
          <w:szCs w:val="24"/>
        </w:rPr>
      </w:pPr>
      <w:r w:rsidRPr="001E713D">
        <w:rPr>
          <w:rFonts w:ascii="Times New Roman" w:hAnsi="Times New Roman" w:cs="Times New Roman"/>
          <w:sz w:val="24"/>
          <w:szCs w:val="24"/>
        </w:rPr>
        <w:t>Proposal – 15 points</w:t>
      </w:r>
    </w:p>
    <w:p w14:paraId="0E820547" w14:textId="07336498" w:rsidR="00B42C9C" w:rsidRPr="001E713D" w:rsidRDefault="00B42C9C" w:rsidP="00B42C9C">
      <w:pPr>
        <w:pStyle w:val="ListParagraph"/>
        <w:numPr>
          <w:ilvl w:val="3"/>
          <w:numId w:val="24"/>
        </w:numPr>
        <w:spacing w:after="0"/>
        <w:ind w:left="1890"/>
        <w:rPr>
          <w:rFonts w:ascii="Times New Roman" w:hAnsi="Times New Roman" w:cs="Times New Roman"/>
          <w:sz w:val="24"/>
          <w:szCs w:val="24"/>
        </w:rPr>
      </w:pPr>
      <w:r w:rsidRPr="001E713D">
        <w:rPr>
          <w:rFonts w:ascii="Times New Roman" w:hAnsi="Times New Roman" w:cs="Times New Roman"/>
          <w:sz w:val="24"/>
          <w:szCs w:val="24"/>
        </w:rPr>
        <w:t>Rough pictures – 35 points</w:t>
      </w:r>
    </w:p>
    <w:p w14:paraId="59A6D297" w14:textId="2C705788" w:rsidR="00B42C9C" w:rsidRPr="001E713D" w:rsidRDefault="00B42C9C" w:rsidP="00B42C9C">
      <w:pPr>
        <w:pStyle w:val="ListParagraph"/>
        <w:numPr>
          <w:ilvl w:val="3"/>
          <w:numId w:val="24"/>
        </w:numPr>
        <w:spacing w:after="0"/>
        <w:ind w:left="1890"/>
        <w:rPr>
          <w:rFonts w:ascii="Times New Roman" w:hAnsi="Times New Roman" w:cs="Times New Roman"/>
          <w:sz w:val="24"/>
          <w:szCs w:val="24"/>
        </w:rPr>
      </w:pPr>
      <w:r w:rsidRPr="001E713D">
        <w:rPr>
          <w:rFonts w:ascii="Times New Roman" w:hAnsi="Times New Roman" w:cs="Times New Roman"/>
          <w:sz w:val="24"/>
          <w:szCs w:val="24"/>
        </w:rPr>
        <w:t>Final product – 100 points</w:t>
      </w:r>
    </w:p>
    <w:p w14:paraId="6D896E3B" w14:textId="7E4920C9" w:rsidR="00B42C9C" w:rsidRPr="001E713D" w:rsidRDefault="00B42C9C" w:rsidP="00B42C9C">
      <w:pPr>
        <w:pStyle w:val="ListParagraph"/>
        <w:numPr>
          <w:ilvl w:val="1"/>
          <w:numId w:val="24"/>
        </w:numPr>
        <w:spacing w:after="0"/>
        <w:ind w:left="720"/>
        <w:rPr>
          <w:rFonts w:ascii="Times New Roman" w:hAnsi="Times New Roman" w:cs="Times New Roman"/>
          <w:sz w:val="24"/>
          <w:szCs w:val="24"/>
        </w:rPr>
      </w:pPr>
      <w:r w:rsidRPr="001E713D">
        <w:rPr>
          <w:rFonts w:ascii="Times New Roman" w:hAnsi="Times New Roman" w:cs="Times New Roman"/>
          <w:b/>
          <w:bCs/>
          <w:sz w:val="24"/>
          <w:szCs w:val="24"/>
        </w:rPr>
        <w:t>Extra Credit Opportunities:</w:t>
      </w:r>
      <w:r w:rsidRPr="001E713D">
        <w:rPr>
          <w:rFonts w:ascii="Times New Roman" w:hAnsi="Times New Roman" w:cs="Times New Roman"/>
          <w:sz w:val="24"/>
          <w:szCs w:val="24"/>
        </w:rPr>
        <w:t xml:space="preserve"> Throughout the semester there will be opportunities to receive extra credit. These opportunities should be viewed as something to further your knowledge and not </w:t>
      </w:r>
      <w:proofErr w:type="gramStart"/>
      <w:r w:rsidRPr="001E713D">
        <w:rPr>
          <w:rFonts w:ascii="Times New Roman" w:hAnsi="Times New Roman" w:cs="Times New Roman"/>
          <w:sz w:val="24"/>
          <w:szCs w:val="24"/>
        </w:rPr>
        <w:t>as a way to</w:t>
      </w:r>
      <w:proofErr w:type="gramEnd"/>
      <w:r w:rsidRPr="001E713D">
        <w:rPr>
          <w:rFonts w:ascii="Times New Roman" w:hAnsi="Times New Roman" w:cs="Times New Roman"/>
          <w:sz w:val="24"/>
          <w:szCs w:val="24"/>
        </w:rPr>
        <w:t xml:space="preserve"> skip assignments. The point values given for extra credit assignments are not high enough to replace regular assignments. </w:t>
      </w:r>
      <w:r w:rsidR="00EC34A3" w:rsidRPr="001E713D">
        <w:rPr>
          <w:rFonts w:ascii="Times New Roman" w:hAnsi="Times New Roman" w:cs="Times New Roman"/>
          <w:sz w:val="24"/>
          <w:szCs w:val="24"/>
        </w:rPr>
        <w:t xml:space="preserve">Points received for extra credit will go into your attendance/participation grade. </w:t>
      </w:r>
      <w:r w:rsidRPr="001E713D">
        <w:rPr>
          <w:rFonts w:ascii="Times New Roman" w:hAnsi="Times New Roman" w:cs="Times New Roman"/>
          <w:sz w:val="24"/>
          <w:szCs w:val="24"/>
        </w:rPr>
        <w:t>Extra credit opportunities include:</w:t>
      </w:r>
    </w:p>
    <w:p w14:paraId="57E83827" w14:textId="09EC4971" w:rsidR="00B42C9C" w:rsidRPr="001E713D" w:rsidRDefault="009A5C4B" w:rsidP="00B42C9C">
      <w:pPr>
        <w:pStyle w:val="ListParagraph"/>
        <w:numPr>
          <w:ilvl w:val="2"/>
          <w:numId w:val="24"/>
        </w:numPr>
        <w:tabs>
          <w:tab w:val="left" w:pos="1440"/>
        </w:tabs>
        <w:spacing w:after="0"/>
        <w:ind w:left="1530" w:hanging="263"/>
        <w:rPr>
          <w:rFonts w:ascii="Times New Roman" w:hAnsi="Times New Roman" w:cs="Times New Roman"/>
          <w:sz w:val="24"/>
          <w:szCs w:val="24"/>
        </w:rPr>
      </w:pPr>
      <w:r>
        <w:rPr>
          <w:rFonts w:ascii="Times New Roman" w:hAnsi="Times New Roman" w:cs="Times New Roman"/>
          <w:sz w:val="24"/>
          <w:szCs w:val="24"/>
        </w:rPr>
        <w:t>Submit a file to be printed on Tyler Morning Telegraph’s “Best Shots” page</w:t>
      </w:r>
      <w:r w:rsidR="00B42C9C" w:rsidRPr="001E713D">
        <w:rPr>
          <w:rFonts w:ascii="Times New Roman" w:hAnsi="Times New Roman" w:cs="Times New Roman"/>
          <w:sz w:val="24"/>
          <w:szCs w:val="24"/>
        </w:rPr>
        <w:t xml:space="preserve">. You can receive 10 points per </w:t>
      </w:r>
      <w:r>
        <w:rPr>
          <w:rFonts w:ascii="Times New Roman" w:hAnsi="Times New Roman" w:cs="Times New Roman"/>
          <w:sz w:val="24"/>
          <w:szCs w:val="24"/>
        </w:rPr>
        <w:t>photo printed</w:t>
      </w:r>
      <w:r w:rsidR="00B42C9C" w:rsidRPr="001E713D">
        <w:rPr>
          <w:rFonts w:ascii="Times New Roman" w:hAnsi="Times New Roman" w:cs="Times New Roman"/>
          <w:sz w:val="24"/>
          <w:szCs w:val="24"/>
        </w:rPr>
        <w:t xml:space="preserve"> attended. To receive the full points, you must write minimum of 250 words about each </w:t>
      </w:r>
      <w:r>
        <w:rPr>
          <w:rFonts w:ascii="Times New Roman" w:hAnsi="Times New Roman" w:cs="Times New Roman"/>
          <w:sz w:val="24"/>
          <w:szCs w:val="24"/>
        </w:rPr>
        <w:t xml:space="preserve">photo that you shot. To submit your photos for the paper, send a full quality picture to </w:t>
      </w:r>
      <w:hyperlink r:id="rId10" w:history="1">
        <w:r w:rsidRPr="00837352">
          <w:rPr>
            <w:rStyle w:val="Hyperlink"/>
            <w:rFonts w:ascii="Times New Roman" w:hAnsi="Times New Roman" w:cs="Times New Roman"/>
            <w:sz w:val="24"/>
            <w:szCs w:val="24"/>
          </w:rPr>
          <w:t>bestshots@tylerpaper.com</w:t>
        </w:r>
      </w:hyperlink>
      <w:r>
        <w:rPr>
          <w:rFonts w:ascii="Times New Roman" w:hAnsi="Times New Roman" w:cs="Times New Roman"/>
          <w:sz w:val="24"/>
          <w:szCs w:val="24"/>
        </w:rPr>
        <w:t xml:space="preserve">, make sure to also send it to my Tyler Morning Telegraph email, </w:t>
      </w:r>
      <w:hyperlink r:id="rId11" w:history="1">
        <w:r w:rsidRPr="00837352">
          <w:rPr>
            <w:rStyle w:val="Hyperlink"/>
            <w:rFonts w:ascii="Times New Roman" w:hAnsi="Times New Roman" w:cs="Times New Roman"/>
            <w:sz w:val="24"/>
            <w:szCs w:val="24"/>
          </w:rPr>
          <w:t>bfenton@tylerpaper.com</w:t>
        </w:r>
      </w:hyperlink>
      <w:r>
        <w:rPr>
          <w:rFonts w:ascii="Times New Roman" w:hAnsi="Times New Roman" w:cs="Times New Roman"/>
          <w:sz w:val="24"/>
          <w:szCs w:val="24"/>
        </w:rPr>
        <w:t xml:space="preserve"> so I can see and verify that you did send it</w:t>
      </w:r>
      <w:r w:rsidR="00B42C9C" w:rsidRPr="001E713D">
        <w:rPr>
          <w:rFonts w:ascii="Times New Roman" w:hAnsi="Times New Roman" w:cs="Times New Roman"/>
          <w:sz w:val="24"/>
          <w:szCs w:val="24"/>
        </w:rPr>
        <w:t xml:space="preserve">. Guidelines for paragraphs can be found in the assignment submission. </w:t>
      </w:r>
    </w:p>
    <w:p w14:paraId="395C8A13" w14:textId="7DE7B2C8" w:rsidR="00B42C9C" w:rsidRPr="001E713D" w:rsidRDefault="00B42C9C" w:rsidP="00B42C9C">
      <w:pPr>
        <w:pStyle w:val="ListParagraph"/>
        <w:numPr>
          <w:ilvl w:val="2"/>
          <w:numId w:val="24"/>
        </w:numPr>
        <w:tabs>
          <w:tab w:val="left" w:pos="1440"/>
        </w:tabs>
        <w:spacing w:after="0"/>
        <w:ind w:left="1530" w:hanging="263"/>
        <w:rPr>
          <w:rFonts w:ascii="Times New Roman" w:hAnsi="Times New Roman" w:cs="Times New Roman"/>
          <w:sz w:val="24"/>
          <w:szCs w:val="24"/>
        </w:rPr>
      </w:pPr>
      <w:r w:rsidRPr="001E713D">
        <w:rPr>
          <w:rFonts w:ascii="Times New Roman" w:hAnsi="Times New Roman" w:cs="Times New Roman"/>
          <w:sz w:val="24"/>
          <w:szCs w:val="24"/>
        </w:rPr>
        <w:t xml:space="preserve">Visit the Tyler Museum of Art (TJC campus) to critique images/art. You can receive 10 points for each image you critique (maximum of 5 images). Critique guidelines can be found in the assignment submission. </w:t>
      </w:r>
    </w:p>
    <w:p w14:paraId="045BBA77" w14:textId="3CAA3305" w:rsidR="00B42C9C" w:rsidRPr="001E713D" w:rsidRDefault="00B42C9C" w:rsidP="00B42C9C">
      <w:pPr>
        <w:pStyle w:val="ListParagraph"/>
        <w:numPr>
          <w:ilvl w:val="2"/>
          <w:numId w:val="24"/>
        </w:numPr>
        <w:tabs>
          <w:tab w:val="left" w:pos="1440"/>
        </w:tabs>
        <w:spacing w:after="0"/>
        <w:ind w:left="1530" w:hanging="263"/>
        <w:rPr>
          <w:rFonts w:ascii="Times New Roman" w:hAnsi="Times New Roman" w:cs="Times New Roman"/>
          <w:sz w:val="24"/>
          <w:szCs w:val="24"/>
        </w:rPr>
      </w:pPr>
      <w:r w:rsidRPr="001E713D">
        <w:rPr>
          <w:rFonts w:ascii="Times New Roman" w:hAnsi="Times New Roman" w:cs="Times New Roman"/>
          <w:sz w:val="24"/>
          <w:szCs w:val="24"/>
        </w:rPr>
        <w:t xml:space="preserve">Purchase a disposable film camera and take pictures! After taking the images, you will need to have the film developed. Keep in mind that the new ways of processing can take a couple of weeks for the images to come back, and most labs no longer return negatives. To receive full points for this you will need to submit the images, a receipt showing that you had negatives developed, and minimum of 500 words discussing your experience with shooting with film. Guidelines for written portion can be found in the assignment submission. You can receive up to 50 points for completing this assignment. </w:t>
      </w:r>
    </w:p>
    <w:p w14:paraId="74B58B06" w14:textId="77777777" w:rsidR="00001F4C" w:rsidRPr="001E713D" w:rsidRDefault="00001F4C" w:rsidP="00001F4C">
      <w:pPr>
        <w:pStyle w:val="ListParagraph"/>
        <w:spacing w:after="0"/>
        <w:ind w:left="1080"/>
        <w:rPr>
          <w:rFonts w:ascii="Times New Roman" w:hAnsi="Times New Roman" w:cs="Times New Roman"/>
          <w:sz w:val="24"/>
          <w:szCs w:val="24"/>
        </w:rPr>
      </w:pPr>
    </w:p>
    <w:p w14:paraId="73A359B1" w14:textId="77777777" w:rsidR="00001F4C" w:rsidRPr="001E713D" w:rsidRDefault="00F00005" w:rsidP="00001F4C">
      <w:pPr>
        <w:rPr>
          <w:rFonts w:ascii="Times New Roman" w:hAnsi="Times New Roman" w:cs="Times New Roman"/>
          <w:b/>
          <w:sz w:val="24"/>
          <w:szCs w:val="24"/>
        </w:rPr>
      </w:pPr>
      <w:r w:rsidRPr="001E713D">
        <w:rPr>
          <w:rFonts w:ascii="Times New Roman" w:hAnsi="Times New Roman" w:cs="Times New Roman"/>
          <w:b/>
          <w:sz w:val="24"/>
          <w:szCs w:val="24"/>
        </w:rPr>
        <w:t xml:space="preserve">Expectations: </w:t>
      </w:r>
      <w:r w:rsidR="00001F4C" w:rsidRPr="001E713D">
        <w:rPr>
          <w:rFonts w:ascii="Times New Roman" w:hAnsi="Times New Roman" w:cs="Times New Roman"/>
          <w:sz w:val="24"/>
          <w:szCs w:val="24"/>
        </w:rPr>
        <w:t xml:space="preserve">We all approach courses with certain expectations. I expect you to: </w:t>
      </w:r>
    </w:p>
    <w:p w14:paraId="5CB4C686" w14:textId="77777777" w:rsidR="00F3378D" w:rsidRPr="001E713D" w:rsidRDefault="00001F4C" w:rsidP="00560676">
      <w:pPr>
        <w:pStyle w:val="ListParagraph"/>
        <w:numPr>
          <w:ilvl w:val="0"/>
          <w:numId w:val="8"/>
        </w:numPr>
        <w:spacing w:after="0"/>
        <w:rPr>
          <w:rFonts w:ascii="Times New Roman" w:hAnsi="Times New Roman" w:cs="Times New Roman"/>
          <w:sz w:val="24"/>
          <w:szCs w:val="24"/>
        </w:rPr>
      </w:pPr>
      <w:r w:rsidRPr="001E713D">
        <w:rPr>
          <w:rFonts w:ascii="Times New Roman" w:hAnsi="Times New Roman" w:cs="Times New Roman"/>
          <w:sz w:val="24"/>
          <w:szCs w:val="24"/>
        </w:rPr>
        <w:t xml:space="preserve">Work hard – learning requires constant reading, researching, thinking, </w:t>
      </w:r>
      <w:r w:rsidR="00F3378D" w:rsidRPr="001E713D">
        <w:rPr>
          <w:rFonts w:ascii="Times New Roman" w:hAnsi="Times New Roman" w:cs="Times New Roman"/>
          <w:sz w:val="24"/>
          <w:szCs w:val="24"/>
        </w:rPr>
        <w:t>discussing,</w:t>
      </w:r>
      <w:r w:rsidRPr="001E713D">
        <w:rPr>
          <w:rFonts w:ascii="Times New Roman" w:hAnsi="Times New Roman" w:cs="Times New Roman"/>
          <w:sz w:val="24"/>
          <w:szCs w:val="24"/>
        </w:rPr>
        <w:t xml:space="preserve"> and working with your classmates and me. Everyone has something important to contribute. </w:t>
      </w:r>
      <w:r w:rsidRPr="001E713D">
        <w:rPr>
          <w:rFonts w:ascii="Times New Roman" w:hAnsi="Times New Roman" w:cs="Times New Roman"/>
          <w:sz w:val="24"/>
          <w:szCs w:val="24"/>
        </w:rPr>
        <w:lastRenderedPageBreak/>
        <w:t>My job is to present new information and prepare a climate in which you can contribute your own special knowledge. Y</w:t>
      </w:r>
      <w:r w:rsidR="00F3378D" w:rsidRPr="001E713D">
        <w:rPr>
          <w:rFonts w:ascii="Times New Roman" w:hAnsi="Times New Roman" w:cs="Times New Roman"/>
          <w:sz w:val="24"/>
          <w:szCs w:val="24"/>
        </w:rPr>
        <w:t>o</w:t>
      </w:r>
      <w:r w:rsidR="00412B96" w:rsidRPr="001E713D">
        <w:rPr>
          <w:rFonts w:ascii="Times New Roman" w:hAnsi="Times New Roman" w:cs="Times New Roman"/>
          <w:sz w:val="24"/>
          <w:szCs w:val="24"/>
        </w:rPr>
        <w:t xml:space="preserve">ur job is </w:t>
      </w:r>
      <w:r w:rsidR="0076552D" w:rsidRPr="001E713D">
        <w:rPr>
          <w:rFonts w:ascii="Times New Roman" w:hAnsi="Times New Roman" w:cs="Times New Roman"/>
          <w:sz w:val="24"/>
          <w:szCs w:val="24"/>
        </w:rPr>
        <w:t xml:space="preserve">to be prepared to contribute. </w:t>
      </w:r>
    </w:p>
    <w:p w14:paraId="1E30D9D3" w14:textId="77777777" w:rsidR="00F3378D" w:rsidRPr="001E713D" w:rsidRDefault="00001F4C" w:rsidP="00560676">
      <w:pPr>
        <w:pStyle w:val="ListParagraph"/>
        <w:numPr>
          <w:ilvl w:val="0"/>
          <w:numId w:val="8"/>
        </w:numPr>
        <w:spacing w:after="0"/>
        <w:rPr>
          <w:rFonts w:ascii="Times New Roman" w:hAnsi="Times New Roman" w:cs="Times New Roman"/>
          <w:sz w:val="24"/>
          <w:szCs w:val="24"/>
        </w:rPr>
      </w:pPr>
      <w:r w:rsidRPr="001E713D">
        <w:rPr>
          <w:rFonts w:ascii="Times New Roman" w:hAnsi="Times New Roman" w:cs="Times New Roman"/>
          <w:sz w:val="24"/>
          <w:szCs w:val="24"/>
        </w:rPr>
        <w:t xml:space="preserve">Participate – you </w:t>
      </w:r>
      <w:r w:rsidR="00F3378D" w:rsidRPr="001E713D">
        <w:rPr>
          <w:rFonts w:ascii="Times New Roman" w:hAnsi="Times New Roman" w:cs="Times New Roman"/>
          <w:sz w:val="24"/>
          <w:szCs w:val="24"/>
        </w:rPr>
        <w:t>must</w:t>
      </w:r>
      <w:r w:rsidRPr="001E713D">
        <w:rPr>
          <w:rFonts w:ascii="Times New Roman" w:hAnsi="Times New Roman" w:cs="Times New Roman"/>
          <w:sz w:val="24"/>
          <w:szCs w:val="24"/>
        </w:rPr>
        <w:t xml:space="preserve"> be an active part of the course to succeed. You will also have to give effort outside of class. </w:t>
      </w:r>
    </w:p>
    <w:p w14:paraId="532130A5" w14:textId="77777777" w:rsidR="00F3378D" w:rsidRPr="001E713D" w:rsidRDefault="00F3378D" w:rsidP="00560676">
      <w:pPr>
        <w:pStyle w:val="ListParagraph"/>
        <w:numPr>
          <w:ilvl w:val="0"/>
          <w:numId w:val="8"/>
        </w:numPr>
        <w:spacing w:after="0"/>
        <w:rPr>
          <w:rFonts w:ascii="Times New Roman" w:hAnsi="Times New Roman" w:cs="Times New Roman"/>
          <w:sz w:val="24"/>
          <w:szCs w:val="24"/>
        </w:rPr>
      </w:pPr>
      <w:r w:rsidRPr="001E713D">
        <w:rPr>
          <w:rFonts w:ascii="Times New Roman" w:hAnsi="Times New Roman" w:cs="Times New Roman"/>
          <w:sz w:val="24"/>
          <w:szCs w:val="24"/>
        </w:rPr>
        <w:t>Display Classroom Courtesies</w:t>
      </w:r>
    </w:p>
    <w:p w14:paraId="3B53FE3D" w14:textId="77777777" w:rsidR="00F3378D" w:rsidRPr="001E713D" w:rsidRDefault="00F3378D" w:rsidP="00560676">
      <w:pPr>
        <w:pStyle w:val="ListParagraph"/>
        <w:numPr>
          <w:ilvl w:val="0"/>
          <w:numId w:val="8"/>
        </w:numPr>
        <w:spacing w:after="0"/>
        <w:rPr>
          <w:rFonts w:ascii="Times New Roman" w:hAnsi="Times New Roman" w:cs="Times New Roman"/>
          <w:sz w:val="24"/>
          <w:szCs w:val="24"/>
        </w:rPr>
      </w:pPr>
      <w:r w:rsidRPr="001E713D">
        <w:rPr>
          <w:rFonts w:ascii="Times New Roman" w:hAnsi="Times New Roman" w:cs="Times New Roman"/>
          <w:sz w:val="24"/>
          <w:szCs w:val="24"/>
        </w:rPr>
        <w:t xml:space="preserve">Talk, debate, ask questions, and challenge yourselves and each other, but stay on topic. </w:t>
      </w:r>
    </w:p>
    <w:p w14:paraId="204D2AE7" w14:textId="1750483F" w:rsidR="00F3378D" w:rsidRPr="001E713D" w:rsidRDefault="00F3378D" w:rsidP="00560676">
      <w:pPr>
        <w:pStyle w:val="ListParagraph"/>
        <w:numPr>
          <w:ilvl w:val="0"/>
          <w:numId w:val="8"/>
        </w:numPr>
        <w:spacing w:after="0"/>
        <w:rPr>
          <w:rFonts w:ascii="Times New Roman" w:hAnsi="Times New Roman" w:cs="Times New Roman"/>
          <w:sz w:val="24"/>
          <w:szCs w:val="24"/>
        </w:rPr>
      </w:pPr>
      <w:r w:rsidRPr="001E713D">
        <w:rPr>
          <w:rFonts w:ascii="Times New Roman" w:hAnsi="Times New Roman" w:cs="Times New Roman"/>
          <w:sz w:val="24"/>
          <w:szCs w:val="24"/>
        </w:rPr>
        <w:t>Limit use of</w:t>
      </w:r>
      <w:r w:rsidR="00001F4C" w:rsidRPr="001E713D">
        <w:rPr>
          <w:rFonts w:ascii="Times New Roman" w:hAnsi="Times New Roman" w:cs="Times New Roman"/>
          <w:sz w:val="24"/>
          <w:szCs w:val="24"/>
        </w:rPr>
        <w:t xml:space="preserve"> cellphone</w:t>
      </w:r>
      <w:r w:rsidRPr="001E713D">
        <w:rPr>
          <w:rFonts w:ascii="Times New Roman" w:hAnsi="Times New Roman" w:cs="Times New Roman"/>
          <w:sz w:val="24"/>
          <w:szCs w:val="24"/>
        </w:rPr>
        <w:t>s</w:t>
      </w:r>
      <w:r w:rsidR="00001F4C" w:rsidRPr="001E713D">
        <w:rPr>
          <w:rFonts w:ascii="Times New Roman" w:hAnsi="Times New Roman" w:cs="Times New Roman"/>
          <w:sz w:val="24"/>
          <w:szCs w:val="24"/>
        </w:rPr>
        <w:t xml:space="preserve">, </w:t>
      </w:r>
      <w:r w:rsidRPr="001E713D">
        <w:rPr>
          <w:rFonts w:ascii="Times New Roman" w:hAnsi="Times New Roman" w:cs="Times New Roman"/>
          <w:sz w:val="24"/>
          <w:szCs w:val="24"/>
        </w:rPr>
        <w:t>tablets,</w:t>
      </w:r>
      <w:r w:rsidR="00001F4C" w:rsidRPr="001E713D">
        <w:rPr>
          <w:rFonts w:ascii="Times New Roman" w:hAnsi="Times New Roman" w:cs="Times New Roman"/>
          <w:sz w:val="24"/>
          <w:szCs w:val="24"/>
        </w:rPr>
        <w:t xml:space="preserve"> o</w:t>
      </w:r>
      <w:r w:rsidRPr="001E713D">
        <w:rPr>
          <w:rFonts w:ascii="Times New Roman" w:hAnsi="Times New Roman" w:cs="Times New Roman"/>
          <w:sz w:val="24"/>
          <w:szCs w:val="24"/>
        </w:rPr>
        <w:t>r other device use during class. I understand emergencies and the need to take a call or text. If this must happen, be discreet, don’t disturb others, do not let it get in the way of your learning, and DO NOT abuse this.</w:t>
      </w:r>
      <w:r w:rsidR="00BC081B" w:rsidRPr="001E713D">
        <w:rPr>
          <w:rFonts w:ascii="Times New Roman" w:hAnsi="Times New Roman" w:cs="Times New Roman"/>
          <w:sz w:val="24"/>
          <w:szCs w:val="24"/>
        </w:rPr>
        <w:t xml:space="preserve"> If I feel you are abusing this, I will ask you to stop using your device in class. I also reserve the right to take any device until the end of class if this is being abused. </w:t>
      </w:r>
      <w:r w:rsidRPr="001E713D">
        <w:rPr>
          <w:rFonts w:ascii="Times New Roman" w:hAnsi="Times New Roman" w:cs="Times New Roman"/>
          <w:sz w:val="24"/>
          <w:szCs w:val="24"/>
        </w:rPr>
        <w:t xml:space="preserve">  </w:t>
      </w:r>
      <w:r w:rsidR="00001F4C" w:rsidRPr="001E713D">
        <w:rPr>
          <w:rFonts w:ascii="Times New Roman" w:hAnsi="Times New Roman" w:cs="Times New Roman"/>
          <w:sz w:val="24"/>
          <w:szCs w:val="24"/>
        </w:rPr>
        <w:t xml:space="preserve"> </w:t>
      </w:r>
    </w:p>
    <w:p w14:paraId="4B7390FF" w14:textId="77777777" w:rsidR="00EF3AC7" w:rsidRPr="001E713D" w:rsidRDefault="00001F4C" w:rsidP="00EF3AC7">
      <w:pPr>
        <w:pStyle w:val="ListParagraph"/>
        <w:numPr>
          <w:ilvl w:val="0"/>
          <w:numId w:val="8"/>
        </w:numPr>
        <w:rPr>
          <w:rFonts w:ascii="Times New Roman" w:hAnsi="Times New Roman" w:cs="Times New Roman"/>
          <w:sz w:val="24"/>
          <w:szCs w:val="24"/>
        </w:rPr>
      </w:pPr>
      <w:r w:rsidRPr="001E713D">
        <w:rPr>
          <w:rFonts w:ascii="Times New Roman" w:hAnsi="Times New Roman" w:cs="Times New Roman"/>
          <w:sz w:val="24"/>
          <w:szCs w:val="24"/>
        </w:rPr>
        <w:t xml:space="preserve">I use </w:t>
      </w:r>
      <w:r w:rsidR="00F3378D" w:rsidRPr="001E713D">
        <w:rPr>
          <w:rFonts w:ascii="Times New Roman" w:hAnsi="Times New Roman" w:cs="Times New Roman"/>
          <w:sz w:val="24"/>
          <w:szCs w:val="24"/>
        </w:rPr>
        <w:t xml:space="preserve">Canvas and email </w:t>
      </w:r>
      <w:r w:rsidRPr="001E713D">
        <w:rPr>
          <w:rFonts w:ascii="Times New Roman" w:hAnsi="Times New Roman" w:cs="Times New Roman"/>
          <w:sz w:val="24"/>
          <w:szCs w:val="24"/>
        </w:rPr>
        <w:t>to communicate, post assignments and readings, present feedback and provide a space for you to communicate with your classmat</w:t>
      </w:r>
      <w:r w:rsidR="00F3378D" w:rsidRPr="001E713D">
        <w:rPr>
          <w:rFonts w:ascii="Times New Roman" w:hAnsi="Times New Roman" w:cs="Times New Roman"/>
          <w:sz w:val="24"/>
          <w:szCs w:val="24"/>
        </w:rPr>
        <w:t xml:space="preserve">es. I expect you to check both daily and stay aware of what is coming up. </w:t>
      </w:r>
    </w:p>
    <w:p w14:paraId="2B8E5F81" w14:textId="77777777" w:rsidR="00EF3AC7" w:rsidRPr="001E713D" w:rsidRDefault="00EF3AC7" w:rsidP="00EF3AC7">
      <w:pPr>
        <w:pStyle w:val="ListParagraph"/>
        <w:numPr>
          <w:ilvl w:val="0"/>
          <w:numId w:val="8"/>
        </w:numPr>
        <w:rPr>
          <w:rFonts w:ascii="Times New Roman" w:hAnsi="Times New Roman" w:cs="Times New Roman"/>
          <w:sz w:val="24"/>
          <w:szCs w:val="24"/>
        </w:rPr>
      </w:pPr>
      <w:r w:rsidRPr="001E713D">
        <w:rPr>
          <w:rFonts w:ascii="Times New Roman" w:hAnsi="Times New Roman" w:cs="Times New Roman"/>
          <w:sz w:val="24"/>
          <w:szCs w:val="24"/>
        </w:rPr>
        <w:t>Communicate - If you have a problem with anything throughout the semester… getting an assignment in on time, needing to be absent from a class, getting your book, checking out equipment, or anything I'm doing as a professor… talk to me about it.</w:t>
      </w:r>
    </w:p>
    <w:p w14:paraId="0FF29BAD" w14:textId="77777777" w:rsidR="00EF3AC7" w:rsidRPr="001E713D" w:rsidRDefault="00EF3AC7" w:rsidP="00EF3AC7">
      <w:pPr>
        <w:pStyle w:val="ListParagraph"/>
        <w:numPr>
          <w:ilvl w:val="0"/>
          <w:numId w:val="8"/>
        </w:numPr>
        <w:rPr>
          <w:rFonts w:ascii="Times New Roman" w:hAnsi="Times New Roman" w:cs="Times New Roman"/>
          <w:sz w:val="24"/>
          <w:szCs w:val="24"/>
        </w:rPr>
      </w:pPr>
      <w:r w:rsidRPr="001E713D">
        <w:rPr>
          <w:rFonts w:ascii="Times New Roman" w:hAnsi="Times New Roman" w:cs="Times New Roman"/>
          <w:sz w:val="24"/>
          <w:szCs w:val="24"/>
        </w:rPr>
        <w:t xml:space="preserve">Hold me to the same standards and expectations that I hold you to. </w:t>
      </w:r>
    </w:p>
    <w:p w14:paraId="68D336CA" w14:textId="165ABAE1" w:rsidR="00B42C9C" w:rsidRPr="001E713D" w:rsidRDefault="00F3378D" w:rsidP="00F00005">
      <w:pPr>
        <w:rPr>
          <w:rFonts w:ascii="Times New Roman" w:hAnsi="Times New Roman" w:cs="Times New Roman"/>
          <w:sz w:val="24"/>
          <w:szCs w:val="24"/>
        </w:rPr>
      </w:pPr>
      <w:r w:rsidRPr="001E713D">
        <w:rPr>
          <w:rFonts w:ascii="Times New Roman" w:hAnsi="Times New Roman" w:cs="Times New Roman"/>
          <w:b/>
          <w:sz w:val="24"/>
          <w:szCs w:val="24"/>
        </w:rPr>
        <w:t>Attendance and Tardiness Policy</w:t>
      </w:r>
      <w:r w:rsidR="00F00005" w:rsidRPr="001E713D">
        <w:rPr>
          <w:rFonts w:ascii="Times New Roman" w:hAnsi="Times New Roman" w:cs="Times New Roman"/>
          <w:b/>
          <w:sz w:val="24"/>
          <w:szCs w:val="24"/>
        </w:rPr>
        <w:t xml:space="preserve">: </w:t>
      </w:r>
      <w:r w:rsidR="006D1C9F" w:rsidRPr="001E713D">
        <w:rPr>
          <w:rFonts w:ascii="Times New Roman" w:hAnsi="Times New Roman" w:cs="Times New Roman"/>
          <w:sz w:val="24"/>
          <w:szCs w:val="24"/>
        </w:rPr>
        <w:t xml:space="preserve">Critique and lectures are a vital part to the learning process in this </w:t>
      </w:r>
      <w:r w:rsidR="00C26541" w:rsidRPr="001E713D">
        <w:rPr>
          <w:rFonts w:ascii="Times New Roman" w:hAnsi="Times New Roman" w:cs="Times New Roman"/>
          <w:sz w:val="24"/>
          <w:szCs w:val="24"/>
        </w:rPr>
        <w:t>course;</w:t>
      </w:r>
      <w:r w:rsidR="006D1C9F" w:rsidRPr="001E713D">
        <w:rPr>
          <w:rFonts w:ascii="Times New Roman" w:hAnsi="Times New Roman" w:cs="Times New Roman"/>
          <w:sz w:val="24"/>
          <w:szCs w:val="24"/>
        </w:rPr>
        <w:t xml:space="preserve"> </w:t>
      </w:r>
      <w:r w:rsidR="00C26541" w:rsidRPr="001E713D">
        <w:rPr>
          <w:rFonts w:ascii="Times New Roman" w:hAnsi="Times New Roman" w:cs="Times New Roman"/>
          <w:sz w:val="24"/>
          <w:szCs w:val="24"/>
        </w:rPr>
        <w:t>therefore,</w:t>
      </w:r>
      <w:r w:rsidR="006D1C9F" w:rsidRPr="001E713D">
        <w:rPr>
          <w:rFonts w:ascii="Times New Roman" w:hAnsi="Times New Roman" w:cs="Times New Roman"/>
          <w:sz w:val="24"/>
          <w:szCs w:val="24"/>
        </w:rPr>
        <w:t xml:space="preserve"> students are expected to attend class. If you do not attend class, you cannot participate in group discussions</w:t>
      </w:r>
      <w:r w:rsidR="00BC081B" w:rsidRPr="001E713D">
        <w:rPr>
          <w:rFonts w:ascii="Times New Roman" w:hAnsi="Times New Roman" w:cs="Times New Roman"/>
          <w:sz w:val="24"/>
          <w:szCs w:val="24"/>
        </w:rPr>
        <w:t>, in-class assignments,</w:t>
      </w:r>
      <w:r w:rsidR="006D1C9F" w:rsidRPr="001E713D">
        <w:rPr>
          <w:rFonts w:ascii="Times New Roman" w:hAnsi="Times New Roman" w:cs="Times New Roman"/>
          <w:sz w:val="24"/>
          <w:szCs w:val="24"/>
        </w:rPr>
        <w:t xml:space="preserve"> and critiques. Overall, 1</w:t>
      </w:r>
      <w:r w:rsidR="00BC081B" w:rsidRPr="001E713D">
        <w:rPr>
          <w:rFonts w:ascii="Times New Roman" w:hAnsi="Times New Roman" w:cs="Times New Roman"/>
          <w:sz w:val="24"/>
          <w:szCs w:val="24"/>
        </w:rPr>
        <w:t>5</w:t>
      </w:r>
      <w:r w:rsidR="006D1C9F" w:rsidRPr="001E713D">
        <w:rPr>
          <w:rFonts w:ascii="Times New Roman" w:hAnsi="Times New Roman" w:cs="Times New Roman"/>
          <w:sz w:val="24"/>
          <w:szCs w:val="24"/>
        </w:rPr>
        <w:t xml:space="preserve">% of your final grade comes from </w:t>
      </w:r>
      <w:r w:rsidR="00BC081B" w:rsidRPr="001E713D">
        <w:rPr>
          <w:rFonts w:ascii="Times New Roman" w:hAnsi="Times New Roman" w:cs="Times New Roman"/>
          <w:sz w:val="24"/>
          <w:szCs w:val="24"/>
        </w:rPr>
        <w:t>in-class assignments</w:t>
      </w:r>
      <w:r w:rsidR="00B42C9C" w:rsidRPr="001E713D">
        <w:rPr>
          <w:rFonts w:ascii="Times New Roman" w:hAnsi="Times New Roman" w:cs="Times New Roman"/>
          <w:sz w:val="24"/>
          <w:szCs w:val="24"/>
        </w:rPr>
        <w:t xml:space="preserve"> and attendance</w:t>
      </w:r>
      <w:r w:rsidR="006D1C9F" w:rsidRPr="001E713D">
        <w:rPr>
          <w:rFonts w:ascii="Times New Roman" w:hAnsi="Times New Roman" w:cs="Times New Roman"/>
          <w:sz w:val="24"/>
          <w:szCs w:val="24"/>
        </w:rPr>
        <w:t xml:space="preserve">. </w:t>
      </w:r>
      <w:r w:rsidR="00B42C9C" w:rsidRPr="001E713D">
        <w:rPr>
          <w:rFonts w:ascii="Times New Roman" w:hAnsi="Times New Roman" w:cs="Times New Roman"/>
          <w:sz w:val="24"/>
          <w:szCs w:val="24"/>
        </w:rPr>
        <w:t xml:space="preserve">Your attendance grade starts at 100. Each student is allowed 2 absences. After the second absence, your attendance grade will be lowered by 3 points each day you are not present. </w:t>
      </w:r>
      <w:r w:rsidR="00BC081B" w:rsidRPr="001E713D">
        <w:rPr>
          <w:rFonts w:ascii="Times New Roman" w:hAnsi="Times New Roman" w:cs="Times New Roman"/>
          <w:sz w:val="24"/>
          <w:szCs w:val="24"/>
        </w:rPr>
        <w:t xml:space="preserve"> </w:t>
      </w:r>
      <w:r w:rsidR="00B42C9C" w:rsidRPr="001E713D">
        <w:rPr>
          <w:rFonts w:ascii="Times New Roman" w:hAnsi="Times New Roman" w:cs="Times New Roman"/>
          <w:sz w:val="24"/>
          <w:szCs w:val="24"/>
        </w:rPr>
        <w:t xml:space="preserve">Exceptions to the attendance policy include illness supported by a doctor’s note, a school sponsored event that the student has given prior notice for, and religious observances. Other exceptions will be handled on a case by case basis and must be discussed with me. </w:t>
      </w:r>
    </w:p>
    <w:p w14:paraId="694AFE15" w14:textId="1EE2408D" w:rsidR="007B1E43" w:rsidRPr="001E713D" w:rsidRDefault="00F00005" w:rsidP="00F00005">
      <w:pPr>
        <w:rPr>
          <w:rFonts w:ascii="Times New Roman" w:hAnsi="Times New Roman" w:cs="Times New Roman"/>
          <w:sz w:val="24"/>
          <w:szCs w:val="24"/>
        </w:rPr>
      </w:pPr>
      <w:r w:rsidRPr="001E713D">
        <w:rPr>
          <w:rFonts w:ascii="Times New Roman" w:hAnsi="Times New Roman" w:cs="Times New Roman"/>
          <w:sz w:val="24"/>
          <w:szCs w:val="24"/>
        </w:rPr>
        <w:t xml:space="preserve">See the current UT Tyler catalog for the university’s policy on student responsibility for missed classes and assignments. Be familiar with the university’s drop policy. Students who anticipate being absent from class due to religious observance or university-sponsored activities should inform the instructor by the </w:t>
      </w:r>
      <w:r w:rsidR="006D1C9F" w:rsidRPr="001E713D">
        <w:rPr>
          <w:rFonts w:ascii="Times New Roman" w:hAnsi="Times New Roman" w:cs="Times New Roman"/>
          <w:sz w:val="24"/>
          <w:szCs w:val="24"/>
        </w:rPr>
        <w:t>second</w:t>
      </w:r>
      <w:r w:rsidRPr="001E713D">
        <w:rPr>
          <w:rFonts w:ascii="Times New Roman" w:hAnsi="Times New Roman" w:cs="Times New Roman"/>
          <w:sz w:val="24"/>
          <w:szCs w:val="24"/>
        </w:rPr>
        <w:t xml:space="preserve"> </w:t>
      </w:r>
      <w:r w:rsidR="006D1C9F" w:rsidRPr="001E713D">
        <w:rPr>
          <w:rFonts w:ascii="Times New Roman" w:hAnsi="Times New Roman" w:cs="Times New Roman"/>
          <w:sz w:val="24"/>
          <w:szCs w:val="24"/>
        </w:rPr>
        <w:t xml:space="preserve">course </w:t>
      </w:r>
      <w:r w:rsidRPr="001E713D">
        <w:rPr>
          <w:rFonts w:ascii="Times New Roman" w:hAnsi="Times New Roman" w:cs="Times New Roman"/>
          <w:sz w:val="24"/>
          <w:szCs w:val="24"/>
        </w:rPr>
        <w:t xml:space="preserve">meeting. </w:t>
      </w:r>
    </w:p>
    <w:p w14:paraId="6BC9693B" w14:textId="77777777" w:rsidR="00B42C9C" w:rsidRPr="001E713D" w:rsidRDefault="00F00005" w:rsidP="00F00005">
      <w:pPr>
        <w:rPr>
          <w:rFonts w:ascii="Times New Roman" w:hAnsi="Times New Roman" w:cs="Times New Roman"/>
          <w:b/>
          <w:sz w:val="24"/>
          <w:szCs w:val="24"/>
        </w:rPr>
      </w:pPr>
      <w:r w:rsidRPr="001E713D">
        <w:rPr>
          <w:rFonts w:ascii="Times New Roman" w:hAnsi="Times New Roman" w:cs="Times New Roman"/>
          <w:b/>
          <w:sz w:val="24"/>
          <w:szCs w:val="24"/>
        </w:rPr>
        <w:t>Students more than 15 minutes late may be considered absent.</w:t>
      </w:r>
      <w:r w:rsidR="00B42C9C" w:rsidRPr="001E713D">
        <w:rPr>
          <w:rFonts w:ascii="Times New Roman" w:hAnsi="Times New Roman" w:cs="Times New Roman"/>
          <w:b/>
          <w:sz w:val="24"/>
          <w:szCs w:val="24"/>
        </w:rPr>
        <w:t xml:space="preserve"> Additionally, if you arrive after I have taken attendance, it is your responsibility to ask me to add you to the attendance list. If you don’t, you may receive an absence for the day.</w:t>
      </w:r>
      <w:r w:rsidRPr="001E713D">
        <w:rPr>
          <w:rFonts w:ascii="Times New Roman" w:hAnsi="Times New Roman" w:cs="Times New Roman"/>
          <w:b/>
          <w:sz w:val="24"/>
          <w:szCs w:val="24"/>
        </w:rPr>
        <w:t xml:space="preserve"> </w:t>
      </w:r>
    </w:p>
    <w:p w14:paraId="7D025B58" w14:textId="534A7DD0" w:rsidR="00F3378D" w:rsidRPr="001E713D" w:rsidRDefault="00F00005" w:rsidP="00F00005">
      <w:pPr>
        <w:rPr>
          <w:rFonts w:ascii="Times New Roman" w:hAnsi="Times New Roman" w:cs="Times New Roman"/>
          <w:b/>
          <w:sz w:val="24"/>
          <w:szCs w:val="24"/>
        </w:rPr>
      </w:pPr>
      <w:r w:rsidRPr="001E713D">
        <w:rPr>
          <w:rFonts w:ascii="Times New Roman" w:hAnsi="Times New Roman" w:cs="Times New Roman"/>
          <w:b/>
          <w:sz w:val="24"/>
          <w:szCs w:val="24"/>
        </w:rPr>
        <w:t>If a student must be absent the day an exam/presentation is scheduled, he/she must notify the instructor before class time. No make-ups will be allowed if the instructor is not given a legitimate excuse before the time of the exam or presentation.</w:t>
      </w:r>
    </w:p>
    <w:p w14:paraId="5E773880" w14:textId="20F38D00" w:rsidR="00F00005" w:rsidRPr="001E713D" w:rsidRDefault="00F00005" w:rsidP="00F00005">
      <w:pPr>
        <w:rPr>
          <w:rFonts w:ascii="Times New Roman" w:hAnsi="Times New Roman" w:cs="Times New Roman"/>
          <w:b/>
          <w:sz w:val="24"/>
          <w:szCs w:val="24"/>
        </w:rPr>
      </w:pPr>
      <w:r w:rsidRPr="001E713D">
        <w:rPr>
          <w:rFonts w:ascii="Times New Roman" w:hAnsi="Times New Roman" w:cs="Times New Roman"/>
          <w:b/>
          <w:sz w:val="24"/>
          <w:szCs w:val="24"/>
        </w:rPr>
        <w:t>Academic Honesty Policy:</w:t>
      </w:r>
      <w:r w:rsidRPr="001E713D">
        <w:rPr>
          <w:rFonts w:ascii="Times New Roman" w:hAnsi="Times New Roman" w:cs="Times New Roman"/>
          <w:sz w:val="24"/>
          <w:szCs w:val="24"/>
        </w:rPr>
        <w:t xml:space="preserve"> Students will adhere to the highest standards of academic honesty. Anyone caught cheating will earn a “0” for that assignment and will be subject to academic and disciplinary action. Plagiarism (the use of written and oral words or ideas of another person, </w:t>
      </w:r>
      <w:r w:rsidRPr="001E713D">
        <w:rPr>
          <w:rFonts w:ascii="Times New Roman" w:hAnsi="Times New Roman" w:cs="Times New Roman"/>
          <w:sz w:val="24"/>
          <w:szCs w:val="24"/>
        </w:rPr>
        <w:lastRenderedPageBreak/>
        <w:t>including another student, without the expressed acknowledgment of the speaker’s or writer’s indebtedness to that person) will not be tolerated. This includes the use of papers or other materials previously submitted to instructors in other classes, as well as video and audio recordings. Students caught plagiarizing will fail this class and be subject to a</w:t>
      </w:r>
      <w:r w:rsidR="00FF06DB" w:rsidRPr="001E713D">
        <w:rPr>
          <w:rFonts w:ascii="Times New Roman" w:hAnsi="Times New Roman" w:cs="Times New Roman"/>
          <w:sz w:val="24"/>
          <w:szCs w:val="24"/>
        </w:rPr>
        <w:t xml:space="preserve">cademic and disciplinary action. </w:t>
      </w:r>
      <w:r w:rsidR="00FF06DB" w:rsidRPr="001E713D">
        <w:rPr>
          <w:rFonts w:ascii="Times New Roman" w:hAnsi="Times New Roman" w:cs="Times New Roman"/>
          <w:b/>
          <w:sz w:val="24"/>
          <w:szCs w:val="24"/>
        </w:rPr>
        <w:t>PLAIGIARISM</w:t>
      </w:r>
      <w:r w:rsidR="00DD01F0" w:rsidRPr="001E713D">
        <w:rPr>
          <w:rFonts w:ascii="Times New Roman" w:hAnsi="Times New Roman" w:cs="Times New Roman"/>
          <w:b/>
          <w:sz w:val="24"/>
          <w:szCs w:val="24"/>
        </w:rPr>
        <w:t>, COPYRIGHT INFRINGMENT, AND CHEATING</w:t>
      </w:r>
      <w:r w:rsidR="00FF06DB" w:rsidRPr="001E713D">
        <w:rPr>
          <w:rFonts w:ascii="Times New Roman" w:hAnsi="Times New Roman" w:cs="Times New Roman"/>
          <w:b/>
          <w:sz w:val="24"/>
          <w:szCs w:val="24"/>
        </w:rPr>
        <w:t xml:space="preserve"> WILL NOT BE TOLERATED.</w:t>
      </w:r>
    </w:p>
    <w:p w14:paraId="1EBF7852" w14:textId="431AFCAB" w:rsidR="00F00005" w:rsidRPr="001E713D" w:rsidRDefault="00F00005" w:rsidP="00F00005">
      <w:pPr>
        <w:rPr>
          <w:rFonts w:ascii="Times New Roman" w:hAnsi="Times New Roman" w:cs="Times New Roman"/>
          <w:b/>
          <w:sz w:val="24"/>
          <w:szCs w:val="24"/>
        </w:rPr>
      </w:pPr>
      <w:r w:rsidRPr="001E713D">
        <w:rPr>
          <w:rFonts w:ascii="Times New Roman" w:hAnsi="Times New Roman" w:cs="Times New Roman"/>
          <w:b/>
          <w:sz w:val="24"/>
          <w:szCs w:val="24"/>
        </w:rPr>
        <w:t>Course Withdrawal:</w:t>
      </w:r>
      <w:r w:rsidRPr="001E713D">
        <w:rPr>
          <w:rFonts w:ascii="Times New Roman" w:hAnsi="Times New Roman" w:cs="Times New Roman"/>
          <w:sz w:val="24"/>
          <w:szCs w:val="24"/>
        </w:rPr>
        <w:t xml:space="preserve"> The last date to withdraw from classes without penalty is </w:t>
      </w:r>
      <w:r w:rsidRPr="001E713D">
        <w:rPr>
          <w:rFonts w:ascii="Times New Roman" w:hAnsi="Times New Roman" w:cs="Times New Roman"/>
          <w:b/>
          <w:sz w:val="24"/>
          <w:szCs w:val="24"/>
        </w:rPr>
        <w:t xml:space="preserve">November </w:t>
      </w:r>
      <w:r w:rsidR="00DD01F0" w:rsidRPr="001E713D">
        <w:rPr>
          <w:rFonts w:ascii="Times New Roman" w:hAnsi="Times New Roman" w:cs="Times New Roman"/>
          <w:b/>
          <w:sz w:val="24"/>
          <w:szCs w:val="24"/>
        </w:rPr>
        <w:t>4</w:t>
      </w:r>
      <w:r w:rsidRPr="001E713D">
        <w:rPr>
          <w:rFonts w:ascii="Times New Roman" w:hAnsi="Times New Roman" w:cs="Times New Roman"/>
          <w:b/>
          <w:sz w:val="24"/>
          <w:szCs w:val="24"/>
        </w:rPr>
        <w:t>, 20</w:t>
      </w:r>
      <w:r w:rsidR="009A5C4B">
        <w:rPr>
          <w:rFonts w:ascii="Times New Roman" w:hAnsi="Times New Roman" w:cs="Times New Roman"/>
          <w:b/>
          <w:sz w:val="24"/>
          <w:szCs w:val="24"/>
        </w:rPr>
        <w:t>20</w:t>
      </w:r>
      <w:r w:rsidRPr="001E713D">
        <w:rPr>
          <w:rFonts w:ascii="Times New Roman" w:hAnsi="Times New Roman" w:cs="Times New Roman"/>
          <w:b/>
          <w:sz w:val="24"/>
          <w:szCs w:val="24"/>
        </w:rPr>
        <w:t>.</w:t>
      </w:r>
    </w:p>
    <w:p w14:paraId="327791E5" w14:textId="77777777" w:rsidR="005E78AF" w:rsidRPr="001E713D" w:rsidRDefault="005E78AF" w:rsidP="00B473FD">
      <w:pPr>
        <w:tabs>
          <w:tab w:val="left" w:pos="360"/>
          <w:tab w:val="left" w:pos="1440"/>
          <w:tab w:val="left" w:pos="1800"/>
          <w:tab w:val="left" w:pos="2160"/>
          <w:tab w:val="left" w:pos="2880"/>
          <w:tab w:val="right" w:pos="9340"/>
        </w:tabs>
        <w:spacing w:after="120" w:line="240" w:lineRule="auto"/>
        <w:rPr>
          <w:rFonts w:ascii="Times New Roman" w:hAnsi="Times New Roman" w:cs="Times New Roman"/>
          <w:b/>
          <w:sz w:val="24"/>
          <w:szCs w:val="24"/>
        </w:rPr>
      </w:pPr>
      <w:r w:rsidRPr="001E713D">
        <w:rPr>
          <w:rFonts w:ascii="Times New Roman" w:hAnsi="Times New Roman" w:cs="Times New Roman"/>
          <w:b/>
          <w:sz w:val="24"/>
          <w:szCs w:val="24"/>
        </w:rPr>
        <w:t>University Policies</w:t>
      </w:r>
    </w:p>
    <w:p w14:paraId="3024C932" w14:textId="77777777" w:rsidR="005E78AF" w:rsidRPr="001E713D" w:rsidRDefault="005E78AF" w:rsidP="005E78AF">
      <w:pPr>
        <w:numPr>
          <w:ilvl w:val="1"/>
          <w:numId w:val="23"/>
        </w:numPr>
        <w:tabs>
          <w:tab w:val="left" w:pos="360"/>
          <w:tab w:val="left" w:pos="1440"/>
          <w:tab w:val="left" w:pos="1800"/>
          <w:tab w:val="left" w:pos="2880"/>
          <w:tab w:val="right" w:pos="9340"/>
        </w:tabs>
        <w:spacing w:after="120" w:line="240" w:lineRule="auto"/>
        <w:rPr>
          <w:rFonts w:ascii="Times New Roman" w:hAnsi="Times New Roman" w:cs="Times New Roman"/>
          <w:b/>
          <w:sz w:val="24"/>
          <w:szCs w:val="24"/>
        </w:rPr>
      </w:pPr>
      <w:r w:rsidRPr="001E713D">
        <w:rPr>
          <w:rFonts w:ascii="Times New Roman" w:hAnsi="Times New Roman" w:cs="Times New Roman"/>
          <w:b/>
          <w:sz w:val="24"/>
          <w:szCs w:val="24"/>
        </w:rPr>
        <w:t xml:space="preserve">UT Tyler Honor Code: </w:t>
      </w:r>
    </w:p>
    <w:p w14:paraId="0E475630" w14:textId="77777777" w:rsidR="005E78AF" w:rsidRPr="001E713D" w:rsidRDefault="005E78AF" w:rsidP="005E78AF">
      <w:pPr>
        <w:numPr>
          <w:ilvl w:val="2"/>
          <w:numId w:val="23"/>
        </w:numPr>
        <w:tabs>
          <w:tab w:val="left" w:pos="360"/>
          <w:tab w:val="left" w:pos="1440"/>
          <w:tab w:val="left" w:pos="2880"/>
          <w:tab w:val="right" w:pos="9340"/>
        </w:tabs>
        <w:spacing w:after="120" w:line="240" w:lineRule="auto"/>
        <w:ind w:left="1800" w:hanging="360"/>
        <w:rPr>
          <w:rFonts w:ascii="Times New Roman" w:hAnsi="Times New Roman" w:cs="Times New Roman"/>
          <w:sz w:val="24"/>
          <w:szCs w:val="24"/>
        </w:rPr>
      </w:pPr>
      <w:r w:rsidRPr="001E713D">
        <w:rPr>
          <w:rFonts w:ascii="Times New Roman" w:hAnsi="Times New Roman" w:cs="Times New Roman"/>
          <w:sz w:val="24"/>
          <w:szCs w:val="24"/>
        </w:rPr>
        <w:t xml:space="preserve">Every member of the UT Tyler community joins together to embrace: Honor and integrity that will not allow me to lie, cheat, or steal, nor to accept the actions of those who do. Students Rights and Responsibilities To know and understand the policies that affect your rights and responsibilities as a student at UT Tyler, please follow this link: </w:t>
      </w:r>
      <w:hyperlink r:id="rId12" w:history="1">
        <w:r w:rsidRPr="001E713D">
          <w:rPr>
            <w:rFonts w:ascii="Times New Roman" w:hAnsi="Times New Roman" w:cs="Times New Roman"/>
            <w:sz w:val="24"/>
            <w:szCs w:val="24"/>
          </w:rPr>
          <w:t>http://www.uttyler.edu/wellness/rightsresponsibilities.php</w:t>
        </w:r>
      </w:hyperlink>
      <w:r w:rsidRPr="001E713D">
        <w:rPr>
          <w:rFonts w:ascii="Times New Roman" w:hAnsi="Times New Roman" w:cs="Times New Roman"/>
          <w:sz w:val="24"/>
          <w:szCs w:val="24"/>
        </w:rPr>
        <w:t xml:space="preserve"> </w:t>
      </w:r>
    </w:p>
    <w:p w14:paraId="61C22CCD" w14:textId="77777777" w:rsidR="005E78AF" w:rsidRPr="001E713D" w:rsidRDefault="005E78AF" w:rsidP="005E78AF">
      <w:pPr>
        <w:numPr>
          <w:ilvl w:val="1"/>
          <w:numId w:val="23"/>
        </w:numPr>
        <w:tabs>
          <w:tab w:val="left" w:pos="360"/>
          <w:tab w:val="left" w:pos="1440"/>
          <w:tab w:val="left" w:pos="1800"/>
          <w:tab w:val="left" w:pos="2880"/>
          <w:tab w:val="right" w:pos="9340"/>
        </w:tabs>
        <w:spacing w:after="120" w:line="240" w:lineRule="auto"/>
        <w:rPr>
          <w:rFonts w:ascii="Times New Roman" w:hAnsi="Times New Roman" w:cs="Times New Roman"/>
          <w:b/>
          <w:sz w:val="24"/>
          <w:szCs w:val="24"/>
        </w:rPr>
      </w:pPr>
      <w:r w:rsidRPr="001E713D">
        <w:rPr>
          <w:rFonts w:ascii="Times New Roman" w:hAnsi="Times New Roman" w:cs="Times New Roman"/>
          <w:b/>
          <w:sz w:val="24"/>
          <w:szCs w:val="24"/>
        </w:rPr>
        <w:t xml:space="preserve">Campus Carry: </w:t>
      </w:r>
    </w:p>
    <w:p w14:paraId="713DAB9B" w14:textId="77777777" w:rsidR="005E78AF" w:rsidRPr="001E713D" w:rsidRDefault="005E78AF" w:rsidP="005E78AF">
      <w:pPr>
        <w:numPr>
          <w:ilvl w:val="2"/>
          <w:numId w:val="23"/>
        </w:numPr>
        <w:tabs>
          <w:tab w:val="left" w:pos="360"/>
          <w:tab w:val="left" w:pos="1440"/>
          <w:tab w:val="left" w:pos="2880"/>
          <w:tab w:val="right" w:pos="9340"/>
        </w:tabs>
        <w:spacing w:after="120" w:line="240" w:lineRule="auto"/>
        <w:ind w:left="1800" w:hanging="360"/>
        <w:rPr>
          <w:rFonts w:ascii="Times New Roman" w:hAnsi="Times New Roman" w:cs="Times New Roman"/>
          <w:sz w:val="24"/>
          <w:szCs w:val="24"/>
        </w:rPr>
      </w:pPr>
      <w:r w:rsidRPr="001E713D">
        <w:rPr>
          <w:rFonts w:ascii="Times New Roman" w:hAnsi="Times New Roman" w:cs="Times New Roman"/>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3" w:history="1">
        <w:r w:rsidRPr="001E713D">
          <w:rPr>
            <w:rFonts w:ascii="Times New Roman" w:hAnsi="Times New Roman" w:cs="Times New Roman"/>
            <w:sz w:val="24"/>
            <w:szCs w:val="24"/>
          </w:rPr>
          <w:t>http://www.uttyler.edu/about/campus-carry/index.php</w:t>
        </w:r>
      </w:hyperlink>
      <w:r w:rsidRPr="001E713D">
        <w:rPr>
          <w:rFonts w:ascii="Times New Roman" w:hAnsi="Times New Roman" w:cs="Times New Roman"/>
          <w:sz w:val="24"/>
          <w:szCs w:val="24"/>
        </w:rPr>
        <w:t xml:space="preserve"> </w:t>
      </w:r>
    </w:p>
    <w:p w14:paraId="65ED522A" w14:textId="77777777" w:rsidR="005E78AF" w:rsidRPr="001E713D" w:rsidRDefault="005E78AF" w:rsidP="005E78AF">
      <w:pPr>
        <w:numPr>
          <w:ilvl w:val="1"/>
          <w:numId w:val="23"/>
        </w:numPr>
        <w:tabs>
          <w:tab w:val="left" w:pos="360"/>
          <w:tab w:val="left" w:pos="1440"/>
          <w:tab w:val="left" w:pos="1800"/>
          <w:tab w:val="left" w:pos="2880"/>
          <w:tab w:val="right" w:pos="9340"/>
        </w:tabs>
        <w:spacing w:after="120" w:line="240" w:lineRule="auto"/>
        <w:rPr>
          <w:rFonts w:ascii="Times New Roman" w:hAnsi="Times New Roman" w:cs="Times New Roman"/>
          <w:sz w:val="24"/>
          <w:szCs w:val="24"/>
        </w:rPr>
      </w:pPr>
      <w:r w:rsidRPr="001E713D">
        <w:rPr>
          <w:rFonts w:ascii="Times New Roman" w:hAnsi="Times New Roman" w:cs="Times New Roman"/>
          <w:b/>
          <w:sz w:val="24"/>
          <w:szCs w:val="24"/>
        </w:rPr>
        <w:t>UT Tyler a Tobacco-Free University</w:t>
      </w:r>
      <w:r w:rsidRPr="001E713D">
        <w:rPr>
          <w:rFonts w:ascii="Times New Roman" w:hAnsi="Times New Roman" w:cs="Times New Roman"/>
          <w:sz w:val="24"/>
          <w:szCs w:val="24"/>
        </w:rPr>
        <w:t xml:space="preserve">: </w:t>
      </w:r>
    </w:p>
    <w:p w14:paraId="5C761502" w14:textId="77777777" w:rsidR="005E78AF" w:rsidRPr="001E713D" w:rsidRDefault="005E78AF" w:rsidP="005E78AF">
      <w:pPr>
        <w:numPr>
          <w:ilvl w:val="2"/>
          <w:numId w:val="23"/>
        </w:numPr>
        <w:tabs>
          <w:tab w:val="left" w:pos="360"/>
          <w:tab w:val="left" w:pos="1440"/>
          <w:tab w:val="left" w:pos="2880"/>
          <w:tab w:val="right" w:pos="9340"/>
        </w:tabs>
        <w:spacing w:after="120" w:line="240" w:lineRule="auto"/>
        <w:ind w:left="1800" w:hanging="360"/>
        <w:rPr>
          <w:rFonts w:ascii="Times New Roman" w:hAnsi="Times New Roman" w:cs="Times New Roman"/>
          <w:sz w:val="24"/>
          <w:szCs w:val="24"/>
        </w:rPr>
      </w:pPr>
      <w:r w:rsidRPr="001E713D">
        <w:rPr>
          <w:rFonts w:ascii="Times New Roman" w:hAnsi="Times New Roman" w:cs="Times New Roman"/>
          <w:sz w:val="24"/>
          <w:szCs w:val="24"/>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rsidRPr="001E713D">
        <w:rPr>
          <w:rFonts w:ascii="Times New Roman" w:hAnsi="Times New Roman" w:cs="Times New Roman"/>
          <w:sz w:val="24"/>
          <w:szCs w:val="24"/>
        </w:rPr>
        <w:t>quitlines</w:t>
      </w:r>
      <w:proofErr w:type="spellEnd"/>
      <w:r w:rsidRPr="001E713D">
        <w:rPr>
          <w:rFonts w:ascii="Times New Roman" w:hAnsi="Times New Roman" w:cs="Times New Roman"/>
          <w:sz w:val="24"/>
          <w:szCs w:val="24"/>
        </w:rPr>
        <w:t xml:space="preserve">, and group support. For more information on cessation programs please visit </w:t>
      </w:r>
      <w:hyperlink r:id="rId14" w:history="1">
        <w:r w:rsidRPr="001E713D">
          <w:rPr>
            <w:rFonts w:ascii="Times New Roman" w:hAnsi="Times New Roman" w:cs="Times New Roman"/>
            <w:sz w:val="24"/>
            <w:szCs w:val="24"/>
          </w:rPr>
          <w:t>www.uttyler.edu/tobacco-free</w:t>
        </w:r>
      </w:hyperlink>
      <w:r w:rsidRPr="001E713D">
        <w:rPr>
          <w:rFonts w:ascii="Times New Roman" w:hAnsi="Times New Roman" w:cs="Times New Roman"/>
          <w:sz w:val="24"/>
          <w:szCs w:val="24"/>
        </w:rPr>
        <w:t xml:space="preserve">. </w:t>
      </w:r>
    </w:p>
    <w:p w14:paraId="3910E251" w14:textId="77777777" w:rsidR="005E78AF" w:rsidRPr="001E713D" w:rsidRDefault="005E78AF" w:rsidP="005E78AF">
      <w:pPr>
        <w:numPr>
          <w:ilvl w:val="1"/>
          <w:numId w:val="23"/>
        </w:numPr>
        <w:tabs>
          <w:tab w:val="left" w:pos="360"/>
          <w:tab w:val="left" w:pos="1440"/>
          <w:tab w:val="left" w:pos="1800"/>
          <w:tab w:val="left" w:pos="2160"/>
          <w:tab w:val="left" w:pos="2880"/>
          <w:tab w:val="right" w:pos="9340"/>
        </w:tabs>
        <w:spacing w:after="120" w:line="240" w:lineRule="auto"/>
        <w:ind w:left="1080" w:hanging="360"/>
        <w:rPr>
          <w:rFonts w:ascii="Times New Roman" w:hAnsi="Times New Roman" w:cs="Times New Roman"/>
          <w:sz w:val="24"/>
          <w:szCs w:val="24"/>
        </w:rPr>
      </w:pPr>
      <w:r w:rsidRPr="001E713D">
        <w:rPr>
          <w:rFonts w:ascii="Times New Roman" w:hAnsi="Times New Roman" w:cs="Times New Roman"/>
          <w:b/>
          <w:sz w:val="24"/>
          <w:szCs w:val="24"/>
        </w:rPr>
        <w:t>Academic Honesty Policy</w:t>
      </w:r>
      <w:r w:rsidRPr="001E713D">
        <w:rPr>
          <w:rFonts w:ascii="Times New Roman" w:hAnsi="Times New Roman" w:cs="Times New Roman"/>
          <w:sz w:val="24"/>
          <w:szCs w:val="24"/>
        </w:rPr>
        <w:t xml:space="preserve">: Students will adhere to the highest standards of academic honesty.  Anyone caught cheating will earn a “0” for that assignment and will be subject to academic and disciplinary action.  Plagiarism (the use of written and oral words or ideas of another person, including another student, without the expressed acknowledgment of the speaker’s or writer’s indebtedness to that person) will not be tolerated.  This includes the use of papers or other materials previously submitted to instructors in other classes, as well as video and audio recordings.  Students caught </w:t>
      </w:r>
      <w:r w:rsidRPr="001E713D">
        <w:rPr>
          <w:rFonts w:ascii="Times New Roman" w:hAnsi="Times New Roman" w:cs="Times New Roman"/>
          <w:sz w:val="24"/>
          <w:szCs w:val="24"/>
        </w:rPr>
        <w:lastRenderedPageBreak/>
        <w:t>plagiarizing will fail this class and be subject to academic and disciplinary action. (See next section for University Policy)</w:t>
      </w:r>
    </w:p>
    <w:p w14:paraId="57C7092D" w14:textId="77777777" w:rsidR="005E78AF" w:rsidRPr="001E713D" w:rsidRDefault="005E78AF" w:rsidP="005E78AF">
      <w:pPr>
        <w:numPr>
          <w:ilvl w:val="1"/>
          <w:numId w:val="23"/>
        </w:numPr>
        <w:tabs>
          <w:tab w:val="left" w:pos="360"/>
          <w:tab w:val="left" w:pos="1440"/>
          <w:tab w:val="left" w:pos="1800"/>
          <w:tab w:val="left" w:pos="2160"/>
          <w:tab w:val="left" w:pos="2880"/>
          <w:tab w:val="right" w:pos="9340"/>
        </w:tabs>
        <w:spacing w:after="120" w:line="240" w:lineRule="auto"/>
        <w:rPr>
          <w:rFonts w:ascii="Times New Roman" w:hAnsi="Times New Roman" w:cs="Times New Roman"/>
          <w:b/>
          <w:sz w:val="24"/>
          <w:szCs w:val="24"/>
        </w:rPr>
      </w:pPr>
      <w:r w:rsidRPr="001E713D">
        <w:rPr>
          <w:rFonts w:ascii="Times New Roman" w:hAnsi="Times New Roman" w:cs="Times New Roman"/>
          <w:b/>
          <w:sz w:val="24"/>
          <w:szCs w:val="24"/>
        </w:rPr>
        <w:t xml:space="preserve">Student Standards of Academic Conduct </w:t>
      </w:r>
    </w:p>
    <w:p w14:paraId="09B7F5B1" w14:textId="77777777" w:rsidR="005E78AF" w:rsidRPr="001E713D" w:rsidRDefault="005E78AF" w:rsidP="005E78AF">
      <w:pPr>
        <w:numPr>
          <w:ilvl w:val="2"/>
          <w:numId w:val="23"/>
        </w:numPr>
        <w:tabs>
          <w:tab w:val="left" w:pos="360"/>
          <w:tab w:val="left" w:pos="1440"/>
          <w:tab w:val="left" w:pos="2880"/>
          <w:tab w:val="right" w:pos="9340"/>
        </w:tabs>
        <w:spacing w:after="120" w:line="240" w:lineRule="auto"/>
        <w:ind w:left="1800" w:hanging="360"/>
        <w:rPr>
          <w:rFonts w:ascii="Times New Roman" w:hAnsi="Times New Roman" w:cs="Times New Roman"/>
          <w:sz w:val="24"/>
          <w:szCs w:val="24"/>
        </w:rPr>
      </w:pPr>
      <w:r w:rsidRPr="001E713D">
        <w:rPr>
          <w:rFonts w:ascii="Times New Roman" w:hAnsi="Times New Roman" w:cs="Times New Roman"/>
          <w:sz w:val="24"/>
          <w:szCs w:val="24"/>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715941D1" w14:textId="77777777" w:rsidR="005E78AF" w:rsidRPr="001E713D" w:rsidRDefault="005E78AF" w:rsidP="005E78AF">
      <w:pPr>
        <w:numPr>
          <w:ilvl w:val="3"/>
          <w:numId w:val="23"/>
        </w:numPr>
        <w:tabs>
          <w:tab w:val="left" w:pos="360"/>
          <w:tab w:val="left" w:pos="1440"/>
          <w:tab w:val="left" w:pos="1800"/>
          <w:tab w:val="left" w:pos="2880"/>
          <w:tab w:val="right" w:pos="9340"/>
        </w:tabs>
        <w:spacing w:after="120" w:line="240" w:lineRule="auto"/>
        <w:rPr>
          <w:rFonts w:ascii="Times New Roman" w:hAnsi="Times New Roman" w:cs="Times New Roman"/>
          <w:sz w:val="24"/>
          <w:szCs w:val="24"/>
        </w:rPr>
      </w:pPr>
      <w:r w:rsidRPr="001E713D">
        <w:rPr>
          <w:rFonts w:ascii="Times New Roman" w:hAnsi="Times New Roman" w:cs="Times New Roman"/>
          <w:sz w:val="24"/>
          <w:szCs w:val="24"/>
        </w:rPr>
        <w:t xml:space="preserve">“Cheating” includes, but is not limited to: </w:t>
      </w:r>
    </w:p>
    <w:p w14:paraId="083EE9D0" w14:textId="77777777" w:rsidR="005E78AF" w:rsidRPr="001E713D" w:rsidRDefault="005E78AF" w:rsidP="005E78AF">
      <w:pPr>
        <w:numPr>
          <w:ilvl w:val="4"/>
          <w:numId w:val="23"/>
        </w:numPr>
        <w:tabs>
          <w:tab w:val="clear" w:pos="3240"/>
          <w:tab w:val="left" w:pos="360"/>
          <w:tab w:val="left" w:pos="1440"/>
          <w:tab w:val="left" w:pos="1800"/>
          <w:tab w:val="left" w:pos="2880"/>
          <w:tab w:val="num" w:pos="3330"/>
          <w:tab w:val="right" w:pos="9340"/>
        </w:tabs>
        <w:spacing w:after="120" w:line="240" w:lineRule="auto"/>
        <w:ind w:left="3330" w:hanging="450"/>
        <w:rPr>
          <w:rFonts w:ascii="Times New Roman" w:hAnsi="Times New Roman" w:cs="Times New Roman"/>
          <w:sz w:val="24"/>
          <w:szCs w:val="24"/>
        </w:rPr>
      </w:pPr>
      <w:r w:rsidRPr="001E713D">
        <w:rPr>
          <w:rFonts w:ascii="Times New Roman" w:hAnsi="Times New Roman" w:cs="Times New Roman"/>
          <w:sz w:val="24"/>
          <w:szCs w:val="24"/>
        </w:rPr>
        <w:t xml:space="preserve">copying from another student’s test paper; </w:t>
      </w:r>
    </w:p>
    <w:p w14:paraId="709C7FD7" w14:textId="77777777" w:rsidR="005E78AF" w:rsidRPr="001E713D" w:rsidRDefault="005E78AF" w:rsidP="005E78AF">
      <w:pPr>
        <w:numPr>
          <w:ilvl w:val="4"/>
          <w:numId w:val="23"/>
        </w:numPr>
        <w:tabs>
          <w:tab w:val="clear" w:pos="3240"/>
          <w:tab w:val="left" w:pos="360"/>
          <w:tab w:val="left" w:pos="1440"/>
          <w:tab w:val="left" w:pos="1800"/>
          <w:tab w:val="left" w:pos="2880"/>
          <w:tab w:val="num" w:pos="3060"/>
          <w:tab w:val="right" w:pos="9340"/>
        </w:tabs>
        <w:spacing w:after="120" w:line="240" w:lineRule="auto"/>
        <w:ind w:left="3330" w:hanging="450"/>
        <w:rPr>
          <w:rFonts w:ascii="Times New Roman" w:hAnsi="Times New Roman" w:cs="Times New Roman"/>
          <w:sz w:val="24"/>
          <w:szCs w:val="24"/>
        </w:rPr>
      </w:pPr>
      <w:r w:rsidRPr="001E713D">
        <w:rPr>
          <w:rFonts w:ascii="Times New Roman" w:hAnsi="Times New Roman" w:cs="Times New Roman"/>
          <w:sz w:val="24"/>
          <w:szCs w:val="24"/>
        </w:rPr>
        <w:t xml:space="preserve">using, during a test, materials not authorized by the person giving the test; </w:t>
      </w:r>
    </w:p>
    <w:p w14:paraId="3EE14C8C" w14:textId="77777777" w:rsidR="005E78AF" w:rsidRPr="001E713D" w:rsidRDefault="005E78AF" w:rsidP="005E78AF">
      <w:pPr>
        <w:numPr>
          <w:ilvl w:val="4"/>
          <w:numId w:val="23"/>
        </w:numPr>
        <w:tabs>
          <w:tab w:val="clear" w:pos="3240"/>
          <w:tab w:val="left" w:pos="360"/>
          <w:tab w:val="left" w:pos="1440"/>
          <w:tab w:val="left" w:pos="1800"/>
          <w:tab w:val="left" w:pos="2880"/>
          <w:tab w:val="num" w:pos="3060"/>
          <w:tab w:val="right" w:pos="9340"/>
        </w:tabs>
        <w:spacing w:after="120" w:line="240" w:lineRule="auto"/>
        <w:ind w:left="3330" w:hanging="450"/>
        <w:rPr>
          <w:rFonts w:ascii="Times New Roman" w:hAnsi="Times New Roman" w:cs="Times New Roman"/>
          <w:sz w:val="24"/>
          <w:szCs w:val="24"/>
        </w:rPr>
      </w:pPr>
      <w:r w:rsidRPr="001E713D">
        <w:rPr>
          <w:rFonts w:ascii="Times New Roman" w:hAnsi="Times New Roman" w:cs="Times New Roman"/>
          <w:sz w:val="24"/>
          <w:szCs w:val="24"/>
        </w:rPr>
        <w:t xml:space="preserve">failure to comply with instructions given by the person administering the test; </w:t>
      </w:r>
    </w:p>
    <w:p w14:paraId="644270FF" w14:textId="77777777" w:rsidR="005E78AF" w:rsidRPr="001E713D" w:rsidRDefault="005E78AF" w:rsidP="005E78AF">
      <w:pPr>
        <w:numPr>
          <w:ilvl w:val="4"/>
          <w:numId w:val="23"/>
        </w:numPr>
        <w:tabs>
          <w:tab w:val="clear" w:pos="3240"/>
          <w:tab w:val="left" w:pos="360"/>
          <w:tab w:val="left" w:pos="1440"/>
          <w:tab w:val="left" w:pos="1800"/>
          <w:tab w:val="left" w:pos="2880"/>
          <w:tab w:val="num" w:pos="3060"/>
          <w:tab w:val="right" w:pos="9340"/>
        </w:tabs>
        <w:spacing w:after="120" w:line="240" w:lineRule="auto"/>
        <w:ind w:left="3330" w:hanging="450"/>
        <w:rPr>
          <w:rFonts w:ascii="Times New Roman" w:hAnsi="Times New Roman" w:cs="Times New Roman"/>
          <w:sz w:val="24"/>
          <w:szCs w:val="24"/>
        </w:rPr>
      </w:pPr>
      <w:r w:rsidRPr="001E713D">
        <w:rPr>
          <w:rFonts w:ascii="Times New Roman" w:hAnsi="Times New Roman" w:cs="Times New Roman"/>
          <w:sz w:val="24"/>
          <w:szCs w:val="24"/>
        </w:rP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63F5D42E" w14:textId="77777777" w:rsidR="005E78AF" w:rsidRPr="001E713D" w:rsidRDefault="005E78AF" w:rsidP="005E78AF">
      <w:pPr>
        <w:numPr>
          <w:ilvl w:val="4"/>
          <w:numId w:val="23"/>
        </w:numPr>
        <w:tabs>
          <w:tab w:val="clear" w:pos="3240"/>
          <w:tab w:val="left" w:pos="360"/>
          <w:tab w:val="left" w:pos="1440"/>
          <w:tab w:val="left" w:pos="1800"/>
          <w:tab w:val="left" w:pos="2880"/>
          <w:tab w:val="num" w:pos="3060"/>
          <w:tab w:val="right" w:pos="9340"/>
        </w:tabs>
        <w:spacing w:after="120" w:line="240" w:lineRule="auto"/>
        <w:ind w:left="3330" w:hanging="450"/>
        <w:rPr>
          <w:rFonts w:ascii="Times New Roman" w:hAnsi="Times New Roman" w:cs="Times New Roman"/>
          <w:sz w:val="24"/>
          <w:szCs w:val="24"/>
        </w:rPr>
      </w:pPr>
      <w:r w:rsidRPr="001E713D">
        <w:rPr>
          <w:rFonts w:ascii="Times New Roman" w:hAnsi="Times New Roman" w:cs="Times New Roman"/>
          <w:sz w:val="24"/>
          <w:szCs w:val="24"/>
        </w:rPr>
        <w:t xml:space="preserve">using, buying, stealing, transporting, or soliciting in whole or part the contents of an </w:t>
      </w:r>
      <w:proofErr w:type="spellStart"/>
      <w:r w:rsidRPr="001E713D">
        <w:rPr>
          <w:rFonts w:ascii="Times New Roman" w:hAnsi="Times New Roman" w:cs="Times New Roman"/>
          <w:sz w:val="24"/>
          <w:szCs w:val="24"/>
        </w:rPr>
        <w:t>unadministered</w:t>
      </w:r>
      <w:proofErr w:type="spellEnd"/>
      <w:r w:rsidRPr="001E713D">
        <w:rPr>
          <w:rFonts w:ascii="Times New Roman" w:hAnsi="Times New Roman" w:cs="Times New Roman"/>
          <w:sz w:val="24"/>
          <w:szCs w:val="24"/>
        </w:rPr>
        <w:t xml:space="preserve"> test, test key, homework solution, or computer program; </w:t>
      </w:r>
    </w:p>
    <w:p w14:paraId="68D9D7FA" w14:textId="77777777" w:rsidR="005E78AF" w:rsidRPr="001E713D" w:rsidRDefault="005E78AF" w:rsidP="005E78AF">
      <w:pPr>
        <w:numPr>
          <w:ilvl w:val="4"/>
          <w:numId w:val="23"/>
        </w:numPr>
        <w:tabs>
          <w:tab w:val="clear" w:pos="3240"/>
          <w:tab w:val="left" w:pos="360"/>
          <w:tab w:val="left" w:pos="1440"/>
          <w:tab w:val="left" w:pos="1800"/>
          <w:tab w:val="left" w:pos="2880"/>
          <w:tab w:val="num" w:pos="3060"/>
          <w:tab w:val="right" w:pos="9340"/>
        </w:tabs>
        <w:spacing w:after="120" w:line="240" w:lineRule="auto"/>
        <w:ind w:left="3330" w:hanging="450"/>
        <w:rPr>
          <w:rFonts w:ascii="Times New Roman" w:hAnsi="Times New Roman" w:cs="Times New Roman"/>
          <w:sz w:val="24"/>
          <w:szCs w:val="24"/>
        </w:rPr>
      </w:pPr>
      <w:r w:rsidRPr="001E713D">
        <w:rPr>
          <w:rFonts w:ascii="Times New Roman" w:hAnsi="Times New Roman" w:cs="Times New Roman"/>
          <w:sz w:val="24"/>
          <w:szCs w:val="24"/>
        </w:rPr>
        <w:t xml:space="preserve">collaborating with or seeking aid from another student during a test or other assignment without authority; </w:t>
      </w:r>
    </w:p>
    <w:p w14:paraId="083F87E9" w14:textId="77777777" w:rsidR="005E78AF" w:rsidRPr="001E713D" w:rsidRDefault="005E78AF" w:rsidP="005E78AF">
      <w:pPr>
        <w:numPr>
          <w:ilvl w:val="4"/>
          <w:numId w:val="23"/>
        </w:numPr>
        <w:tabs>
          <w:tab w:val="clear" w:pos="3240"/>
          <w:tab w:val="left" w:pos="360"/>
          <w:tab w:val="left" w:pos="1440"/>
          <w:tab w:val="left" w:pos="1800"/>
          <w:tab w:val="left" w:pos="2880"/>
          <w:tab w:val="num" w:pos="3060"/>
          <w:tab w:val="right" w:pos="9340"/>
        </w:tabs>
        <w:spacing w:after="120" w:line="240" w:lineRule="auto"/>
        <w:ind w:left="3330" w:hanging="450"/>
        <w:rPr>
          <w:rFonts w:ascii="Times New Roman" w:hAnsi="Times New Roman" w:cs="Times New Roman"/>
          <w:sz w:val="24"/>
          <w:szCs w:val="24"/>
        </w:rPr>
      </w:pPr>
      <w:r w:rsidRPr="001E713D">
        <w:rPr>
          <w:rFonts w:ascii="Times New Roman" w:hAnsi="Times New Roman" w:cs="Times New Roman"/>
          <w:sz w:val="24"/>
          <w:szCs w:val="24"/>
        </w:rPr>
        <w:t xml:space="preserve">discussing the contents of an examination with another student who will take the examination; </w:t>
      </w:r>
    </w:p>
    <w:p w14:paraId="084DB350" w14:textId="77777777" w:rsidR="005E78AF" w:rsidRPr="001E713D" w:rsidRDefault="005E78AF" w:rsidP="005E78AF">
      <w:pPr>
        <w:numPr>
          <w:ilvl w:val="4"/>
          <w:numId w:val="23"/>
        </w:numPr>
        <w:tabs>
          <w:tab w:val="clear" w:pos="3240"/>
          <w:tab w:val="left" w:pos="360"/>
          <w:tab w:val="left" w:pos="1440"/>
          <w:tab w:val="left" w:pos="1800"/>
          <w:tab w:val="left" w:pos="2880"/>
          <w:tab w:val="num" w:pos="3060"/>
          <w:tab w:val="right" w:pos="9340"/>
        </w:tabs>
        <w:spacing w:after="120" w:line="240" w:lineRule="auto"/>
        <w:ind w:left="3330" w:hanging="450"/>
        <w:rPr>
          <w:rFonts w:ascii="Times New Roman" w:hAnsi="Times New Roman" w:cs="Times New Roman"/>
          <w:sz w:val="24"/>
          <w:szCs w:val="24"/>
        </w:rPr>
      </w:pPr>
      <w:r w:rsidRPr="001E713D">
        <w:rPr>
          <w:rFonts w:ascii="Times New Roman" w:hAnsi="Times New Roman" w:cs="Times New Roman"/>
          <w:sz w:val="24"/>
          <w:szCs w:val="24"/>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14:paraId="27E4CA59" w14:textId="77777777" w:rsidR="005E78AF" w:rsidRPr="001E713D" w:rsidRDefault="005E78AF" w:rsidP="005E78AF">
      <w:pPr>
        <w:numPr>
          <w:ilvl w:val="4"/>
          <w:numId w:val="23"/>
        </w:numPr>
        <w:tabs>
          <w:tab w:val="clear" w:pos="3240"/>
          <w:tab w:val="left" w:pos="360"/>
          <w:tab w:val="left" w:pos="1440"/>
          <w:tab w:val="left" w:pos="1800"/>
          <w:tab w:val="left" w:pos="2880"/>
          <w:tab w:val="num" w:pos="3060"/>
          <w:tab w:val="right" w:pos="9340"/>
        </w:tabs>
        <w:spacing w:after="120" w:line="240" w:lineRule="auto"/>
        <w:ind w:left="3330" w:hanging="450"/>
        <w:rPr>
          <w:rFonts w:ascii="Times New Roman" w:hAnsi="Times New Roman" w:cs="Times New Roman"/>
          <w:sz w:val="24"/>
          <w:szCs w:val="24"/>
        </w:rPr>
      </w:pPr>
      <w:r w:rsidRPr="001E713D">
        <w:rPr>
          <w:rFonts w:ascii="Times New Roman" w:hAnsi="Times New Roman" w:cs="Times New Roman"/>
          <w:sz w:val="24"/>
          <w:szCs w:val="24"/>
        </w:rPr>
        <w:t xml:space="preserve">substituting for another person, or permitting another person to substitute for oneself to take a course, a test, or any course-related assignment; </w:t>
      </w:r>
    </w:p>
    <w:p w14:paraId="0F337A59" w14:textId="77777777" w:rsidR="005E78AF" w:rsidRPr="001E713D" w:rsidRDefault="005E78AF" w:rsidP="005E78AF">
      <w:pPr>
        <w:numPr>
          <w:ilvl w:val="4"/>
          <w:numId w:val="23"/>
        </w:numPr>
        <w:tabs>
          <w:tab w:val="clear" w:pos="3240"/>
          <w:tab w:val="left" w:pos="360"/>
          <w:tab w:val="left" w:pos="1440"/>
          <w:tab w:val="left" w:pos="1800"/>
          <w:tab w:val="left" w:pos="2880"/>
          <w:tab w:val="num" w:pos="3060"/>
          <w:tab w:val="right" w:pos="9340"/>
        </w:tabs>
        <w:spacing w:after="120" w:line="240" w:lineRule="auto"/>
        <w:ind w:left="3330" w:hanging="450"/>
        <w:rPr>
          <w:rFonts w:ascii="Times New Roman" w:hAnsi="Times New Roman" w:cs="Times New Roman"/>
          <w:sz w:val="24"/>
          <w:szCs w:val="24"/>
        </w:rPr>
      </w:pPr>
      <w:r w:rsidRPr="001E713D">
        <w:rPr>
          <w:rFonts w:ascii="Times New Roman" w:hAnsi="Times New Roman" w:cs="Times New Roman"/>
          <w:sz w:val="24"/>
          <w:szCs w:val="24"/>
        </w:rPr>
        <w:t xml:space="preserve">paying or offering money or other valuable thing to, or coercing another person to obtain an </w:t>
      </w:r>
      <w:proofErr w:type="spellStart"/>
      <w:r w:rsidRPr="001E713D">
        <w:rPr>
          <w:rFonts w:ascii="Times New Roman" w:hAnsi="Times New Roman" w:cs="Times New Roman"/>
          <w:sz w:val="24"/>
          <w:szCs w:val="24"/>
        </w:rPr>
        <w:t>unadministered</w:t>
      </w:r>
      <w:proofErr w:type="spellEnd"/>
      <w:r w:rsidRPr="001E713D">
        <w:rPr>
          <w:rFonts w:ascii="Times New Roman" w:hAnsi="Times New Roman" w:cs="Times New Roman"/>
          <w:sz w:val="24"/>
          <w:szCs w:val="24"/>
        </w:rPr>
        <w:t xml:space="preserve"> test, test key, homework solution, or computer program or information about an </w:t>
      </w:r>
      <w:proofErr w:type="spellStart"/>
      <w:r w:rsidRPr="001E713D">
        <w:rPr>
          <w:rFonts w:ascii="Times New Roman" w:hAnsi="Times New Roman" w:cs="Times New Roman"/>
          <w:sz w:val="24"/>
          <w:szCs w:val="24"/>
        </w:rPr>
        <w:t>unadministered</w:t>
      </w:r>
      <w:proofErr w:type="spellEnd"/>
      <w:r w:rsidRPr="001E713D">
        <w:rPr>
          <w:rFonts w:ascii="Times New Roman" w:hAnsi="Times New Roman" w:cs="Times New Roman"/>
          <w:sz w:val="24"/>
          <w:szCs w:val="24"/>
        </w:rPr>
        <w:t xml:space="preserve"> test, test key, home solution or computer program; </w:t>
      </w:r>
    </w:p>
    <w:p w14:paraId="44E95CC8" w14:textId="77777777" w:rsidR="005E78AF" w:rsidRPr="001E713D" w:rsidRDefault="005E78AF" w:rsidP="005E78AF">
      <w:pPr>
        <w:numPr>
          <w:ilvl w:val="4"/>
          <w:numId w:val="23"/>
        </w:numPr>
        <w:tabs>
          <w:tab w:val="clear" w:pos="3240"/>
          <w:tab w:val="left" w:pos="360"/>
          <w:tab w:val="left" w:pos="1440"/>
          <w:tab w:val="left" w:pos="1800"/>
          <w:tab w:val="left" w:pos="2880"/>
          <w:tab w:val="num" w:pos="3060"/>
          <w:tab w:val="right" w:pos="9340"/>
        </w:tabs>
        <w:spacing w:after="120" w:line="240" w:lineRule="auto"/>
        <w:ind w:left="3330" w:hanging="450"/>
        <w:rPr>
          <w:rFonts w:ascii="Times New Roman" w:hAnsi="Times New Roman" w:cs="Times New Roman"/>
          <w:sz w:val="24"/>
          <w:szCs w:val="24"/>
        </w:rPr>
      </w:pPr>
      <w:r w:rsidRPr="001E713D">
        <w:rPr>
          <w:rFonts w:ascii="Times New Roman" w:hAnsi="Times New Roman" w:cs="Times New Roman"/>
          <w:sz w:val="24"/>
          <w:szCs w:val="24"/>
        </w:rPr>
        <w:lastRenderedPageBreak/>
        <w:t xml:space="preserve">falsifying research data, laboratory reports, and/or other academic work offered for credit; </w:t>
      </w:r>
    </w:p>
    <w:p w14:paraId="47994431" w14:textId="77777777" w:rsidR="005E78AF" w:rsidRPr="001E713D" w:rsidRDefault="005E78AF" w:rsidP="005E78AF">
      <w:pPr>
        <w:numPr>
          <w:ilvl w:val="4"/>
          <w:numId w:val="23"/>
        </w:numPr>
        <w:tabs>
          <w:tab w:val="clear" w:pos="3240"/>
          <w:tab w:val="left" w:pos="360"/>
          <w:tab w:val="left" w:pos="1440"/>
          <w:tab w:val="left" w:pos="1800"/>
          <w:tab w:val="left" w:pos="2880"/>
          <w:tab w:val="num" w:pos="3060"/>
          <w:tab w:val="right" w:pos="9340"/>
        </w:tabs>
        <w:spacing w:after="120" w:line="240" w:lineRule="auto"/>
        <w:ind w:left="3330" w:hanging="450"/>
        <w:rPr>
          <w:rFonts w:ascii="Times New Roman" w:hAnsi="Times New Roman" w:cs="Times New Roman"/>
          <w:sz w:val="24"/>
          <w:szCs w:val="24"/>
        </w:rPr>
      </w:pPr>
      <w:r w:rsidRPr="001E713D">
        <w:rPr>
          <w:rFonts w:ascii="Times New Roman" w:hAnsi="Times New Roman" w:cs="Times New Roman"/>
          <w:sz w:val="24"/>
          <w:szCs w:val="24"/>
        </w:rPr>
        <w:t xml:space="preserve">taking, keeping, misplacing, or damaging the property of The University of Texas at Tyler, or of another, if the student knows or reasonably should know that an unfair academic advantage would be gained by such conduct; and </w:t>
      </w:r>
    </w:p>
    <w:p w14:paraId="5DD9D5FA" w14:textId="77777777" w:rsidR="005E78AF" w:rsidRPr="001E713D" w:rsidRDefault="005E78AF" w:rsidP="005E78AF">
      <w:pPr>
        <w:numPr>
          <w:ilvl w:val="4"/>
          <w:numId w:val="23"/>
        </w:numPr>
        <w:tabs>
          <w:tab w:val="clear" w:pos="3240"/>
          <w:tab w:val="left" w:pos="360"/>
          <w:tab w:val="left" w:pos="1440"/>
          <w:tab w:val="left" w:pos="1800"/>
          <w:tab w:val="left" w:pos="2880"/>
          <w:tab w:val="num" w:pos="3060"/>
          <w:tab w:val="right" w:pos="9340"/>
        </w:tabs>
        <w:spacing w:after="120" w:line="240" w:lineRule="auto"/>
        <w:ind w:left="3330" w:hanging="450"/>
        <w:rPr>
          <w:rFonts w:ascii="Times New Roman" w:hAnsi="Times New Roman" w:cs="Times New Roman"/>
          <w:sz w:val="24"/>
          <w:szCs w:val="24"/>
        </w:rPr>
      </w:pPr>
      <w:r w:rsidRPr="001E713D">
        <w:rPr>
          <w:rFonts w:ascii="Times New Roman" w:hAnsi="Times New Roman" w:cs="Times New Roman"/>
          <w:sz w:val="24"/>
          <w:szCs w:val="24"/>
        </w:rPr>
        <w:t xml:space="preserve">misrepresenting facts, including providing false grades or resumes, for the purpose of obtaining an academic or financial benefit or injuring another student academically or financially. </w:t>
      </w:r>
    </w:p>
    <w:p w14:paraId="08F2D148" w14:textId="77777777" w:rsidR="005E78AF" w:rsidRPr="001E713D" w:rsidRDefault="005E78AF" w:rsidP="005E78AF">
      <w:pPr>
        <w:numPr>
          <w:ilvl w:val="3"/>
          <w:numId w:val="23"/>
        </w:numPr>
        <w:tabs>
          <w:tab w:val="left" w:pos="360"/>
          <w:tab w:val="left" w:pos="1440"/>
          <w:tab w:val="left" w:pos="1800"/>
          <w:tab w:val="left" w:pos="2880"/>
          <w:tab w:val="right" w:pos="9340"/>
        </w:tabs>
        <w:spacing w:after="120" w:line="240" w:lineRule="auto"/>
        <w:ind w:left="2610" w:hanging="450"/>
        <w:rPr>
          <w:rFonts w:ascii="Times New Roman" w:hAnsi="Times New Roman" w:cs="Times New Roman"/>
          <w:sz w:val="24"/>
          <w:szCs w:val="24"/>
        </w:rPr>
      </w:pPr>
      <w:r w:rsidRPr="001E713D">
        <w:rPr>
          <w:rFonts w:ascii="Times New Roman" w:hAnsi="Times New Roman" w:cs="Times New Roman"/>
          <w:sz w:val="24"/>
          <w:szCs w:val="24"/>
        </w:rPr>
        <w:t xml:space="preserve"> “Plagiarism” includes, but is not limited to, the appropriation, buying, receiving as a gift, or obtaining by any means another’s work and the submission of it as one’s own academic work offered for credit. </w:t>
      </w:r>
    </w:p>
    <w:p w14:paraId="66537B7D" w14:textId="77777777" w:rsidR="005E78AF" w:rsidRPr="001E713D" w:rsidRDefault="005E78AF" w:rsidP="005E78AF">
      <w:pPr>
        <w:numPr>
          <w:ilvl w:val="3"/>
          <w:numId w:val="23"/>
        </w:numPr>
        <w:tabs>
          <w:tab w:val="left" w:pos="360"/>
          <w:tab w:val="left" w:pos="1440"/>
          <w:tab w:val="left" w:pos="1800"/>
          <w:tab w:val="left" w:pos="2880"/>
          <w:tab w:val="right" w:pos="9340"/>
        </w:tabs>
        <w:spacing w:after="120" w:line="240" w:lineRule="auto"/>
        <w:ind w:left="2610" w:hanging="450"/>
        <w:rPr>
          <w:rFonts w:ascii="Times New Roman" w:hAnsi="Times New Roman" w:cs="Times New Roman"/>
          <w:sz w:val="24"/>
          <w:szCs w:val="24"/>
        </w:rPr>
      </w:pPr>
      <w:r w:rsidRPr="001E713D">
        <w:rPr>
          <w:rFonts w:ascii="Times New Roman" w:hAnsi="Times New Roman" w:cs="Times New Roman"/>
          <w:sz w:val="24"/>
          <w:szCs w:val="24"/>
        </w:rPr>
        <w:t xml:space="preserve">“Collusion” includes, but is not limited to, the unauthorized collaboration with another person in preparing academic assignments offered for credit or collaboration with another person to commit a violation of any section of the rules on scholastic dishonesty. </w:t>
      </w:r>
    </w:p>
    <w:p w14:paraId="2BB55D6D" w14:textId="77777777" w:rsidR="005E78AF" w:rsidRPr="001E713D" w:rsidRDefault="005E78AF" w:rsidP="005E78AF">
      <w:pPr>
        <w:numPr>
          <w:ilvl w:val="3"/>
          <w:numId w:val="23"/>
        </w:numPr>
        <w:tabs>
          <w:tab w:val="left" w:pos="360"/>
          <w:tab w:val="left" w:pos="1440"/>
          <w:tab w:val="left" w:pos="1800"/>
          <w:tab w:val="left" w:pos="2880"/>
          <w:tab w:val="right" w:pos="9340"/>
        </w:tabs>
        <w:spacing w:after="120" w:line="240" w:lineRule="auto"/>
        <w:ind w:left="2610" w:hanging="450"/>
        <w:rPr>
          <w:rFonts w:ascii="Times New Roman" w:hAnsi="Times New Roman" w:cs="Times New Roman"/>
          <w:sz w:val="24"/>
          <w:szCs w:val="24"/>
        </w:rPr>
      </w:pPr>
      <w:r w:rsidRPr="001E713D">
        <w:rPr>
          <w:rFonts w:ascii="Times New Roman" w:hAnsi="Times New Roman" w:cs="Times New Roman"/>
          <w:sz w:val="24"/>
          <w:szCs w:val="24"/>
        </w:rPr>
        <w:t xml:space="preserve">All written work that is submitted will be subject to review by plagiarism software. </w:t>
      </w:r>
    </w:p>
    <w:p w14:paraId="67CDF177" w14:textId="77777777" w:rsidR="005E78AF" w:rsidRPr="001E713D" w:rsidRDefault="005E78AF" w:rsidP="005E78AF">
      <w:pPr>
        <w:numPr>
          <w:ilvl w:val="1"/>
          <w:numId w:val="23"/>
        </w:numPr>
        <w:tabs>
          <w:tab w:val="left" w:pos="360"/>
          <w:tab w:val="left" w:pos="1440"/>
          <w:tab w:val="left" w:pos="1800"/>
          <w:tab w:val="left" w:pos="2880"/>
          <w:tab w:val="right" w:pos="9340"/>
        </w:tabs>
        <w:spacing w:after="120" w:line="240" w:lineRule="auto"/>
        <w:ind w:left="1080" w:hanging="360"/>
        <w:rPr>
          <w:rFonts w:ascii="Times New Roman" w:hAnsi="Times New Roman" w:cs="Times New Roman"/>
          <w:sz w:val="24"/>
          <w:szCs w:val="24"/>
        </w:rPr>
      </w:pPr>
      <w:r w:rsidRPr="001E713D">
        <w:rPr>
          <w:rFonts w:ascii="Times New Roman" w:hAnsi="Times New Roman" w:cs="Times New Roman"/>
          <w:sz w:val="24"/>
          <w:szCs w:val="24"/>
        </w:rPr>
        <w:t xml:space="preserve">The </w:t>
      </w:r>
      <w:r w:rsidRPr="001E713D">
        <w:rPr>
          <w:rFonts w:ascii="Times New Roman" w:hAnsi="Times New Roman" w:cs="Times New Roman"/>
          <w:b/>
          <w:sz w:val="24"/>
          <w:szCs w:val="24"/>
        </w:rPr>
        <w:t>U-T Tyler Writing Center</w:t>
      </w:r>
      <w:r w:rsidRPr="001E713D">
        <w:rPr>
          <w:rFonts w:ascii="Times New Roman" w:hAnsi="Times New Roman" w:cs="Times New Roman"/>
          <w:sz w:val="24"/>
          <w:szCs w:val="24"/>
        </w:rPr>
        <w:t xml:space="preserve"> provides professional writing tutoring for all students in all disciplines.  If you wish to use the Writing Center, you should plan for a minimum of two hour-long tutorials per assignment:  the first to provide an initial consultation and drafting plan, and the second to follow up.  Be prepared to take an active role in your learning, as you will be asked to discuss your work during your tutorial. While Writing Center tutors are happy to provide constructive criticism and teach effective writing techniques, under no circumstances will they fix, repair, or operate on your paper. Location: BUS 202. Appointments:   903-565-5995.</w:t>
      </w:r>
    </w:p>
    <w:p w14:paraId="62B55E63" w14:textId="77777777" w:rsidR="005E78AF" w:rsidRPr="001E713D" w:rsidRDefault="005E78AF" w:rsidP="005E78AF">
      <w:pPr>
        <w:numPr>
          <w:ilvl w:val="1"/>
          <w:numId w:val="23"/>
        </w:numPr>
        <w:tabs>
          <w:tab w:val="left" w:pos="360"/>
          <w:tab w:val="left" w:pos="1440"/>
          <w:tab w:val="left" w:pos="1800"/>
          <w:tab w:val="left" w:pos="2880"/>
          <w:tab w:val="right" w:pos="9340"/>
        </w:tabs>
        <w:spacing w:after="120" w:line="240" w:lineRule="auto"/>
        <w:rPr>
          <w:rFonts w:ascii="Times New Roman" w:hAnsi="Times New Roman" w:cs="Times New Roman"/>
          <w:b/>
          <w:sz w:val="24"/>
          <w:szCs w:val="24"/>
        </w:rPr>
      </w:pPr>
      <w:r w:rsidRPr="001E713D">
        <w:rPr>
          <w:rFonts w:ascii="Times New Roman" w:hAnsi="Times New Roman" w:cs="Times New Roman"/>
          <w:b/>
          <w:sz w:val="24"/>
          <w:szCs w:val="24"/>
        </w:rPr>
        <w:t xml:space="preserve">Disability/Accessibility Services: </w:t>
      </w:r>
    </w:p>
    <w:p w14:paraId="62F2D4FA" w14:textId="77777777" w:rsidR="005E78AF" w:rsidRPr="001E713D" w:rsidRDefault="005E78AF" w:rsidP="005E78AF">
      <w:pPr>
        <w:numPr>
          <w:ilvl w:val="2"/>
          <w:numId w:val="23"/>
        </w:numPr>
        <w:tabs>
          <w:tab w:val="left" w:pos="360"/>
          <w:tab w:val="left" w:pos="1440"/>
          <w:tab w:val="left" w:pos="1800"/>
          <w:tab w:val="left" w:pos="2880"/>
          <w:tab w:val="right" w:pos="9340"/>
        </w:tabs>
        <w:spacing w:after="120" w:line="240" w:lineRule="auto"/>
        <w:ind w:left="1800" w:hanging="360"/>
        <w:rPr>
          <w:rFonts w:ascii="Times New Roman" w:hAnsi="Times New Roman" w:cs="Times New Roman"/>
          <w:sz w:val="24"/>
          <w:szCs w:val="24"/>
        </w:rPr>
      </w:pPr>
      <w:r w:rsidRPr="001E713D">
        <w:rPr>
          <w:rFonts w:ascii="Times New Roman" w:hAnsi="Times New Roman" w:cs="Times New Roman"/>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5" w:history="1">
        <w:r w:rsidRPr="001E713D">
          <w:rPr>
            <w:rFonts w:ascii="Times New Roman" w:hAnsi="Times New Roman" w:cs="Times New Roman"/>
            <w:sz w:val="24"/>
            <w:szCs w:val="24"/>
          </w:rPr>
          <w:t>https://hood.accessiblelearning.com/UTTyler</w:t>
        </w:r>
      </w:hyperlink>
      <w:r w:rsidRPr="001E713D">
        <w:rPr>
          <w:rFonts w:ascii="Times New Roman" w:hAnsi="Times New Roman" w:cs="Times New Roman"/>
          <w:sz w:val="24"/>
          <w:szCs w:val="24"/>
        </w:rPr>
        <w:t xml:space="preserve"> and fill out the New Student application. </w:t>
      </w:r>
    </w:p>
    <w:p w14:paraId="18E172EF" w14:textId="77777777" w:rsidR="005E78AF" w:rsidRPr="001E713D" w:rsidRDefault="005E78AF" w:rsidP="005E78AF">
      <w:pPr>
        <w:numPr>
          <w:ilvl w:val="2"/>
          <w:numId w:val="23"/>
        </w:numPr>
        <w:tabs>
          <w:tab w:val="left" w:pos="360"/>
          <w:tab w:val="left" w:pos="1440"/>
          <w:tab w:val="left" w:pos="1800"/>
          <w:tab w:val="left" w:pos="2880"/>
          <w:tab w:val="right" w:pos="9340"/>
        </w:tabs>
        <w:spacing w:after="120" w:line="240" w:lineRule="auto"/>
        <w:ind w:left="1800" w:hanging="360"/>
        <w:rPr>
          <w:rFonts w:ascii="Times New Roman" w:hAnsi="Times New Roman" w:cs="Times New Roman"/>
          <w:sz w:val="24"/>
          <w:szCs w:val="24"/>
        </w:rPr>
      </w:pPr>
      <w:r w:rsidRPr="001E713D">
        <w:rPr>
          <w:rFonts w:ascii="Times New Roman" w:hAnsi="Times New Roman" w:cs="Times New Roman"/>
          <w:sz w:val="24"/>
          <w:szCs w:val="24"/>
        </w:rPr>
        <w:t xml:space="preserve">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6" w:history="1">
        <w:r w:rsidRPr="001E713D">
          <w:rPr>
            <w:rFonts w:ascii="Times New Roman" w:hAnsi="Times New Roman" w:cs="Times New Roman"/>
            <w:sz w:val="24"/>
            <w:szCs w:val="24"/>
          </w:rPr>
          <w:t>http://www.uttyler.edu/disabilityservices</w:t>
        </w:r>
      </w:hyperlink>
      <w:r w:rsidRPr="001E713D">
        <w:rPr>
          <w:rFonts w:ascii="Times New Roman" w:hAnsi="Times New Roman" w:cs="Times New Roman"/>
          <w:sz w:val="24"/>
          <w:szCs w:val="24"/>
        </w:rPr>
        <w:t xml:space="preserve"> , the SAR office located in the University Center, # 3150 or call 903.566.7079. </w:t>
      </w:r>
    </w:p>
    <w:p w14:paraId="1C02F4D2" w14:textId="77777777" w:rsidR="005E78AF" w:rsidRPr="001E713D" w:rsidRDefault="005E78AF" w:rsidP="005E78AF">
      <w:pPr>
        <w:numPr>
          <w:ilvl w:val="1"/>
          <w:numId w:val="23"/>
        </w:numPr>
        <w:tabs>
          <w:tab w:val="left" w:pos="360"/>
          <w:tab w:val="left" w:pos="1440"/>
          <w:tab w:val="left" w:pos="1800"/>
          <w:tab w:val="left" w:pos="2880"/>
          <w:tab w:val="right" w:pos="9340"/>
        </w:tabs>
        <w:spacing w:after="120" w:line="240" w:lineRule="auto"/>
        <w:rPr>
          <w:rFonts w:ascii="Times New Roman" w:hAnsi="Times New Roman" w:cs="Times New Roman"/>
          <w:b/>
          <w:sz w:val="24"/>
          <w:szCs w:val="24"/>
        </w:rPr>
      </w:pPr>
      <w:r w:rsidRPr="001E713D">
        <w:rPr>
          <w:rFonts w:ascii="Times New Roman" w:hAnsi="Times New Roman" w:cs="Times New Roman"/>
          <w:b/>
          <w:sz w:val="24"/>
          <w:szCs w:val="24"/>
        </w:rPr>
        <w:lastRenderedPageBreak/>
        <w:t xml:space="preserve">Grade Replacement/Forgiveness and Census Date Policies: </w:t>
      </w:r>
    </w:p>
    <w:p w14:paraId="3876E665" w14:textId="501DEBDD" w:rsidR="005E78AF" w:rsidRPr="001E713D" w:rsidRDefault="005E78AF" w:rsidP="005E78AF">
      <w:pPr>
        <w:numPr>
          <w:ilvl w:val="2"/>
          <w:numId w:val="23"/>
        </w:numPr>
        <w:tabs>
          <w:tab w:val="left" w:pos="360"/>
          <w:tab w:val="left" w:pos="1440"/>
          <w:tab w:val="left" w:pos="2880"/>
          <w:tab w:val="right" w:pos="9340"/>
        </w:tabs>
        <w:spacing w:after="120" w:line="240" w:lineRule="auto"/>
        <w:ind w:left="1800" w:hanging="360"/>
        <w:rPr>
          <w:rFonts w:ascii="Times New Roman" w:hAnsi="Times New Roman" w:cs="Times New Roman"/>
          <w:sz w:val="24"/>
          <w:szCs w:val="24"/>
        </w:rPr>
      </w:pPr>
      <w:r w:rsidRPr="001E713D">
        <w:rPr>
          <w:rFonts w:ascii="Times New Roman" w:hAnsi="Times New Roman" w:cs="Times New Roman"/>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w:t>
      </w:r>
      <w:r w:rsidR="009A5C4B">
        <w:rPr>
          <w:rFonts w:ascii="Times New Roman" w:hAnsi="Times New Roman" w:cs="Times New Roman"/>
          <w:sz w:val="24"/>
          <w:szCs w:val="24"/>
        </w:rPr>
        <w:t>7</w:t>
      </w:r>
      <w:r w:rsidR="00DD01F0" w:rsidRPr="001E713D">
        <w:rPr>
          <w:rFonts w:ascii="Times New Roman" w:hAnsi="Times New Roman" w:cs="Times New Roman"/>
          <w:sz w:val="24"/>
          <w:szCs w:val="24"/>
        </w:rPr>
        <w:t>th</w:t>
      </w:r>
      <w:r w:rsidRPr="001E713D">
        <w:rPr>
          <w:rFonts w:ascii="Times New Roman" w:hAnsi="Times New Roman" w:cs="Times New Roman"/>
          <w:sz w:val="24"/>
          <w:szCs w:val="24"/>
        </w:rPr>
        <w:t xml:space="preserve">.)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44717CD2" w14:textId="77777777" w:rsidR="005E78AF" w:rsidRPr="001E713D" w:rsidRDefault="005E78AF" w:rsidP="005E78AF">
      <w:pPr>
        <w:numPr>
          <w:ilvl w:val="2"/>
          <w:numId w:val="23"/>
        </w:numPr>
        <w:tabs>
          <w:tab w:val="left" w:pos="360"/>
          <w:tab w:val="left" w:pos="1440"/>
          <w:tab w:val="left" w:pos="2880"/>
          <w:tab w:val="right" w:pos="9340"/>
        </w:tabs>
        <w:spacing w:after="120" w:line="240" w:lineRule="auto"/>
        <w:ind w:left="1800" w:hanging="360"/>
        <w:rPr>
          <w:rFonts w:ascii="Times New Roman" w:hAnsi="Times New Roman" w:cs="Times New Roman"/>
          <w:sz w:val="24"/>
          <w:szCs w:val="24"/>
        </w:rPr>
      </w:pPr>
      <w:r w:rsidRPr="001E713D">
        <w:rPr>
          <w:rFonts w:ascii="Times New Roman" w:hAnsi="Times New Roman" w:cs="Times New Roman"/>
          <w:sz w:val="24"/>
          <w:szCs w:val="24"/>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50CE4CBE" w14:textId="21EA28C8" w:rsidR="005E78AF" w:rsidRPr="001E713D" w:rsidRDefault="005E78AF" w:rsidP="005E78AF">
      <w:pPr>
        <w:numPr>
          <w:ilvl w:val="2"/>
          <w:numId w:val="23"/>
        </w:numPr>
        <w:tabs>
          <w:tab w:val="left" w:pos="360"/>
          <w:tab w:val="left" w:pos="1440"/>
          <w:tab w:val="left" w:pos="2880"/>
          <w:tab w:val="right" w:pos="9340"/>
        </w:tabs>
        <w:spacing w:after="120" w:line="240" w:lineRule="auto"/>
        <w:ind w:left="1800" w:hanging="360"/>
        <w:rPr>
          <w:rFonts w:ascii="Times New Roman" w:hAnsi="Times New Roman" w:cs="Times New Roman"/>
          <w:sz w:val="24"/>
          <w:szCs w:val="24"/>
        </w:rPr>
      </w:pPr>
      <w:r w:rsidRPr="001E713D">
        <w:rPr>
          <w:rFonts w:ascii="Times New Roman" w:hAnsi="Times New Roman" w:cs="Times New Roman"/>
          <w:sz w:val="24"/>
          <w:szCs w:val="24"/>
        </w:rPr>
        <w:t xml:space="preserve">The Census Date (Sept. </w:t>
      </w:r>
      <w:r w:rsidR="009A5C4B">
        <w:rPr>
          <w:rFonts w:ascii="Times New Roman" w:hAnsi="Times New Roman" w:cs="Times New Roman"/>
          <w:sz w:val="24"/>
          <w:szCs w:val="24"/>
        </w:rPr>
        <w:t>7</w:t>
      </w:r>
      <w:r w:rsidRPr="001E713D">
        <w:rPr>
          <w:rFonts w:ascii="Times New Roman" w:hAnsi="Times New Roman" w:cs="Times New Roman"/>
          <w:sz w:val="24"/>
          <w:szCs w:val="24"/>
        </w:rPr>
        <w:t xml:space="preserve">th) is the deadline for many forms and enrollment actions of which students need to be aware. These include: </w:t>
      </w:r>
    </w:p>
    <w:p w14:paraId="156307AB" w14:textId="77777777" w:rsidR="005E78AF" w:rsidRPr="001E713D" w:rsidRDefault="005E78AF" w:rsidP="005E78AF">
      <w:pPr>
        <w:numPr>
          <w:ilvl w:val="3"/>
          <w:numId w:val="23"/>
        </w:numPr>
        <w:tabs>
          <w:tab w:val="left" w:pos="360"/>
          <w:tab w:val="left" w:pos="1440"/>
          <w:tab w:val="left" w:pos="1800"/>
          <w:tab w:val="left" w:pos="2880"/>
          <w:tab w:val="right" w:pos="9340"/>
        </w:tabs>
        <w:spacing w:after="120" w:line="240" w:lineRule="auto"/>
        <w:ind w:left="2520" w:hanging="360"/>
        <w:rPr>
          <w:rFonts w:ascii="Times New Roman" w:hAnsi="Times New Roman" w:cs="Times New Roman"/>
          <w:sz w:val="24"/>
          <w:szCs w:val="24"/>
        </w:rPr>
      </w:pPr>
      <w:r w:rsidRPr="001E713D">
        <w:rPr>
          <w:rFonts w:ascii="Times New Roman" w:hAnsi="Times New Roman" w:cs="Times New Roman"/>
          <w:sz w:val="24"/>
          <w:szCs w:val="24"/>
        </w:rPr>
        <w:t xml:space="preserve">Submitting Grade Replacement Contracts, Transient Forms, requests to withhold directory information, approvals for taking courses as Audit, Pass/Fail or Credit/No Credit. </w:t>
      </w:r>
    </w:p>
    <w:p w14:paraId="1329DB27" w14:textId="77777777" w:rsidR="005E78AF" w:rsidRPr="001E713D" w:rsidRDefault="005E78AF" w:rsidP="005E78AF">
      <w:pPr>
        <w:numPr>
          <w:ilvl w:val="3"/>
          <w:numId w:val="23"/>
        </w:numPr>
        <w:tabs>
          <w:tab w:val="left" w:pos="360"/>
          <w:tab w:val="left" w:pos="1440"/>
          <w:tab w:val="left" w:pos="1800"/>
          <w:tab w:val="left" w:pos="2880"/>
          <w:tab w:val="right" w:pos="9340"/>
        </w:tabs>
        <w:spacing w:after="120" w:line="240" w:lineRule="auto"/>
        <w:ind w:left="2520" w:hanging="360"/>
        <w:rPr>
          <w:rFonts w:ascii="Times New Roman" w:hAnsi="Times New Roman" w:cs="Times New Roman"/>
          <w:sz w:val="24"/>
          <w:szCs w:val="24"/>
        </w:rPr>
      </w:pPr>
      <w:r w:rsidRPr="001E713D">
        <w:rPr>
          <w:rFonts w:ascii="Times New Roman" w:hAnsi="Times New Roman" w:cs="Times New Roman"/>
          <w:sz w:val="24"/>
          <w:szCs w:val="24"/>
        </w:rPr>
        <w:t xml:space="preserve">Receiving 100% refunds for partial withdrawals. (There is no refund for these after the Census Date) </w:t>
      </w:r>
    </w:p>
    <w:p w14:paraId="47C92B34" w14:textId="77777777" w:rsidR="005E78AF" w:rsidRPr="001E713D" w:rsidRDefault="005E78AF" w:rsidP="005E78AF">
      <w:pPr>
        <w:numPr>
          <w:ilvl w:val="3"/>
          <w:numId w:val="23"/>
        </w:numPr>
        <w:tabs>
          <w:tab w:val="left" w:pos="360"/>
          <w:tab w:val="left" w:pos="1440"/>
          <w:tab w:val="left" w:pos="1800"/>
          <w:tab w:val="left" w:pos="2880"/>
          <w:tab w:val="right" w:pos="9340"/>
        </w:tabs>
        <w:spacing w:after="120" w:line="240" w:lineRule="auto"/>
        <w:ind w:left="2520" w:hanging="360"/>
        <w:rPr>
          <w:rFonts w:ascii="Times New Roman" w:hAnsi="Times New Roman" w:cs="Times New Roman"/>
          <w:sz w:val="24"/>
          <w:szCs w:val="24"/>
        </w:rPr>
      </w:pPr>
      <w:r w:rsidRPr="001E713D">
        <w:rPr>
          <w:rFonts w:ascii="Times New Roman" w:hAnsi="Times New Roman" w:cs="Times New Roman"/>
          <w:sz w:val="24"/>
          <w:szCs w:val="24"/>
        </w:rPr>
        <w:t xml:space="preserve">Schedule adjustments (section changes, adding a new class, dropping without a “W” grade) </w:t>
      </w:r>
    </w:p>
    <w:p w14:paraId="0B8B4109" w14:textId="77777777" w:rsidR="005E78AF" w:rsidRPr="001E713D" w:rsidRDefault="005E78AF" w:rsidP="005E78AF">
      <w:pPr>
        <w:numPr>
          <w:ilvl w:val="3"/>
          <w:numId w:val="23"/>
        </w:numPr>
        <w:tabs>
          <w:tab w:val="left" w:pos="360"/>
          <w:tab w:val="left" w:pos="1440"/>
          <w:tab w:val="left" w:pos="1800"/>
          <w:tab w:val="left" w:pos="2880"/>
          <w:tab w:val="right" w:pos="9340"/>
        </w:tabs>
        <w:spacing w:after="120" w:line="240" w:lineRule="auto"/>
        <w:ind w:left="2520" w:hanging="360"/>
        <w:rPr>
          <w:rFonts w:ascii="Times New Roman" w:hAnsi="Times New Roman" w:cs="Times New Roman"/>
          <w:sz w:val="24"/>
          <w:szCs w:val="24"/>
        </w:rPr>
      </w:pPr>
      <w:r w:rsidRPr="001E713D">
        <w:rPr>
          <w:rFonts w:ascii="Times New Roman" w:hAnsi="Times New Roman" w:cs="Times New Roman"/>
          <w:sz w:val="24"/>
          <w:szCs w:val="24"/>
        </w:rPr>
        <w:t xml:space="preserve">Being reinstated or re-enrolled in classes after being dropped for non-payment </w:t>
      </w:r>
    </w:p>
    <w:p w14:paraId="784AB342" w14:textId="77777777" w:rsidR="005E78AF" w:rsidRPr="001E713D" w:rsidRDefault="005E78AF" w:rsidP="005E78AF">
      <w:pPr>
        <w:numPr>
          <w:ilvl w:val="3"/>
          <w:numId w:val="23"/>
        </w:numPr>
        <w:tabs>
          <w:tab w:val="left" w:pos="360"/>
          <w:tab w:val="left" w:pos="1440"/>
          <w:tab w:val="left" w:pos="1800"/>
          <w:tab w:val="left" w:pos="2880"/>
          <w:tab w:val="right" w:pos="9340"/>
        </w:tabs>
        <w:spacing w:after="120" w:line="240" w:lineRule="auto"/>
        <w:ind w:left="2520" w:hanging="360"/>
        <w:rPr>
          <w:rFonts w:ascii="Times New Roman" w:hAnsi="Times New Roman" w:cs="Times New Roman"/>
          <w:sz w:val="24"/>
          <w:szCs w:val="24"/>
        </w:rPr>
      </w:pPr>
      <w:r w:rsidRPr="001E713D">
        <w:rPr>
          <w:rFonts w:ascii="Times New Roman" w:hAnsi="Times New Roman" w:cs="Times New Roman"/>
          <w:sz w:val="24"/>
          <w:szCs w:val="24"/>
        </w:rPr>
        <w:t xml:space="preserve">Completing the process for tuition exemptions or waivers through Financial Aid </w:t>
      </w:r>
    </w:p>
    <w:p w14:paraId="64CBE5A2" w14:textId="77777777" w:rsidR="005E78AF" w:rsidRPr="001E713D" w:rsidRDefault="005E78AF" w:rsidP="005E78AF">
      <w:pPr>
        <w:numPr>
          <w:ilvl w:val="1"/>
          <w:numId w:val="23"/>
        </w:numPr>
        <w:tabs>
          <w:tab w:val="left" w:pos="360"/>
          <w:tab w:val="left" w:pos="1440"/>
          <w:tab w:val="left" w:pos="1800"/>
          <w:tab w:val="left" w:pos="2880"/>
          <w:tab w:val="right" w:pos="9340"/>
        </w:tabs>
        <w:spacing w:after="120" w:line="240" w:lineRule="auto"/>
        <w:rPr>
          <w:rFonts w:ascii="Times New Roman" w:hAnsi="Times New Roman" w:cs="Times New Roman"/>
          <w:b/>
          <w:sz w:val="24"/>
          <w:szCs w:val="24"/>
        </w:rPr>
      </w:pPr>
      <w:r w:rsidRPr="001E713D">
        <w:rPr>
          <w:rFonts w:ascii="Times New Roman" w:hAnsi="Times New Roman" w:cs="Times New Roman"/>
          <w:b/>
          <w:sz w:val="24"/>
          <w:szCs w:val="24"/>
        </w:rPr>
        <w:t xml:space="preserve">State-Mandated Course Drop Policy: </w:t>
      </w:r>
    </w:p>
    <w:p w14:paraId="7D355F06" w14:textId="77777777" w:rsidR="005E78AF" w:rsidRPr="001E713D" w:rsidRDefault="005E78AF" w:rsidP="005E78AF">
      <w:pPr>
        <w:numPr>
          <w:ilvl w:val="2"/>
          <w:numId w:val="23"/>
        </w:numPr>
        <w:tabs>
          <w:tab w:val="left" w:pos="360"/>
          <w:tab w:val="left" w:pos="1440"/>
          <w:tab w:val="left" w:pos="1800"/>
          <w:tab w:val="left" w:pos="2880"/>
          <w:tab w:val="right" w:pos="9340"/>
        </w:tabs>
        <w:spacing w:after="120" w:line="240" w:lineRule="auto"/>
        <w:ind w:left="1800" w:hanging="360"/>
        <w:rPr>
          <w:rFonts w:ascii="Times New Roman" w:hAnsi="Times New Roman" w:cs="Times New Roman"/>
          <w:sz w:val="24"/>
          <w:szCs w:val="24"/>
        </w:rPr>
      </w:pPr>
      <w:r w:rsidRPr="001E713D">
        <w:rPr>
          <w:rFonts w:ascii="Times New Roman" w:hAnsi="Times New Roman" w:cs="Times New Roman"/>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038B6DF5" w14:textId="77777777" w:rsidR="005E78AF" w:rsidRPr="001E713D" w:rsidRDefault="005E78AF" w:rsidP="005E78AF">
      <w:pPr>
        <w:numPr>
          <w:ilvl w:val="2"/>
          <w:numId w:val="23"/>
        </w:numPr>
        <w:tabs>
          <w:tab w:val="left" w:pos="360"/>
          <w:tab w:val="left" w:pos="1440"/>
          <w:tab w:val="left" w:pos="1800"/>
          <w:tab w:val="left" w:pos="2880"/>
          <w:tab w:val="right" w:pos="9340"/>
        </w:tabs>
        <w:spacing w:after="120" w:line="240" w:lineRule="auto"/>
        <w:ind w:left="1800" w:hanging="360"/>
        <w:rPr>
          <w:rFonts w:ascii="Times New Roman" w:hAnsi="Times New Roman" w:cs="Times New Roman"/>
          <w:sz w:val="24"/>
          <w:szCs w:val="24"/>
        </w:rPr>
      </w:pPr>
      <w:r w:rsidRPr="001E713D">
        <w:rPr>
          <w:rFonts w:ascii="Times New Roman" w:hAnsi="Times New Roman" w:cs="Times New Roman"/>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1705FE63" w14:textId="77777777" w:rsidR="005E78AF" w:rsidRPr="001E713D" w:rsidRDefault="005E78AF" w:rsidP="005E78AF">
      <w:pPr>
        <w:numPr>
          <w:ilvl w:val="1"/>
          <w:numId w:val="23"/>
        </w:numPr>
        <w:tabs>
          <w:tab w:val="left" w:pos="360"/>
          <w:tab w:val="left" w:pos="1440"/>
          <w:tab w:val="left" w:pos="1800"/>
          <w:tab w:val="left" w:pos="2880"/>
          <w:tab w:val="right" w:pos="9340"/>
        </w:tabs>
        <w:spacing w:after="120" w:line="240" w:lineRule="auto"/>
        <w:rPr>
          <w:rFonts w:ascii="Times New Roman" w:hAnsi="Times New Roman" w:cs="Times New Roman"/>
          <w:b/>
          <w:sz w:val="24"/>
          <w:szCs w:val="24"/>
        </w:rPr>
      </w:pPr>
      <w:r w:rsidRPr="001E713D">
        <w:rPr>
          <w:rFonts w:ascii="Times New Roman" w:hAnsi="Times New Roman" w:cs="Times New Roman"/>
          <w:b/>
          <w:sz w:val="24"/>
          <w:szCs w:val="24"/>
        </w:rPr>
        <w:t xml:space="preserve">Student Absence due to Religious Observance: </w:t>
      </w:r>
    </w:p>
    <w:p w14:paraId="5BFCE026" w14:textId="0E277A0C" w:rsidR="005E78AF" w:rsidRPr="001E713D" w:rsidRDefault="005E78AF" w:rsidP="005E78AF">
      <w:pPr>
        <w:numPr>
          <w:ilvl w:val="2"/>
          <w:numId w:val="23"/>
        </w:numPr>
        <w:tabs>
          <w:tab w:val="left" w:pos="360"/>
          <w:tab w:val="left" w:pos="1440"/>
          <w:tab w:val="left" w:pos="1800"/>
          <w:tab w:val="left" w:pos="2880"/>
          <w:tab w:val="right" w:pos="9340"/>
        </w:tabs>
        <w:spacing w:after="120" w:line="240" w:lineRule="auto"/>
        <w:ind w:left="1800" w:hanging="360"/>
        <w:rPr>
          <w:rFonts w:ascii="Times New Roman" w:hAnsi="Times New Roman" w:cs="Times New Roman"/>
          <w:sz w:val="24"/>
          <w:szCs w:val="24"/>
        </w:rPr>
      </w:pPr>
      <w:r w:rsidRPr="001E713D">
        <w:rPr>
          <w:rFonts w:ascii="Times New Roman" w:hAnsi="Times New Roman" w:cs="Times New Roman"/>
          <w:sz w:val="24"/>
          <w:szCs w:val="24"/>
        </w:rPr>
        <w:lastRenderedPageBreak/>
        <w:t xml:space="preserve">Students who anticipate being absent from class due to a religious observance are requested to inform the instructor of such absences by the </w:t>
      </w:r>
      <w:proofErr w:type="gramStart"/>
      <w:r w:rsidRPr="001E713D">
        <w:rPr>
          <w:rFonts w:ascii="Times New Roman" w:hAnsi="Times New Roman" w:cs="Times New Roman"/>
          <w:sz w:val="24"/>
          <w:szCs w:val="24"/>
        </w:rPr>
        <w:t>second</w:t>
      </w:r>
      <w:r w:rsidR="009A5C4B">
        <w:rPr>
          <w:rFonts w:ascii="Times New Roman" w:hAnsi="Times New Roman" w:cs="Times New Roman"/>
          <w:sz w:val="24"/>
          <w:szCs w:val="24"/>
        </w:rPr>
        <w:t xml:space="preserve"> </w:t>
      </w:r>
      <w:r w:rsidRPr="001E713D">
        <w:rPr>
          <w:rFonts w:ascii="Times New Roman" w:hAnsi="Times New Roman" w:cs="Times New Roman"/>
          <w:sz w:val="24"/>
          <w:szCs w:val="24"/>
        </w:rPr>
        <w:t>class</w:t>
      </w:r>
      <w:proofErr w:type="gramEnd"/>
      <w:r w:rsidRPr="001E713D">
        <w:rPr>
          <w:rFonts w:ascii="Times New Roman" w:hAnsi="Times New Roman" w:cs="Times New Roman"/>
          <w:sz w:val="24"/>
          <w:szCs w:val="24"/>
        </w:rPr>
        <w:t xml:space="preserve"> meeting of the semester. </w:t>
      </w:r>
    </w:p>
    <w:p w14:paraId="0F2FF6E3" w14:textId="77777777" w:rsidR="005E78AF" w:rsidRPr="001E713D" w:rsidRDefault="005E78AF" w:rsidP="005E78AF">
      <w:pPr>
        <w:numPr>
          <w:ilvl w:val="1"/>
          <w:numId w:val="23"/>
        </w:numPr>
        <w:tabs>
          <w:tab w:val="left" w:pos="360"/>
          <w:tab w:val="left" w:pos="1440"/>
          <w:tab w:val="left" w:pos="1800"/>
          <w:tab w:val="left" w:pos="2880"/>
          <w:tab w:val="right" w:pos="9340"/>
        </w:tabs>
        <w:spacing w:after="120" w:line="240" w:lineRule="auto"/>
        <w:rPr>
          <w:rFonts w:ascii="Times New Roman" w:hAnsi="Times New Roman" w:cs="Times New Roman"/>
          <w:b/>
          <w:sz w:val="24"/>
          <w:szCs w:val="24"/>
        </w:rPr>
      </w:pPr>
      <w:r w:rsidRPr="001E713D">
        <w:rPr>
          <w:rFonts w:ascii="Times New Roman" w:hAnsi="Times New Roman" w:cs="Times New Roman"/>
          <w:b/>
          <w:sz w:val="24"/>
          <w:szCs w:val="24"/>
        </w:rPr>
        <w:t xml:space="preserve">Student Absence for University-Sponsored Events and Activities: </w:t>
      </w:r>
    </w:p>
    <w:p w14:paraId="3E1F1737" w14:textId="77777777" w:rsidR="005E78AF" w:rsidRPr="001E713D" w:rsidRDefault="005E78AF" w:rsidP="005E78AF">
      <w:pPr>
        <w:numPr>
          <w:ilvl w:val="2"/>
          <w:numId w:val="23"/>
        </w:numPr>
        <w:tabs>
          <w:tab w:val="left" w:pos="360"/>
          <w:tab w:val="left" w:pos="1440"/>
          <w:tab w:val="left" w:pos="1800"/>
          <w:tab w:val="left" w:pos="2880"/>
          <w:tab w:val="right" w:pos="9340"/>
        </w:tabs>
        <w:spacing w:after="120" w:line="240" w:lineRule="auto"/>
        <w:ind w:left="1800" w:hanging="360"/>
        <w:rPr>
          <w:rFonts w:ascii="Times New Roman" w:hAnsi="Times New Roman" w:cs="Times New Roman"/>
          <w:sz w:val="24"/>
          <w:szCs w:val="24"/>
        </w:rPr>
      </w:pPr>
      <w:r w:rsidRPr="001E713D">
        <w:rPr>
          <w:rFonts w:ascii="Times New Roman" w:hAnsi="Times New Roman" w:cs="Times New Roman"/>
          <w:sz w:val="24"/>
          <w:szCs w:val="24"/>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49CA6E06" w14:textId="77777777" w:rsidR="005E78AF" w:rsidRPr="001E713D" w:rsidRDefault="005E78AF" w:rsidP="005E78AF">
      <w:pPr>
        <w:numPr>
          <w:ilvl w:val="1"/>
          <w:numId w:val="23"/>
        </w:numPr>
        <w:tabs>
          <w:tab w:val="left" w:pos="360"/>
          <w:tab w:val="left" w:pos="1440"/>
          <w:tab w:val="left" w:pos="1800"/>
          <w:tab w:val="left" w:pos="2880"/>
          <w:tab w:val="right" w:pos="9340"/>
        </w:tabs>
        <w:spacing w:after="120" w:line="240" w:lineRule="auto"/>
        <w:rPr>
          <w:rFonts w:ascii="Times New Roman" w:hAnsi="Times New Roman" w:cs="Times New Roman"/>
          <w:b/>
          <w:sz w:val="24"/>
          <w:szCs w:val="24"/>
        </w:rPr>
      </w:pPr>
      <w:r w:rsidRPr="001E713D">
        <w:rPr>
          <w:rFonts w:ascii="Times New Roman" w:hAnsi="Times New Roman" w:cs="Times New Roman"/>
          <w:b/>
          <w:sz w:val="24"/>
          <w:szCs w:val="24"/>
        </w:rPr>
        <w:t>Social Security and FERPA Statement:</w:t>
      </w:r>
    </w:p>
    <w:p w14:paraId="75EBBC3C" w14:textId="77777777" w:rsidR="005E78AF" w:rsidRPr="001E713D" w:rsidRDefault="005E78AF" w:rsidP="005E78AF">
      <w:pPr>
        <w:numPr>
          <w:ilvl w:val="2"/>
          <w:numId w:val="23"/>
        </w:numPr>
        <w:tabs>
          <w:tab w:val="left" w:pos="360"/>
          <w:tab w:val="left" w:pos="1440"/>
          <w:tab w:val="left" w:pos="1800"/>
          <w:tab w:val="left" w:pos="2880"/>
          <w:tab w:val="right" w:pos="9340"/>
        </w:tabs>
        <w:spacing w:after="120" w:line="240" w:lineRule="auto"/>
        <w:ind w:left="1800" w:hanging="360"/>
        <w:rPr>
          <w:rFonts w:ascii="Times New Roman" w:hAnsi="Times New Roman" w:cs="Times New Roman"/>
          <w:sz w:val="24"/>
          <w:szCs w:val="24"/>
        </w:rPr>
      </w:pPr>
      <w:r w:rsidRPr="001E713D">
        <w:rPr>
          <w:rFonts w:ascii="Times New Roman" w:hAnsi="Times New Roman" w:cs="Times New Roman"/>
          <w:sz w:val="24"/>
          <w:szCs w:val="24"/>
        </w:rPr>
        <w:t xml:space="preserve">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6FA144C0" w14:textId="77777777" w:rsidR="005E78AF" w:rsidRPr="001E713D" w:rsidRDefault="005E78AF" w:rsidP="005E78AF">
      <w:pPr>
        <w:numPr>
          <w:ilvl w:val="1"/>
          <w:numId w:val="23"/>
        </w:numPr>
        <w:tabs>
          <w:tab w:val="left" w:pos="360"/>
          <w:tab w:val="left" w:pos="1440"/>
          <w:tab w:val="left" w:pos="1800"/>
          <w:tab w:val="left" w:pos="2880"/>
          <w:tab w:val="right" w:pos="9340"/>
        </w:tabs>
        <w:spacing w:after="120" w:line="240" w:lineRule="auto"/>
        <w:rPr>
          <w:rFonts w:ascii="Times New Roman" w:hAnsi="Times New Roman" w:cs="Times New Roman"/>
          <w:b/>
          <w:sz w:val="24"/>
          <w:szCs w:val="24"/>
        </w:rPr>
      </w:pPr>
      <w:r w:rsidRPr="001E713D">
        <w:rPr>
          <w:rFonts w:ascii="Times New Roman" w:hAnsi="Times New Roman" w:cs="Times New Roman"/>
          <w:b/>
          <w:sz w:val="24"/>
          <w:szCs w:val="24"/>
        </w:rPr>
        <w:t xml:space="preserve">Emergency Exits and Evacuation: </w:t>
      </w:r>
    </w:p>
    <w:p w14:paraId="18D77CCD" w14:textId="77777777" w:rsidR="005E78AF" w:rsidRPr="001E713D" w:rsidRDefault="005E78AF" w:rsidP="005E78AF">
      <w:pPr>
        <w:numPr>
          <w:ilvl w:val="2"/>
          <w:numId w:val="23"/>
        </w:numPr>
        <w:tabs>
          <w:tab w:val="left" w:pos="360"/>
          <w:tab w:val="left" w:pos="1440"/>
          <w:tab w:val="left" w:pos="1800"/>
          <w:tab w:val="left" w:pos="2880"/>
          <w:tab w:val="right" w:pos="9340"/>
        </w:tabs>
        <w:spacing w:after="120" w:line="240" w:lineRule="auto"/>
        <w:ind w:left="1800" w:hanging="360"/>
        <w:rPr>
          <w:rFonts w:ascii="Times New Roman" w:hAnsi="Times New Roman" w:cs="Times New Roman"/>
          <w:sz w:val="24"/>
          <w:szCs w:val="24"/>
        </w:rPr>
      </w:pPr>
      <w:r w:rsidRPr="001E713D">
        <w:rPr>
          <w:rFonts w:ascii="Times New Roman" w:hAnsi="Times New Roman" w:cs="Times New Roman"/>
          <w:sz w:val="24"/>
          <w:szCs w:val="24"/>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1DDB927A" w14:textId="77777777" w:rsidR="005E78AF" w:rsidRPr="001E713D" w:rsidRDefault="005E78AF" w:rsidP="005E78AF">
      <w:pPr>
        <w:numPr>
          <w:ilvl w:val="1"/>
          <w:numId w:val="23"/>
        </w:numPr>
        <w:tabs>
          <w:tab w:val="left" w:pos="360"/>
          <w:tab w:val="left" w:pos="1440"/>
          <w:tab w:val="left" w:pos="1800"/>
          <w:tab w:val="left" w:pos="2880"/>
          <w:tab w:val="right" w:pos="9340"/>
        </w:tabs>
        <w:spacing w:after="120" w:line="240" w:lineRule="auto"/>
        <w:rPr>
          <w:rFonts w:ascii="Times New Roman" w:hAnsi="Times New Roman" w:cs="Times New Roman"/>
          <w:b/>
          <w:sz w:val="24"/>
          <w:szCs w:val="24"/>
        </w:rPr>
      </w:pPr>
      <w:r w:rsidRPr="001E713D">
        <w:rPr>
          <w:rFonts w:ascii="Times New Roman" w:hAnsi="Times New Roman" w:cs="Times New Roman"/>
          <w:b/>
          <w:sz w:val="24"/>
          <w:szCs w:val="24"/>
        </w:rPr>
        <w:t xml:space="preserve">UT Tyler Resources for Students: </w:t>
      </w:r>
    </w:p>
    <w:p w14:paraId="0B8F092C" w14:textId="77777777" w:rsidR="005E78AF" w:rsidRPr="001E713D" w:rsidRDefault="005E78AF" w:rsidP="005E78AF">
      <w:pPr>
        <w:numPr>
          <w:ilvl w:val="2"/>
          <w:numId w:val="23"/>
        </w:numPr>
        <w:tabs>
          <w:tab w:val="left" w:pos="360"/>
          <w:tab w:val="left" w:pos="1440"/>
          <w:tab w:val="left" w:pos="1800"/>
          <w:tab w:val="left" w:pos="2880"/>
          <w:tab w:val="right" w:pos="9340"/>
        </w:tabs>
        <w:spacing w:after="120" w:line="240" w:lineRule="auto"/>
        <w:rPr>
          <w:rFonts w:ascii="Times New Roman" w:hAnsi="Times New Roman" w:cs="Times New Roman"/>
          <w:sz w:val="24"/>
          <w:szCs w:val="24"/>
        </w:rPr>
      </w:pPr>
      <w:r w:rsidRPr="001E713D">
        <w:rPr>
          <w:rFonts w:ascii="Times New Roman" w:hAnsi="Times New Roman" w:cs="Times New Roman"/>
          <w:sz w:val="24"/>
          <w:szCs w:val="24"/>
        </w:rPr>
        <w:t xml:space="preserve">UT Tyler Writing Center (903.565.5995), </w:t>
      </w:r>
      <w:hyperlink r:id="rId17" w:history="1">
        <w:r w:rsidRPr="001E713D">
          <w:rPr>
            <w:rFonts w:ascii="Times New Roman" w:hAnsi="Times New Roman" w:cs="Times New Roman"/>
            <w:sz w:val="24"/>
            <w:szCs w:val="24"/>
          </w:rPr>
          <w:t>writingcenter@uttyler.edu</w:t>
        </w:r>
      </w:hyperlink>
      <w:r w:rsidRPr="001E713D">
        <w:rPr>
          <w:rFonts w:ascii="Times New Roman" w:hAnsi="Times New Roman" w:cs="Times New Roman"/>
          <w:sz w:val="24"/>
          <w:szCs w:val="24"/>
        </w:rPr>
        <w:t xml:space="preserve">  </w:t>
      </w:r>
    </w:p>
    <w:p w14:paraId="095F8EF7" w14:textId="77777777" w:rsidR="005E78AF" w:rsidRPr="001E713D" w:rsidRDefault="005E78AF" w:rsidP="005E78AF">
      <w:pPr>
        <w:numPr>
          <w:ilvl w:val="2"/>
          <w:numId w:val="23"/>
        </w:numPr>
        <w:tabs>
          <w:tab w:val="left" w:pos="360"/>
          <w:tab w:val="left" w:pos="1440"/>
          <w:tab w:val="left" w:pos="1800"/>
          <w:tab w:val="left" w:pos="2880"/>
          <w:tab w:val="right" w:pos="9340"/>
        </w:tabs>
        <w:spacing w:after="120" w:line="240" w:lineRule="auto"/>
        <w:rPr>
          <w:rFonts w:ascii="Times New Roman" w:hAnsi="Times New Roman" w:cs="Times New Roman"/>
          <w:sz w:val="24"/>
          <w:szCs w:val="24"/>
        </w:rPr>
      </w:pPr>
      <w:r w:rsidRPr="001E713D">
        <w:rPr>
          <w:rFonts w:ascii="Times New Roman" w:hAnsi="Times New Roman" w:cs="Times New Roman"/>
          <w:sz w:val="24"/>
          <w:szCs w:val="24"/>
        </w:rPr>
        <w:t xml:space="preserve">UT Tyler Tutoring Center (903.565.5964), </w:t>
      </w:r>
      <w:hyperlink r:id="rId18" w:history="1">
        <w:r w:rsidRPr="001E713D">
          <w:rPr>
            <w:rFonts w:ascii="Times New Roman" w:hAnsi="Times New Roman" w:cs="Times New Roman"/>
            <w:sz w:val="24"/>
            <w:szCs w:val="24"/>
          </w:rPr>
          <w:t>tutoring@uttyler.edu</w:t>
        </w:r>
      </w:hyperlink>
      <w:r w:rsidRPr="001E713D">
        <w:rPr>
          <w:rFonts w:ascii="Times New Roman" w:hAnsi="Times New Roman" w:cs="Times New Roman"/>
          <w:sz w:val="24"/>
          <w:szCs w:val="24"/>
        </w:rPr>
        <w:t xml:space="preserve">  </w:t>
      </w:r>
    </w:p>
    <w:p w14:paraId="31FC5320" w14:textId="77777777" w:rsidR="005E78AF" w:rsidRPr="001E713D" w:rsidRDefault="005E78AF" w:rsidP="005E78AF">
      <w:pPr>
        <w:numPr>
          <w:ilvl w:val="2"/>
          <w:numId w:val="23"/>
        </w:numPr>
        <w:tabs>
          <w:tab w:val="left" w:pos="360"/>
          <w:tab w:val="left" w:pos="1440"/>
          <w:tab w:val="left" w:pos="1800"/>
          <w:tab w:val="left" w:pos="2880"/>
          <w:tab w:val="right" w:pos="9340"/>
        </w:tabs>
        <w:spacing w:after="120" w:line="240" w:lineRule="auto"/>
        <w:ind w:left="1800" w:hanging="360"/>
        <w:rPr>
          <w:rFonts w:ascii="Times New Roman" w:hAnsi="Times New Roman" w:cs="Times New Roman"/>
          <w:sz w:val="24"/>
          <w:szCs w:val="24"/>
        </w:rPr>
      </w:pPr>
      <w:r w:rsidRPr="001E713D">
        <w:rPr>
          <w:rFonts w:ascii="Times New Roman" w:hAnsi="Times New Roman" w:cs="Times New Roman"/>
          <w:sz w:val="24"/>
          <w:szCs w:val="24"/>
        </w:rPr>
        <w:t xml:space="preserve">The Mathematics Learning Center, RBN 4021, this is the open access computer lab for math students, with tutors on duty to assist students who are enrolled in early-career courses. </w:t>
      </w:r>
    </w:p>
    <w:p w14:paraId="380DD1B6" w14:textId="77777777" w:rsidR="005E78AF" w:rsidRPr="001E713D" w:rsidRDefault="005E78AF" w:rsidP="005E78AF">
      <w:pPr>
        <w:numPr>
          <w:ilvl w:val="2"/>
          <w:numId w:val="23"/>
        </w:numPr>
        <w:tabs>
          <w:tab w:val="left" w:pos="360"/>
          <w:tab w:val="left" w:pos="1440"/>
          <w:tab w:val="left" w:pos="1800"/>
          <w:tab w:val="left" w:pos="2880"/>
          <w:tab w:val="right" w:pos="9340"/>
        </w:tabs>
        <w:spacing w:after="120" w:line="240" w:lineRule="auto"/>
        <w:rPr>
          <w:rFonts w:ascii="Times New Roman" w:hAnsi="Times New Roman" w:cs="Times New Roman"/>
          <w:sz w:val="24"/>
          <w:szCs w:val="24"/>
        </w:rPr>
      </w:pPr>
      <w:r w:rsidRPr="001E713D">
        <w:rPr>
          <w:rFonts w:ascii="Times New Roman" w:hAnsi="Times New Roman" w:cs="Times New Roman"/>
          <w:sz w:val="24"/>
          <w:szCs w:val="24"/>
        </w:rPr>
        <w:t>UT Tyler Counseling Center (903.566.7254)</w:t>
      </w:r>
    </w:p>
    <w:p w14:paraId="0532F9DA" w14:textId="7EEFBCAE" w:rsidR="00F00005" w:rsidRDefault="00F00005" w:rsidP="00FF06DB">
      <w:pPr>
        <w:rPr>
          <w:rFonts w:ascii="Baskerville Old Face" w:hAnsi="Baskerville Old Face" w:cs="Times New Roman"/>
          <w:sz w:val="24"/>
          <w:szCs w:val="24"/>
        </w:rPr>
      </w:pPr>
    </w:p>
    <w:p w14:paraId="4FEDBD35" w14:textId="11858EAC" w:rsidR="007109DD" w:rsidRPr="007109DD" w:rsidRDefault="007109DD" w:rsidP="007109DD">
      <w:pPr>
        <w:jc w:val="center"/>
        <w:rPr>
          <w:rFonts w:ascii="Times New Roman" w:hAnsi="Times New Roman" w:cs="Times New Roman"/>
          <w:b/>
          <w:bCs/>
        </w:rPr>
      </w:pPr>
      <w:r w:rsidRPr="00100927">
        <w:rPr>
          <w:rFonts w:ascii="Times New Roman" w:hAnsi="Times New Roman" w:cs="Times New Roman"/>
          <w:b/>
          <w:bCs/>
        </w:rPr>
        <w:t>Additional Syllabus Information</w:t>
      </w:r>
    </w:p>
    <w:p w14:paraId="6E8075AA" w14:textId="77777777" w:rsidR="007109DD" w:rsidRPr="004B20B4" w:rsidRDefault="007109DD" w:rsidP="007109DD">
      <w:pPr>
        <w:textAlignment w:val="baseline"/>
        <w:rPr>
          <w:rFonts w:ascii="Times New Roman" w:eastAsia="Times New Roman" w:hAnsi="Times New Roman" w:cs="Times New Roman"/>
          <w:color w:val="000000"/>
        </w:rPr>
      </w:pPr>
      <w:r w:rsidRPr="004B20B4">
        <w:rPr>
          <w:rFonts w:ascii="Times New Roman" w:eastAsia="Times New Roman" w:hAnsi="Times New Roman" w:cs="Times New Roman"/>
          <w:b/>
          <w:bCs/>
          <w:color w:val="000000"/>
          <w:u w:val="single"/>
        </w:rPr>
        <w:t>Important Covid-19 Information for Classrooms and Laboratories</w:t>
      </w:r>
    </w:p>
    <w:p w14:paraId="512EEBAD" w14:textId="77777777" w:rsidR="007109DD" w:rsidRPr="004B20B4" w:rsidRDefault="007109DD" w:rsidP="007109DD">
      <w:pPr>
        <w:textAlignment w:val="baseline"/>
        <w:rPr>
          <w:rFonts w:ascii="Times New Roman" w:eastAsia="Times New Roman" w:hAnsi="Times New Roman" w:cs="Times New Roman"/>
          <w:color w:val="000000"/>
        </w:rPr>
      </w:pPr>
      <w:r w:rsidRPr="004B20B4">
        <w:rPr>
          <w:rFonts w:ascii="Times New Roman" w:eastAsia="Times New Roman" w:hAnsi="Times New Roman" w:cs="Times New Roman"/>
          <w:color w:val="000000"/>
        </w:rPr>
        <w:t>Students are required to wear face masks covering their nose and mouth, and follow social distancing guidelines, at all times in public settings (including classrooms and laboratories), as specified by </w:t>
      </w:r>
      <w:hyperlink r:id="rId19" w:history="1">
        <w:r w:rsidRPr="004B20B4">
          <w:rPr>
            <w:rFonts w:ascii="Times New Roman" w:eastAsia="Times New Roman" w:hAnsi="Times New Roman" w:cs="Times New Roman"/>
            <w:color w:val="954F72"/>
            <w:u w:val="single"/>
          </w:rPr>
          <w:t>Procedures for Fall 2020 Return to Normal Operations</w:t>
        </w:r>
      </w:hyperlink>
      <w:r w:rsidRPr="004B20B4">
        <w:rPr>
          <w:rFonts w:ascii="Times New Roman" w:eastAsia="Times New Roman" w:hAnsi="Times New Roman" w:cs="Times New Roman"/>
          <w:color w:val="000000"/>
        </w:rPr>
        <w:t>. The UT Tyler community of Patriots views adoption of these practices consistent with its </w:t>
      </w:r>
      <w:hyperlink r:id="rId20" w:history="1">
        <w:r w:rsidRPr="004B20B4">
          <w:rPr>
            <w:rFonts w:ascii="Times New Roman" w:eastAsia="Times New Roman" w:hAnsi="Times New Roman" w:cs="Times New Roman"/>
            <w:color w:val="954F72"/>
            <w:u w:val="single"/>
          </w:rPr>
          <w:t>Honor Code</w:t>
        </w:r>
      </w:hyperlink>
      <w:r w:rsidRPr="004B20B4">
        <w:rPr>
          <w:rFonts w:ascii="Times New Roman" w:eastAsia="Times New Roman" w:hAnsi="Times New Roman" w:cs="Times New Roman"/>
          <w:color w:val="000000"/>
        </w:rPr>
        <w:t> and a sign of good citizenship and respectful care of fellow classmates, faculty, and staff.</w:t>
      </w:r>
    </w:p>
    <w:p w14:paraId="10141B80" w14:textId="77777777" w:rsidR="007109DD" w:rsidRPr="004B20B4" w:rsidRDefault="007109DD" w:rsidP="007109DD">
      <w:pPr>
        <w:textAlignment w:val="baseline"/>
        <w:rPr>
          <w:rFonts w:ascii="Times New Roman" w:eastAsia="Times New Roman" w:hAnsi="Times New Roman" w:cs="Times New Roman"/>
          <w:color w:val="000000"/>
        </w:rPr>
      </w:pPr>
    </w:p>
    <w:p w14:paraId="6E6FB432" w14:textId="77777777" w:rsidR="007109DD" w:rsidRPr="004B20B4" w:rsidRDefault="007109DD" w:rsidP="007109DD">
      <w:pPr>
        <w:textAlignment w:val="baseline"/>
        <w:rPr>
          <w:rFonts w:ascii="Times New Roman" w:eastAsia="Times New Roman" w:hAnsi="Times New Roman" w:cs="Times New Roman"/>
          <w:color w:val="000000"/>
        </w:rPr>
      </w:pPr>
      <w:r w:rsidRPr="004B20B4">
        <w:rPr>
          <w:rFonts w:ascii="Times New Roman" w:eastAsia="Times New Roman" w:hAnsi="Times New Roman" w:cs="Times New Roman"/>
          <w:color w:val="000000"/>
        </w:rPr>
        <w:lastRenderedPageBreak/>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21" w:tgtFrame="_blank" w:history="1">
        <w:r w:rsidRPr="004B20B4">
          <w:rPr>
            <w:rFonts w:ascii="Times New Roman" w:eastAsia="Times New Roman" w:hAnsi="Times New Roman" w:cs="Times New Roman"/>
            <w:color w:val="0563C1"/>
          </w:rPr>
          <w:t>saroffice@uttyler.edu</w:t>
        </w:r>
      </w:hyperlink>
      <w:r w:rsidRPr="004B20B4">
        <w:rPr>
          <w:rFonts w:ascii="Times New Roman" w:eastAsia="Times New Roman" w:hAnsi="Times New Roman" w:cs="Times New Roman"/>
          <w:color w:val="000000"/>
        </w:rPr>
        <w:t>.</w:t>
      </w:r>
    </w:p>
    <w:p w14:paraId="4E60D2EE" w14:textId="77777777" w:rsidR="007109DD" w:rsidRPr="004B20B4" w:rsidRDefault="007109DD" w:rsidP="007109DD">
      <w:pPr>
        <w:rPr>
          <w:rFonts w:ascii="Times New Roman" w:eastAsia="Times New Roman" w:hAnsi="Times New Roman" w:cs="Times New Roman"/>
        </w:rPr>
      </w:pPr>
    </w:p>
    <w:p w14:paraId="7388DC89" w14:textId="77777777" w:rsidR="007109DD" w:rsidRPr="004B20B4" w:rsidRDefault="007109DD" w:rsidP="007109DD">
      <w:pPr>
        <w:rPr>
          <w:rFonts w:ascii="Times New Roman" w:hAnsi="Times New Roman" w:cs="Times New Roman"/>
          <w:b/>
          <w:bCs/>
        </w:rPr>
      </w:pPr>
      <w:r w:rsidRPr="004B20B4">
        <w:rPr>
          <w:rFonts w:ascii="Times New Roman" w:hAnsi="Times New Roman" w:cs="Times New Roman"/>
          <w:b/>
          <w:bCs/>
        </w:rPr>
        <w:t>Recording of Class Sessions</w:t>
      </w:r>
    </w:p>
    <w:p w14:paraId="64815912" w14:textId="77777777" w:rsidR="007109DD" w:rsidRPr="004B20B4" w:rsidRDefault="007109DD" w:rsidP="007109DD">
      <w:pPr>
        <w:rPr>
          <w:rFonts w:ascii="Times New Roman" w:hAnsi="Times New Roman" w:cs="Times New Roman"/>
        </w:rPr>
      </w:pPr>
      <w:r w:rsidRPr="004B20B4">
        <w:rPr>
          <w:rFonts w:ascii="Times New Roman" w:hAnsi="Times New Roman" w:cs="Times New Roman"/>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4E264DF4" w14:textId="77777777" w:rsidR="007109DD" w:rsidRPr="00F32A76" w:rsidRDefault="007109DD" w:rsidP="00FF06DB">
      <w:pPr>
        <w:rPr>
          <w:rFonts w:ascii="Baskerville Old Face" w:hAnsi="Baskerville Old Face" w:cs="Times New Roman"/>
          <w:sz w:val="24"/>
          <w:szCs w:val="24"/>
        </w:rPr>
      </w:pPr>
    </w:p>
    <w:sectPr w:rsidR="007109DD" w:rsidRPr="00F32A76">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BA54B" w14:textId="77777777" w:rsidR="003D77B8" w:rsidRDefault="003D77B8" w:rsidP="009152E2">
      <w:pPr>
        <w:spacing w:after="0" w:line="240" w:lineRule="auto"/>
      </w:pPr>
      <w:r>
        <w:separator/>
      </w:r>
    </w:p>
  </w:endnote>
  <w:endnote w:type="continuationSeparator" w:id="0">
    <w:p w14:paraId="1D1D1B65" w14:textId="77777777" w:rsidR="003D77B8" w:rsidRDefault="003D77B8" w:rsidP="0091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B18AC" w14:textId="14DE787D" w:rsidR="001E713D" w:rsidRPr="002A2ECA" w:rsidRDefault="001E713D" w:rsidP="001E713D">
    <w:pPr>
      <w:pStyle w:val="Footer"/>
      <w:rPr>
        <w:rFonts w:ascii="Times New Roman" w:hAnsi="Times New Roman" w:cs="Times New Roman"/>
        <w:sz w:val="20"/>
        <w:szCs w:val="28"/>
      </w:rPr>
    </w:pPr>
    <w:r w:rsidRPr="002A2ECA">
      <w:rPr>
        <w:rFonts w:ascii="Times New Roman" w:hAnsi="Times New Roman" w:cs="Times New Roman"/>
        <w:sz w:val="20"/>
        <w:szCs w:val="28"/>
      </w:rPr>
      <w:t>MCOM 33</w:t>
    </w:r>
    <w:r w:rsidR="00E40068">
      <w:rPr>
        <w:rFonts w:ascii="Times New Roman" w:hAnsi="Times New Roman" w:cs="Times New Roman"/>
        <w:sz w:val="20"/>
        <w:szCs w:val="28"/>
      </w:rPr>
      <w:t>65</w:t>
    </w:r>
    <w:r w:rsidRPr="002A2ECA">
      <w:rPr>
        <w:rFonts w:ascii="Times New Roman" w:hAnsi="Times New Roman" w:cs="Times New Roman"/>
        <w:sz w:val="20"/>
        <w:szCs w:val="28"/>
      </w:rPr>
      <w:t xml:space="preserve"> Syllabus – Revised </w:t>
    </w:r>
    <w:r w:rsidR="00E40068">
      <w:rPr>
        <w:rFonts w:ascii="Times New Roman" w:hAnsi="Times New Roman" w:cs="Times New Roman"/>
        <w:sz w:val="20"/>
        <w:szCs w:val="28"/>
      </w:rPr>
      <w:t>Aug</w:t>
    </w:r>
    <w:r w:rsidRPr="002A2ECA">
      <w:rPr>
        <w:rFonts w:ascii="Times New Roman" w:hAnsi="Times New Roman" w:cs="Times New Roman"/>
        <w:sz w:val="20"/>
        <w:szCs w:val="28"/>
      </w:rPr>
      <w:t xml:space="preserve"> 20</w:t>
    </w:r>
    <w:r w:rsidR="00E40068">
      <w:rPr>
        <w:rFonts w:ascii="Times New Roman" w:hAnsi="Times New Roman" w:cs="Times New Roman"/>
        <w:sz w:val="20"/>
        <w:szCs w:val="28"/>
      </w:rPr>
      <w:t>20</w:t>
    </w:r>
  </w:p>
  <w:p w14:paraId="016E4286" w14:textId="77777777" w:rsidR="001E713D" w:rsidRPr="002A2ECA" w:rsidRDefault="001E713D" w:rsidP="001E713D">
    <w:pPr>
      <w:pStyle w:val="Footer"/>
      <w:rPr>
        <w:rFonts w:ascii="Times New Roman" w:hAnsi="Times New Roman" w:cs="Times New Roman"/>
        <w:sz w:val="20"/>
        <w:szCs w:val="28"/>
      </w:rPr>
    </w:pPr>
    <w:r w:rsidRPr="002A2ECA">
      <w:rPr>
        <w:rFonts w:ascii="Times New Roman" w:hAnsi="Times New Roman" w:cs="Times New Roman"/>
        <w:sz w:val="20"/>
        <w:szCs w:val="28"/>
      </w:rPr>
      <w:t>University of Texas at Tyler</w:t>
    </w:r>
  </w:p>
  <w:p w14:paraId="7DFABF74" w14:textId="77777777" w:rsidR="001E713D" w:rsidRPr="002A2ECA" w:rsidRDefault="001E713D" w:rsidP="001E713D">
    <w:pPr>
      <w:pStyle w:val="Footer"/>
      <w:rPr>
        <w:rFonts w:ascii="Times New Roman" w:hAnsi="Times New Roman" w:cs="Times New Roman"/>
        <w:sz w:val="20"/>
        <w:szCs w:val="28"/>
      </w:rPr>
    </w:pPr>
    <w:r w:rsidRPr="002A2ECA">
      <w:rPr>
        <w:rFonts w:ascii="Times New Roman" w:hAnsi="Times New Roman" w:cs="Times New Roman"/>
        <w:sz w:val="20"/>
        <w:szCs w:val="28"/>
      </w:rPr>
      <w:t xml:space="preserve">Syllabus subject to revision. </w:t>
    </w:r>
  </w:p>
  <w:p w14:paraId="0D7F62F8" w14:textId="5B23B8F3" w:rsidR="00FF1047" w:rsidRPr="001E713D" w:rsidRDefault="00FF1047" w:rsidP="001E7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E474B" w14:textId="77777777" w:rsidR="003D77B8" w:rsidRDefault="003D77B8" w:rsidP="009152E2">
      <w:pPr>
        <w:spacing w:after="0" w:line="240" w:lineRule="auto"/>
      </w:pPr>
      <w:r>
        <w:separator/>
      </w:r>
    </w:p>
  </w:footnote>
  <w:footnote w:type="continuationSeparator" w:id="0">
    <w:p w14:paraId="0C2CFF93" w14:textId="77777777" w:rsidR="003D77B8" w:rsidRDefault="003D77B8" w:rsidP="00915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D1DB" w14:textId="77777777" w:rsidR="00F32A76" w:rsidRPr="001E713D" w:rsidRDefault="00F32A76" w:rsidP="009152E2">
    <w:pPr>
      <w:spacing w:after="0" w:line="240" w:lineRule="auto"/>
      <w:rPr>
        <w:rFonts w:ascii="Baskerville Old Face" w:hAnsi="Baskerville Old Face" w:cs="Times New Roman"/>
        <w:b/>
        <w:sz w:val="24"/>
        <w:szCs w:val="16"/>
      </w:rPr>
    </w:pPr>
    <w:r w:rsidRPr="001E713D">
      <w:rPr>
        <w:rFonts w:ascii="Baskerville Old Face" w:hAnsi="Baskerville Old Face" w:cs="Times New Roman"/>
        <w:b/>
        <w:sz w:val="24"/>
        <w:szCs w:val="16"/>
      </w:rPr>
      <w:t>Syllabus</w:t>
    </w:r>
  </w:p>
  <w:p w14:paraId="12C59203" w14:textId="6928B6E6" w:rsidR="009152E2" w:rsidRPr="001E713D" w:rsidRDefault="00FF1047" w:rsidP="009152E2">
    <w:pPr>
      <w:spacing w:after="0" w:line="240" w:lineRule="auto"/>
      <w:rPr>
        <w:rFonts w:ascii="Baskerville Old Face" w:hAnsi="Baskerville Old Face" w:cs="Times New Roman"/>
        <w:b/>
        <w:sz w:val="24"/>
        <w:szCs w:val="16"/>
      </w:rPr>
    </w:pPr>
    <w:r w:rsidRPr="001E713D">
      <w:rPr>
        <w:rFonts w:ascii="Baskerville Old Face" w:hAnsi="Baskerville Old Face" w:cs="Times New Roman"/>
        <w:b/>
        <w:sz w:val="24"/>
        <w:szCs w:val="16"/>
      </w:rPr>
      <w:t xml:space="preserve">MCOM 3365 – </w:t>
    </w:r>
    <w:r w:rsidR="009152E2" w:rsidRPr="001E713D">
      <w:rPr>
        <w:rFonts w:ascii="Baskerville Old Face" w:hAnsi="Baskerville Old Face" w:cs="Times New Roman"/>
        <w:b/>
        <w:sz w:val="24"/>
        <w:szCs w:val="16"/>
      </w:rPr>
      <w:t>Digital Photography</w:t>
    </w:r>
  </w:p>
  <w:p w14:paraId="407F295F" w14:textId="024FD699" w:rsidR="009152E2" w:rsidRPr="001E713D" w:rsidRDefault="00EC34A3" w:rsidP="009152E2">
    <w:pPr>
      <w:spacing w:after="0" w:line="240" w:lineRule="auto"/>
      <w:rPr>
        <w:rFonts w:ascii="Baskerville Old Face" w:hAnsi="Baskerville Old Face" w:cs="Times New Roman"/>
        <w:b/>
        <w:sz w:val="24"/>
        <w:szCs w:val="16"/>
      </w:rPr>
    </w:pPr>
    <w:r w:rsidRPr="001E713D">
      <w:rPr>
        <w:rFonts w:ascii="Baskerville Old Face" w:hAnsi="Baskerville Old Face" w:cs="Times New Roman"/>
        <w:b/>
        <w:sz w:val="24"/>
        <w:szCs w:val="16"/>
      </w:rPr>
      <w:t>Fall 20</w:t>
    </w:r>
    <w:r w:rsidR="00E40068">
      <w:rPr>
        <w:rFonts w:ascii="Baskerville Old Face" w:hAnsi="Baskerville Old Face" w:cs="Times New Roman"/>
        <w:b/>
        <w:sz w:val="24"/>
        <w:szCs w:val="16"/>
      </w:rPr>
      <w:t>20</w:t>
    </w:r>
    <w:r w:rsidRPr="001E713D">
      <w:rPr>
        <w:rFonts w:ascii="Baskerville Old Face" w:hAnsi="Baskerville Old Face" w:cs="Times New Roman"/>
        <w:b/>
        <w:sz w:val="24"/>
        <w:szCs w:val="16"/>
      </w:rPr>
      <w:t xml:space="preserve"> - </w:t>
    </w:r>
    <w:r w:rsidR="009152E2" w:rsidRPr="001E713D">
      <w:rPr>
        <w:rFonts w:ascii="Baskerville Old Face" w:hAnsi="Baskerville Old Face" w:cs="Times New Roman"/>
        <w:b/>
        <w:sz w:val="24"/>
        <w:szCs w:val="16"/>
      </w:rPr>
      <w:t>T/Th 8:00 - 9:20 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B503A" w14:textId="77777777" w:rsidR="00F32A76" w:rsidRPr="009152E2" w:rsidRDefault="00F32A76" w:rsidP="009152E2">
    <w:pPr>
      <w:spacing w:after="0" w:line="240" w:lineRule="auto"/>
      <w:rPr>
        <w:rFonts w:ascii="Baskerville Old Face" w:hAnsi="Baskerville Old Face" w:cs="Times New Roman"/>
        <w:b/>
        <w:sz w:val="4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2B165CEA"/>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b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1911E05"/>
    <w:multiLevelType w:val="singleLevel"/>
    <w:tmpl w:val="6FB8DCA4"/>
    <w:lvl w:ilvl="0">
      <w:numFmt w:val="bullet"/>
      <w:lvlText w:val="·"/>
      <w:lvlJc w:val="left"/>
      <w:pPr>
        <w:tabs>
          <w:tab w:val="num" w:pos="720"/>
        </w:tabs>
        <w:ind w:left="720" w:hanging="360"/>
      </w:pPr>
      <w:rPr>
        <w:rFonts w:ascii="Symbol" w:hAnsi="Symbol" w:cs="Symbol"/>
        <w:snapToGrid/>
        <w:sz w:val="22"/>
        <w:szCs w:val="22"/>
      </w:rPr>
    </w:lvl>
  </w:abstractNum>
  <w:abstractNum w:abstractNumId="2" w15:restartNumberingAfterBreak="0">
    <w:nsid w:val="061C1C72"/>
    <w:multiLevelType w:val="hybridMultilevel"/>
    <w:tmpl w:val="F98CF14E"/>
    <w:lvl w:ilvl="0" w:tplc="10805AC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120F5"/>
    <w:multiLevelType w:val="hybridMultilevel"/>
    <w:tmpl w:val="ADBA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F10C7"/>
    <w:multiLevelType w:val="hybridMultilevel"/>
    <w:tmpl w:val="C504E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523F49"/>
    <w:multiLevelType w:val="hybridMultilevel"/>
    <w:tmpl w:val="0930C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51EC9"/>
    <w:multiLevelType w:val="hybridMultilevel"/>
    <w:tmpl w:val="BC8CF2C0"/>
    <w:lvl w:ilvl="0" w:tplc="79C02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C3F7B"/>
    <w:multiLevelType w:val="hybridMultilevel"/>
    <w:tmpl w:val="AD288148"/>
    <w:lvl w:ilvl="0" w:tplc="79C02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02F2F"/>
    <w:multiLevelType w:val="hybridMultilevel"/>
    <w:tmpl w:val="D5C0D6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CDD0434"/>
    <w:multiLevelType w:val="hybridMultilevel"/>
    <w:tmpl w:val="C4768646"/>
    <w:lvl w:ilvl="0" w:tplc="0409000F">
      <w:start w:val="1"/>
      <w:numFmt w:val="decimal"/>
      <w:lvlText w:val="%1."/>
      <w:lvlJc w:val="left"/>
      <w:pPr>
        <w:ind w:left="720" w:hanging="360"/>
      </w:pPr>
      <w:rPr>
        <w:rFonts w:hint="default"/>
      </w:rPr>
    </w:lvl>
    <w:lvl w:ilvl="1" w:tplc="E7C63AF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47EF5"/>
    <w:multiLevelType w:val="hybridMultilevel"/>
    <w:tmpl w:val="48F2F396"/>
    <w:lvl w:ilvl="0" w:tplc="CDB654C0">
      <w:start w:val="1"/>
      <w:numFmt w:val="upperLetter"/>
      <w:lvlText w:val="%1."/>
      <w:lvlJc w:val="left"/>
      <w:pPr>
        <w:ind w:left="720" w:hanging="360"/>
      </w:pPr>
      <w:rPr>
        <w:rFonts w:hint="default"/>
      </w:rPr>
    </w:lvl>
    <w:lvl w:ilvl="1" w:tplc="E7C63A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B0BA1"/>
    <w:multiLevelType w:val="hybridMultilevel"/>
    <w:tmpl w:val="B558A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54DF1"/>
    <w:multiLevelType w:val="hybridMultilevel"/>
    <w:tmpl w:val="B7E6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42225"/>
    <w:multiLevelType w:val="hybridMultilevel"/>
    <w:tmpl w:val="362CA758"/>
    <w:lvl w:ilvl="0" w:tplc="D4125F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B26572D"/>
    <w:multiLevelType w:val="hybridMultilevel"/>
    <w:tmpl w:val="58D4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B1925"/>
    <w:multiLevelType w:val="hybridMultilevel"/>
    <w:tmpl w:val="A1825F58"/>
    <w:lvl w:ilvl="0" w:tplc="CDB654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33643"/>
    <w:multiLevelType w:val="hybridMultilevel"/>
    <w:tmpl w:val="E17CD5B2"/>
    <w:lvl w:ilvl="0" w:tplc="79C02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5298F"/>
    <w:multiLevelType w:val="hybridMultilevel"/>
    <w:tmpl w:val="19DEDA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71102F"/>
    <w:multiLevelType w:val="hybridMultilevel"/>
    <w:tmpl w:val="1C84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956AD"/>
    <w:multiLevelType w:val="hybridMultilevel"/>
    <w:tmpl w:val="0B924A14"/>
    <w:lvl w:ilvl="0" w:tplc="CDB654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EBF6E9E"/>
    <w:multiLevelType w:val="hybridMultilevel"/>
    <w:tmpl w:val="14B47F96"/>
    <w:lvl w:ilvl="0" w:tplc="CDB654C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6EF5739F"/>
    <w:multiLevelType w:val="hybridMultilevel"/>
    <w:tmpl w:val="F9886754"/>
    <w:lvl w:ilvl="0" w:tplc="10805AC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77344"/>
    <w:multiLevelType w:val="hybridMultilevel"/>
    <w:tmpl w:val="9BC0A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0274D5"/>
    <w:multiLevelType w:val="hybridMultilevel"/>
    <w:tmpl w:val="B2808D50"/>
    <w:lvl w:ilvl="0" w:tplc="10805AC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0"/>
  </w:num>
  <w:num w:numId="4">
    <w:abstractNumId w:val="3"/>
  </w:num>
  <w:num w:numId="5">
    <w:abstractNumId w:val="17"/>
  </w:num>
  <w:num w:numId="6">
    <w:abstractNumId w:val="10"/>
  </w:num>
  <w:num w:numId="7">
    <w:abstractNumId w:val="15"/>
  </w:num>
  <w:num w:numId="8">
    <w:abstractNumId w:val="7"/>
  </w:num>
  <w:num w:numId="9">
    <w:abstractNumId w:val="14"/>
  </w:num>
  <w:num w:numId="10">
    <w:abstractNumId w:val="2"/>
  </w:num>
  <w:num w:numId="11">
    <w:abstractNumId w:val="23"/>
  </w:num>
  <w:num w:numId="12">
    <w:abstractNumId w:val="21"/>
  </w:num>
  <w:num w:numId="13">
    <w:abstractNumId w:val="16"/>
  </w:num>
  <w:num w:numId="14">
    <w:abstractNumId w:val="19"/>
  </w:num>
  <w:num w:numId="15">
    <w:abstractNumId w:val="11"/>
  </w:num>
  <w:num w:numId="16">
    <w:abstractNumId w:val="5"/>
  </w:num>
  <w:num w:numId="17">
    <w:abstractNumId w:val="6"/>
  </w:num>
  <w:num w:numId="18">
    <w:abstractNumId w:val="18"/>
  </w:num>
  <w:num w:numId="19">
    <w:abstractNumId w:val="8"/>
  </w:num>
  <w:num w:numId="20">
    <w:abstractNumId w:val="1"/>
  </w:num>
  <w:num w:numId="21">
    <w:abstractNumId w:val="4"/>
  </w:num>
  <w:num w:numId="22">
    <w:abstractNumId w:val="22"/>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B1"/>
    <w:rsid w:val="00001F4C"/>
    <w:rsid w:val="0001538F"/>
    <w:rsid w:val="000379C5"/>
    <w:rsid w:val="00087D9C"/>
    <w:rsid w:val="000B0DF1"/>
    <w:rsid w:val="000B2C7A"/>
    <w:rsid w:val="000C3D5C"/>
    <w:rsid w:val="001266EA"/>
    <w:rsid w:val="00136CF1"/>
    <w:rsid w:val="001B0452"/>
    <w:rsid w:val="001E713D"/>
    <w:rsid w:val="00202C73"/>
    <w:rsid w:val="0020685E"/>
    <w:rsid w:val="00210422"/>
    <w:rsid w:val="0025444F"/>
    <w:rsid w:val="00262375"/>
    <w:rsid w:val="00274290"/>
    <w:rsid w:val="002806C3"/>
    <w:rsid w:val="002E3808"/>
    <w:rsid w:val="002E558C"/>
    <w:rsid w:val="003113B6"/>
    <w:rsid w:val="003222DC"/>
    <w:rsid w:val="00325529"/>
    <w:rsid w:val="00341796"/>
    <w:rsid w:val="00354123"/>
    <w:rsid w:val="00355767"/>
    <w:rsid w:val="00370DC3"/>
    <w:rsid w:val="00394F02"/>
    <w:rsid w:val="003C535B"/>
    <w:rsid w:val="003D77B8"/>
    <w:rsid w:val="00412B96"/>
    <w:rsid w:val="004374B1"/>
    <w:rsid w:val="00454E36"/>
    <w:rsid w:val="005349CD"/>
    <w:rsid w:val="00557369"/>
    <w:rsid w:val="00560676"/>
    <w:rsid w:val="00560BBE"/>
    <w:rsid w:val="005668C5"/>
    <w:rsid w:val="00575BC8"/>
    <w:rsid w:val="005E78AF"/>
    <w:rsid w:val="006D1C9F"/>
    <w:rsid w:val="006F0C0F"/>
    <w:rsid w:val="00706BBD"/>
    <w:rsid w:val="007109DD"/>
    <w:rsid w:val="00744406"/>
    <w:rsid w:val="0076552D"/>
    <w:rsid w:val="007A0C44"/>
    <w:rsid w:val="007B1E43"/>
    <w:rsid w:val="007B687A"/>
    <w:rsid w:val="007C3923"/>
    <w:rsid w:val="0086567B"/>
    <w:rsid w:val="008776E8"/>
    <w:rsid w:val="008B1A2B"/>
    <w:rsid w:val="008C36FE"/>
    <w:rsid w:val="008C783A"/>
    <w:rsid w:val="008E7190"/>
    <w:rsid w:val="00912994"/>
    <w:rsid w:val="009152E2"/>
    <w:rsid w:val="0098017B"/>
    <w:rsid w:val="009A5C4B"/>
    <w:rsid w:val="009B6D20"/>
    <w:rsid w:val="009E18F3"/>
    <w:rsid w:val="00A5198B"/>
    <w:rsid w:val="00A62ECF"/>
    <w:rsid w:val="00AC407A"/>
    <w:rsid w:val="00B03524"/>
    <w:rsid w:val="00B23574"/>
    <w:rsid w:val="00B42C9C"/>
    <w:rsid w:val="00B473FD"/>
    <w:rsid w:val="00B65CCA"/>
    <w:rsid w:val="00BA0297"/>
    <w:rsid w:val="00BA4004"/>
    <w:rsid w:val="00BB216B"/>
    <w:rsid w:val="00BC081B"/>
    <w:rsid w:val="00BC33E2"/>
    <w:rsid w:val="00C1737D"/>
    <w:rsid w:val="00C26541"/>
    <w:rsid w:val="00CA4CB9"/>
    <w:rsid w:val="00CB2F09"/>
    <w:rsid w:val="00CD3282"/>
    <w:rsid w:val="00D16B7D"/>
    <w:rsid w:val="00D354A7"/>
    <w:rsid w:val="00DA39C6"/>
    <w:rsid w:val="00DA7904"/>
    <w:rsid w:val="00DD01F0"/>
    <w:rsid w:val="00E27496"/>
    <w:rsid w:val="00E40068"/>
    <w:rsid w:val="00E62F29"/>
    <w:rsid w:val="00E64837"/>
    <w:rsid w:val="00EC34A3"/>
    <w:rsid w:val="00EE1074"/>
    <w:rsid w:val="00EF3AC7"/>
    <w:rsid w:val="00F00005"/>
    <w:rsid w:val="00F32A76"/>
    <w:rsid w:val="00F3378D"/>
    <w:rsid w:val="00F3468C"/>
    <w:rsid w:val="00FF06DB"/>
    <w:rsid w:val="00FF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D5FD"/>
  <w15:chartTrackingRefBased/>
  <w15:docId w15:val="{6B76E6B8-080E-4E15-8F84-1D6AA76B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4374B1"/>
  </w:style>
  <w:style w:type="character" w:styleId="Hyperlink">
    <w:name w:val="Hyperlink"/>
    <w:basedOn w:val="DefaultParagraphFont"/>
    <w:uiPriority w:val="99"/>
    <w:unhideWhenUsed/>
    <w:rsid w:val="004374B1"/>
    <w:rPr>
      <w:color w:val="0563C1" w:themeColor="hyperlink"/>
      <w:u w:val="single"/>
    </w:rPr>
  </w:style>
  <w:style w:type="character" w:customStyle="1" w:styleId="Mention1">
    <w:name w:val="Mention1"/>
    <w:basedOn w:val="DefaultParagraphFont"/>
    <w:uiPriority w:val="99"/>
    <w:semiHidden/>
    <w:unhideWhenUsed/>
    <w:rsid w:val="004374B1"/>
    <w:rPr>
      <w:color w:val="2B579A"/>
      <w:shd w:val="clear" w:color="auto" w:fill="E6E6E6"/>
    </w:rPr>
  </w:style>
  <w:style w:type="paragraph" w:styleId="ListParagraph">
    <w:name w:val="List Paragraph"/>
    <w:basedOn w:val="Normal"/>
    <w:uiPriority w:val="34"/>
    <w:qFormat/>
    <w:rsid w:val="004374B1"/>
    <w:pPr>
      <w:ind w:left="720"/>
      <w:contextualSpacing/>
    </w:pPr>
  </w:style>
  <w:style w:type="paragraph" w:styleId="Header">
    <w:name w:val="header"/>
    <w:basedOn w:val="Normal"/>
    <w:link w:val="HeaderChar"/>
    <w:uiPriority w:val="99"/>
    <w:unhideWhenUsed/>
    <w:rsid w:val="00915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2E2"/>
  </w:style>
  <w:style w:type="paragraph" w:styleId="Footer">
    <w:name w:val="footer"/>
    <w:basedOn w:val="Normal"/>
    <w:link w:val="FooterChar"/>
    <w:uiPriority w:val="99"/>
    <w:unhideWhenUsed/>
    <w:rsid w:val="00915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2E2"/>
  </w:style>
  <w:style w:type="table" w:styleId="TableGrid">
    <w:name w:val="Table Grid"/>
    <w:basedOn w:val="TableNormal"/>
    <w:uiPriority w:val="39"/>
    <w:rsid w:val="00E27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0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99176">
      <w:bodyDiv w:val="1"/>
      <w:marLeft w:val="0"/>
      <w:marRight w:val="0"/>
      <w:marTop w:val="0"/>
      <w:marBottom w:val="0"/>
      <w:divBdr>
        <w:top w:val="none" w:sz="0" w:space="0" w:color="auto"/>
        <w:left w:val="none" w:sz="0" w:space="0" w:color="auto"/>
        <w:bottom w:val="none" w:sz="0" w:space="0" w:color="auto"/>
        <w:right w:val="none" w:sz="0" w:space="0" w:color="auto"/>
      </w:divBdr>
    </w:div>
    <w:div w:id="1360274469">
      <w:bodyDiv w:val="1"/>
      <w:marLeft w:val="0"/>
      <w:marRight w:val="0"/>
      <w:marTop w:val="0"/>
      <w:marBottom w:val="0"/>
      <w:divBdr>
        <w:top w:val="none" w:sz="0" w:space="0" w:color="auto"/>
        <w:left w:val="none" w:sz="0" w:space="0" w:color="auto"/>
        <w:bottom w:val="none" w:sz="0" w:space="0" w:color="auto"/>
        <w:right w:val="none" w:sz="0" w:space="0" w:color="auto"/>
      </w:divBdr>
      <w:divsChild>
        <w:div w:id="49885452">
          <w:marLeft w:val="0"/>
          <w:marRight w:val="0"/>
          <w:marTop w:val="0"/>
          <w:marBottom w:val="0"/>
          <w:divBdr>
            <w:top w:val="none" w:sz="0" w:space="0" w:color="auto"/>
            <w:left w:val="none" w:sz="0" w:space="0" w:color="auto"/>
            <w:bottom w:val="none" w:sz="0" w:space="0" w:color="auto"/>
            <w:right w:val="none" w:sz="0" w:space="0" w:color="auto"/>
          </w:divBdr>
        </w:div>
        <w:div w:id="208881840">
          <w:marLeft w:val="0"/>
          <w:marRight w:val="0"/>
          <w:marTop w:val="0"/>
          <w:marBottom w:val="0"/>
          <w:divBdr>
            <w:top w:val="none" w:sz="0" w:space="0" w:color="auto"/>
            <w:left w:val="none" w:sz="0" w:space="0" w:color="auto"/>
            <w:bottom w:val="none" w:sz="0" w:space="0" w:color="auto"/>
            <w:right w:val="none" w:sz="0" w:space="0" w:color="auto"/>
          </w:divBdr>
        </w:div>
        <w:div w:id="327876635">
          <w:marLeft w:val="0"/>
          <w:marRight w:val="0"/>
          <w:marTop w:val="0"/>
          <w:marBottom w:val="0"/>
          <w:divBdr>
            <w:top w:val="none" w:sz="0" w:space="0" w:color="auto"/>
            <w:left w:val="none" w:sz="0" w:space="0" w:color="auto"/>
            <w:bottom w:val="none" w:sz="0" w:space="0" w:color="auto"/>
            <w:right w:val="none" w:sz="0" w:space="0" w:color="auto"/>
          </w:divBdr>
        </w:div>
        <w:div w:id="638074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ttyler.edu/about/campus-carry/index.php" TargetMode="External"/><Relationship Id="rId18" Type="http://schemas.openxmlformats.org/officeDocument/2006/relationships/hyperlink" Target="mailto:tutoring@uttyler.edu" TargetMode="External"/><Relationship Id="rId3" Type="http://schemas.openxmlformats.org/officeDocument/2006/relationships/settings" Target="settings.xml"/><Relationship Id="rId21" Type="http://schemas.openxmlformats.org/officeDocument/2006/relationships/hyperlink" Target="mailto:saroffice@uttyler.edu" TargetMode="External"/><Relationship Id="rId7" Type="http://schemas.openxmlformats.org/officeDocument/2006/relationships/hyperlink" Target="mailto:bfenton@uttyler.edu" TargetMode="External"/><Relationship Id="rId12" Type="http://schemas.openxmlformats.org/officeDocument/2006/relationships/hyperlink" Target="http://www.uttyler.edu/wellness/rightsresponsibilities.php" TargetMode="External"/><Relationship Id="rId17" Type="http://schemas.openxmlformats.org/officeDocument/2006/relationships/hyperlink" Target="mailto:writingcenter@uttyler.edu" TargetMode="External"/><Relationship Id="rId2" Type="http://schemas.openxmlformats.org/officeDocument/2006/relationships/styles" Target="styles.xml"/><Relationship Id="rId16" Type="http://schemas.openxmlformats.org/officeDocument/2006/relationships/hyperlink" Target="http://www.uttyler.edu/disabilityservices" TargetMode="External"/><Relationship Id="rId20" Type="http://schemas.openxmlformats.org/officeDocument/2006/relationships/hyperlink" Target="https://www.uttyler.edu/center-for-eth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fenton@tylerpaper.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ood.accessiblelearning.com/UTTyler" TargetMode="External"/><Relationship Id="rId23" Type="http://schemas.openxmlformats.org/officeDocument/2006/relationships/fontTable" Target="fontTable.xml"/><Relationship Id="rId10" Type="http://schemas.openxmlformats.org/officeDocument/2006/relationships/hyperlink" Target="mailto:bestshots@tylerpaper.com" TargetMode="External"/><Relationship Id="rId19" Type="http://schemas.openxmlformats.org/officeDocument/2006/relationships/hyperlink" Target="https://www.uttyler.edu/reboot/files/ut-tyler-fall-2020-procedures-rev-07-14.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ttyler.edu/tobacco-fre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Brown</dc:creator>
  <cp:keywords/>
  <dc:description/>
  <cp:lastModifiedBy>Ben Fenton</cp:lastModifiedBy>
  <cp:revision>5</cp:revision>
  <dcterms:created xsi:type="dcterms:W3CDTF">2019-08-24T21:09:00Z</dcterms:created>
  <dcterms:modified xsi:type="dcterms:W3CDTF">2020-08-27T04:25:00Z</dcterms:modified>
</cp:coreProperties>
</file>