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74308" w14:textId="77777777" w:rsidR="008331F1" w:rsidRPr="008331F1" w:rsidRDefault="008331F1" w:rsidP="008331F1">
      <w:pPr>
        <w:widowControl/>
        <w:spacing w:before="100" w:beforeAutospacing="1" w:after="100" w:afterAutospacing="1" w:line="240" w:lineRule="auto"/>
        <w:ind w:firstLine="0"/>
        <w:rPr>
          <w:rFonts w:eastAsia="Times New Roman"/>
          <w:szCs w:val="24"/>
          <w:lang w:val="en-US"/>
        </w:rPr>
      </w:pPr>
      <w:r w:rsidRPr="008331F1">
        <w:rPr>
          <w:rFonts w:eastAsia="Times New Roman"/>
          <w:b/>
          <w:bCs/>
          <w:i/>
          <w:iCs/>
          <w:szCs w:val="24"/>
          <w:lang w:val="en-US"/>
        </w:rPr>
        <w:t xml:space="preserve">Welcome to Cybersecurity! </w:t>
      </w:r>
      <w:r w:rsidRPr="008331F1">
        <w:rPr>
          <w:rFonts w:eastAsia="Times New Roman"/>
          <w:i/>
          <w:iCs/>
          <w:szCs w:val="24"/>
          <w:lang w:val="en-US"/>
        </w:rPr>
        <w:t>The following quote frames your study in this course.</w:t>
      </w:r>
    </w:p>
    <w:p w14:paraId="74E34938" w14:textId="77777777" w:rsidR="008331F1" w:rsidRPr="008331F1" w:rsidRDefault="008331F1" w:rsidP="008331F1">
      <w:pPr>
        <w:widowControl/>
        <w:spacing w:before="100" w:beforeAutospacing="1" w:after="100" w:afterAutospacing="1" w:line="240" w:lineRule="auto"/>
        <w:ind w:firstLine="0"/>
        <w:rPr>
          <w:rFonts w:eastAsia="Times New Roman"/>
          <w:szCs w:val="24"/>
          <w:lang w:val="en-US"/>
        </w:rPr>
      </w:pPr>
      <w:r w:rsidRPr="008331F1">
        <w:rPr>
          <w:rFonts w:eastAsia="Times New Roman"/>
          <w:i/>
          <w:iCs/>
          <w:szCs w:val="24"/>
          <w:lang w:val="en-US"/>
        </w:rPr>
        <w:t>“The world doesn’t care what you know. The world cares what you can do with what you know.” (Wagner and Compton 2015)</w:t>
      </w:r>
    </w:p>
    <w:p w14:paraId="4E7CD5D7" w14:textId="55883FA2" w:rsidR="008331F1" w:rsidRDefault="008331F1" w:rsidP="008331F1">
      <w:pPr>
        <w:widowControl/>
        <w:spacing w:before="100" w:beforeAutospacing="1" w:after="100" w:afterAutospacing="1" w:line="240" w:lineRule="auto"/>
        <w:ind w:firstLine="0"/>
        <w:rPr>
          <w:rFonts w:eastAsia="Times New Roman"/>
          <w:szCs w:val="24"/>
          <w:lang w:val="en-US"/>
        </w:rPr>
      </w:pPr>
      <w:r w:rsidRPr="008331F1">
        <w:rPr>
          <w:rFonts w:eastAsia="Times New Roman"/>
          <w:szCs w:val="24"/>
          <w:lang w:val="en-US"/>
        </w:rPr>
        <w:t xml:space="preserve">In this course, as in all of my courses, I aim to help my students develop a combination of technical knowledge and workplace skills that the job market values, consistent with the above quote. </w:t>
      </w:r>
    </w:p>
    <w:p w14:paraId="6EE3A63C" w14:textId="2F7DD743" w:rsidR="00C44B83" w:rsidRDefault="00CF1EFD" w:rsidP="008331F1">
      <w:pPr>
        <w:widowControl/>
        <w:spacing w:before="100" w:beforeAutospacing="1" w:after="100" w:afterAutospacing="1" w:line="240" w:lineRule="auto"/>
        <w:ind w:firstLine="0"/>
        <w:rPr>
          <w:rFonts w:eastAsia="Times New Roman"/>
          <w:szCs w:val="24"/>
          <w:lang w:val="en-US"/>
        </w:rPr>
      </w:pPr>
      <w:r w:rsidRPr="00CF1EFD">
        <w:rPr>
          <w:rFonts w:eastAsia="Times New Roman"/>
          <w:b/>
          <w:i/>
          <w:szCs w:val="24"/>
          <w:lang w:val="en-US"/>
        </w:rPr>
        <w:t>The Voice of the Market</w:t>
      </w:r>
      <w:r>
        <w:rPr>
          <w:rFonts w:eastAsia="Times New Roman"/>
          <w:szCs w:val="24"/>
          <w:lang w:val="en-US"/>
        </w:rPr>
        <w:t>—</w:t>
      </w:r>
      <w:r w:rsidR="00C44B83">
        <w:rPr>
          <w:rFonts w:eastAsia="Times New Roman"/>
          <w:szCs w:val="24"/>
          <w:lang w:val="en-US"/>
        </w:rPr>
        <w:t>Please consider the following excerpt from one of my students from the spring of 2019:</w:t>
      </w:r>
    </w:p>
    <w:p w14:paraId="3196A8D9" w14:textId="4F526273" w:rsidR="00C44B83" w:rsidRPr="00C44B83" w:rsidRDefault="00C44B83" w:rsidP="00C44B83">
      <w:pPr>
        <w:widowControl/>
        <w:spacing w:before="100" w:beforeAutospacing="1" w:after="100" w:afterAutospacing="1" w:line="240" w:lineRule="auto"/>
        <w:ind w:left="720" w:firstLine="0"/>
        <w:rPr>
          <w:rFonts w:eastAsia="Times New Roman"/>
          <w:szCs w:val="24"/>
          <w:lang w:val="en-US"/>
        </w:rPr>
      </w:pPr>
      <w:r w:rsidRPr="00C44B83">
        <w:rPr>
          <w:rFonts w:eastAsia="Times New Roman"/>
          <w:szCs w:val="24"/>
          <w:lang w:val="en-US"/>
        </w:rPr>
        <w:t>I just wanted to shoot you a quick email to thank you for what you've taught me. </w:t>
      </w:r>
    </w:p>
    <w:p w14:paraId="36C27359" w14:textId="77FC636C" w:rsidR="00C44B83" w:rsidRPr="00C44B83" w:rsidRDefault="00C44B83" w:rsidP="00C44B83">
      <w:pPr>
        <w:widowControl/>
        <w:spacing w:before="100" w:beforeAutospacing="1" w:after="100" w:afterAutospacing="1" w:line="240" w:lineRule="auto"/>
        <w:ind w:left="720" w:firstLine="0"/>
        <w:rPr>
          <w:rFonts w:eastAsia="Times New Roman"/>
          <w:szCs w:val="24"/>
          <w:lang w:val="en-US"/>
        </w:rPr>
      </w:pPr>
      <w:r w:rsidRPr="00C44B83">
        <w:rPr>
          <w:rFonts w:eastAsia="Times New Roman"/>
          <w:szCs w:val="24"/>
          <w:lang w:val="en-US"/>
        </w:rPr>
        <w:t xml:space="preserve">I got a job at </w:t>
      </w:r>
      <w:r>
        <w:rPr>
          <w:rFonts w:eastAsia="Times New Roman"/>
          <w:szCs w:val="24"/>
          <w:lang w:val="en-US"/>
        </w:rPr>
        <w:t>XXX</w:t>
      </w:r>
      <w:r w:rsidRPr="00C44B83">
        <w:rPr>
          <w:rFonts w:eastAsia="Times New Roman"/>
          <w:szCs w:val="24"/>
          <w:lang w:val="en-US"/>
        </w:rPr>
        <w:t>, a multi</w:t>
      </w:r>
      <w:r>
        <w:rPr>
          <w:rFonts w:eastAsia="Times New Roman"/>
          <w:szCs w:val="24"/>
          <w:lang w:val="en-US"/>
        </w:rPr>
        <w:t>-</w:t>
      </w:r>
      <w:r w:rsidRPr="00C44B83">
        <w:rPr>
          <w:rFonts w:eastAsia="Times New Roman"/>
          <w:szCs w:val="24"/>
          <w:lang w:val="en-US"/>
        </w:rPr>
        <w:t xml:space="preserve">billion-dollar consulting company. They just opened this office eighteen months ago and are establishing their cybersecurity headquarters for the whole USA in this office. It's a huge room, still under construction, with multiple security measures (separate key cards, bio metric scanning, etc.) They're looking to staff more people in it and it's where </w:t>
      </w:r>
      <w:r>
        <w:rPr>
          <w:rFonts w:eastAsia="Times New Roman"/>
          <w:szCs w:val="24"/>
          <w:lang w:val="en-US"/>
        </w:rPr>
        <w:t>I</w:t>
      </w:r>
      <w:r w:rsidRPr="00C44B83">
        <w:rPr>
          <w:rFonts w:eastAsia="Times New Roman"/>
          <w:szCs w:val="24"/>
          <w:lang w:val="en-US"/>
        </w:rPr>
        <w:t>'ll be working once I complete training.</w:t>
      </w:r>
    </w:p>
    <w:p w14:paraId="30F9A847" w14:textId="32319115" w:rsidR="00C44B83" w:rsidRPr="00C44B83" w:rsidRDefault="00C44B83" w:rsidP="00C44B83">
      <w:pPr>
        <w:widowControl/>
        <w:spacing w:before="100" w:beforeAutospacing="1" w:after="100" w:afterAutospacing="1" w:line="240" w:lineRule="auto"/>
        <w:ind w:left="720" w:firstLine="0"/>
        <w:rPr>
          <w:rFonts w:eastAsia="Times New Roman"/>
          <w:szCs w:val="24"/>
          <w:lang w:val="en-US"/>
        </w:rPr>
      </w:pPr>
      <w:r w:rsidRPr="00C44B83">
        <w:rPr>
          <w:rFonts w:eastAsia="Times New Roman"/>
          <w:szCs w:val="24"/>
          <w:lang w:val="en-US"/>
        </w:rPr>
        <w:t>As you can imagine, the training is very rigorous. Classroom sessions, exams where anything under a 100 is failing, the whole nine yards. EVERYTHING you've mentioned about cybersecurity has been covered and emphasized. I've been able to retain information and apply it in practice because of the way you taught it to me. When one of the instructors asked me how I knew certain things or am familiar with certain practices, I answered, "Dr. Hull taught me."</w:t>
      </w:r>
    </w:p>
    <w:p w14:paraId="21C12931" w14:textId="0E8AE26A" w:rsidR="00C44B83" w:rsidRPr="008331F1" w:rsidRDefault="00C44B83" w:rsidP="00C44B83">
      <w:pPr>
        <w:widowControl/>
        <w:spacing w:before="100" w:beforeAutospacing="1" w:after="100" w:afterAutospacing="1" w:line="240" w:lineRule="auto"/>
        <w:ind w:left="720" w:firstLine="0"/>
        <w:rPr>
          <w:rFonts w:eastAsia="Times New Roman"/>
          <w:szCs w:val="24"/>
          <w:lang w:val="en-US"/>
        </w:rPr>
      </w:pPr>
      <w:r w:rsidRPr="00C44B83">
        <w:rPr>
          <w:rFonts w:eastAsia="Times New Roman"/>
          <w:szCs w:val="24"/>
          <w:lang w:val="en-US"/>
        </w:rPr>
        <w:t>Whatever research you have going on in regards to behavioral cybersecurity, please continue. There's a lot of anxiety in being part of a team that protects billions of dollars</w:t>
      </w:r>
      <w:r>
        <w:rPr>
          <w:rFonts w:eastAsia="Times New Roman"/>
          <w:szCs w:val="24"/>
          <w:lang w:val="en-US"/>
        </w:rPr>
        <w:t>’</w:t>
      </w:r>
      <w:r w:rsidRPr="00C44B83">
        <w:rPr>
          <w:rFonts w:eastAsia="Times New Roman"/>
          <w:szCs w:val="24"/>
          <w:lang w:val="en-US"/>
        </w:rPr>
        <w:t xml:space="preserve"> worth of assets, but you're teaching has definitely helped me. I'm sure there's many more prospective security analysts who would also benefit under your guidance.</w:t>
      </w:r>
    </w:p>
    <w:p w14:paraId="2624738C" w14:textId="3A5A5B52" w:rsidR="008331F1" w:rsidRPr="008331F1" w:rsidRDefault="008331F1" w:rsidP="008331F1">
      <w:pPr>
        <w:widowControl/>
        <w:spacing w:before="100" w:beforeAutospacing="1" w:after="100" w:afterAutospacing="1" w:line="240" w:lineRule="auto"/>
        <w:ind w:firstLine="0"/>
        <w:rPr>
          <w:rFonts w:eastAsia="Times New Roman"/>
          <w:szCs w:val="24"/>
          <w:lang w:val="en-US"/>
        </w:rPr>
      </w:pPr>
      <w:r w:rsidRPr="008331F1">
        <w:rPr>
          <w:rFonts w:eastAsia="Times New Roman"/>
          <w:b/>
          <w:bCs/>
          <w:i/>
          <w:iCs/>
          <w:szCs w:val="24"/>
          <w:lang w:val="en-US"/>
        </w:rPr>
        <w:t>Course Description</w:t>
      </w:r>
      <w:r w:rsidRPr="008331F1">
        <w:rPr>
          <w:rFonts w:eastAsia="Times New Roman"/>
          <w:b/>
          <w:bCs/>
          <w:szCs w:val="24"/>
          <w:lang w:val="en-US"/>
        </w:rPr>
        <w:t>:</w:t>
      </w:r>
      <w:r w:rsidRPr="008331F1">
        <w:rPr>
          <w:rFonts w:eastAsia="Times New Roman"/>
          <w:szCs w:val="24"/>
          <w:lang w:val="en-US"/>
        </w:rPr>
        <w:t xml:space="preserve"> </w:t>
      </w:r>
      <w:r w:rsidR="00AA7EE6" w:rsidRPr="00AA7EE6">
        <w:rPr>
          <w:rFonts w:eastAsia="Times New Roman"/>
          <w:szCs w:val="24"/>
          <w:lang w:val="en-US"/>
        </w:rPr>
        <w:t>COSC 5341/4362</w:t>
      </w:r>
      <w:r w:rsidRPr="008331F1">
        <w:rPr>
          <w:rFonts w:eastAsia="Times New Roman"/>
          <w:szCs w:val="24"/>
          <w:lang w:val="en-US"/>
        </w:rPr>
        <w:t>—This course provides an overview of the fundamentals of cybersecurity with a focus on organizational cybersecurity issues.</w:t>
      </w:r>
    </w:p>
    <w:p w14:paraId="5F717E8D" w14:textId="77777777" w:rsidR="008331F1" w:rsidRPr="008331F1" w:rsidRDefault="008331F1" w:rsidP="008331F1">
      <w:pPr>
        <w:widowControl/>
        <w:spacing w:before="100" w:beforeAutospacing="1" w:after="100" w:afterAutospacing="1" w:line="240" w:lineRule="auto"/>
        <w:ind w:firstLine="0"/>
        <w:rPr>
          <w:rFonts w:eastAsia="Times New Roman"/>
          <w:szCs w:val="24"/>
          <w:lang w:val="en-US"/>
        </w:rPr>
      </w:pPr>
      <w:r w:rsidRPr="008331F1">
        <w:rPr>
          <w:rFonts w:eastAsia="Times New Roman"/>
          <w:b/>
          <w:bCs/>
          <w:szCs w:val="24"/>
          <w:lang w:val="en-US"/>
        </w:rPr>
        <w:t>Course Learning Outcomes</w:t>
      </w:r>
      <w:r w:rsidRPr="008331F1">
        <w:rPr>
          <w:rFonts w:eastAsia="Times New Roman"/>
          <w:szCs w:val="24"/>
          <w:lang w:val="en-US"/>
        </w:rPr>
        <w:t>: By the end of this course students are expected to know:</w:t>
      </w:r>
    </w:p>
    <w:p w14:paraId="2010C602" w14:textId="77777777" w:rsidR="008331F1" w:rsidRPr="008331F1" w:rsidRDefault="008331F1" w:rsidP="008331F1">
      <w:pPr>
        <w:widowControl/>
        <w:spacing w:before="100" w:beforeAutospacing="1" w:after="100" w:afterAutospacing="1" w:line="240" w:lineRule="auto"/>
        <w:ind w:firstLine="0"/>
        <w:rPr>
          <w:rFonts w:eastAsia="Times New Roman"/>
          <w:szCs w:val="24"/>
          <w:lang w:val="en-US"/>
        </w:rPr>
      </w:pPr>
      <w:r w:rsidRPr="008331F1">
        <w:rPr>
          <w:rFonts w:eastAsia="Times New Roman"/>
          <w:szCs w:val="24"/>
          <w:lang w:val="en-US"/>
        </w:rPr>
        <w:t>Foundational concepts in security design</w:t>
      </w:r>
      <w:r w:rsidRPr="008331F1">
        <w:rPr>
          <w:rFonts w:eastAsia="Times New Roman"/>
          <w:szCs w:val="24"/>
          <w:lang w:val="en-US"/>
        </w:rPr>
        <w:br/>
        <w:t>Principles of legal and ethical aspects of security design</w:t>
      </w:r>
      <w:r w:rsidRPr="008331F1">
        <w:rPr>
          <w:rFonts w:eastAsia="Times New Roman"/>
          <w:szCs w:val="24"/>
          <w:lang w:val="en-US"/>
        </w:rPr>
        <w:br/>
        <w:t>Principles of security design</w:t>
      </w:r>
      <w:r w:rsidRPr="008331F1">
        <w:rPr>
          <w:rFonts w:eastAsia="Times New Roman"/>
          <w:szCs w:val="24"/>
          <w:lang w:val="en-US"/>
        </w:rPr>
        <w:br/>
        <w:t>Principles of threats and attacks</w:t>
      </w:r>
      <w:r w:rsidRPr="008331F1">
        <w:rPr>
          <w:rFonts w:eastAsia="Times New Roman"/>
          <w:szCs w:val="24"/>
          <w:lang w:val="en-US"/>
        </w:rPr>
        <w:br/>
        <w:t>Principles of network security</w:t>
      </w:r>
      <w:r w:rsidRPr="008331F1">
        <w:rPr>
          <w:rFonts w:eastAsia="Times New Roman"/>
          <w:szCs w:val="24"/>
          <w:lang w:val="en-US"/>
        </w:rPr>
        <w:br/>
        <w:t>Principles of cryptography.</w:t>
      </w:r>
    </w:p>
    <w:p w14:paraId="3E890BF3" w14:textId="77777777" w:rsidR="008331F1" w:rsidRPr="008331F1" w:rsidRDefault="008331F1" w:rsidP="008331F1">
      <w:pPr>
        <w:widowControl/>
        <w:spacing w:before="100" w:beforeAutospacing="1" w:after="100" w:afterAutospacing="1" w:line="240" w:lineRule="auto"/>
        <w:ind w:firstLine="0"/>
        <w:rPr>
          <w:rFonts w:eastAsia="Times New Roman"/>
          <w:szCs w:val="24"/>
          <w:lang w:val="en-US"/>
        </w:rPr>
      </w:pPr>
      <w:r w:rsidRPr="008331F1">
        <w:rPr>
          <w:rFonts w:eastAsia="Times New Roman"/>
          <w:b/>
          <w:bCs/>
          <w:i/>
          <w:iCs/>
          <w:szCs w:val="24"/>
          <w:lang w:val="en-US"/>
        </w:rPr>
        <w:t>Revisions to the Syllabus—</w:t>
      </w:r>
      <w:r w:rsidRPr="008331F1">
        <w:rPr>
          <w:rFonts w:eastAsia="Times New Roman"/>
          <w:i/>
          <w:iCs/>
          <w:szCs w:val="24"/>
          <w:lang w:val="en-US"/>
        </w:rPr>
        <w:t>The instructor may revise the syllabus where necessary to achieve the course learning outcomes.</w:t>
      </w:r>
    </w:p>
    <w:p w14:paraId="2A9C3F39" w14:textId="77777777" w:rsidR="008331F1" w:rsidRPr="008331F1" w:rsidRDefault="008331F1" w:rsidP="00A21014">
      <w:pPr>
        <w:widowControl/>
        <w:spacing w:before="100" w:beforeAutospacing="1" w:after="100" w:afterAutospacing="1" w:line="240" w:lineRule="auto"/>
        <w:ind w:firstLine="0"/>
        <w:rPr>
          <w:rFonts w:eastAsia="Times New Roman"/>
          <w:szCs w:val="24"/>
          <w:lang w:val="en-US"/>
        </w:rPr>
      </w:pPr>
      <w:r w:rsidRPr="008331F1">
        <w:rPr>
          <w:rFonts w:eastAsia="Times New Roman"/>
          <w:b/>
          <w:bCs/>
          <w:i/>
          <w:iCs/>
          <w:szCs w:val="24"/>
          <w:lang w:val="en-US"/>
        </w:rPr>
        <w:lastRenderedPageBreak/>
        <w:t>Prerequisite:</w:t>
      </w:r>
      <w:r w:rsidRPr="008331F1">
        <w:rPr>
          <w:rFonts w:eastAsia="Times New Roman"/>
          <w:szCs w:val="24"/>
          <w:lang w:val="en-US"/>
        </w:rPr>
        <w:t xml:space="preserve"> COSC 4325 or COSC 4360 or equivalent.</w:t>
      </w:r>
    </w:p>
    <w:p w14:paraId="2A58F0BB" w14:textId="23429CC3" w:rsidR="00CD215A" w:rsidRDefault="00030CEC" w:rsidP="00A21014">
      <w:pPr>
        <w:widowControl/>
        <w:spacing w:before="100" w:beforeAutospacing="1" w:after="100" w:afterAutospacing="1" w:line="240" w:lineRule="auto"/>
        <w:ind w:firstLine="0"/>
        <w:rPr>
          <w:rFonts w:eastAsia="Times New Roman"/>
          <w:b/>
          <w:i/>
          <w:szCs w:val="24"/>
          <w:lang w:val="en-US"/>
        </w:rPr>
      </w:pPr>
      <w:r w:rsidRPr="008331F1">
        <w:rPr>
          <w:rFonts w:eastAsia="Times New Roman"/>
          <w:b/>
          <w:bCs/>
          <w:i/>
          <w:iCs/>
          <w:szCs w:val="24"/>
          <w:lang w:val="en-US"/>
        </w:rPr>
        <w:t>Required Textbook: </w:t>
      </w:r>
      <w:r w:rsidR="00A21014">
        <w:rPr>
          <w:rFonts w:eastAsia="Times New Roman"/>
          <w:b/>
          <w:i/>
          <w:szCs w:val="24"/>
          <w:lang w:val="en-US"/>
        </w:rPr>
        <w:t>None</w:t>
      </w:r>
    </w:p>
    <w:p w14:paraId="268B5B3B" w14:textId="3EABB92F" w:rsidR="00A21014" w:rsidRPr="00AD36D5" w:rsidRDefault="00A21014" w:rsidP="00A21014">
      <w:pPr>
        <w:widowControl/>
        <w:spacing w:before="100" w:beforeAutospacing="1" w:after="100" w:afterAutospacing="1" w:line="240" w:lineRule="auto"/>
        <w:ind w:firstLine="0"/>
        <w:rPr>
          <w:rFonts w:eastAsia="Times New Roman"/>
          <w:szCs w:val="24"/>
          <w:lang w:val="en-US"/>
        </w:rPr>
      </w:pPr>
      <w:r w:rsidRPr="00A21014">
        <w:rPr>
          <w:rFonts w:eastAsia="Times New Roman"/>
          <w:b/>
          <w:szCs w:val="24"/>
          <w:lang w:val="en-US"/>
        </w:rPr>
        <w:t>Class Time</w:t>
      </w:r>
      <w:r>
        <w:rPr>
          <w:rFonts w:eastAsia="Times New Roman"/>
          <w:b/>
          <w:szCs w:val="24"/>
          <w:lang w:val="en-US"/>
        </w:rPr>
        <w:t>—</w:t>
      </w:r>
      <w:r w:rsidRPr="00A21014">
        <w:rPr>
          <w:rFonts w:eastAsia="Times New Roman"/>
          <w:szCs w:val="24"/>
          <w:lang w:val="en-US"/>
        </w:rPr>
        <w:t xml:space="preserve">MWF </w:t>
      </w:r>
      <w:r>
        <w:rPr>
          <w:rFonts w:eastAsia="Times New Roman"/>
          <w:szCs w:val="24"/>
          <w:lang w:val="en-US"/>
        </w:rPr>
        <w:t>9</w:t>
      </w:r>
      <w:r w:rsidRPr="00A21014">
        <w:rPr>
          <w:rFonts w:eastAsia="Times New Roman"/>
          <w:szCs w:val="24"/>
          <w:lang w:val="en-US"/>
        </w:rPr>
        <w:t>:</w:t>
      </w:r>
      <w:r>
        <w:rPr>
          <w:rFonts w:eastAsia="Times New Roman"/>
          <w:szCs w:val="24"/>
          <w:lang w:val="en-US"/>
        </w:rPr>
        <w:t>0</w:t>
      </w:r>
      <w:r w:rsidRPr="00A21014">
        <w:rPr>
          <w:rFonts w:eastAsia="Times New Roman"/>
          <w:szCs w:val="24"/>
          <w:lang w:val="en-US"/>
        </w:rPr>
        <w:t xml:space="preserve">5 to </w:t>
      </w:r>
      <w:r>
        <w:rPr>
          <w:rFonts w:eastAsia="Times New Roman"/>
          <w:szCs w:val="24"/>
          <w:lang w:val="en-US"/>
        </w:rPr>
        <w:t>10</w:t>
      </w:r>
      <w:r w:rsidRPr="00A21014">
        <w:rPr>
          <w:rFonts w:eastAsia="Times New Roman"/>
          <w:szCs w:val="24"/>
          <w:lang w:val="en-US"/>
        </w:rPr>
        <w:t>:</w:t>
      </w:r>
      <w:r>
        <w:rPr>
          <w:rFonts w:eastAsia="Times New Roman"/>
          <w:szCs w:val="24"/>
          <w:lang w:val="en-US"/>
        </w:rPr>
        <w:t>0</w:t>
      </w:r>
      <w:r w:rsidRPr="00A21014">
        <w:rPr>
          <w:rFonts w:eastAsia="Times New Roman"/>
          <w:szCs w:val="24"/>
          <w:lang w:val="en-US"/>
        </w:rPr>
        <w:t>0 – COB 2</w:t>
      </w:r>
      <w:r>
        <w:rPr>
          <w:rFonts w:eastAsia="Times New Roman"/>
          <w:szCs w:val="24"/>
          <w:lang w:val="en-US"/>
        </w:rPr>
        <w:t>11</w:t>
      </w:r>
      <w:r>
        <w:rPr>
          <w:rFonts w:eastAsia="Times New Roman"/>
          <w:b/>
          <w:szCs w:val="24"/>
          <w:lang w:val="en-US"/>
        </w:rPr>
        <w:t xml:space="preserve"> </w:t>
      </w:r>
      <w:r w:rsidR="00AD36D5" w:rsidRPr="00AD36D5">
        <w:rPr>
          <w:rFonts w:eastAsia="Times New Roman"/>
          <w:szCs w:val="24"/>
          <w:lang w:val="en-US"/>
        </w:rPr>
        <w:t>See Appendix A regarding hybrid-course structure, which we will follow if our delivery format changes from in-classroom delivery to online delivery. See Appendix B regarding guidance for COVID-related matters.</w:t>
      </w:r>
    </w:p>
    <w:p w14:paraId="5F8BFF1C" w14:textId="59745FF4" w:rsidR="00A21014" w:rsidRPr="00A21014" w:rsidRDefault="00A21014" w:rsidP="00A21014">
      <w:pPr>
        <w:widowControl/>
        <w:spacing w:before="100" w:beforeAutospacing="1" w:after="100" w:afterAutospacing="1" w:line="240" w:lineRule="auto"/>
        <w:ind w:firstLine="0"/>
        <w:rPr>
          <w:rFonts w:eastAsia="Times New Roman"/>
          <w:b/>
          <w:szCs w:val="24"/>
          <w:lang w:val="en-US"/>
        </w:rPr>
      </w:pPr>
      <w:r w:rsidRPr="00A21014">
        <w:rPr>
          <w:rFonts w:eastAsia="Times New Roman"/>
          <w:b/>
          <w:szCs w:val="24"/>
          <w:lang w:val="en-US"/>
        </w:rPr>
        <w:t>Instructor Information</w:t>
      </w:r>
      <w:r>
        <w:rPr>
          <w:rFonts w:eastAsia="Times New Roman"/>
          <w:b/>
          <w:szCs w:val="24"/>
          <w:lang w:val="en-US"/>
        </w:rPr>
        <w:t>—</w:t>
      </w:r>
      <w:r w:rsidRPr="00A21014">
        <w:rPr>
          <w:rFonts w:eastAsia="Times New Roman"/>
          <w:szCs w:val="24"/>
          <w:lang w:val="en-US"/>
        </w:rPr>
        <w:t>Dr. David Michael Hull, Assistant Professor, Computer Science Dept., COB 315.06</w:t>
      </w:r>
      <w:r>
        <w:rPr>
          <w:rFonts w:eastAsia="Times New Roman"/>
          <w:szCs w:val="24"/>
          <w:lang w:val="en-US"/>
        </w:rPr>
        <w:t xml:space="preserve">. </w:t>
      </w:r>
      <w:r w:rsidRPr="00A21014">
        <w:rPr>
          <w:rFonts w:eastAsia="Times New Roman"/>
          <w:szCs w:val="24"/>
          <w:lang w:val="en-US"/>
        </w:rPr>
        <w:t>dhul@uttyler.edu</w:t>
      </w:r>
    </w:p>
    <w:p w14:paraId="1B655E8C" w14:textId="37380B22" w:rsidR="00A21014" w:rsidRPr="004C17A9" w:rsidRDefault="00A21014" w:rsidP="00A21014">
      <w:pPr>
        <w:widowControl/>
        <w:spacing w:before="100" w:beforeAutospacing="1" w:after="100" w:afterAutospacing="1" w:line="240" w:lineRule="auto"/>
        <w:ind w:firstLine="0"/>
        <w:rPr>
          <w:rFonts w:eastAsia="Times New Roman"/>
          <w:szCs w:val="24"/>
          <w:lang w:val="en-US"/>
        </w:rPr>
      </w:pPr>
      <w:r w:rsidRPr="00A21014">
        <w:rPr>
          <w:rFonts w:eastAsia="Times New Roman"/>
          <w:b/>
          <w:szCs w:val="24"/>
          <w:lang w:val="en-US"/>
        </w:rPr>
        <w:t>Office Hours</w:t>
      </w:r>
      <w:r>
        <w:rPr>
          <w:rFonts w:eastAsia="Times New Roman"/>
          <w:b/>
          <w:szCs w:val="24"/>
          <w:lang w:val="en-US"/>
        </w:rPr>
        <w:t>—</w:t>
      </w:r>
      <w:r w:rsidR="004C17A9" w:rsidRPr="004C17A9">
        <w:rPr>
          <w:rFonts w:ascii="Arial" w:eastAsia="Times New Roman" w:hAnsi="Arial"/>
          <w:sz w:val="20"/>
          <w:szCs w:val="20"/>
          <w:lang w:val="en-US"/>
        </w:rPr>
        <w:t xml:space="preserve"> </w:t>
      </w:r>
      <w:r w:rsidR="004C17A9" w:rsidRPr="004C17A9">
        <w:rPr>
          <w:rFonts w:eastAsia="Times New Roman"/>
          <w:szCs w:val="24"/>
          <w:lang w:val="en-US"/>
        </w:rPr>
        <w:t>M/W/F</w:t>
      </w:r>
      <w:r w:rsidR="004C17A9">
        <w:rPr>
          <w:rFonts w:eastAsia="Times New Roman"/>
          <w:szCs w:val="24"/>
          <w:lang w:val="en-US"/>
        </w:rPr>
        <w:t xml:space="preserve"> </w:t>
      </w:r>
      <w:r w:rsidR="004C17A9" w:rsidRPr="004C17A9">
        <w:rPr>
          <w:rFonts w:eastAsia="Times New Roman"/>
          <w:szCs w:val="24"/>
          <w:lang w:val="en-US"/>
        </w:rPr>
        <w:t>11:15 – 12:15.</w:t>
      </w:r>
    </w:p>
    <w:p w14:paraId="25655185" w14:textId="77777777" w:rsidR="00A21014" w:rsidRPr="008331F1" w:rsidRDefault="00A21014" w:rsidP="00A21014">
      <w:pPr>
        <w:widowControl/>
        <w:spacing w:before="100" w:beforeAutospacing="1" w:after="100" w:afterAutospacing="1" w:line="240" w:lineRule="auto"/>
        <w:ind w:firstLine="0"/>
        <w:rPr>
          <w:rFonts w:eastAsia="Times New Roman"/>
          <w:szCs w:val="24"/>
          <w:lang w:val="es-ES"/>
        </w:rPr>
      </w:pPr>
      <w:r w:rsidRPr="008331F1">
        <w:rPr>
          <w:rFonts w:eastAsia="Times New Roman"/>
          <w:b/>
          <w:bCs/>
          <w:i/>
          <w:iCs/>
          <w:szCs w:val="24"/>
          <w:lang w:val="es-ES"/>
        </w:rPr>
        <w:fldChar w:fldCharType="begin"/>
      </w:r>
      <w:r w:rsidRPr="008331F1">
        <w:rPr>
          <w:rFonts w:eastAsia="Times New Roman"/>
          <w:b/>
          <w:bCs/>
          <w:i/>
          <w:iCs/>
          <w:szCs w:val="24"/>
          <w:lang w:val="es-ES"/>
        </w:rPr>
        <w:instrText xml:space="preserve"> INCLUDEPICTURE "/courses/11528/files/1251063/preview?verifier=bxjS3khsljJ0RN7JyjOuNmXhtXaI9w6HyvxUIwnq" \* MERGEFORMATINET </w:instrText>
      </w:r>
      <w:r w:rsidRPr="008331F1">
        <w:rPr>
          <w:rFonts w:eastAsia="Times New Roman"/>
          <w:b/>
          <w:bCs/>
          <w:i/>
          <w:iCs/>
          <w:szCs w:val="24"/>
          <w:lang w:val="es-ES"/>
        </w:rPr>
        <w:fldChar w:fldCharType="end"/>
      </w:r>
      <w:r w:rsidRPr="008331F1">
        <w:rPr>
          <w:rFonts w:eastAsia="Times New Roman"/>
          <w:b/>
          <w:bCs/>
          <w:i/>
          <w:iCs/>
          <w:szCs w:val="24"/>
          <w:lang w:val="es-ES"/>
        </w:rPr>
        <w:t>Grading Rubric:</w:t>
      </w:r>
    </w:p>
    <w:p w14:paraId="7A7EDDB4" w14:textId="28D55725" w:rsidR="00A21014" w:rsidRPr="00A21014" w:rsidRDefault="009D4BAE" w:rsidP="00A21014">
      <w:pPr>
        <w:widowControl/>
        <w:spacing w:before="100" w:beforeAutospacing="1" w:after="100" w:afterAutospacing="1" w:line="240" w:lineRule="auto"/>
        <w:ind w:firstLine="0"/>
        <w:rPr>
          <w:rFonts w:eastAsia="Times New Roman"/>
          <w:szCs w:val="24"/>
          <w:lang w:val="en-US"/>
        </w:rPr>
      </w:pPr>
      <w:r w:rsidRPr="009D4BAE">
        <w:rPr>
          <w:rFonts w:eastAsia="Times New Roman"/>
          <w:noProof/>
          <w:szCs w:val="24"/>
          <w:lang w:val="es-ES"/>
        </w:rPr>
        <w:pict w14:anchorId="38CDF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alt="" style="width:430.1pt;height:105.2pt;visibility:visible;mso-wrap-style:square;mso-width-percent:0;mso-height-percent:0;mso-width-percent:0;mso-height-percent:0">
            <v:imagedata r:id="rId9" o:title=""/>
          </v:shape>
        </w:pict>
      </w:r>
    </w:p>
    <w:p w14:paraId="7422CD99" w14:textId="6D29DFE2" w:rsidR="00A21014" w:rsidRDefault="00A21014" w:rsidP="00A21014">
      <w:pPr>
        <w:pStyle w:val="Standard"/>
        <w:rPr>
          <w:rFonts w:ascii="Arial" w:hAnsi="Arial"/>
          <w:sz w:val="20"/>
        </w:rPr>
      </w:pPr>
      <w:r w:rsidRPr="00506EBC">
        <w:rPr>
          <w:rFonts w:ascii="Arial" w:hAnsi="Arial"/>
          <w:b/>
          <w:sz w:val="20"/>
        </w:rPr>
        <w:t>Course Grading</w:t>
      </w:r>
      <w:r>
        <w:rPr>
          <w:rFonts w:ascii="Arial" w:hAnsi="Arial"/>
          <w:sz w:val="20"/>
        </w:rPr>
        <w:t>—You can earn credit points according to the following schedule:</w:t>
      </w:r>
    </w:p>
    <w:p w14:paraId="76365CBE" w14:textId="77777777" w:rsidR="00A21014" w:rsidRDefault="00A21014" w:rsidP="00A21014">
      <w:pPr>
        <w:pStyle w:val="Standard"/>
        <w:rPr>
          <w:rFonts w:ascii="Arial" w:hAnsi="Arial"/>
          <w:sz w:val="20"/>
        </w:rPr>
      </w:pPr>
    </w:p>
    <w:p w14:paraId="1E90D019" w14:textId="77777777" w:rsidR="00A21014" w:rsidRPr="00140BB9" w:rsidRDefault="00A21014" w:rsidP="00A21014">
      <w:pPr>
        <w:pStyle w:val="Standard"/>
        <w:rPr>
          <w:rFonts w:ascii="Arial" w:hAnsi="Arial"/>
          <w:b/>
          <w:sz w:val="20"/>
        </w:rPr>
      </w:pPr>
      <w:r w:rsidRPr="00140BB9">
        <w:rPr>
          <w:rFonts w:ascii="Arial" w:hAnsi="Arial"/>
          <w:b/>
          <w:sz w:val="20"/>
        </w:rPr>
        <w:t>Table 1. Distribution of Grading Points</w:t>
      </w:r>
    </w:p>
    <w:tbl>
      <w:tblPr>
        <w:tblW w:w="0" w:type="auto"/>
        <w:tblLook w:val="04A0" w:firstRow="1" w:lastRow="0" w:firstColumn="1" w:lastColumn="0" w:noHBand="0" w:noVBand="1"/>
      </w:tblPr>
      <w:tblGrid>
        <w:gridCol w:w="7230"/>
        <w:gridCol w:w="2120"/>
      </w:tblGrid>
      <w:tr w:rsidR="008A520E" w:rsidRPr="00461B74" w14:paraId="151B1672" w14:textId="77777777" w:rsidTr="008A520E">
        <w:tc>
          <w:tcPr>
            <w:tcW w:w="7230" w:type="dxa"/>
            <w:tcBorders>
              <w:top w:val="single" w:sz="4" w:space="0" w:color="auto"/>
              <w:bottom w:val="single" w:sz="4" w:space="0" w:color="auto"/>
            </w:tcBorders>
            <w:shd w:val="clear" w:color="auto" w:fill="auto"/>
          </w:tcPr>
          <w:p w14:paraId="348C184A" w14:textId="77777777" w:rsidR="00A21014" w:rsidRPr="008A520E" w:rsidRDefault="00A21014" w:rsidP="008A520E">
            <w:pPr>
              <w:pStyle w:val="Standard"/>
              <w:jc w:val="center"/>
              <w:rPr>
                <w:rFonts w:ascii="Arial" w:hAnsi="Arial"/>
                <w:b/>
                <w:sz w:val="20"/>
              </w:rPr>
            </w:pPr>
            <w:r w:rsidRPr="008A520E">
              <w:rPr>
                <w:rFonts w:ascii="Arial" w:hAnsi="Arial"/>
                <w:b/>
                <w:sz w:val="20"/>
              </w:rPr>
              <w:t>Activity</w:t>
            </w:r>
          </w:p>
        </w:tc>
        <w:tc>
          <w:tcPr>
            <w:tcW w:w="2120" w:type="dxa"/>
            <w:tcBorders>
              <w:top w:val="single" w:sz="4" w:space="0" w:color="auto"/>
              <w:bottom w:val="single" w:sz="4" w:space="0" w:color="auto"/>
            </w:tcBorders>
            <w:shd w:val="clear" w:color="auto" w:fill="auto"/>
          </w:tcPr>
          <w:p w14:paraId="7D8C941D" w14:textId="77777777" w:rsidR="00A21014" w:rsidRPr="008A520E" w:rsidRDefault="00A21014" w:rsidP="008A520E">
            <w:pPr>
              <w:pStyle w:val="Standard"/>
              <w:jc w:val="center"/>
              <w:rPr>
                <w:rFonts w:ascii="Arial" w:hAnsi="Arial"/>
                <w:b/>
                <w:sz w:val="20"/>
              </w:rPr>
            </w:pPr>
            <w:r w:rsidRPr="008A520E">
              <w:rPr>
                <w:rFonts w:ascii="Arial" w:hAnsi="Arial"/>
                <w:b/>
                <w:sz w:val="20"/>
              </w:rPr>
              <w:t>% grading credits</w:t>
            </w:r>
          </w:p>
        </w:tc>
      </w:tr>
      <w:tr w:rsidR="008A520E" w14:paraId="532B8C26" w14:textId="77777777" w:rsidTr="008A520E">
        <w:tc>
          <w:tcPr>
            <w:tcW w:w="7230" w:type="dxa"/>
            <w:tcBorders>
              <w:top w:val="single" w:sz="4" w:space="0" w:color="auto"/>
            </w:tcBorders>
            <w:shd w:val="clear" w:color="auto" w:fill="auto"/>
          </w:tcPr>
          <w:p w14:paraId="4B38DB45" w14:textId="77777777" w:rsidR="00A21014" w:rsidRPr="008A520E" w:rsidRDefault="00A21014" w:rsidP="007B4AE6">
            <w:pPr>
              <w:pStyle w:val="Standard"/>
              <w:rPr>
                <w:rFonts w:ascii="Arial" w:hAnsi="Arial"/>
                <w:sz w:val="20"/>
              </w:rPr>
            </w:pPr>
          </w:p>
        </w:tc>
        <w:tc>
          <w:tcPr>
            <w:tcW w:w="2120" w:type="dxa"/>
            <w:tcBorders>
              <w:top w:val="single" w:sz="4" w:space="0" w:color="auto"/>
            </w:tcBorders>
            <w:shd w:val="clear" w:color="auto" w:fill="auto"/>
          </w:tcPr>
          <w:p w14:paraId="5F40C752" w14:textId="77777777" w:rsidR="00A21014" w:rsidRPr="008A520E" w:rsidRDefault="00A21014" w:rsidP="008A520E">
            <w:pPr>
              <w:pStyle w:val="Standard"/>
              <w:jc w:val="center"/>
              <w:rPr>
                <w:rFonts w:ascii="Arial" w:hAnsi="Arial"/>
                <w:sz w:val="20"/>
              </w:rPr>
            </w:pPr>
          </w:p>
        </w:tc>
      </w:tr>
      <w:tr w:rsidR="008A520E" w14:paraId="329A9CA3" w14:textId="77777777" w:rsidTr="008A520E">
        <w:tc>
          <w:tcPr>
            <w:tcW w:w="7230" w:type="dxa"/>
            <w:shd w:val="clear" w:color="auto" w:fill="auto"/>
          </w:tcPr>
          <w:p w14:paraId="48AC7535" w14:textId="77777777" w:rsidR="00A21014" w:rsidRPr="008A520E" w:rsidRDefault="00A21014" w:rsidP="007B4AE6">
            <w:pPr>
              <w:pStyle w:val="Standard"/>
              <w:rPr>
                <w:rFonts w:ascii="Arial" w:hAnsi="Arial"/>
                <w:sz w:val="20"/>
              </w:rPr>
            </w:pPr>
            <w:r w:rsidRPr="008A520E">
              <w:rPr>
                <w:rFonts w:ascii="Arial" w:hAnsi="Arial"/>
                <w:sz w:val="20"/>
              </w:rPr>
              <w:t>Team-based problem-solving assignments; participation in classroom discussions and &amp; Canvas discussion-threads*</w:t>
            </w:r>
          </w:p>
        </w:tc>
        <w:tc>
          <w:tcPr>
            <w:tcW w:w="2120" w:type="dxa"/>
            <w:shd w:val="clear" w:color="auto" w:fill="auto"/>
          </w:tcPr>
          <w:p w14:paraId="1B193F35" w14:textId="77777777" w:rsidR="00A21014" w:rsidRPr="008A520E" w:rsidRDefault="00A21014" w:rsidP="008A520E">
            <w:pPr>
              <w:pStyle w:val="Standard"/>
              <w:jc w:val="center"/>
              <w:rPr>
                <w:rFonts w:ascii="Arial" w:hAnsi="Arial"/>
                <w:sz w:val="20"/>
              </w:rPr>
            </w:pPr>
            <w:r w:rsidRPr="008A520E">
              <w:rPr>
                <w:rFonts w:ascii="Arial" w:hAnsi="Arial"/>
                <w:sz w:val="20"/>
              </w:rPr>
              <w:t>25%</w:t>
            </w:r>
          </w:p>
        </w:tc>
      </w:tr>
      <w:tr w:rsidR="008A520E" w14:paraId="7CFE7B9F" w14:textId="77777777" w:rsidTr="008A520E">
        <w:tc>
          <w:tcPr>
            <w:tcW w:w="7230" w:type="dxa"/>
            <w:shd w:val="clear" w:color="auto" w:fill="auto"/>
          </w:tcPr>
          <w:p w14:paraId="4F157A4A" w14:textId="77777777" w:rsidR="00A21014" w:rsidRPr="008A520E" w:rsidRDefault="00A21014" w:rsidP="007B4AE6">
            <w:pPr>
              <w:pStyle w:val="Standard"/>
              <w:rPr>
                <w:rFonts w:ascii="Arial" w:hAnsi="Arial"/>
                <w:sz w:val="20"/>
              </w:rPr>
            </w:pPr>
          </w:p>
        </w:tc>
        <w:tc>
          <w:tcPr>
            <w:tcW w:w="2120" w:type="dxa"/>
            <w:shd w:val="clear" w:color="auto" w:fill="auto"/>
          </w:tcPr>
          <w:p w14:paraId="06015AA1" w14:textId="77777777" w:rsidR="00A21014" w:rsidRPr="008A520E" w:rsidRDefault="00A21014" w:rsidP="008A520E">
            <w:pPr>
              <w:pStyle w:val="Standard"/>
              <w:jc w:val="center"/>
              <w:rPr>
                <w:rFonts w:ascii="Arial" w:hAnsi="Arial"/>
                <w:sz w:val="20"/>
              </w:rPr>
            </w:pPr>
          </w:p>
        </w:tc>
      </w:tr>
      <w:tr w:rsidR="008A520E" w14:paraId="57409571" w14:textId="77777777" w:rsidTr="008A520E">
        <w:tc>
          <w:tcPr>
            <w:tcW w:w="7230" w:type="dxa"/>
            <w:shd w:val="clear" w:color="auto" w:fill="auto"/>
          </w:tcPr>
          <w:p w14:paraId="49D97840" w14:textId="5A9AF2E3" w:rsidR="00A21014" w:rsidRPr="008A520E" w:rsidRDefault="00A21014" w:rsidP="007B4AE6">
            <w:pPr>
              <w:pStyle w:val="Standard"/>
              <w:rPr>
                <w:rFonts w:ascii="Arial" w:hAnsi="Arial"/>
                <w:sz w:val="20"/>
              </w:rPr>
            </w:pPr>
            <w:r w:rsidRPr="008A520E">
              <w:rPr>
                <w:rFonts w:ascii="Arial" w:hAnsi="Arial"/>
                <w:sz w:val="20"/>
              </w:rPr>
              <w:t>Mid-term exam: take-home essay</w:t>
            </w:r>
            <w:r w:rsidR="00845E1E">
              <w:rPr>
                <w:rFonts w:ascii="Arial" w:hAnsi="Arial"/>
                <w:sz w:val="20"/>
              </w:rPr>
              <w:t xml:space="preserve"> (must be submitted to earn course grade)</w:t>
            </w:r>
          </w:p>
        </w:tc>
        <w:tc>
          <w:tcPr>
            <w:tcW w:w="2120" w:type="dxa"/>
            <w:shd w:val="clear" w:color="auto" w:fill="auto"/>
          </w:tcPr>
          <w:p w14:paraId="36E701E6" w14:textId="4953F266" w:rsidR="00A21014" w:rsidRPr="008A520E" w:rsidRDefault="00435BF5" w:rsidP="008A520E">
            <w:pPr>
              <w:pStyle w:val="Standard"/>
              <w:jc w:val="center"/>
              <w:rPr>
                <w:rFonts w:ascii="Arial" w:hAnsi="Arial"/>
                <w:sz w:val="20"/>
              </w:rPr>
            </w:pPr>
            <w:r>
              <w:rPr>
                <w:rFonts w:ascii="Arial" w:hAnsi="Arial"/>
                <w:sz w:val="20"/>
              </w:rPr>
              <w:t>30</w:t>
            </w:r>
            <w:r w:rsidR="00A21014" w:rsidRPr="008A520E">
              <w:rPr>
                <w:rFonts w:ascii="Arial" w:hAnsi="Arial"/>
                <w:sz w:val="20"/>
              </w:rPr>
              <w:t>%</w:t>
            </w:r>
          </w:p>
        </w:tc>
      </w:tr>
      <w:tr w:rsidR="008A520E" w14:paraId="41AA380D" w14:textId="77777777" w:rsidTr="008A520E">
        <w:tc>
          <w:tcPr>
            <w:tcW w:w="7230" w:type="dxa"/>
            <w:shd w:val="clear" w:color="auto" w:fill="auto"/>
          </w:tcPr>
          <w:p w14:paraId="63B1F56D" w14:textId="77777777" w:rsidR="00A21014" w:rsidRPr="008A520E" w:rsidRDefault="00A21014" w:rsidP="007B4AE6">
            <w:pPr>
              <w:pStyle w:val="Standard"/>
              <w:rPr>
                <w:rFonts w:ascii="Arial" w:hAnsi="Arial"/>
                <w:sz w:val="20"/>
              </w:rPr>
            </w:pPr>
          </w:p>
        </w:tc>
        <w:tc>
          <w:tcPr>
            <w:tcW w:w="2120" w:type="dxa"/>
            <w:shd w:val="clear" w:color="auto" w:fill="auto"/>
          </w:tcPr>
          <w:p w14:paraId="3D214D96" w14:textId="77777777" w:rsidR="00A21014" w:rsidRPr="008A520E" w:rsidRDefault="00A21014" w:rsidP="008A520E">
            <w:pPr>
              <w:pStyle w:val="Standard"/>
              <w:jc w:val="center"/>
              <w:rPr>
                <w:rFonts w:ascii="Arial" w:hAnsi="Arial"/>
                <w:sz w:val="20"/>
              </w:rPr>
            </w:pPr>
          </w:p>
        </w:tc>
      </w:tr>
      <w:tr w:rsidR="008A520E" w14:paraId="3B512CAD" w14:textId="77777777" w:rsidTr="008A520E">
        <w:tc>
          <w:tcPr>
            <w:tcW w:w="7230" w:type="dxa"/>
            <w:shd w:val="clear" w:color="auto" w:fill="auto"/>
          </w:tcPr>
          <w:p w14:paraId="3A352C48" w14:textId="61E302B5" w:rsidR="00A21014" w:rsidRPr="008A520E" w:rsidRDefault="00A21014" w:rsidP="007B4AE6">
            <w:pPr>
              <w:pStyle w:val="Standard"/>
              <w:rPr>
                <w:rFonts w:ascii="Arial" w:hAnsi="Arial"/>
                <w:sz w:val="20"/>
              </w:rPr>
            </w:pPr>
            <w:r w:rsidRPr="008A520E">
              <w:rPr>
                <w:rFonts w:ascii="Arial" w:hAnsi="Arial"/>
                <w:sz w:val="20"/>
              </w:rPr>
              <w:t>Final exam: take-home essay</w:t>
            </w:r>
            <w:r w:rsidR="00845E1E">
              <w:rPr>
                <w:rFonts w:ascii="Arial" w:hAnsi="Arial"/>
                <w:sz w:val="20"/>
              </w:rPr>
              <w:t xml:space="preserve"> (must be submitted to earn course grade)</w:t>
            </w:r>
          </w:p>
        </w:tc>
        <w:tc>
          <w:tcPr>
            <w:tcW w:w="2120" w:type="dxa"/>
            <w:shd w:val="clear" w:color="auto" w:fill="auto"/>
          </w:tcPr>
          <w:p w14:paraId="24F08CAA" w14:textId="3A865612" w:rsidR="00A21014" w:rsidRPr="008A520E" w:rsidRDefault="00435BF5" w:rsidP="008A520E">
            <w:pPr>
              <w:pStyle w:val="Standard"/>
              <w:jc w:val="center"/>
              <w:rPr>
                <w:rFonts w:ascii="Arial" w:hAnsi="Arial"/>
                <w:sz w:val="20"/>
              </w:rPr>
            </w:pPr>
            <w:r>
              <w:rPr>
                <w:rFonts w:ascii="Arial" w:hAnsi="Arial"/>
                <w:sz w:val="20"/>
              </w:rPr>
              <w:t>40</w:t>
            </w:r>
            <w:r w:rsidR="00A21014" w:rsidRPr="008A520E">
              <w:rPr>
                <w:rFonts w:ascii="Arial" w:hAnsi="Arial"/>
                <w:sz w:val="20"/>
              </w:rPr>
              <w:t>%</w:t>
            </w:r>
          </w:p>
        </w:tc>
      </w:tr>
      <w:tr w:rsidR="008A520E" w14:paraId="53C0B82A" w14:textId="77777777" w:rsidTr="008A520E">
        <w:tc>
          <w:tcPr>
            <w:tcW w:w="7230" w:type="dxa"/>
            <w:shd w:val="clear" w:color="auto" w:fill="auto"/>
          </w:tcPr>
          <w:p w14:paraId="4CE1EA37" w14:textId="77777777" w:rsidR="00A21014" w:rsidRPr="008A520E" w:rsidRDefault="00A21014" w:rsidP="007B4AE6">
            <w:pPr>
              <w:pStyle w:val="Standard"/>
              <w:rPr>
                <w:rFonts w:ascii="Arial" w:hAnsi="Arial"/>
                <w:sz w:val="20"/>
              </w:rPr>
            </w:pPr>
          </w:p>
        </w:tc>
        <w:tc>
          <w:tcPr>
            <w:tcW w:w="2120" w:type="dxa"/>
            <w:shd w:val="clear" w:color="auto" w:fill="auto"/>
          </w:tcPr>
          <w:p w14:paraId="11E3304D" w14:textId="77777777" w:rsidR="00A21014" w:rsidRPr="008A520E" w:rsidRDefault="00A21014" w:rsidP="008A520E">
            <w:pPr>
              <w:pStyle w:val="Standard"/>
              <w:jc w:val="center"/>
              <w:rPr>
                <w:rFonts w:ascii="Arial" w:hAnsi="Arial"/>
                <w:sz w:val="20"/>
              </w:rPr>
            </w:pPr>
          </w:p>
        </w:tc>
      </w:tr>
      <w:tr w:rsidR="008A520E" w14:paraId="31DC43D8" w14:textId="77777777" w:rsidTr="008A520E">
        <w:tc>
          <w:tcPr>
            <w:tcW w:w="7230" w:type="dxa"/>
            <w:shd w:val="clear" w:color="auto" w:fill="auto"/>
          </w:tcPr>
          <w:p w14:paraId="2365F3F5" w14:textId="77777777" w:rsidR="00A21014" w:rsidRPr="008A520E" w:rsidRDefault="00A21014" w:rsidP="007B4AE6">
            <w:pPr>
              <w:pStyle w:val="Standard"/>
              <w:rPr>
                <w:rFonts w:ascii="Arial" w:hAnsi="Arial"/>
                <w:sz w:val="20"/>
              </w:rPr>
            </w:pPr>
            <w:r w:rsidRPr="008A520E">
              <w:rPr>
                <w:rFonts w:ascii="Arial" w:hAnsi="Arial"/>
                <w:sz w:val="20"/>
              </w:rPr>
              <w:t>Extra credit</w:t>
            </w:r>
          </w:p>
        </w:tc>
        <w:tc>
          <w:tcPr>
            <w:tcW w:w="2120" w:type="dxa"/>
            <w:shd w:val="clear" w:color="auto" w:fill="auto"/>
          </w:tcPr>
          <w:p w14:paraId="194CC989" w14:textId="77777777" w:rsidR="00A21014" w:rsidRPr="008A520E" w:rsidRDefault="00A21014" w:rsidP="008A520E">
            <w:pPr>
              <w:pStyle w:val="Standard"/>
              <w:jc w:val="center"/>
              <w:rPr>
                <w:rFonts w:ascii="Arial" w:hAnsi="Arial"/>
                <w:sz w:val="20"/>
              </w:rPr>
            </w:pPr>
            <w:r w:rsidRPr="008A520E">
              <w:rPr>
                <w:rFonts w:ascii="Arial" w:hAnsi="Arial"/>
                <w:sz w:val="20"/>
              </w:rPr>
              <w:t>None</w:t>
            </w:r>
          </w:p>
        </w:tc>
      </w:tr>
      <w:tr w:rsidR="008A520E" w14:paraId="67E7BE90" w14:textId="77777777" w:rsidTr="008A520E">
        <w:tc>
          <w:tcPr>
            <w:tcW w:w="7230" w:type="dxa"/>
            <w:shd w:val="clear" w:color="auto" w:fill="auto"/>
          </w:tcPr>
          <w:p w14:paraId="6A237C59" w14:textId="77777777" w:rsidR="00A21014" w:rsidRPr="008A520E" w:rsidRDefault="00A21014" w:rsidP="007B4AE6">
            <w:pPr>
              <w:pStyle w:val="Standard"/>
              <w:rPr>
                <w:rFonts w:ascii="Arial" w:hAnsi="Arial"/>
                <w:sz w:val="20"/>
              </w:rPr>
            </w:pPr>
          </w:p>
        </w:tc>
        <w:tc>
          <w:tcPr>
            <w:tcW w:w="2120" w:type="dxa"/>
            <w:shd w:val="clear" w:color="auto" w:fill="auto"/>
          </w:tcPr>
          <w:p w14:paraId="6E665C17" w14:textId="77777777" w:rsidR="00A21014" w:rsidRPr="008A520E" w:rsidRDefault="00A21014" w:rsidP="008A520E">
            <w:pPr>
              <w:pStyle w:val="Standard"/>
              <w:jc w:val="center"/>
              <w:rPr>
                <w:rFonts w:ascii="Arial" w:hAnsi="Arial"/>
                <w:sz w:val="20"/>
              </w:rPr>
            </w:pPr>
          </w:p>
        </w:tc>
      </w:tr>
      <w:tr w:rsidR="008A520E" w14:paraId="2E60E253" w14:textId="77777777" w:rsidTr="008A520E">
        <w:tc>
          <w:tcPr>
            <w:tcW w:w="9350" w:type="dxa"/>
            <w:gridSpan w:val="2"/>
            <w:tcBorders>
              <w:bottom w:val="single" w:sz="4" w:space="0" w:color="auto"/>
            </w:tcBorders>
            <w:shd w:val="clear" w:color="auto" w:fill="auto"/>
          </w:tcPr>
          <w:p w14:paraId="40867CD8" w14:textId="77777777" w:rsidR="00A21014" w:rsidRPr="008A520E" w:rsidRDefault="00A21014" w:rsidP="007B4AE6">
            <w:pPr>
              <w:pStyle w:val="Standard"/>
              <w:rPr>
                <w:rFonts w:ascii="Arial" w:hAnsi="Arial"/>
                <w:sz w:val="20"/>
              </w:rPr>
            </w:pPr>
            <w:r w:rsidRPr="008A520E">
              <w:rPr>
                <w:rFonts w:ascii="Arial" w:hAnsi="Arial"/>
                <w:sz w:val="20"/>
              </w:rPr>
              <w:t xml:space="preserve">*You need to organize yourselves into heterogenous teams of four and create a corresponding Canvas group. Your team must represent multiple disciplines (e.g., computer science, finance, accounting, marketing, management) across the curriculum of the College of Business. </w:t>
            </w:r>
          </w:p>
          <w:p w14:paraId="02703ED8" w14:textId="77777777" w:rsidR="00A21014" w:rsidRPr="008A520E" w:rsidRDefault="00A21014" w:rsidP="007B4AE6">
            <w:pPr>
              <w:pStyle w:val="Standard"/>
              <w:rPr>
                <w:rFonts w:ascii="Arial" w:hAnsi="Arial"/>
                <w:sz w:val="20"/>
              </w:rPr>
            </w:pPr>
          </w:p>
          <w:p w14:paraId="272785D0" w14:textId="77777777" w:rsidR="00A21014" w:rsidRPr="008A520E" w:rsidRDefault="00A21014" w:rsidP="007B4AE6">
            <w:pPr>
              <w:pStyle w:val="Standard"/>
              <w:rPr>
                <w:rFonts w:ascii="Arial" w:hAnsi="Arial"/>
                <w:sz w:val="20"/>
              </w:rPr>
            </w:pPr>
            <w:r w:rsidRPr="008A520E">
              <w:rPr>
                <w:rFonts w:ascii="Arial" w:hAnsi="Arial"/>
                <w:sz w:val="20"/>
              </w:rPr>
              <w:t xml:space="preserve">It is in your interest to organize a team that is heterogenous (i.e., a team that is not dominated by those you know from your major field of study). This is because I emphasize learning via collaborative problem-solving activities in which the quality of your team’s work will depend importantly on the effectiveness with which your team’s proposed solution reflects evidence-based reasoning that draws from multiple disciplines. </w:t>
            </w:r>
          </w:p>
          <w:p w14:paraId="32454FE3" w14:textId="77777777" w:rsidR="00A21014" w:rsidRPr="008A520E" w:rsidRDefault="00A21014" w:rsidP="007B4AE6">
            <w:pPr>
              <w:pStyle w:val="Standard"/>
              <w:rPr>
                <w:rFonts w:ascii="Arial" w:hAnsi="Arial"/>
                <w:sz w:val="20"/>
              </w:rPr>
            </w:pPr>
          </w:p>
          <w:p w14:paraId="28168159" w14:textId="77777777" w:rsidR="00A21014" w:rsidRPr="008A520E" w:rsidRDefault="00A21014" w:rsidP="007B4AE6">
            <w:pPr>
              <w:pStyle w:val="Standard"/>
              <w:rPr>
                <w:rFonts w:ascii="Arial" w:hAnsi="Arial"/>
                <w:sz w:val="20"/>
              </w:rPr>
            </w:pPr>
            <w:r w:rsidRPr="008A520E">
              <w:rPr>
                <w:rFonts w:ascii="Arial" w:hAnsi="Arial"/>
                <w:sz w:val="20"/>
              </w:rPr>
              <w:t xml:space="preserve">To encourage you to work effectively in your teams of four, I will ask members of other teams to provide anonymous peer assessments of your team’s proposed solution, and of that portion of the team’s proposed solution for which you have individual, named responsibility. I intend this arrangement </w:t>
            </w:r>
            <w:r w:rsidRPr="008A520E">
              <w:rPr>
                <w:rFonts w:ascii="Arial" w:hAnsi="Arial"/>
                <w:sz w:val="20"/>
              </w:rPr>
              <w:lastRenderedPageBreak/>
              <w:t xml:space="preserve">to reward teams that figure out how to overcome relationship and task conflicts (which are inevitable in team work) and to discourage free riding. The peer assessments are formative only. I assign grading points solely according to my assessment; your peers don’t determine your grade.  </w:t>
            </w:r>
          </w:p>
          <w:p w14:paraId="026CEA8F" w14:textId="77777777" w:rsidR="00A21014" w:rsidRPr="008A520E" w:rsidRDefault="00A21014" w:rsidP="007B4AE6">
            <w:pPr>
              <w:pStyle w:val="Standard"/>
              <w:rPr>
                <w:rFonts w:ascii="Arial" w:hAnsi="Arial"/>
                <w:sz w:val="20"/>
              </w:rPr>
            </w:pPr>
          </w:p>
          <w:p w14:paraId="276F1E68" w14:textId="77777777" w:rsidR="00A21014" w:rsidRPr="008A520E" w:rsidRDefault="00A21014" w:rsidP="007B4AE6">
            <w:pPr>
              <w:pStyle w:val="Standard"/>
              <w:rPr>
                <w:rFonts w:ascii="Arial" w:hAnsi="Arial"/>
                <w:sz w:val="20"/>
              </w:rPr>
            </w:pPr>
            <w:r w:rsidRPr="008A520E">
              <w:rPr>
                <w:rFonts w:ascii="Arial" w:hAnsi="Arial"/>
                <w:sz w:val="20"/>
              </w:rPr>
              <w:t>My purpose is to simulate the real-world experiences in which your bosses, colleagues, partners and customers will probe and evaluate the quality of your ideas; the soundness of your reasoning; the persuasiveness of your communications; and the effectiveness with which you collaborate with others to produce valuable proposed solutions to high-value problems.</w:t>
            </w:r>
          </w:p>
          <w:p w14:paraId="6CEE46EF" w14:textId="77777777" w:rsidR="00A21014" w:rsidRPr="008A520E" w:rsidRDefault="00A21014" w:rsidP="007B4AE6">
            <w:pPr>
              <w:pStyle w:val="Standard"/>
              <w:rPr>
                <w:rFonts w:ascii="Arial" w:hAnsi="Arial"/>
                <w:sz w:val="20"/>
              </w:rPr>
            </w:pPr>
          </w:p>
          <w:p w14:paraId="67CC9444" w14:textId="074E9418" w:rsidR="00A21014" w:rsidRPr="008A520E" w:rsidRDefault="00A21014" w:rsidP="007B4AE6">
            <w:pPr>
              <w:pStyle w:val="Standard"/>
              <w:rPr>
                <w:rFonts w:ascii="Arial" w:hAnsi="Arial"/>
                <w:sz w:val="20"/>
              </w:rPr>
            </w:pPr>
            <w:r w:rsidRPr="008A520E">
              <w:rPr>
                <w:rFonts w:ascii="Arial" w:hAnsi="Arial"/>
                <w:sz w:val="20"/>
              </w:rPr>
              <w:t>Notice that half of your grade is determined by your performance on (take-home) essay exams.</w:t>
            </w:r>
          </w:p>
        </w:tc>
      </w:tr>
    </w:tbl>
    <w:p w14:paraId="06B08898" w14:textId="77777777" w:rsidR="00A21014" w:rsidRPr="003C5AB3" w:rsidRDefault="00A21014" w:rsidP="00A21014">
      <w:pPr>
        <w:pStyle w:val="TableTitle2"/>
      </w:pPr>
      <w:r w:rsidRPr="003C5AB3">
        <w:lastRenderedPageBreak/>
        <w:t xml:space="preserve">Table 2. </w:t>
      </w:r>
      <w:r>
        <w:t>Schedule of Modules and Their Content Coverage</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959"/>
        <w:gridCol w:w="992"/>
        <w:gridCol w:w="3879"/>
        <w:gridCol w:w="3199"/>
      </w:tblGrid>
      <w:tr w:rsidR="008A520E" w:rsidRPr="008A520E" w14:paraId="239D5A50" w14:textId="77777777" w:rsidTr="008A520E">
        <w:tc>
          <w:tcPr>
            <w:tcW w:w="959" w:type="dxa"/>
            <w:shd w:val="clear" w:color="auto" w:fill="auto"/>
          </w:tcPr>
          <w:p w14:paraId="3D74E910" w14:textId="77777777" w:rsidR="00A21014" w:rsidRPr="008A520E" w:rsidRDefault="00A21014" w:rsidP="008A520E">
            <w:pPr>
              <w:pStyle w:val="tabletext"/>
              <w:jc w:val="center"/>
              <w:rPr>
                <w:lang w:val="en-US"/>
              </w:rPr>
            </w:pPr>
          </w:p>
        </w:tc>
        <w:tc>
          <w:tcPr>
            <w:tcW w:w="992" w:type="dxa"/>
            <w:shd w:val="clear" w:color="auto" w:fill="auto"/>
          </w:tcPr>
          <w:p w14:paraId="491DED58" w14:textId="77777777" w:rsidR="00A21014" w:rsidRPr="008A520E" w:rsidRDefault="00A21014" w:rsidP="008A520E">
            <w:pPr>
              <w:pStyle w:val="tabletext"/>
              <w:jc w:val="center"/>
              <w:rPr>
                <w:lang w:val="en-US"/>
              </w:rPr>
            </w:pPr>
          </w:p>
        </w:tc>
        <w:tc>
          <w:tcPr>
            <w:tcW w:w="7078" w:type="dxa"/>
            <w:gridSpan w:val="2"/>
            <w:shd w:val="clear" w:color="auto" w:fill="auto"/>
          </w:tcPr>
          <w:p w14:paraId="1C271D57" w14:textId="77777777" w:rsidR="00A21014" w:rsidRPr="008A520E" w:rsidRDefault="00A21014" w:rsidP="008A520E">
            <w:pPr>
              <w:pStyle w:val="tabletext"/>
              <w:jc w:val="center"/>
              <w:rPr>
                <w:lang w:val="en-US"/>
              </w:rPr>
            </w:pPr>
          </w:p>
        </w:tc>
      </w:tr>
      <w:tr w:rsidR="008A520E" w:rsidRPr="003C5AB3" w14:paraId="288DD330" w14:textId="77777777" w:rsidTr="008A520E">
        <w:tc>
          <w:tcPr>
            <w:tcW w:w="959" w:type="dxa"/>
            <w:shd w:val="clear" w:color="auto" w:fill="auto"/>
          </w:tcPr>
          <w:p w14:paraId="669E8261" w14:textId="77777777" w:rsidR="00A21014" w:rsidRPr="008A520E" w:rsidRDefault="00A21014" w:rsidP="008A520E">
            <w:pPr>
              <w:pStyle w:val="tabletext"/>
              <w:jc w:val="center"/>
              <w:rPr>
                <w:b/>
                <w:lang w:val="en-US"/>
              </w:rPr>
            </w:pPr>
            <w:r w:rsidRPr="008A520E">
              <w:rPr>
                <w:b/>
                <w:lang w:val="en-US"/>
              </w:rPr>
              <w:t>Week</w:t>
            </w:r>
          </w:p>
        </w:tc>
        <w:tc>
          <w:tcPr>
            <w:tcW w:w="992" w:type="dxa"/>
            <w:shd w:val="clear" w:color="auto" w:fill="auto"/>
          </w:tcPr>
          <w:p w14:paraId="69FCC2D7" w14:textId="77777777" w:rsidR="00A21014" w:rsidRPr="008A520E" w:rsidRDefault="00A21014" w:rsidP="008A520E">
            <w:pPr>
              <w:pStyle w:val="tabletext"/>
              <w:jc w:val="center"/>
              <w:rPr>
                <w:b/>
                <w:lang w:val="en-US"/>
              </w:rPr>
            </w:pPr>
            <w:r w:rsidRPr="008A520E">
              <w:rPr>
                <w:b/>
                <w:lang w:val="en-US"/>
              </w:rPr>
              <w:t xml:space="preserve">Stallings </w:t>
            </w:r>
          </w:p>
        </w:tc>
        <w:tc>
          <w:tcPr>
            <w:tcW w:w="3879" w:type="dxa"/>
            <w:shd w:val="clear" w:color="auto" w:fill="auto"/>
          </w:tcPr>
          <w:p w14:paraId="20CB98C2" w14:textId="77777777" w:rsidR="00A21014" w:rsidRPr="008A520E" w:rsidRDefault="00A21014" w:rsidP="008A520E">
            <w:pPr>
              <w:pStyle w:val="tabletext"/>
              <w:jc w:val="center"/>
              <w:rPr>
                <w:b/>
                <w:lang w:val="en-US"/>
              </w:rPr>
            </w:pPr>
            <w:r w:rsidRPr="008A520E">
              <w:rPr>
                <w:b/>
                <w:lang w:val="en-US"/>
              </w:rPr>
              <w:t>Topics</w:t>
            </w:r>
          </w:p>
        </w:tc>
        <w:tc>
          <w:tcPr>
            <w:tcW w:w="3199" w:type="dxa"/>
            <w:shd w:val="clear" w:color="auto" w:fill="auto"/>
          </w:tcPr>
          <w:p w14:paraId="3DB01E79" w14:textId="77777777" w:rsidR="00A21014" w:rsidRPr="008A520E" w:rsidRDefault="00A21014" w:rsidP="008A520E">
            <w:pPr>
              <w:pStyle w:val="tabletext"/>
              <w:jc w:val="center"/>
              <w:rPr>
                <w:b/>
                <w:lang w:val="en-US"/>
              </w:rPr>
            </w:pPr>
            <w:r w:rsidRPr="008A520E">
              <w:rPr>
                <w:b/>
                <w:lang w:val="en-US"/>
              </w:rPr>
              <w:t>Real-world Story*</w:t>
            </w:r>
          </w:p>
        </w:tc>
      </w:tr>
      <w:tr w:rsidR="008A520E" w:rsidRPr="008A520E" w14:paraId="607FC95D" w14:textId="77777777" w:rsidTr="008A520E">
        <w:tc>
          <w:tcPr>
            <w:tcW w:w="9029" w:type="dxa"/>
            <w:gridSpan w:val="4"/>
            <w:shd w:val="clear" w:color="auto" w:fill="auto"/>
          </w:tcPr>
          <w:p w14:paraId="63EB99FF" w14:textId="77777777" w:rsidR="00A21014" w:rsidRPr="008A520E" w:rsidRDefault="00A21014" w:rsidP="008A520E">
            <w:pPr>
              <w:pStyle w:val="tabletext"/>
              <w:jc w:val="center"/>
              <w:rPr>
                <w:b/>
                <w:lang w:val="en-US"/>
              </w:rPr>
            </w:pPr>
            <w:r w:rsidRPr="008A520E">
              <w:rPr>
                <w:b/>
                <w:lang w:val="en-US"/>
              </w:rPr>
              <w:t>SECTION ONE: WHAT YOU KNOW</w:t>
            </w:r>
          </w:p>
        </w:tc>
      </w:tr>
      <w:tr w:rsidR="008A520E" w:rsidRPr="005C25F5" w14:paraId="5B50EF22" w14:textId="77777777" w:rsidTr="008A520E">
        <w:tc>
          <w:tcPr>
            <w:tcW w:w="959" w:type="dxa"/>
            <w:shd w:val="clear" w:color="auto" w:fill="auto"/>
          </w:tcPr>
          <w:p w14:paraId="215CED0C" w14:textId="77777777" w:rsidR="00A21014" w:rsidRPr="008A520E" w:rsidRDefault="00A21014" w:rsidP="008A520E">
            <w:pPr>
              <w:pStyle w:val="tabletext"/>
              <w:jc w:val="center"/>
              <w:rPr>
                <w:lang w:val="en-US"/>
              </w:rPr>
            </w:pPr>
            <w:r w:rsidRPr="008A520E">
              <w:rPr>
                <w:lang w:val="en-US"/>
              </w:rPr>
              <w:t>1</w:t>
            </w:r>
          </w:p>
        </w:tc>
        <w:tc>
          <w:tcPr>
            <w:tcW w:w="992" w:type="dxa"/>
            <w:shd w:val="clear" w:color="auto" w:fill="auto"/>
          </w:tcPr>
          <w:p w14:paraId="04FEAD4B" w14:textId="77777777" w:rsidR="00A21014" w:rsidRPr="008A520E" w:rsidRDefault="00A21014" w:rsidP="008A520E">
            <w:pPr>
              <w:pStyle w:val="tabletext"/>
              <w:jc w:val="center"/>
              <w:rPr>
                <w:lang w:val="en-US"/>
              </w:rPr>
            </w:pPr>
            <w:r w:rsidRPr="008A520E">
              <w:rPr>
                <w:lang w:val="en-US"/>
              </w:rPr>
              <w:t>1 &amp; 2</w:t>
            </w:r>
          </w:p>
        </w:tc>
        <w:tc>
          <w:tcPr>
            <w:tcW w:w="3879" w:type="dxa"/>
            <w:shd w:val="clear" w:color="auto" w:fill="auto"/>
          </w:tcPr>
          <w:p w14:paraId="394AD81C" w14:textId="77777777" w:rsidR="00A21014" w:rsidRPr="008A520E" w:rsidRDefault="00A21014" w:rsidP="007B4AE6">
            <w:pPr>
              <w:pStyle w:val="tabletext"/>
              <w:rPr>
                <w:lang w:val="en-US"/>
              </w:rPr>
            </w:pPr>
            <w:r w:rsidRPr="008A520E">
              <w:rPr>
                <w:lang w:val="en-US"/>
              </w:rPr>
              <w:t>Overview of Computer Security; Cryptographic Tools</w:t>
            </w:r>
          </w:p>
        </w:tc>
        <w:tc>
          <w:tcPr>
            <w:tcW w:w="3199" w:type="dxa"/>
            <w:shd w:val="clear" w:color="auto" w:fill="auto"/>
          </w:tcPr>
          <w:p w14:paraId="0751770D" w14:textId="77777777" w:rsidR="00A21014" w:rsidRPr="008A520E" w:rsidRDefault="00A21014" w:rsidP="008A520E">
            <w:pPr>
              <w:pStyle w:val="tabletext"/>
              <w:jc w:val="center"/>
              <w:rPr>
                <w:lang w:val="en-US"/>
              </w:rPr>
            </w:pPr>
            <w:r w:rsidRPr="008A520E">
              <w:rPr>
                <w:lang w:val="en-US"/>
              </w:rPr>
              <w:t xml:space="preserve">The Wolf* </w:t>
            </w:r>
          </w:p>
        </w:tc>
      </w:tr>
      <w:tr w:rsidR="008A520E" w:rsidRPr="004D5C0E" w14:paraId="6A9481D1" w14:textId="77777777" w:rsidTr="008A520E">
        <w:tc>
          <w:tcPr>
            <w:tcW w:w="959" w:type="dxa"/>
            <w:shd w:val="clear" w:color="auto" w:fill="auto"/>
          </w:tcPr>
          <w:p w14:paraId="4AF2DB25" w14:textId="77777777" w:rsidR="00A21014" w:rsidRDefault="00A21014" w:rsidP="008A520E">
            <w:pPr>
              <w:pStyle w:val="tabletext"/>
              <w:jc w:val="center"/>
            </w:pPr>
          </w:p>
        </w:tc>
        <w:tc>
          <w:tcPr>
            <w:tcW w:w="992" w:type="dxa"/>
            <w:shd w:val="clear" w:color="auto" w:fill="auto"/>
          </w:tcPr>
          <w:p w14:paraId="61CDF494" w14:textId="77777777" w:rsidR="00A21014" w:rsidRPr="008A520E" w:rsidRDefault="00A21014" w:rsidP="008A520E">
            <w:pPr>
              <w:pStyle w:val="tabletext"/>
              <w:jc w:val="center"/>
              <w:rPr>
                <w:lang w:val="en-US"/>
              </w:rPr>
            </w:pPr>
          </w:p>
        </w:tc>
        <w:tc>
          <w:tcPr>
            <w:tcW w:w="3879" w:type="dxa"/>
            <w:shd w:val="clear" w:color="auto" w:fill="auto"/>
          </w:tcPr>
          <w:p w14:paraId="352CBF50" w14:textId="77777777" w:rsidR="00A21014" w:rsidRPr="00945F3C" w:rsidRDefault="00A21014" w:rsidP="007B4AE6">
            <w:pPr>
              <w:pStyle w:val="tabletext"/>
            </w:pPr>
          </w:p>
        </w:tc>
        <w:tc>
          <w:tcPr>
            <w:tcW w:w="3199" w:type="dxa"/>
            <w:shd w:val="clear" w:color="auto" w:fill="auto"/>
          </w:tcPr>
          <w:p w14:paraId="10B428F9" w14:textId="77777777" w:rsidR="00A21014" w:rsidRDefault="00A21014" w:rsidP="008A520E">
            <w:pPr>
              <w:pStyle w:val="tabletext"/>
              <w:jc w:val="center"/>
            </w:pPr>
          </w:p>
        </w:tc>
      </w:tr>
      <w:tr w:rsidR="008A520E" w:rsidRPr="004D5C0E" w14:paraId="3D29BCE6" w14:textId="77777777" w:rsidTr="008A520E">
        <w:tc>
          <w:tcPr>
            <w:tcW w:w="959" w:type="dxa"/>
            <w:shd w:val="clear" w:color="auto" w:fill="auto"/>
          </w:tcPr>
          <w:p w14:paraId="5E4512F4" w14:textId="77777777" w:rsidR="00A21014" w:rsidRDefault="00A21014" w:rsidP="008A520E">
            <w:pPr>
              <w:pStyle w:val="tabletext"/>
              <w:jc w:val="center"/>
            </w:pPr>
            <w:r>
              <w:t>2 &amp; 3</w:t>
            </w:r>
          </w:p>
        </w:tc>
        <w:tc>
          <w:tcPr>
            <w:tcW w:w="992" w:type="dxa"/>
            <w:shd w:val="clear" w:color="auto" w:fill="auto"/>
          </w:tcPr>
          <w:p w14:paraId="1AF5074A" w14:textId="77777777" w:rsidR="00A21014" w:rsidRPr="008A520E" w:rsidRDefault="00A21014" w:rsidP="008A520E">
            <w:pPr>
              <w:pStyle w:val="tabletext"/>
              <w:jc w:val="center"/>
              <w:rPr>
                <w:lang w:val="en-US"/>
              </w:rPr>
            </w:pPr>
            <w:r w:rsidRPr="008A520E">
              <w:rPr>
                <w:lang w:val="en-US"/>
              </w:rPr>
              <w:t>3 &amp; 4</w:t>
            </w:r>
          </w:p>
        </w:tc>
        <w:tc>
          <w:tcPr>
            <w:tcW w:w="3879" w:type="dxa"/>
            <w:shd w:val="clear" w:color="auto" w:fill="auto"/>
          </w:tcPr>
          <w:p w14:paraId="452563E5" w14:textId="77777777" w:rsidR="00A21014" w:rsidRPr="008A520E" w:rsidRDefault="00A21014" w:rsidP="007B4AE6">
            <w:pPr>
              <w:pStyle w:val="tabletext"/>
              <w:rPr>
                <w:lang w:val="en-US"/>
              </w:rPr>
            </w:pPr>
            <w:r w:rsidRPr="008A520E">
              <w:rPr>
                <w:lang w:val="en-US"/>
              </w:rPr>
              <w:t xml:space="preserve">User Authentication; </w:t>
            </w:r>
            <w:r>
              <w:t>Access Control</w:t>
            </w:r>
          </w:p>
        </w:tc>
        <w:tc>
          <w:tcPr>
            <w:tcW w:w="3199" w:type="dxa"/>
            <w:shd w:val="clear" w:color="auto" w:fill="auto"/>
          </w:tcPr>
          <w:p w14:paraId="46762301" w14:textId="77777777" w:rsidR="00A21014" w:rsidRDefault="00A21014" w:rsidP="008A520E">
            <w:pPr>
              <w:pStyle w:val="tabletext"/>
              <w:jc w:val="center"/>
            </w:pPr>
            <w:r w:rsidRPr="008A520E">
              <w:rPr>
                <w:lang w:val="en-US"/>
              </w:rPr>
              <w:t>Ericsson*</w:t>
            </w:r>
          </w:p>
        </w:tc>
      </w:tr>
      <w:tr w:rsidR="008A520E" w:rsidRPr="004D5C0E" w14:paraId="57389D09" w14:textId="77777777" w:rsidTr="008A520E">
        <w:tc>
          <w:tcPr>
            <w:tcW w:w="959" w:type="dxa"/>
            <w:shd w:val="clear" w:color="auto" w:fill="auto"/>
          </w:tcPr>
          <w:p w14:paraId="05408DBD" w14:textId="77777777" w:rsidR="00A21014" w:rsidRDefault="00A21014" w:rsidP="008A520E">
            <w:pPr>
              <w:pStyle w:val="tabletext"/>
              <w:jc w:val="center"/>
            </w:pPr>
          </w:p>
        </w:tc>
        <w:tc>
          <w:tcPr>
            <w:tcW w:w="992" w:type="dxa"/>
            <w:shd w:val="clear" w:color="auto" w:fill="auto"/>
          </w:tcPr>
          <w:p w14:paraId="188A3865" w14:textId="77777777" w:rsidR="00A21014" w:rsidRPr="008A520E" w:rsidRDefault="00A21014" w:rsidP="008A520E">
            <w:pPr>
              <w:pStyle w:val="tabletext"/>
              <w:jc w:val="center"/>
              <w:rPr>
                <w:lang w:val="en-US"/>
              </w:rPr>
            </w:pPr>
          </w:p>
        </w:tc>
        <w:tc>
          <w:tcPr>
            <w:tcW w:w="3879" w:type="dxa"/>
            <w:shd w:val="clear" w:color="auto" w:fill="auto"/>
          </w:tcPr>
          <w:p w14:paraId="09A23F08" w14:textId="77777777" w:rsidR="00A21014" w:rsidRPr="008A520E" w:rsidRDefault="00A21014" w:rsidP="007B4AE6">
            <w:pPr>
              <w:pStyle w:val="tabletext"/>
              <w:rPr>
                <w:lang w:val="en-US"/>
              </w:rPr>
            </w:pPr>
          </w:p>
        </w:tc>
        <w:tc>
          <w:tcPr>
            <w:tcW w:w="3199" w:type="dxa"/>
            <w:shd w:val="clear" w:color="auto" w:fill="auto"/>
          </w:tcPr>
          <w:p w14:paraId="3058BC32" w14:textId="77777777" w:rsidR="00A21014" w:rsidRPr="008A520E" w:rsidRDefault="00A21014" w:rsidP="008A520E">
            <w:pPr>
              <w:pStyle w:val="tabletext"/>
              <w:jc w:val="center"/>
              <w:rPr>
                <w:lang w:val="en-US"/>
              </w:rPr>
            </w:pPr>
          </w:p>
        </w:tc>
      </w:tr>
      <w:tr w:rsidR="008A520E" w:rsidRPr="00F769E6" w14:paraId="21C71781" w14:textId="77777777" w:rsidTr="008A520E">
        <w:tc>
          <w:tcPr>
            <w:tcW w:w="959" w:type="dxa"/>
            <w:shd w:val="clear" w:color="auto" w:fill="auto"/>
          </w:tcPr>
          <w:p w14:paraId="31ED3810" w14:textId="77777777" w:rsidR="00A21014" w:rsidRDefault="00A21014" w:rsidP="008A520E">
            <w:pPr>
              <w:pStyle w:val="tabletext"/>
              <w:jc w:val="center"/>
            </w:pPr>
            <w:r>
              <w:t>2 &amp; 3</w:t>
            </w:r>
          </w:p>
        </w:tc>
        <w:tc>
          <w:tcPr>
            <w:tcW w:w="992" w:type="dxa"/>
            <w:shd w:val="clear" w:color="auto" w:fill="auto"/>
          </w:tcPr>
          <w:p w14:paraId="748C96D3" w14:textId="77777777" w:rsidR="00A21014" w:rsidRPr="008A520E" w:rsidRDefault="00A21014" w:rsidP="008A520E">
            <w:pPr>
              <w:pStyle w:val="tabletext"/>
              <w:jc w:val="center"/>
              <w:rPr>
                <w:lang w:val="en-US"/>
              </w:rPr>
            </w:pPr>
            <w:r w:rsidRPr="008A520E">
              <w:rPr>
                <w:lang w:val="en-US"/>
              </w:rPr>
              <w:t>5</w:t>
            </w:r>
          </w:p>
        </w:tc>
        <w:tc>
          <w:tcPr>
            <w:tcW w:w="3879" w:type="dxa"/>
            <w:shd w:val="clear" w:color="auto" w:fill="auto"/>
          </w:tcPr>
          <w:p w14:paraId="508314C3" w14:textId="77777777" w:rsidR="00A21014" w:rsidRPr="008A520E" w:rsidRDefault="00A21014" w:rsidP="007B4AE6">
            <w:pPr>
              <w:pStyle w:val="tabletext"/>
              <w:rPr>
                <w:lang w:val="en-US"/>
              </w:rPr>
            </w:pPr>
            <w:r w:rsidRPr="008A520E">
              <w:rPr>
                <w:lang w:val="en-US"/>
              </w:rPr>
              <w:t>Database and Data Center Security</w:t>
            </w:r>
          </w:p>
        </w:tc>
        <w:tc>
          <w:tcPr>
            <w:tcW w:w="3199" w:type="dxa"/>
            <w:shd w:val="clear" w:color="auto" w:fill="auto"/>
          </w:tcPr>
          <w:p w14:paraId="4FC05D46" w14:textId="77777777" w:rsidR="00A21014" w:rsidRPr="008A520E" w:rsidRDefault="00A21014" w:rsidP="008A520E">
            <w:pPr>
              <w:pStyle w:val="tabletext"/>
              <w:jc w:val="center"/>
              <w:rPr>
                <w:lang w:val="en-US"/>
              </w:rPr>
            </w:pPr>
            <w:r w:rsidRPr="008A520E">
              <w:rPr>
                <w:lang w:val="en-US"/>
              </w:rPr>
              <w:t>The Wolf* Redux</w:t>
            </w:r>
          </w:p>
        </w:tc>
      </w:tr>
      <w:tr w:rsidR="008A520E" w:rsidRPr="00F769E6" w14:paraId="3B90ECD5" w14:textId="77777777" w:rsidTr="008A520E">
        <w:tc>
          <w:tcPr>
            <w:tcW w:w="959" w:type="dxa"/>
            <w:shd w:val="clear" w:color="auto" w:fill="auto"/>
          </w:tcPr>
          <w:p w14:paraId="6DDD77DE" w14:textId="77777777" w:rsidR="00A21014" w:rsidRPr="008A520E" w:rsidRDefault="00A21014" w:rsidP="008A520E">
            <w:pPr>
              <w:pStyle w:val="tabletext"/>
              <w:jc w:val="center"/>
              <w:rPr>
                <w:lang w:val="en-US"/>
              </w:rPr>
            </w:pPr>
          </w:p>
        </w:tc>
        <w:tc>
          <w:tcPr>
            <w:tcW w:w="992" w:type="dxa"/>
            <w:shd w:val="clear" w:color="auto" w:fill="auto"/>
          </w:tcPr>
          <w:p w14:paraId="644C6ED7" w14:textId="77777777" w:rsidR="00A21014" w:rsidRPr="008A520E" w:rsidRDefault="00A21014" w:rsidP="008A520E">
            <w:pPr>
              <w:pStyle w:val="tabletext"/>
              <w:jc w:val="center"/>
              <w:rPr>
                <w:lang w:val="en-US"/>
              </w:rPr>
            </w:pPr>
          </w:p>
        </w:tc>
        <w:tc>
          <w:tcPr>
            <w:tcW w:w="3879" w:type="dxa"/>
            <w:shd w:val="clear" w:color="auto" w:fill="auto"/>
          </w:tcPr>
          <w:p w14:paraId="63451D39" w14:textId="77777777" w:rsidR="00A21014" w:rsidRPr="008A520E" w:rsidRDefault="00A21014" w:rsidP="007B4AE6">
            <w:pPr>
              <w:pStyle w:val="tabletext"/>
              <w:rPr>
                <w:lang w:val="en-US"/>
              </w:rPr>
            </w:pPr>
          </w:p>
        </w:tc>
        <w:tc>
          <w:tcPr>
            <w:tcW w:w="3199" w:type="dxa"/>
            <w:shd w:val="clear" w:color="auto" w:fill="auto"/>
          </w:tcPr>
          <w:p w14:paraId="6D7EFBDB" w14:textId="77777777" w:rsidR="00A21014" w:rsidRPr="008A520E" w:rsidRDefault="00A21014" w:rsidP="008A520E">
            <w:pPr>
              <w:pStyle w:val="tabletext"/>
              <w:jc w:val="center"/>
              <w:rPr>
                <w:lang w:val="en-US"/>
              </w:rPr>
            </w:pPr>
          </w:p>
        </w:tc>
      </w:tr>
      <w:tr w:rsidR="008A520E" w:rsidRPr="008A520E" w14:paraId="53150FA8" w14:textId="77777777" w:rsidTr="008A520E">
        <w:tc>
          <w:tcPr>
            <w:tcW w:w="959" w:type="dxa"/>
            <w:shd w:val="clear" w:color="auto" w:fill="auto"/>
          </w:tcPr>
          <w:p w14:paraId="41DA6CFD" w14:textId="77777777" w:rsidR="00A21014" w:rsidRDefault="00A21014" w:rsidP="008A520E">
            <w:pPr>
              <w:pStyle w:val="tabletext"/>
              <w:jc w:val="center"/>
            </w:pPr>
            <w:r>
              <w:t>4</w:t>
            </w:r>
          </w:p>
        </w:tc>
        <w:tc>
          <w:tcPr>
            <w:tcW w:w="992" w:type="dxa"/>
            <w:shd w:val="clear" w:color="auto" w:fill="auto"/>
          </w:tcPr>
          <w:p w14:paraId="7393F5EE" w14:textId="77777777" w:rsidR="00A21014" w:rsidRPr="008A520E" w:rsidRDefault="00A21014" w:rsidP="008A520E">
            <w:pPr>
              <w:pStyle w:val="tabletext"/>
              <w:jc w:val="center"/>
              <w:rPr>
                <w:lang w:val="en-US"/>
              </w:rPr>
            </w:pPr>
            <w:r w:rsidRPr="008A520E">
              <w:rPr>
                <w:lang w:val="en-US"/>
              </w:rPr>
              <w:t>6</w:t>
            </w:r>
          </w:p>
        </w:tc>
        <w:tc>
          <w:tcPr>
            <w:tcW w:w="3879" w:type="dxa"/>
            <w:shd w:val="clear" w:color="auto" w:fill="auto"/>
          </w:tcPr>
          <w:p w14:paraId="0E4EAB5E" w14:textId="77777777" w:rsidR="00A21014" w:rsidRPr="008A520E" w:rsidRDefault="00A21014" w:rsidP="007B4AE6">
            <w:pPr>
              <w:pStyle w:val="tabletext"/>
              <w:rPr>
                <w:lang w:val="en-US"/>
              </w:rPr>
            </w:pPr>
            <w:r w:rsidRPr="008A520E">
              <w:rPr>
                <w:lang w:val="en-US"/>
              </w:rPr>
              <w:t>Malicious Software</w:t>
            </w:r>
          </w:p>
        </w:tc>
        <w:tc>
          <w:tcPr>
            <w:tcW w:w="3199" w:type="dxa"/>
            <w:shd w:val="clear" w:color="auto" w:fill="auto"/>
          </w:tcPr>
          <w:p w14:paraId="7B10EB05" w14:textId="77777777" w:rsidR="00A21014" w:rsidRPr="008A520E" w:rsidRDefault="00A21014" w:rsidP="008A520E">
            <w:pPr>
              <w:pStyle w:val="tabletext"/>
              <w:jc w:val="center"/>
              <w:rPr>
                <w:lang w:val="en-US"/>
              </w:rPr>
            </w:pPr>
            <w:r w:rsidRPr="008A520E">
              <w:rPr>
                <w:lang w:val="en-US"/>
              </w:rPr>
              <w:t>The Wolf Redux* v. Julio San Jose*</w:t>
            </w:r>
          </w:p>
        </w:tc>
      </w:tr>
      <w:tr w:rsidR="008A520E" w:rsidRPr="008A520E" w14:paraId="3875738D" w14:textId="77777777" w:rsidTr="008A520E">
        <w:tc>
          <w:tcPr>
            <w:tcW w:w="959" w:type="dxa"/>
            <w:shd w:val="clear" w:color="auto" w:fill="auto"/>
          </w:tcPr>
          <w:p w14:paraId="6A068F26" w14:textId="77777777" w:rsidR="00A21014" w:rsidRPr="008A520E" w:rsidRDefault="00A21014" w:rsidP="008A520E">
            <w:pPr>
              <w:pStyle w:val="tabletext"/>
              <w:jc w:val="center"/>
              <w:rPr>
                <w:lang w:val="en-US"/>
              </w:rPr>
            </w:pPr>
          </w:p>
        </w:tc>
        <w:tc>
          <w:tcPr>
            <w:tcW w:w="992" w:type="dxa"/>
            <w:shd w:val="clear" w:color="auto" w:fill="auto"/>
          </w:tcPr>
          <w:p w14:paraId="18AE8CF5" w14:textId="77777777" w:rsidR="00A21014" w:rsidRPr="008A520E" w:rsidRDefault="00A21014" w:rsidP="008A520E">
            <w:pPr>
              <w:pStyle w:val="tabletext"/>
              <w:jc w:val="center"/>
              <w:rPr>
                <w:lang w:val="en-US"/>
              </w:rPr>
            </w:pPr>
          </w:p>
        </w:tc>
        <w:tc>
          <w:tcPr>
            <w:tcW w:w="3879" w:type="dxa"/>
            <w:shd w:val="clear" w:color="auto" w:fill="auto"/>
          </w:tcPr>
          <w:p w14:paraId="7B6258E9" w14:textId="77777777" w:rsidR="00A21014" w:rsidRPr="008A520E" w:rsidRDefault="00A21014" w:rsidP="007B4AE6">
            <w:pPr>
              <w:pStyle w:val="tabletext"/>
              <w:rPr>
                <w:lang w:val="en-US"/>
              </w:rPr>
            </w:pPr>
          </w:p>
        </w:tc>
        <w:tc>
          <w:tcPr>
            <w:tcW w:w="3199" w:type="dxa"/>
            <w:shd w:val="clear" w:color="auto" w:fill="auto"/>
          </w:tcPr>
          <w:p w14:paraId="06F9CE8C" w14:textId="77777777" w:rsidR="00A21014" w:rsidRPr="008A520E" w:rsidRDefault="00A21014" w:rsidP="008A520E">
            <w:pPr>
              <w:pStyle w:val="tabletext"/>
              <w:jc w:val="center"/>
              <w:rPr>
                <w:lang w:val="en-US"/>
              </w:rPr>
            </w:pPr>
          </w:p>
        </w:tc>
      </w:tr>
      <w:tr w:rsidR="008A520E" w:rsidRPr="00F32D1C" w14:paraId="5E5015A7" w14:textId="77777777" w:rsidTr="008A520E">
        <w:tc>
          <w:tcPr>
            <w:tcW w:w="959" w:type="dxa"/>
            <w:shd w:val="clear" w:color="auto" w:fill="auto"/>
          </w:tcPr>
          <w:p w14:paraId="0CDEC5E3" w14:textId="77777777" w:rsidR="00A21014" w:rsidRPr="008A520E" w:rsidRDefault="00A21014" w:rsidP="008A520E">
            <w:pPr>
              <w:pStyle w:val="tabletext"/>
              <w:jc w:val="center"/>
              <w:rPr>
                <w:lang w:val="en-US"/>
              </w:rPr>
            </w:pPr>
            <w:r w:rsidRPr="008A520E">
              <w:rPr>
                <w:lang w:val="en-US"/>
              </w:rPr>
              <w:t>5</w:t>
            </w:r>
          </w:p>
        </w:tc>
        <w:tc>
          <w:tcPr>
            <w:tcW w:w="992" w:type="dxa"/>
            <w:shd w:val="clear" w:color="auto" w:fill="auto"/>
          </w:tcPr>
          <w:p w14:paraId="595A4AE3" w14:textId="77777777" w:rsidR="00A21014" w:rsidRPr="008A520E" w:rsidRDefault="00A21014" w:rsidP="008A520E">
            <w:pPr>
              <w:pStyle w:val="tabletext"/>
              <w:jc w:val="center"/>
              <w:rPr>
                <w:lang w:val="en-US"/>
              </w:rPr>
            </w:pPr>
            <w:r w:rsidRPr="008A520E">
              <w:rPr>
                <w:lang w:val="en-US"/>
              </w:rPr>
              <w:t>14</w:t>
            </w:r>
          </w:p>
        </w:tc>
        <w:tc>
          <w:tcPr>
            <w:tcW w:w="3879" w:type="dxa"/>
            <w:shd w:val="clear" w:color="auto" w:fill="auto"/>
          </w:tcPr>
          <w:p w14:paraId="77F7D3DB" w14:textId="77777777" w:rsidR="00A21014" w:rsidRPr="008A520E" w:rsidRDefault="00A21014" w:rsidP="007B4AE6">
            <w:pPr>
              <w:pStyle w:val="tabletext"/>
              <w:rPr>
                <w:lang w:val="en-US"/>
              </w:rPr>
            </w:pPr>
            <w:r w:rsidRPr="008A520E">
              <w:rPr>
                <w:lang w:val="en-US"/>
              </w:rPr>
              <w:t>IT Security Management and Risk Assessment</w:t>
            </w:r>
          </w:p>
        </w:tc>
        <w:tc>
          <w:tcPr>
            <w:tcW w:w="3199" w:type="dxa"/>
            <w:shd w:val="clear" w:color="auto" w:fill="auto"/>
          </w:tcPr>
          <w:p w14:paraId="79878040" w14:textId="77777777" w:rsidR="00A21014" w:rsidRPr="008A520E" w:rsidRDefault="00A21014" w:rsidP="008A520E">
            <w:pPr>
              <w:pStyle w:val="tabletext"/>
              <w:jc w:val="center"/>
              <w:rPr>
                <w:lang w:val="en-US"/>
              </w:rPr>
            </w:pPr>
            <w:r w:rsidRPr="008A520E">
              <w:rPr>
                <w:lang w:val="en-US"/>
              </w:rPr>
              <w:t xml:space="preserve"> Deloitte</w:t>
            </w:r>
          </w:p>
        </w:tc>
      </w:tr>
      <w:tr w:rsidR="008A520E" w:rsidRPr="00F32D1C" w14:paraId="20A04CE2" w14:textId="77777777" w:rsidTr="008A520E">
        <w:tc>
          <w:tcPr>
            <w:tcW w:w="959" w:type="dxa"/>
            <w:shd w:val="clear" w:color="auto" w:fill="auto"/>
          </w:tcPr>
          <w:p w14:paraId="415B91FE" w14:textId="77777777" w:rsidR="00A21014" w:rsidRPr="008A520E" w:rsidRDefault="00A21014" w:rsidP="008A520E">
            <w:pPr>
              <w:pStyle w:val="tabletext"/>
              <w:jc w:val="center"/>
              <w:rPr>
                <w:lang w:val="en-US"/>
              </w:rPr>
            </w:pPr>
          </w:p>
        </w:tc>
        <w:tc>
          <w:tcPr>
            <w:tcW w:w="992" w:type="dxa"/>
            <w:shd w:val="clear" w:color="auto" w:fill="auto"/>
          </w:tcPr>
          <w:p w14:paraId="70FC8D72" w14:textId="77777777" w:rsidR="00A21014" w:rsidRPr="008A520E" w:rsidRDefault="00A21014" w:rsidP="008A520E">
            <w:pPr>
              <w:pStyle w:val="tabletext"/>
              <w:jc w:val="center"/>
              <w:rPr>
                <w:lang w:val="en-US"/>
              </w:rPr>
            </w:pPr>
          </w:p>
        </w:tc>
        <w:tc>
          <w:tcPr>
            <w:tcW w:w="3879" w:type="dxa"/>
            <w:shd w:val="clear" w:color="auto" w:fill="auto"/>
          </w:tcPr>
          <w:p w14:paraId="23CB35E4" w14:textId="77777777" w:rsidR="00A21014" w:rsidRPr="008A520E" w:rsidRDefault="00A21014" w:rsidP="007B4AE6">
            <w:pPr>
              <w:pStyle w:val="tabletext"/>
              <w:rPr>
                <w:lang w:val="en-US"/>
              </w:rPr>
            </w:pPr>
          </w:p>
        </w:tc>
        <w:tc>
          <w:tcPr>
            <w:tcW w:w="3199" w:type="dxa"/>
            <w:shd w:val="clear" w:color="auto" w:fill="auto"/>
          </w:tcPr>
          <w:p w14:paraId="45DF3FD3" w14:textId="77777777" w:rsidR="00A21014" w:rsidRPr="008A520E" w:rsidRDefault="00A21014" w:rsidP="008A520E">
            <w:pPr>
              <w:pStyle w:val="tabletext"/>
              <w:jc w:val="center"/>
              <w:rPr>
                <w:lang w:val="en-US"/>
              </w:rPr>
            </w:pPr>
          </w:p>
        </w:tc>
      </w:tr>
      <w:tr w:rsidR="008A520E" w:rsidRPr="00F769E6" w14:paraId="5CC039E5" w14:textId="77777777" w:rsidTr="008A520E">
        <w:tc>
          <w:tcPr>
            <w:tcW w:w="959" w:type="dxa"/>
            <w:shd w:val="clear" w:color="auto" w:fill="auto"/>
          </w:tcPr>
          <w:p w14:paraId="40B23BAA" w14:textId="77777777" w:rsidR="00A21014" w:rsidRPr="008A520E" w:rsidRDefault="00A21014" w:rsidP="008A520E">
            <w:pPr>
              <w:pStyle w:val="tabletext"/>
              <w:jc w:val="center"/>
              <w:rPr>
                <w:lang w:val="en-US"/>
              </w:rPr>
            </w:pPr>
            <w:r w:rsidRPr="008A520E">
              <w:rPr>
                <w:lang w:val="en-US"/>
              </w:rPr>
              <w:t>6</w:t>
            </w:r>
          </w:p>
        </w:tc>
        <w:tc>
          <w:tcPr>
            <w:tcW w:w="992" w:type="dxa"/>
            <w:shd w:val="clear" w:color="auto" w:fill="auto"/>
          </w:tcPr>
          <w:p w14:paraId="10A7C021" w14:textId="77777777" w:rsidR="00A21014" w:rsidRPr="008A520E" w:rsidRDefault="00A21014" w:rsidP="008A520E">
            <w:pPr>
              <w:pStyle w:val="tabletext"/>
              <w:jc w:val="center"/>
              <w:rPr>
                <w:lang w:val="en-US"/>
              </w:rPr>
            </w:pPr>
            <w:r w:rsidRPr="008A520E">
              <w:rPr>
                <w:lang w:val="en-US"/>
              </w:rPr>
              <w:t>16</w:t>
            </w:r>
          </w:p>
        </w:tc>
        <w:tc>
          <w:tcPr>
            <w:tcW w:w="3879" w:type="dxa"/>
            <w:shd w:val="clear" w:color="auto" w:fill="auto"/>
          </w:tcPr>
          <w:p w14:paraId="0E825D86" w14:textId="77777777" w:rsidR="00A21014" w:rsidRPr="008A520E" w:rsidRDefault="00A21014" w:rsidP="007B4AE6">
            <w:pPr>
              <w:pStyle w:val="tabletext"/>
              <w:rPr>
                <w:lang w:val="en-US"/>
              </w:rPr>
            </w:pPr>
            <w:r w:rsidRPr="008A520E">
              <w:rPr>
                <w:lang w:val="en-US"/>
              </w:rPr>
              <w:t>Physical and Infrastructure Security</w:t>
            </w:r>
          </w:p>
        </w:tc>
        <w:tc>
          <w:tcPr>
            <w:tcW w:w="3199" w:type="dxa"/>
            <w:shd w:val="clear" w:color="auto" w:fill="auto"/>
          </w:tcPr>
          <w:p w14:paraId="3A4AA59D" w14:textId="77777777" w:rsidR="00A21014" w:rsidRPr="008A520E" w:rsidRDefault="00A21014" w:rsidP="008A520E">
            <w:pPr>
              <w:pStyle w:val="tabletext"/>
              <w:jc w:val="center"/>
              <w:rPr>
                <w:lang w:val="en-US"/>
              </w:rPr>
            </w:pPr>
            <w:r w:rsidRPr="008A520E">
              <w:rPr>
                <w:lang w:val="en-US"/>
              </w:rPr>
              <w:t>US Healthcare</w:t>
            </w:r>
          </w:p>
        </w:tc>
      </w:tr>
      <w:tr w:rsidR="008A520E" w:rsidRPr="00F769E6" w14:paraId="7DF49F51" w14:textId="77777777" w:rsidTr="008A520E">
        <w:tc>
          <w:tcPr>
            <w:tcW w:w="959" w:type="dxa"/>
            <w:shd w:val="clear" w:color="auto" w:fill="auto"/>
          </w:tcPr>
          <w:p w14:paraId="5579F96E" w14:textId="77777777" w:rsidR="00A21014" w:rsidRPr="008A520E" w:rsidRDefault="00A21014" w:rsidP="008A520E">
            <w:pPr>
              <w:pStyle w:val="tabletext"/>
              <w:jc w:val="center"/>
              <w:rPr>
                <w:lang w:val="en-US"/>
              </w:rPr>
            </w:pPr>
          </w:p>
        </w:tc>
        <w:tc>
          <w:tcPr>
            <w:tcW w:w="992" w:type="dxa"/>
            <w:shd w:val="clear" w:color="auto" w:fill="auto"/>
          </w:tcPr>
          <w:p w14:paraId="4362D8BD" w14:textId="77777777" w:rsidR="00A21014" w:rsidRPr="008A520E" w:rsidRDefault="00A21014" w:rsidP="008A520E">
            <w:pPr>
              <w:pStyle w:val="tabletext"/>
              <w:jc w:val="center"/>
              <w:rPr>
                <w:lang w:val="en-US"/>
              </w:rPr>
            </w:pPr>
          </w:p>
        </w:tc>
        <w:tc>
          <w:tcPr>
            <w:tcW w:w="3879" w:type="dxa"/>
            <w:shd w:val="clear" w:color="auto" w:fill="auto"/>
          </w:tcPr>
          <w:p w14:paraId="42219417" w14:textId="77777777" w:rsidR="00A21014" w:rsidRPr="008A520E" w:rsidRDefault="00A21014" w:rsidP="007B4AE6">
            <w:pPr>
              <w:pStyle w:val="tabletext"/>
              <w:rPr>
                <w:lang w:val="en-US"/>
              </w:rPr>
            </w:pPr>
          </w:p>
        </w:tc>
        <w:tc>
          <w:tcPr>
            <w:tcW w:w="3199" w:type="dxa"/>
            <w:shd w:val="clear" w:color="auto" w:fill="auto"/>
          </w:tcPr>
          <w:p w14:paraId="1D3B107F" w14:textId="77777777" w:rsidR="00A21014" w:rsidRPr="008A520E" w:rsidRDefault="00A21014" w:rsidP="008A520E">
            <w:pPr>
              <w:pStyle w:val="tabletext"/>
              <w:jc w:val="center"/>
              <w:rPr>
                <w:lang w:val="en-US"/>
              </w:rPr>
            </w:pPr>
          </w:p>
        </w:tc>
      </w:tr>
      <w:tr w:rsidR="008A520E" w:rsidRPr="00F769E6" w14:paraId="35598DF3" w14:textId="77777777" w:rsidTr="008A520E">
        <w:tc>
          <w:tcPr>
            <w:tcW w:w="959" w:type="dxa"/>
            <w:shd w:val="clear" w:color="auto" w:fill="auto"/>
          </w:tcPr>
          <w:p w14:paraId="2C90D5B2" w14:textId="77777777" w:rsidR="00A21014" w:rsidRPr="008A520E" w:rsidRDefault="00A21014" w:rsidP="008A520E">
            <w:pPr>
              <w:pStyle w:val="tabletext"/>
              <w:jc w:val="center"/>
              <w:rPr>
                <w:lang w:val="en-US"/>
              </w:rPr>
            </w:pPr>
            <w:r w:rsidRPr="008A520E">
              <w:rPr>
                <w:lang w:val="en-US"/>
              </w:rPr>
              <w:t>7</w:t>
            </w:r>
          </w:p>
        </w:tc>
        <w:tc>
          <w:tcPr>
            <w:tcW w:w="992" w:type="dxa"/>
            <w:shd w:val="clear" w:color="auto" w:fill="auto"/>
          </w:tcPr>
          <w:p w14:paraId="4B62DD76" w14:textId="77777777" w:rsidR="00A21014" w:rsidRPr="008A520E" w:rsidRDefault="00A21014" w:rsidP="008A520E">
            <w:pPr>
              <w:pStyle w:val="tabletext"/>
              <w:jc w:val="center"/>
              <w:rPr>
                <w:lang w:val="en-US"/>
              </w:rPr>
            </w:pPr>
            <w:r w:rsidRPr="008A520E">
              <w:rPr>
                <w:lang w:val="en-US"/>
              </w:rPr>
              <w:t>17</w:t>
            </w:r>
          </w:p>
        </w:tc>
        <w:tc>
          <w:tcPr>
            <w:tcW w:w="3879" w:type="dxa"/>
            <w:shd w:val="clear" w:color="auto" w:fill="auto"/>
          </w:tcPr>
          <w:p w14:paraId="2AD6E2DE" w14:textId="77777777" w:rsidR="00A21014" w:rsidRPr="008A520E" w:rsidRDefault="00A21014" w:rsidP="007B4AE6">
            <w:pPr>
              <w:pStyle w:val="tabletext"/>
              <w:rPr>
                <w:lang w:val="en-US"/>
              </w:rPr>
            </w:pPr>
            <w:r w:rsidRPr="008A520E">
              <w:rPr>
                <w:lang w:val="en-US"/>
              </w:rPr>
              <w:t>Human Resources Security</w:t>
            </w:r>
          </w:p>
        </w:tc>
        <w:tc>
          <w:tcPr>
            <w:tcW w:w="3199" w:type="dxa"/>
            <w:shd w:val="clear" w:color="auto" w:fill="auto"/>
          </w:tcPr>
          <w:p w14:paraId="10CA20D0" w14:textId="77777777" w:rsidR="00A21014" w:rsidRPr="008A520E" w:rsidRDefault="00A21014" w:rsidP="008A520E">
            <w:pPr>
              <w:pStyle w:val="tabletext"/>
              <w:jc w:val="center"/>
              <w:rPr>
                <w:lang w:val="en-US"/>
              </w:rPr>
            </w:pPr>
            <w:r w:rsidRPr="008A520E">
              <w:rPr>
                <w:lang w:val="en-US"/>
              </w:rPr>
              <w:t>Mari de Madrid*</w:t>
            </w:r>
          </w:p>
        </w:tc>
      </w:tr>
      <w:tr w:rsidR="008A520E" w:rsidRPr="00F769E6" w14:paraId="24CECB84" w14:textId="77777777" w:rsidTr="008A520E">
        <w:tc>
          <w:tcPr>
            <w:tcW w:w="959" w:type="dxa"/>
            <w:shd w:val="clear" w:color="auto" w:fill="auto"/>
          </w:tcPr>
          <w:p w14:paraId="47A77A92" w14:textId="77777777" w:rsidR="00A21014" w:rsidRPr="008A520E" w:rsidRDefault="00A21014" w:rsidP="008A520E">
            <w:pPr>
              <w:pStyle w:val="tabletext"/>
              <w:jc w:val="center"/>
              <w:rPr>
                <w:lang w:val="en-US"/>
              </w:rPr>
            </w:pPr>
          </w:p>
        </w:tc>
        <w:tc>
          <w:tcPr>
            <w:tcW w:w="992" w:type="dxa"/>
            <w:shd w:val="clear" w:color="auto" w:fill="auto"/>
          </w:tcPr>
          <w:p w14:paraId="7F15FDF7" w14:textId="77777777" w:rsidR="00A21014" w:rsidRPr="008A520E" w:rsidRDefault="00A21014" w:rsidP="008A520E">
            <w:pPr>
              <w:pStyle w:val="tabletext"/>
              <w:jc w:val="center"/>
              <w:rPr>
                <w:lang w:val="en-US"/>
              </w:rPr>
            </w:pPr>
          </w:p>
        </w:tc>
        <w:tc>
          <w:tcPr>
            <w:tcW w:w="3879" w:type="dxa"/>
            <w:shd w:val="clear" w:color="auto" w:fill="auto"/>
          </w:tcPr>
          <w:p w14:paraId="09BCDF26" w14:textId="77777777" w:rsidR="00A21014" w:rsidRPr="008A520E" w:rsidRDefault="00A21014" w:rsidP="007B4AE6">
            <w:pPr>
              <w:pStyle w:val="tabletext"/>
              <w:rPr>
                <w:lang w:val="en-US"/>
              </w:rPr>
            </w:pPr>
          </w:p>
        </w:tc>
        <w:tc>
          <w:tcPr>
            <w:tcW w:w="3199" w:type="dxa"/>
            <w:shd w:val="clear" w:color="auto" w:fill="auto"/>
          </w:tcPr>
          <w:p w14:paraId="2DC9765E" w14:textId="77777777" w:rsidR="00A21014" w:rsidRPr="008A520E" w:rsidRDefault="00A21014" w:rsidP="008A520E">
            <w:pPr>
              <w:pStyle w:val="tabletext"/>
              <w:jc w:val="center"/>
              <w:rPr>
                <w:lang w:val="en-US"/>
              </w:rPr>
            </w:pPr>
          </w:p>
        </w:tc>
      </w:tr>
      <w:tr w:rsidR="008A520E" w:rsidRPr="00F769E6" w14:paraId="39DDD451" w14:textId="77777777" w:rsidTr="008A520E">
        <w:tc>
          <w:tcPr>
            <w:tcW w:w="959" w:type="dxa"/>
            <w:shd w:val="clear" w:color="auto" w:fill="auto"/>
          </w:tcPr>
          <w:p w14:paraId="2C6258DA" w14:textId="77777777" w:rsidR="00A21014" w:rsidRPr="008A520E" w:rsidRDefault="00A21014" w:rsidP="008A520E">
            <w:pPr>
              <w:pStyle w:val="tabletext"/>
              <w:jc w:val="center"/>
              <w:rPr>
                <w:lang w:val="en-US"/>
              </w:rPr>
            </w:pPr>
            <w:r w:rsidRPr="008A520E">
              <w:rPr>
                <w:lang w:val="en-US"/>
              </w:rPr>
              <w:t>8</w:t>
            </w:r>
          </w:p>
        </w:tc>
        <w:tc>
          <w:tcPr>
            <w:tcW w:w="992" w:type="dxa"/>
            <w:shd w:val="clear" w:color="auto" w:fill="auto"/>
          </w:tcPr>
          <w:p w14:paraId="53F76B20" w14:textId="77777777" w:rsidR="00A21014" w:rsidRPr="008A520E" w:rsidRDefault="00A21014" w:rsidP="008A520E">
            <w:pPr>
              <w:pStyle w:val="tabletext"/>
              <w:jc w:val="center"/>
              <w:rPr>
                <w:lang w:val="en-US"/>
              </w:rPr>
            </w:pPr>
            <w:r w:rsidRPr="008A520E">
              <w:rPr>
                <w:lang w:val="en-US"/>
              </w:rPr>
              <w:t>19</w:t>
            </w:r>
          </w:p>
        </w:tc>
        <w:tc>
          <w:tcPr>
            <w:tcW w:w="3879" w:type="dxa"/>
            <w:shd w:val="clear" w:color="auto" w:fill="auto"/>
          </w:tcPr>
          <w:p w14:paraId="55D592D9" w14:textId="77777777" w:rsidR="00A21014" w:rsidRPr="008A520E" w:rsidRDefault="00A21014" w:rsidP="007B4AE6">
            <w:pPr>
              <w:pStyle w:val="tabletext"/>
              <w:rPr>
                <w:lang w:val="en-US"/>
              </w:rPr>
            </w:pPr>
            <w:r w:rsidRPr="008A520E">
              <w:rPr>
                <w:lang w:val="en-US"/>
              </w:rPr>
              <w:t>Legal and Ethical Aspects</w:t>
            </w:r>
          </w:p>
        </w:tc>
        <w:tc>
          <w:tcPr>
            <w:tcW w:w="3199" w:type="dxa"/>
            <w:shd w:val="clear" w:color="auto" w:fill="auto"/>
          </w:tcPr>
          <w:p w14:paraId="7D6F8211" w14:textId="77777777" w:rsidR="00A21014" w:rsidRPr="008A520E" w:rsidRDefault="00A21014" w:rsidP="008A520E">
            <w:pPr>
              <w:pStyle w:val="tabletext"/>
              <w:jc w:val="center"/>
              <w:rPr>
                <w:lang w:val="en-US"/>
              </w:rPr>
            </w:pPr>
            <w:r w:rsidRPr="008A520E">
              <w:rPr>
                <w:lang w:val="en-US"/>
              </w:rPr>
              <w:t>Ericsson* v. Mari*</w:t>
            </w:r>
          </w:p>
        </w:tc>
      </w:tr>
      <w:tr w:rsidR="008A520E" w:rsidRPr="00F769E6" w14:paraId="65374CC5" w14:textId="77777777" w:rsidTr="008A520E">
        <w:tc>
          <w:tcPr>
            <w:tcW w:w="959" w:type="dxa"/>
            <w:shd w:val="clear" w:color="auto" w:fill="auto"/>
          </w:tcPr>
          <w:p w14:paraId="0E26F0EF" w14:textId="77777777" w:rsidR="00A21014" w:rsidRPr="008A520E" w:rsidRDefault="00A21014" w:rsidP="008A520E">
            <w:pPr>
              <w:pStyle w:val="tabletext"/>
              <w:jc w:val="center"/>
              <w:rPr>
                <w:lang w:val="en-US"/>
              </w:rPr>
            </w:pPr>
          </w:p>
        </w:tc>
        <w:tc>
          <w:tcPr>
            <w:tcW w:w="992" w:type="dxa"/>
            <w:shd w:val="clear" w:color="auto" w:fill="auto"/>
          </w:tcPr>
          <w:p w14:paraId="06F5BB92" w14:textId="77777777" w:rsidR="00A21014" w:rsidRPr="008A520E" w:rsidRDefault="00A21014" w:rsidP="008A520E">
            <w:pPr>
              <w:pStyle w:val="tabletext"/>
              <w:jc w:val="center"/>
              <w:rPr>
                <w:lang w:val="en-US"/>
              </w:rPr>
            </w:pPr>
          </w:p>
        </w:tc>
        <w:tc>
          <w:tcPr>
            <w:tcW w:w="3879" w:type="dxa"/>
            <w:shd w:val="clear" w:color="auto" w:fill="auto"/>
          </w:tcPr>
          <w:p w14:paraId="1C29931A" w14:textId="77777777" w:rsidR="00A21014" w:rsidRPr="008A520E" w:rsidRDefault="00A21014" w:rsidP="007B4AE6">
            <w:pPr>
              <w:pStyle w:val="tabletext"/>
              <w:rPr>
                <w:lang w:val="en-US"/>
              </w:rPr>
            </w:pPr>
          </w:p>
        </w:tc>
        <w:tc>
          <w:tcPr>
            <w:tcW w:w="3199" w:type="dxa"/>
            <w:shd w:val="clear" w:color="auto" w:fill="auto"/>
          </w:tcPr>
          <w:p w14:paraId="01FD15BB" w14:textId="77777777" w:rsidR="00A21014" w:rsidRPr="008A520E" w:rsidRDefault="00A21014" w:rsidP="008A520E">
            <w:pPr>
              <w:pStyle w:val="tabletext"/>
              <w:jc w:val="center"/>
              <w:rPr>
                <w:lang w:val="en-US"/>
              </w:rPr>
            </w:pPr>
          </w:p>
        </w:tc>
      </w:tr>
      <w:tr w:rsidR="008A520E" w:rsidRPr="008A520E" w14:paraId="699D3CB2" w14:textId="77777777" w:rsidTr="008A520E">
        <w:tc>
          <w:tcPr>
            <w:tcW w:w="959" w:type="dxa"/>
            <w:shd w:val="clear" w:color="auto" w:fill="auto"/>
          </w:tcPr>
          <w:p w14:paraId="1589175C" w14:textId="77777777" w:rsidR="00A21014" w:rsidRPr="008A520E" w:rsidRDefault="00A21014" w:rsidP="008A520E">
            <w:pPr>
              <w:pStyle w:val="tabletext"/>
              <w:jc w:val="center"/>
              <w:rPr>
                <w:lang w:val="en-US"/>
              </w:rPr>
            </w:pPr>
            <w:r w:rsidRPr="008A520E">
              <w:rPr>
                <w:lang w:val="en-US"/>
              </w:rPr>
              <w:t>9</w:t>
            </w:r>
          </w:p>
        </w:tc>
        <w:tc>
          <w:tcPr>
            <w:tcW w:w="8070" w:type="dxa"/>
            <w:gridSpan w:val="3"/>
            <w:shd w:val="clear" w:color="auto" w:fill="auto"/>
          </w:tcPr>
          <w:p w14:paraId="4751DD38" w14:textId="77777777" w:rsidR="00A21014" w:rsidRPr="008A520E" w:rsidRDefault="00A21014" w:rsidP="008A520E">
            <w:pPr>
              <w:pStyle w:val="tabletext"/>
              <w:jc w:val="center"/>
              <w:rPr>
                <w:lang w:val="en-US"/>
              </w:rPr>
            </w:pPr>
            <w:r w:rsidRPr="008A520E">
              <w:rPr>
                <w:lang w:val="en-US"/>
              </w:rPr>
              <w:t xml:space="preserve">Mid-term Essay Exam—Monday (write exam) and Friday (review exam); </w:t>
            </w:r>
          </w:p>
          <w:p w14:paraId="2AA07B0C" w14:textId="77777777" w:rsidR="00A21014" w:rsidRPr="008A520E" w:rsidRDefault="00A21014" w:rsidP="008A520E">
            <w:pPr>
              <w:pStyle w:val="tabletext"/>
              <w:jc w:val="center"/>
              <w:rPr>
                <w:lang w:val="en-US"/>
              </w:rPr>
            </w:pPr>
            <w:r w:rsidRPr="008A520E">
              <w:rPr>
                <w:lang w:val="en-US"/>
              </w:rPr>
              <w:t>Wednesday—Security in the age of the Internet of Things: Profound Career Implications</w:t>
            </w:r>
            <w:r w:rsidRPr="008A520E">
              <w:rPr>
                <w:rStyle w:val="FootnoteReference"/>
                <w:lang w:val="en-US"/>
              </w:rPr>
              <w:footnoteReference w:id="2"/>
            </w:r>
          </w:p>
        </w:tc>
      </w:tr>
      <w:tr w:rsidR="008A520E" w:rsidRPr="008A520E" w14:paraId="0F9FD2D1" w14:textId="77777777" w:rsidTr="008A520E">
        <w:tc>
          <w:tcPr>
            <w:tcW w:w="959" w:type="dxa"/>
            <w:shd w:val="clear" w:color="auto" w:fill="auto"/>
          </w:tcPr>
          <w:p w14:paraId="502E617D" w14:textId="77777777" w:rsidR="00A21014" w:rsidRPr="008A520E" w:rsidRDefault="00A21014" w:rsidP="008A520E">
            <w:pPr>
              <w:pStyle w:val="tabletext"/>
              <w:jc w:val="center"/>
              <w:rPr>
                <w:lang w:val="en-US"/>
              </w:rPr>
            </w:pPr>
          </w:p>
        </w:tc>
        <w:tc>
          <w:tcPr>
            <w:tcW w:w="992" w:type="dxa"/>
            <w:shd w:val="clear" w:color="auto" w:fill="auto"/>
          </w:tcPr>
          <w:p w14:paraId="1E5ED6AC" w14:textId="77777777" w:rsidR="00A21014" w:rsidRPr="008A520E" w:rsidRDefault="00A21014" w:rsidP="008A520E">
            <w:pPr>
              <w:pStyle w:val="tabletext"/>
              <w:jc w:val="center"/>
              <w:rPr>
                <w:lang w:val="en-US"/>
              </w:rPr>
            </w:pPr>
          </w:p>
        </w:tc>
        <w:tc>
          <w:tcPr>
            <w:tcW w:w="3879" w:type="dxa"/>
            <w:shd w:val="clear" w:color="auto" w:fill="auto"/>
          </w:tcPr>
          <w:p w14:paraId="375E4B4B" w14:textId="77777777" w:rsidR="00A21014" w:rsidRPr="008A520E" w:rsidRDefault="00A21014" w:rsidP="008A520E">
            <w:pPr>
              <w:pStyle w:val="tabletext"/>
              <w:jc w:val="center"/>
              <w:rPr>
                <w:lang w:val="en-US"/>
              </w:rPr>
            </w:pPr>
          </w:p>
        </w:tc>
        <w:tc>
          <w:tcPr>
            <w:tcW w:w="3199" w:type="dxa"/>
            <w:shd w:val="clear" w:color="auto" w:fill="auto"/>
          </w:tcPr>
          <w:p w14:paraId="377B48AC" w14:textId="77777777" w:rsidR="00A21014" w:rsidRPr="008A520E" w:rsidRDefault="00A21014" w:rsidP="008A520E">
            <w:pPr>
              <w:pStyle w:val="tabletext"/>
              <w:jc w:val="center"/>
              <w:rPr>
                <w:lang w:val="en-US"/>
              </w:rPr>
            </w:pPr>
          </w:p>
        </w:tc>
      </w:tr>
      <w:tr w:rsidR="008A520E" w:rsidRPr="008A520E" w14:paraId="473612A8" w14:textId="77777777" w:rsidTr="008A520E">
        <w:tc>
          <w:tcPr>
            <w:tcW w:w="959" w:type="dxa"/>
            <w:shd w:val="clear" w:color="auto" w:fill="auto"/>
          </w:tcPr>
          <w:p w14:paraId="016757B9" w14:textId="77777777" w:rsidR="00A21014" w:rsidRPr="008A520E" w:rsidRDefault="00A21014" w:rsidP="008A520E">
            <w:pPr>
              <w:pStyle w:val="tabletext"/>
              <w:jc w:val="center"/>
              <w:rPr>
                <w:lang w:val="en-US"/>
              </w:rPr>
            </w:pPr>
          </w:p>
        </w:tc>
        <w:tc>
          <w:tcPr>
            <w:tcW w:w="992" w:type="dxa"/>
            <w:shd w:val="clear" w:color="auto" w:fill="auto"/>
          </w:tcPr>
          <w:p w14:paraId="749D05BB" w14:textId="77777777" w:rsidR="00A21014" w:rsidRPr="008A520E" w:rsidRDefault="00A21014" w:rsidP="008A520E">
            <w:pPr>
              <w:pStyle w:val="tabletext"/>
              <w:jc w:val="center"/>
              <w:rPr>
                <w:b/>
                <w:lang w:val="en-US"/>
              </w:rPr>
            </w:pPr>
            <w:r w:rsidRPr="008A520E">
              <w:rPr>
                <w:b/>
                <w:lang w:val="en-US"/>
              </w:rPr>
              <w:t>Clark</w:t>
            </w:r>
          </w:p>
        </w:tc>
        <w:tc>
          <w:tcPr>
            <w:tcW w:w="7078" w:type="dxa"/>
            <w:gridSpan w:val="2"/>
            <w:tcBorders>
              <w:top w:val="nil"/>
              <w:bottom w:val="nil"/>
            </w:tcBorders>
            <w:shd w:val="clear" w:color="auto" w:fill="D9D9D9"/>
          </w:tcPr>
          <w:p w14:paraId="46F1D99C" w14:textId="77777777" w:rsidR="00A21014" w:rsidRPr="008A520E" w:rsidRDefault="00A21014" w:rsidP="008A520E">
            <w:pPr>
              <w:pStyle w:val="tabletext"/>
              <w:jc w:val="center"/>
              <w:rPr>
                <w:lang w:val="en-US"/>
              </w:rPr>
            </w:pPr>
            <w:r w:rsidRPr="008A520E">
              <w:rPr>
                <w:b/>
                <w:lang w:val="en-US"/>
              </w:rPr>
              <w:t>SECTION TWO: WHAT YOU CAN DO WITH WHAT YOU KNOW</w:t>
            </w:r>
          </w:p>
        </w:tc>
      </w:tr>
      <w:tr w:rsidR="008A520E" w:rsidRPr="008A520E" w14:paraId="13F80E9D" w14:textId="77777777" w:rsidTr="008A520E">
        <w:tc>
          <w:tcPr>
            <w:tcW w:w="959" w:type="dxa"/>
            <w:shd w:val="clear" w:color="auto" w:fill="auto"/>
          </w:tcPr>
          <w:p w14:paraId="0076A0D6" w14:textId="77777777" w:rsidR="00A21014" w:rsidRPr="008A520E" w:rsidRDefault="00A21014" w:rsidP="008A520E">
            <w:pPr>
              <w:pStyle w:val="tabletext"/>
              <w:jc w:val="center"/>
              <w:rPr>
                <w:lang w:val="en-US"/>
              </w:rPr>
            </w:pPr>
          </w:p>
        </w:tc>
        <w:tc>
          <w:tcPr>
            <w:tcW w:w="992" w:type="dxa"/>
            <w:shd w:val="clear" w:color="auto" w:fill="auto"/>
          </w:tcPr>
          <w:p w14:paraId="6204D123" w14:textId="77777777" w:rsidR="00A21014" w:rsidRPr="008A520E" w:rsidRDefault="00A21014" w:rsidP="008A520E">
            <w:pPr>
              <w:pStyle w:val="tabletext"/>
              <w:jc w:val="center"/>
              <w:rPr>
                <w:lang w:val="en-US"/>
              </w:rPr>
            </w:pPr>
          </w:p>
        </w:tc>
        <w:tc>
          <w:tcPr>
            <w:tcW w:w="7078" w:type="dxa"/>
            <w:gridSpan w:val="2"/>
            <w:tcBorders>
              <w:top w:val="nil"/>
            </w:tcBorders>
            <w:shd w:val="clear" w:color="auto" w:fill="auto"/>
          </w:tcPr>
          <w:p w14:paraId="6DD809AC" w14:textId="77777777" w:rsidR="00A21014" w:rsidRPr="008A520E" w:rsidRDefault="00A21014" w:rsidP="007B4AE6">
            <w:pPr>
              <w:pStyle w:val="tabletext"/>
              <w:rPr>
                <w:lang w:val="en-US"/>
              </w:rPr>
            </w:pPr>
          </w:p>
        </w:tc>
      </w:tr>
      <w:tr w:rsidR="008A520E" w:rsidRPr="00E11553" w14:paraId="11A3192F" w14:textId="77777777" w:rsidTr="008A520E">
        <w:tc>
          <w:tcPr>
            <w:tcW w:w="959" w:type="dxa"/>
            <w:shd w:val="clear" w:color="auto" w:fill="auto"/>
          </w:tcPr>
          <w:p w14:paraId="2E554BB8" w14:textId="77777777" w:rsidR="00A21014" w:rsidRPr="008A520E" w:rsidRDefault="00A21014" w:rsidP="008A520E">
            <w:pPr>
              <w:pStyle w:val="tabletext"/>
              <w:jc w:val="center"/>
              <w:rPr>
                <w:lang w:val="en-US"/>
              </w:rPr>
            </w:pPr>
            <w:r w:rsidRPr="008A520E">
              <w:rPr>
                <w:lang w:val="en-US"/>
              </w:rPr>
              <w:t>10</w:t>
            </w:r>
          </w:p>
        </w:tc>
        <w:tc>
          <w:tcPr>
            <w:tcW w:w="992" w:type="dxa"/>
            <w:shd w:val="clear" w:color="auto" w:fill="auto"/>
          </w:tcPr>
          <w:p w14:paraId="19468B8B" w14:textId="77777777" w:rsidR="00A21014" w:rsidRPr="008A520E" w:rsidRDefault="00A21014" w:rsidP="008A520E">
            <w:pPr>
              <w:pStyle w:val="tabletext"/>
              <w:jc w:val="center"/>
              <w:rPr>
                <w:lang w:val="en-US"/>
              </w:rPr>
            </w:pPr>
            <w:r w:rsidRPr="008A520E">
              <w:rPr>
                <w:lang w:val="en-US"/>
              </w:rPr>
              <w:t>Part II</w:t>
            </w:r>
          </w:p>
        </w:tc>
        <w:tc>
          <w:tcPr>
            <w:tcW w:w="7078" w:type="dxa"/>
            <w:gridSpan w:val="2"/>
            <w:shd w:val="clear" w:color="auto" w:fill="auto"/>
          </w:tcPr>
          <w:p w14:paraId="426401BA" w14:textId="4AE28F00" w:rsidR="00A21014" w:rsidRPr="008A520E" w:rsidRDefault="00A21014" w:rsidP="007B4AE6">
            <w:pPr>
              <w:pStyle w:val="tabletext"/>
              <w:rPr>
                <w:lang w:val="en-US"/>
              </w:rPr>
            </w:pPr>
            <w:r w:rsidRPr="008A520E">
              <w:rPr>
                <w:lang w:val="en-US"/>
              </w:rPr>
              <w:t>The Corporate Frontline; work on final team presentation</w:t>
            </w:r>
          </w:p>
        </w:tc>
      </w:tr>
      <w:tr w:rsidR="008A520E" w:rsidRPr="00E11553" w14:paraId="735CFA12" w14:textId="77777777" w:rsidTr="008A520E">
        <w:tc>
          <w:tcPr>
            <w:tcW w:w="959" w:type="dxa"/>
            <w:shd w:val="clear" w:color="auto" w:fill="auto"/>
          </w:tcPr>
          <w:p w14:paraId="3909E708" w14:textId="77777777" w:rsidR="00A21014" w:rsidRPr="008A520E" w:rsidRDefault="00A21014" w:rsidP="008A520E">
            <w:pPr>
              <w:pStyle w:val="tabletext"/>
              <w:jc w:val="center"/>
              <w:rPr>
                <w:lang w:val="en-US"/>
              </w:rPr>
            </w:pPr>
          </w:p>
        </w:tc>
        <w:tc>
          <w:tcPr>
            <w:tcW w:w="992" w:type="dxa"/>
            <w:shd w:val="clear" w:color="auto" w:fill="auto"/>
          </w:tcPr>
          <w:p w14:paraId="4BF0F845" w14:textId="77777777" w:rsidR="00A21014" w:rsidRPr="008A520E" w:rsidRDefault="00A21014" w:rsidP="008A520E">
            <w:pPr>
              <w:pStyle w:val="tabletext"/>
              <w:jc w:val="center"/>
              <w:rPr>
                <w:lang w:val="en-US"/>
              </w:rPr>
            </w:pPr>
          </w:p>
        </w:tc>
        <w:tc>
          <w:tcPr>
            <w:tcW w:w="7078" w:type="dxa"/>
            <w:gridSpan w:val="2"/>
            <w:shd w:val="clear" w:color="auto" w:fill="auto"/>
          </w:tcPr>
          <w:p w14:paraId="76714B26" w14:textId="77777777" w:rsidR="00A21014" w:rsidRPr="008A520E" w:rsidRDefault="00A21014" w:rsidP="007B4AE6">
            <w:pPr>
              <w:pStyle w:val="tabletext"/>
              <w:rPr>
                <w:lang w:val="en-US"/>
              </w:rPr>
            </w:pPr>
          </w:p>
        </w:tc>
      </w:tr>
      <w:tr w:rsidR="008A520E" w:rsidRPr="00E11553" w14:paraId="15B914E0" w14:textId="77777777" w:rsidTr="008A520E">
        <w:tc>
          <w:tcPr>
            <w:tcW w:w="959" w:type="dxa"/>
            <w:shd w:val="clear" w:color="auto" w:fill="auto"/>
          </w:tcPr>
          <w:p w14:paraId="50F27BC0" w14:textId="77777777" w:rsidR="00A21014" w:rsidRPr="008A520E" w:rsidRDefault="00A21014" w:rsidP="008A520E">
            <w:pPr>
              <w:pStyle w:val="tabletext"/>
              <w:jc w:val="center"/>
              <w:rPr>
                <w:lang w:val="en-US"/>
              </w:rPr>
            </w:pPr>
            <w:r w:rsidRPr="008A520E">
              <w:rPr>
                <w:lang w:val="en-US"/>
              </w:rPr>
              <w:t>11</w:t>
            </w:r>
          </w:p>
        </w:tc>
        <w:tc>
          <w:tcPr>
            <w:tcW w:w="992" w:type="dxa"/>
            <w:shd w:val="clear" w:color="auto" w:fill="auto"/>
          </w:tcPr>
          <w:p w14:paraId="01824E4B" w14:textId="77777777" w:rsidR="00A21014" w:rsidRPr="008A520E" w:rsidRDefault="00A21014" w:rsidP="008A520E">
            <w:pPr>
              <w:pStyle w:val="tabletext"/>
              <w:jc w:val="center"/>
              <w:rPr>
                <w:lang w:val="en-US"/>
              </w:rPr>
            </w:pPr>
            <w:r w:rsidRPr="008A520E">
              <w:rPr>
                <w:lang w:val="en-US"/>
              </w:rPr>
              <w:t>Part III</w:t>
            </w:r>
          </w:p>
        </w:tc>
        <w:tc>
          <w:tcPr>
            <w:tcW w:w="7078" w:type="dxa"/>
            <w:gridSpan w:val="2"/>
            <w:shd w:val="clear" w:color="auto" w:fill="auto"/>
          </w:tcPr>
          <w:p w14:paraId="7F02490B" w14:textId="2C87E3D6" w:rsidR="00A21014" w:rsidRPr="008A520E" w:rsidRDefault="00A21014" w:rsidP="007B4AE6">
            <w:pPr>
              <w:pStyle w:val="tabletext"/>
              <w:rPr>
                <w:lang w:val="en-US"/>
              </w:rPr>
            </w:pPr>
            <w:r w:rsidRPr="008A520E">
              <w:rPr>
                <w:lang w:val="en-US"/>
              </w:rPr>
              <w:t>The Government’s Supporting Role: work on final team presentation</w:t>
            </w:r>
          </w:p>
        </w:tc>
      </w:tr>
      <w:tr w:rsidR="008A520E" w:rsidRPr="00E11553" w14:paraId="6CC1B39E" w14:textId="77777777" w:rsidTr="008A520E">
        <w:tc>
          <w:tcPr>
            <w:tcW w:w="959" w:type="dxa"/>
            <w:shd w:val="clear" w:color="auto" w:fill="auto"/>
          </w:tcPr>
          <w:p w14:paraId="78628759" w14:textId="77777777" w:rsidR="00A21014" w:rsidRPr="008A520E" w:rsidRDefault="00A21014" w:rsidP="008A520E">
            <w:pPr>
              <w:pStyle w:val="tabletext"/>
              <w:jc w:val="center"/>
              <w:rPr>
                <w:lang w:val="en-US"/>
              </w:rPr>
            </w:pPr>
          </w:p>
        </w:tc>
        <w:tc>
          <w:tcPr>
            <w:tcW w:w="992" w:type="dxa"/>
            <w:shd w:val="clear" w:color="auto" w:fill="auto"/>
          </w:tcPr>
          <w:p w14:paraId="76EF6773" w14:textId="77777777" w:rsidR="00A21014" w:rsidRPr="008A520E" w:rsidRDefault="00A21014" w:rsidP="008A520E">
            <w:pPr>
              <w:pStyle w:val="tabletext"/>
              <w:jc w:val="center"/>
              <w:rPr>
                <w:lang w:val="en-US"/>
              </w:rPr>
            </w:pPr>
          </w:p>
        </w:tc>
        <w:tc>
          <w:tcPr>
            <w:tcW w:w="7078" w:type="dxa"/>
            <w:gridSpan w:val="2"/>
            <w:shd w:val="clear" w:color="auto" w:fill="auto"/>
          </w:tcPr>
          <w:p w14:paraId="5960AC60" w14:textId="77777777" w:rsidR="00A21014" w:rsidRPr="008A520E" w:rsidRDefault="00A21014" w:rsidP="007B4AE6">
            <w:pPr>
              <w:pStyle w:val="tabletext"/>
              <w:rPr>
                <w:lang w:val="en-US"/>
              </w:rPr>
            </w:pPr>
          </w:p>
        </w:tc>
      </w:tr>
      <w:tr w:rsidR="008A520E" w:rsidRPr="00E11553" w14:paraId="10015BCB" w14:textId="77777777" w:rsidTr="008A520E">
        <w:tc>
          <w:tcPr>
            <w:tcW w:w="959" w:type="dxa"/>
            <w:shd w:val="clear" w:color="auto" w:fill="auto"/>
          </w:tcPr>
          <w:p w14:paraId="5E149EF2" w14:textId="77777777" w:rsidR="00A21014" w:rsidRPr="008A520E" w:rsidRDefault="00A21014" w:rsidP="008A520E">
            <w:pPr>
              <w:pStyle w:val="tabletext"/>
              <w:jc w:val="center"/>
              <w:rPr>
                <w:lang w:val="en-US"/>
              </w:rPr>
            </w:pPr>
            <w:r w:rsidRPr="008A520E">
              <w:rPr>
                <w:lang w:val="en-US"/>
              </w:rPr>
              <w:t>12</w:t>
            </w:r>
          </w:p>
        </w:tc>
        <w:tc>
          <w:tcPr>
            <w:tcW w:w="992" w:type="dxa"/>
            <w:shd w:val="clear" w:color="auto" w:fill="auto"/>
          </w:tcPr>
          <w:p w14:paraId="58228F24" w14:textId="77777777" w:rsidR="00A21014" w:rsidRPr="008A520E" w:rsidRDefault="00A21014" w:rsidP="008A520E">
            <w:pPr>
              <w:pStyle w:val="tabletext"/>
              <w:jc w:val="center"/>
              <w:rPr>
                <w:lang w:val="en-US"/>
              </w:rPr>
            </w:pPr>
            <w:r w:rsidRPr="008A520E">
              <w:rPr>
                <w:lang w:val="en-US"/>
              </w:rPr>
              <w:t>Part IV</w:t>
            </w:r>
          </w:p>
        </w:tc>
        <w:tc>
          <w:tcPr>
            <w:tcW w:w="7078" w:type="dxa"/>
            <w:gridSpan w:val="2"/>
            <w:shd w:val="clear" w:color="auto" w:fill="auto"/>
          </w:tcPr>
          <w:p w14:paraId="40DA4121" w14:textId="5B63B882" w:rsidR="00A21014" w:rsidRPr="008A520E" w:rsidRDefault="00A21014" w:rsidP="007B4AE6">
            <w:pPr>
              <w:pStyle w:val="tabletext"/>
              <w:rPr>
                <w:lang w:val="en-US"/>
              </w:rPr>
            </w:pPr>
            <w:r w:rsidRPr="008A520E">
              <w:rPr>
                <w:lang w:val="en-US"/>
              </w:rPr>
              <w:t>Warriors, Diplomats and Candidates: work on final team presentation</w:t>
            </w:r>
          </w:p>
        </w:tc>
      </w:tr>
      <w:tr w:rsidR="008A520E" w:rsidRPr="005C25F5" w14:paraId="25D5CD93" w14:textId="77777777" w:rsidTr="008A520E">
        <w:tc>
          <w:tcPr>
            <w:tcW w:w="959" w:type="dxa"/>
            <w:shd w:val="clear" w:color="auto" w:fill="auto"/>
          </w:tcPr>
          <w:p w14:paraId="1F2B3531" w14:textId="77777777" w:rsidR="00A21014" w:rsidRPr="008A520E" w:rsidRDefault="00A21014" w:rsidP="008A520E">
            <w:pPr>
              <w:pStyle w:val="tabletext"/>
              <w:jc w:val="center"/>
              <w:rPr>
                <w:lang w:val="en-US"/>
              </w:rPr>
            </w:pPr>
          </w:p>
        </w:tc>
        <w:tc>
          <w:tcPr>
            <w:tcW w:w="992" w:type="dxa"/>
            <w:shd w:val="clear" w:color="auto" w:fill="auto"/>
          </w:tcPr>
          <w:p w14:paraId="57A4665A" w14:textId="77777777" w:rsidR="00A21014" w:rsidRPr="008A520E" w:rsidRDefault="00A21014" w:rsidP="008A520E">
            <w:pPr>
              <w:pStyle w:val="tabletext"/>
              <w:jc w:val="center"/>
              <w:rPr>
                <w:lang w:val="en-US"/>
              </w:rPr>
            </w:pPr>
          </w:p>
        </w:tc>
        <w:tc>
          <w:tcPr>
            <w:tcW w:w="7078" w:type="dxa"/>
            <w:gridSpan w:val="2"/>
            <w:shd w:val="clear" w:color="auto" w:fill="auto"/>
          </w:tcPr>
          <w:p w14:paraId="58F76475" w14:textId="77777777" w:rsidR="00A21014" w:rsidRPr="008A520E" w:rsidRDefault="00A21014" w:rsidP="007B4AE6">
            <w:pPr>
              <w:pStyle w:val="tabletext"/>
              <w:rPr>
                <w:lang w:val="en-US"/>
              </w:rPr>
            </w:pPr>
          </w:p>
        </w:tc>
      </w:tr>
      <w:tr w:rsidR="008A520E" w:rsidRPr="008A520E" w14:paraId="3DF060EE" w14:textId="77777777" w:rsidTr="008A520E">
        <w:tc>
          <w:tcPr>
            <w:tcW w:w="959" w:type="dxa"/>
            <w:shd w:val="clear" w:color="auto" w:fill="auto"/>
          </w:tcPr>
          <w:p w14:paraId="163C378D" w14:textId="78EB4DCA" w:rsidR="00A21014" w:rsidRPr="008A520E" w:rsidRDefault="00A21014" w:rsidP="008A520E">
            <w:pPr>
              <w:pStyle w:val="tabletext"/>
              <w:jc w:val="center"/>
              <w:rPr>
                <w:lang w:val="en-US"/>
              </w:rPr>
            </w:pPr>
            <w:r w:rsidRPr="008A520E">
              <w:rPr>
                <w:lang w:val="en-US"/>
              </w:rPr>
              <w:t>13 &amp; 14</w:t>
            </w:r>
          </w:p>
        </w:tc>
        <w:tc>
          <w:tcPr>
            <w:tcW w:w="992" w:type="dxa"/>
            <w:shd w:val="clear" w:color="auto" w:fill="auto"/>
          </w:tcPr>
          <w:p w14:paraId="1F2BEA13" w14:textId="77777777" w:rsidR="00A21014" w:rsidRPr="008A520E" w:rsidRDefault="00A21014" w:rsidP="008A520E">
            <w:pPr>
              <w:pStyle w:val="tabletext"/>
              <w:jc w:val="center"/>
              <w:rPr>
                <w:lang w:val="en-US"/>
              </w:rPr>
            </w:pPr>
            <w:r w:rsidRPr="008A520E">
              <w:rPr>
                <w:lang w:val="en-US"/>
              </w:rPr>
              <w:t>Part V</w:t>
            </w:r>
          </w:p>
        </w:tc>
        <w:tc>
          <w:tcPr>
            <w:tcW w:w="7078" w:type="dxa"/>
            <w:gridSpan w:val="2"/>
            <w:shd w:val="clear" w:color="auto" w:fill="auto"/>
          </w:tcPr>
          <w:p w14:paraId="72BFAA2C" w14:textId="08E8F253" w:rsidR="00A21014" w:rsidRPr="008A520E" w:rsidRDefault="00A21014" w:rsidP="007B4AE6">
            <w:pPr>
              <w:pStyle w:val="tabletext"/>
              <w:rPr>
                <w:lang w:val="en-US"/>
              </w:rPr>
            </w:pPr>
            <w:r w:rsidRPr="008A520E">
              <w:rPr>
                <w:lang w:val="en-US"/>
              </w:rPr>
              <w:t>Final team presentation</w:t>
            </w:r>
          </w:p>
        </w:tc>
      </w:tr>
      <w:tr w:rsidR="008A520E" w:rsidRPr="008A520E" w14:paraId="1BAF474D" w14:textId="77777777" w:rsidTr="008A520E">
        <w:tc>
          <w:tcPr>
            <w:tcW w:w="959" w:type="dxa"/>
            <w:shd w:val="clear" w:color="auto" w:fill="auto"/>
          </w:tcPr>
          <w:p w14:paraId="49C3698B" w14:textId="77777777" w:rsidR="00A21014" w:rsidRPr="008A520E" w:rsidRDefault="00A21014" w:rsidP="008A520E">
            <w:pPr>
              <w:pStyle w:val="tabletext"/>
              <w:jc w:val="center"/>
              <w:rPr>
                <w:lang w:val="en-US"/>
              </w:rPr>
            </w:pPr>
          </w:p>
        </w:tc>
        <w:tc>
          <w:tcPr>
            <w:tcW w:w="992" w:type="dxa"/>
            <w:shd w:val="clear" w:color="auto" w:fill="auto"/>
          </w:tcPr>
          <w:p w14:paraId="68B4E697" w14:textId="77777777" w:rsidR="00A21014" w:rsidRPr="008A520E" w:rsidRDefault="00A21014" w:rsidP="008A520E">
            <w:pPr>
              <w:pStyle w:val="tabletext"/>
              <w:jc w:val="center"/>
              <w:rPr>
                <w:lang w:val="en-US"/>
              </w:rPr>
            </w:pPr>
          </w:p>
        </w:tc>
        <w:tc>
          <w:tcPr>
            <w:tcW w:w="7078" w:type="dxa"/>
            <w:gridSpan w:val="2"/>
            <w:shd w:val="clear" w:color="auto" w:fill="auto"/>
          </w:tcPr>
          <w:p w14:paraId="7EFF1AAC" w14:textId="77777777" w:rsidR="00A21014" w:rsidRPr="008A520E" w:rsidRDefault="00A21014" w:rsidP="007B4AE6">
            <w:pPr>
              <w:pStyle w:val="tabletext"/>
              <w:rPr>
                <w:lang w:val="en-US"/>
              </w:rPr>
            </w:pPr>
          </w:p>
        </w:tc>
      </w:tr>
      <w:tr w:rsidR="008A520E" w:rsidRPr="008A520E" w14:paraId="230477AB" w14:textId="77777777" w:rsidTr="008A520E">
        <w:tc>
          <w:tcPr>
            <w:tcW w:w="959" w:type="dxa"/>
            <w:shd w:val="clear" w:color="auto" w:fill="auto"/>
          </w:tcPr>
          <w:p w14:paraId="610C0EEA" w14:textId="77777777" w:rsidR="00A21014" w:rsidRPr="008A520E" w:rsidRDefault="00A21014" w:rsidP="008A520E">
            <w:pPr>
              <w:pStyle w:val="tabletext"/>
              <w:jc w:val="center"/>
              <w:rPr>
                <w:lang w:val="en-US"/>
              </w:rPr>
            </w:pPr>
          </w:p>
        </w:tc>
        <w:tc>
          <w:tcPr>
            <w:tcW w:w="8070" w:type="dxa"/>
            <w:gridSpan w:val="3"/>
            <w:shd w:val="clear" w:color="auto" w:fill="auto"/>
          </w:tcPr>
          <w:p w14:paraId="26A5002D" w14:textId="77777777" w:rsidR="00A21014" w:rsidRPr="008A520E" w:rsidRDefault="00A21014" w:rsidP="007B4AE6">
            <w:pPr>
              <w:pStyle w:val="tabletext"/>
              <w:rPr>
                <w:lang w:val="en-US"/>
              </w:rPr>
            </w:pPr>
            <w:r w:rsidRPr="008A520E">
              <w:rPr>
                <w:lang w:val="en-US"/>
              </w:rPr>
              <w:t>Essay Final Exam # 2—Take home. Due last day of finals week</w:t>
            </w:r>
          </w:p>
        </w:tc>
      </w:tr>
      <w:tr w:rsidR="008A520E" w:rsidRPr="008A520E" w14:paraId="413BF604" w14:textId="77777777" w:rsidTr="008A520E">
        <w:tc>
          <w:tcPr>
            <w:tcW w:w="9029" w:type="dxa"/>
            <w:gridSpan w:val="4"/>
            <w:shd w:val="clear" w:color="auto" w:fill="auto"/>
          </w:tcPr>
          <w:p w14:paraId="7D6FB33C" w14:textId="77777777" w:rsidR="00A21014" w:rsidRPr="008A520E" w:rsidRDefault="00A21014" w:rsidP="007B4AE6">
            <w:pPr>
              <w:pStyle w:val="tabletext"/>
              <w:rPr>
                <w:lang w:val="en-US"/>
              </w:rPr>
            </w:pPr>
            <w:r w:rsidRPr="008A520E">
              <w:rPr>
                <w:lang w:val="en-US"/>
              </w:rPr>
              <w:t>*Indicates video-based real-world story.</w:t>
            </w:r>
          </w:p>
        </w:tc>
      </w:tr>
    </w:tbl>
    <w:p w14:paraId="5A63C792" w14:textId="77777777" w:rsidR="00CF1CC6" w:rsidRPr="00CF1CC6" w:rsidRDefault="008331F1" w:rsidP="00CF1CC6">
      <w:pPr>
        <w:widowControl/>
        <w:spacing w:before="100" w:beforeAutospacing="1" w:after="100" w:afterAutospacing="1" w:line="240" w:lineRule="auto"/>
        <w:ind w:firstLine="0"/>
        <w:rPr>
          <w:rFonts w:eastAsia="Times New Roman"/>
          <w:szCs w:val="24"/>
          <w:lang w:val="en-US"/>
        </w:rPr>
      </w:pPr>
      <w:r w:rsidRPr="008331F1">
        <w:rPr>
          <w:rFonts w:eastAsia="Times New Roman"/>
          <w:szCs w:val="24"/>
          <w:lang w:val="es-ES"/>
        </w:rPr>
        <w:fldChar w:fldCharType="begin"/>
      </w:r>
      <w:r w:rsidRPr="00A21014">
        <w:rPr>
          <w:rFonts w:eastAsia="Times New Roman"/>
          <w:szCs w:val="24"/>
          <w:lang w:val="en-US"/>
        </w:rPr>
        <w:instrText xml:space="preserve"> INCLUDEPICTURE "/courses/11570/files/1172109/preview?" \* MERGEFORMATINET </w:instrText>
      </w:r>
      <w:r w:rsidRPr="008331F1">
        <w:rPr>
          <w:rFonts w:eastAsia="Times New Roman"/>
          <w:szCs w:val="24"/>
          <w:lang w:val="es-ES"/>
        </w:rPr>
        <w:fldChar w:fldCharType="end"/>
      </w:r>
      <w:r w:rsidRPr="008331F1">
        <w:rPr>
          <w:rFonts w:eastAsia="Times New Roman"/>
          <w:b/>
          <w:bCs/>
          <w:i/>
          <w:iCs/>
          <w:szCs w:val="24"/>
          <w:lang w:val="en-US"/>
        </w:rPr>
        <w:t xml:space="preserve">Exams: </w:t>
      </w:r>
      <w:r w:rsidR="00CF1CC6" w:rsidRPr="00CF1CC6">
        <w:rPr>
          <w:rFonts w:eastAsia="Times New Roman"/>
          <w:szCs w:val="24"/>
          <w:lang w:val="en-US"/>
        </w:rPr>
        <w:t>I do not allow make-up exams because the exams are take-home activities which I assign with ample notice before the due date.</w:t>
      </w:r>
    </w:p>
    <w:p w14:paraId="21127E01" w14:textId="77777777" w:rsidR="008331F1" w:rsidRPr="008331F1" w:rsidRDefault="008331F1" w:rsidP="008331F1">
      <w:pPr>
        <w:widowControl/>
        <w:spacing w:before="100" w:beforeAutospacing="1" w:after="100" w:afterAutospacing="1" w:line="240" w:lineRule="auto"/>
        <w:ind w:firstLine="0"/>
        <w:rPr>
          <w:rFonts w:eastAsia="Times New Roman"/>
          <w:szCs w:val="24"/>
          <w:lang w:val="en-US"/>
        </w:rPr>
      </w:pPr>
      <w:r w:rsidRPr="008331F1">
        <w:rPr>
          <w:rFonts w:eastAsia="Times New Roman"/>
          <w:b/>
          <w:bCs/>
          <w:szCs w:val="24"/>
          <w:u w:val="single"/>
          <w:lang w:val="en-US"/>
        </w:rPr>
        <w:lastRenderedPageBreak/>
        <w:t>Expectations of students:</w:t>
      </w:r>
    </w:p>
    <w:p w14:paraId="5D78A6E1" w14:textId="77777777" w:rsidR="008331F1" w:rsidRPr="008331F1" w:rsidRDefault="008331F1" w:rsidP="008331F1">
      <w:pPr>
        <w:widowControl/>
        <w:numPr>
          <w:ilvl w:val="0"/>
          <w:numId w:val="38"/>
        </w:numPr>
        <w:spacing w:before="100" w:beforeAutospacing="1" w:after="100" w:afterAutospacing="1" w:line="240" w:lineRule="auto"/>
        <w:rPr>
          <w:rFonts w:eastAsia="Times New Roman"/>
          <w:szCs w:val="24"/>
          <w:lang w:val="es-ES"/>
        </w:rPr>
      </w:pPr>
      <w:r w:rsidRPr="008331F1">
        <w:rPr>
          <w:rFonts w:eastAsia="Times New Roman"/>
          <w:b/>
          <w:bCs/>
          <w:szCs w:val="24"/>
          <w:lang w:val="en-US"/>
        </w:rPr>
        <w:t>Take ownership of your learning.</w:t>
      </w:r>
      <w:r w:rsidRPr="008331F1">
        <w:rPr>
          <w:rFonts w:eastAsia="Times New Roman"/>
          <w:szCs w:val="24"/>
          <w:lang w:val="en-US"/>
        </w:rPr>
        <w:t xml:space="preserve"> You are responsible for what you get out of this course.  I have organized the course to emphasize two goals: The acquisition of relevant knowledge and the development of the skillful use of that knowledge. In Week 1, we will review and discuss the rationale for this method of promoting deep learning. </w:t>
      </w:r>
      <w:r w:rsidRPr="008331F1">
        <w:rPr>
          <w:rFonts w:eastAsia="Times New Roman"/>
          <w:szCs w:val="24"/>
          <w:lang w:val="es-ES"/>
        </w:rPr>
        <w:t>See the Course Overview document.</w:t>
      </w:r>
    </w:p>
    <w:p w14:paraId="78A7009E" w14:textId="440DDF80" w:rsidR="008331F1" w:rsidRPr="008331F1" w:rsidRDefault="008331F1" w:rsidP="008331F1">
      <w:pPr>
        <w:widowControl/>
        <w:numPr>
          <w:ilvl w:val="0"/>
          <w:numId w:val="38"/>
        </w:numPr>
        <w:spacing w:before="100" w:beforeAutospacing="1" w:after="100" w:afterAutospacing="1" w:line="240" w:lineRule="auto"/>
        <w:rPr>
          <w:rFonts w:eastAsia="Times New Roman"/>
          <w:szCs w:val="24"/>
          <w:lang w:val="es-ES"/>
        </w:rPr>
      </w:pPr>
      <w:r w:rsidRPr="008331F1">
        <w:rPr>
          <w:rFonts w:eastAsia="Times New Roman"/>
          <w:b/>
          <w:bCs/>
          <w:szCs w:val="24"/>
          <w:lang w:val="en-US"/>
        </w:rPr>
        <w:t>Team-Based Learning.</w:t>
      </w:r>
      <w:r w:rsidRPr="008331F1">
        <w:rPr>
          <w:rFonts w:eastAsia="Times New Roman"/>
          <w:szCs w:val="24"/>
          <w:lang w:val="en-US"/>
        </w:rPr>
        <w:t xml:space="preserve"> Notice that a substantial portion of your grade is associated with the team-based learning activities. Such activities are vital to helping you learn how to </w:t>
      </w:r>
      <w:r w:rsidR="00522708" w:rsidRPr="008331F1">
        <w:rPr>
          <w:rFonts w:eastAsia="Times New Roman"/>
          <w:szCs w:val="24"/>
          <w:lang w:val="en-US"/>
        </w:rPr>
        <w:t>skillfully</w:t>
      </w:r>
      <w:r w:rsidRPr="008331F1">
        <w:rPr>
          <w:rFonts w:eastAsia="Times New Roman"/>
          <w:szCs w:val="24"/>
          <w:lang w:val="en-US"/>
        </w:rPr>
        <w:t xml:space="preserve"> apply acquired knowledge. </w:t>
      </w:r>
      <w:r w:rsidRPr="008331F1">
        <w:rPr>
          <w:rFonts w:eastAsia="Times New Roman"/>
          <w:szCs w:val="24"/>
          <w:lang w:val="es-ES"/>
        </w:rPr>
        <w:t>See the Course Overview document.</w:t>
      </w:r>
    </w:p>
    <w:p w14:paraId="39CFA968" w14:textId="2B2C57DD" w:rsidR="008331F1" w:rsidRPr="008331F1" w:rsidRDefault="008331F1" w:rsidP="008331F1">
      <w:pPr>
        <w:widowControl/>
        <w:numPr>
          <w:ilvl w:val="0"/>
          <w:numId w:val="38"/>
        </w:numPr>
        <w:spacing w:before="100" w:beforeAutospacing="1" w:after="100" w:afterAutospacing="1" w:line="240" w:lineRule="auto"/>
        <w:rPr>
          <w:rFonts w:eastAsia="Times New Roman"/>
          <w:szCs w:val="24"/>
          <w:lang w:val="es-ES"/>
        </w:rPr>
      </w:pPr>
      <w:r w:rsidRPr="008331F1">
        <w:rPr>
          <w:rFonts w:eastAsia="Times New Roman"/>
          <w:b/>
          <w:bCs/>
          <w:szCs w:val="24"/>
          <w:lang w:val="en-US"/>
        </w:rPr>
        <w:t>Essay Exams.</w:t>
      </w:r>
      <w:r w:rsidRPr="008331F1">
        <w:rPr>
          <w:rFonts w:eastAsia="Times New Roman"/>
          <w:szCs w:val="24"/>
          <w:lang w:val="en-US"/>
        </w:rPr>
        <w:t xml:space="preserve"> Notice that the exams are essay-based. This form of exam promotes and measures the reasoning and communication skills you need to </w:t>
      </w:r>
      <w:r w:rsidR="00522708" w:rsidRPr="008331F1">
        <w:rPr>
          <w:rFonts w:eastAsia="Times New Roman"/>
          <w:szCs w:val="24"/>
          <w:lang w:val="en-US"/>
        </w:rPr>
        <w:t>skillfully</w:t>
      </w:r>
      <w:r w:rsidRPr="008331F1">
        <w:rPr>
          <w:rFonts w:eastAsia="Times New Roman"/>
          <w:szCs w:val="24"/>
          <w:lang w:val="en-US"/>
        </w:rPr>
        <w:t xml:space="preserve"> apply acquired knowledge in the real world. </w:t>
      </w:r>
      <w:r w:rsidRPr="008331F1">
        <w:rPr>
          <w:rFonts w:eastAsia="Times New Roman"/>
          <w:szCs w:val="24"/>
          <w:lang w:val="es-ES"/>
        </w:rPr>
        <w:t>See the Course Overview document.</w:t>
      </w:r>
    </w:p>
    <w:p w14:paraId="6EA2C5EF" w14:textId="26E45918" w:rsidR="008331F1" w:rsidRPr="008331F1" w:rsidRDefault="008331F1" w:rsidP="008331F1">
      <w:pPr>
        <w:widowControl/>
        <w:numPr>
          <w:ilvl w:val="0"/>
          <w:numId w:val="38"/>
        </w:numPr>
        <w:spacing w:before="100" w:beforeAutospacing="1" w:after="100" w:afterAutospacing="1" w:line="240" w:lineRule="auto"/>
        <w:rPr>
          <w:rFonts w:eastAsia="Times New Roman"/>
          <w:szCs w:val="24"/>
          <w:lang w:val="en-US"/>
        </w:rPr>
      </w:pPr>
      <w:r w:rsidRPr="008331F1">
        <w:rPr>
          <w:rFonts w:eastAsia="Times New Roman"/>
          <w:b/>
          <w:bCs/>
          <w:szCs w:val="24"/>
          <w:lang w:val="en-US"/>
        </w:rPr>
        <w:t>Importance of Attending Class</w:t>
      </w:r>
      <w:r w:rsidRPr="008331F1">
        <w:rPr>
          <w:rFonts w:eastAsia="Times New Roman"/>
          <w:szCs w:val="24"/>
          <w:lang w:val="en-US"/>
        </w:rPr>
        <w:t>—</w:t>
      </w:r>
      <w:r w:rsidR="008477DC">
        <w:rPr>
          <w:rFonts w:eastAsia="Times New Roman"/>
          <w:szCs w:val="24"/>
          <w:lang w:val="en-US"/>
        </w:rPr>
        <w:t>W</w:t>
      </w:r>
      <w:r w:rsidRPr="008331F1">
        <w:rPr>
          <w:rFonts w:eastAsia="Times New Roman"/>
          <w:szCs w:val="24"/>
          <w:lang w:val="en-US"/>
        </w:rPr>
        <w:t>e will follow the "flipped classroom" model whereby we devote much of our classroom time not to lecture but instead to experiential learning exercises that help you develop your ability to apply relevant knowledge, using effective communication skills, teamwork skills and problem-solving skills. Thus, attending class is vitally important to your learning and academic performance.</w:t>
      </w:r>
    </w:p>
    <w:p w14:paraId="759042C7" w14:textId="77777777" w:rsidR="008331F1" w:rsidRPr="008331F1" w:rsidRDefault="008331F1" w:rsidP="008331F1">
      <w:pPr>
        <w:widowControl/>
        <w:spacing w:before="100" w:beforeAutospacing="1" w:after="100" w:afterAutospacing="1" w:line="240" w:lineRule="auto"/>
        <w:ind w:firstLine="0"/>
        <w:rPr>
          <w:rFonts w:eastAsia="Times New Roman"/>
          <w:szCs w:val="24"/>
          <w:lang w:val="en-US"/>
        </w:rPr>
      </w:pPr>
      <w:r w:rsidRPr="008331F1">
        <w:rPr>
          <w:rFonts w:eastAsia="Times New Roman"/>
          <w:b/>
          <w:bCs/>
          <w:szCs w:val="24"/>
          <w:u w:val="single"/>
          <w:lang w:val="en-US"/>
        </w:rPr>
        <w:t>University Policies</w:t>
      </w:r>
    </w:p>
    <w:p w14:paraId="3A5ECE4B" w14:textId="77777777" w:rsidR="008331F1" w:rsidRPr="008331F1" w:rsidRDefault="008331F1" w:rsidP="008331F1">
      <w:pPr>
        <w:widowControl/>
        <w:spacing w:before="100" w:beforeAutospacing="1" w:after="100" w:afterAutospacing="1" w:line="240" w:lineRule="auto"/>
        <w:ind w:firstLine="0"/>
        <w:rPr>
          <w:rFonts w:eastAsia="Times New Roman"/>
          <w:szCs w:val="24"/>
          <w:lang w:val="en-US"/>
        </w:rPr>
      </w:pPr>
      <w:r w:rsidRPr="008331F1">
        <w:rPr>
          <w:rFonts w:eastAsia="Times New Roman"/>
          <w:b/>
          <w:bCs/>
          <w:i/>
          <w:iCs/>
          <w:szCs w:val="24"/>
          <w:lang w:val="en-US"/>
        </w:rPr>
        <w:t>UT Tyler Honor Code</w:t>
      </w:r>
      <w:r w:rsidRPr="008331F1">
        <w:rPr>
          <w:rFonts w:eastAsia="Times New Roman"/>
          <w:szCs w:val="24"/>
          <w:lang w:val="en-US"/>
        </w:rPr>
        <w:t xml:space="preserve"> – Every member of the UT Tyler community joins together to embrace: Honor and integrity that will not allow me to lie, cheat, or steal, nor to accept the actions of those who do.</w:t>
      </w:r>
    </w:p>
    <w:p w14:paraId="621CF2C7" w14:textId="77777777" w:rsidR="008331F1" w:rsidRPr="008331F1" w:rsidRDefault="008331F1" w:rsidP="008331F1">
      <w:pPr>
        <w:widowControl/>
        <w:spacing w:before="100" w:beforeAutospacing="1" w:after="100" w:afterAutospacing="1" w:line="240" w:lineRule="auto"/>
        <w:ind w:firstLine="0"/>
        <w:rPr>
          <w:rFonts w:eastAsia="Times New Roman"/>
          <w:szCs w:val="24"/>
          <w:lang w:val="en-US"/>
        </w:rPr>
      </w:pPr>
      <w:r w:rsidRPr="008331F1">
        <w:rPr>
          <w:rFonts w:eastAsia="Times New Roman"/>
          <w:b/>
          <w:bCs/>
          <w:i/>
          <w:iCs/>
          <w:szCs w:val="24"/>
          <w:lang w:val="en-US"/>
        </w:rPr>
        <w:t>Student Standards of Academic Conduct</w:t>
      </w:r>
      <w:r w:rsidRPr="008331F1">
        <w:rPr>
          <w:rFonts w:eastAsia="Times New Roman"/>
          <w:szCs w:val="24"/>
          <w:lang w:val="en-US"/>
        </w:rPr>
        <w:t xml:space="preserve"> – Disciplinary proceedings may be initiated against any student who engages in scholastic dishonesty,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w:t>
      </w:r>
    </w:p>
    <w:p w14:paraId="0B9AACD7" w14:textId="77777777" w:rsidR="008331F1" w:rsidRPr="008331F1" w:rsidRDefault="008331F1" w:rsidP="008331F1">
      <w:pPr>
        <w:widowControl/>
        <w:spacing w:before="100" w:beforeAutospacing="1" w:after="100" w:afterAutospacing="1" w:line="240" w:lineRule="auto"/>
        <w:ind w:firstLine="0"/>
        <w:rPr>
          <w:rFonts w:eastAsia="Times New Roman"/>
          <w:szCs w:val="24"/>
          <w:lang w:val="en-US"/>
        </w:rPr>
      </w:pPr>
      <w:r w:rsidRPr="008331F1">
        <w:rPr>
          <w:rFonts w:eastAsia="Times New Roman"/>
          <w:szCs w:val="24"/>
          <w:lang w:val="en-US"/>
        </w:rPr>
        <w:t>“Cheating” includes, but is not limited to:</w:t>
      </w:r>
    </w:p>
    <w:p w14:paraId="47E560D6" w14:textId="77777777" w:rsidR="008331F1" w:rsidRPr="008331F1" w:rsidRDefault="008331F1" w:rsidP="008331F1">
      <w:pPr>
        <w:widowControl/>
        <w:numPr>
          <w:ilvl w:val="0"/>
          <w:numId w:val="39"/>
        </w:numPr>
        <w:spacing w:before="100" w:beforeAutospacing="1" w:after="100" w:afterAutospacing="1" w:line="240" w:lineRule="auto"/>
        <w:rPr>
          <w:rFonts w:eastAsia="Times New Roman"/>
          <w:szCs w:val="24"/>
          <w:lang w:val="en-US"/>
        </w:rPr>
      </w:pPr>
      <w:r w:rsidRPr="008331F1">
        <w:rPr>
          <w:rFonts w:eastAsia="Times New Roman"/>
          <w:szCs w:val="24"/>
          <w:lang w:val="en-US"/>
        </w:rPr>
        <w:t>copying from another student’s test paper or homework assignment;</w:t>
      </w:r>
    </w:p>
    <w:p w14:paraId="45C0DC71" w14:textId="77777777" w:rsidR="008331F1" w:rsidRPr="008331F1" w:rsidRDefault="008331F1" w:rsidP="008331F1">
      <w:pPr>
        <w:widowControl/>
        <w:numPr>
          <w:ilvl w:val="0"/>
          <w:numId w:val="39"/>
        </w:numPr>
        <w:spacing w:before="100" w:beforeAutospacing="1" w:after="100" w:afterAutospacing="1" w:line="240" w:lineRule="auto"/>
        <w:rPr>
          <w:rFonts w:eastAsia="Times New Roman"/>
          <w:szCs w:val="24"/>
          <w:lang w:val="en-US"/>
        </w:rPr>
      </w:pPr>
      <w:r w:rsidRPr="008331F1">
        <w:rPr>
          <w:rFonts w:eastAsia="Times New Roman"/>
          <w:szCs w:val="24"/>
          <w:lang w:val="en-US"/>
        </w:rPr>
        <w:t>using, during a test, materials not authorized by the person giving the test;</w:t>
      </w:r>
    </w:p>
    <w:p w14:paraId="12D5A7B5" w14:textId="77777777" w:rsidR="008331F1" w:rsidRPr="008331F1" w:rsidRDefault="008331F1" w:rsidP="008331F1">
      <w:pPr>
        <w:widowControl/>
        <w:numPr>
          <w:ilvl w:val="0"/>
          <w:numId w:val="39"/>
        </w:numPr>
        <w:spacing w:before="100" w:beforeAutospacing="1" w:after="100" w:afterAutospacing="1" w:line="240" w:lineRule="auto"/>
        <w:rPr>
          <w:rFonts w:eastAsia="Times New Roman"/>
          <w:szCs w:val="24"/>
          <w:lang w:val="en-US"/>
        </w:rPr>
      </w:pPr>
      <w:r w:rsidRPr="008331F1">
        <w:rPr>
          <w:rFonts w:eastAsia="Times New Roman"/>
          <w:szCs w:val="24"/>
          <w:lang w:val="en-US"/>
        </w:rPr>
        <w:t>failure to comply with instructions given by the person administering the test;</w:t>
      </w:r>
    </w:p>
    <w:p w14:paraId="298F7743" w14:textId="77777777" w:rsidR="008331F1" w:rsidRPr="008331F1" w:rsidRDefault="008331F1" w:rsidP="008331F1">
      <w:pPr>
        <w:widowControl/>
        <w:numPr>
          <w:ilvl w:val="0"/>
          <w:numId w:val="39"/>
        </w:numPr>
        <w:spacing w:before="100" w:beforeAutospacing="1" w:after="100" w:afterAutospacing="1" w:line="240" w:lineRule="auto"/>
        <w:rPr>
          <w:rFonts w:eastAsia="Times New Roman"/>
          <w:szCs w:val="24"/>
          <w:lang w:val="en-US"/>
        </w:rPr>
      </w:pPr>
      <w:r w:rsidRPr="008331F1">
        <w:rPr>
          <w:rFonts w:eastAsia="Times New Roman"/>
          <w:szCs w:val="24"/>
          <w:lang w:val="en-US"/>
        </w:rPr>
        <w:t>possession during a test of materials which are not authorized by the person giving the test, such as class notes or specifically designed “crib notes”. The presence of textbooks constitutes a violation if they have been specifically prohibited by the person administering the test;</w:t>
      </w:r>
    </w:p>
    <w:p w14:paraId="7FDF1B21" w14:textId="77777777" w:rsidR="008331F1" w:rsidRPr="008331F1" w:rsidRDefault="008331F1" w:rsidP="008331F1">
      <w:pPr>
        <w:widowControl/>
        <w:numPr>
          <w:ilvl w:val="0"/>
          <w:numId w:val="39"/>
        </w:numPr>
        <w:spacing w:before="100" w:beforeAutospacing="1" w:after="100" w:afterAutospacing="1" w:line="240" w:lineRule="auto"/>
        <w:rPr>
          <w:rFonts w:eastAsia="Times New Roman"/>
          <w:szCs w:val="24"/>
          <w:lang w:val="en-US"/>
        </w:rPr>
      </w:pPr>
      <w:r w:rsidRPr="008331F1">
        <w:rPr>
          <w:rFonts w:eastAsia="Times New Roman"/>
          <w:szCs w:val="24"/>
          <w:lang w:val="en-US"/>
        </w:rPr>
        <w:t>using, buying, stealing, transporting, or soliciting in whole or part the contents of an unadministered test, test key, homework solution, or computer program;</w:t>
      </w:r>
    </w:p>
    <w:p w14:paraId="2D20C05E" w14:textId="77777777" w:rsidR="008331F1" w:rsidRPr="008331F1" w:rsidRDefault="008331F1" w:rsidP="008331F1">
      <w:pPr>
        <w:widowControl/>
        <w:numPr>
          <w:ilvl w:val="0"/>
          <w:numId w:val="39"/>
        </w:numPr>
        <w:spacing w:before="100" w:beforeAutospacing="1" w:after="100" w:afterAutospacing="1" w:line="240" w:lineRule="auto"/>
        <w:rPr>
          <w:rFonts w:eastAsia="Times New Roman"/>
          <w:szCs w:val="24"/>
          <w:lang w:val="en-US"/>
        </w:rPr>
      </w:pPr>
      <w:r w:rsidRPr="008331F1">
        <w:rPr>
          <w:rFonts w:eastAsia="Times New Roman"/>
          <w:szCs w:val="24"/>
          <w:lang w:val="en-US"/>
        </w:rPr>
        <w:t>collaborating with or seeking aid from another student during a test or other assignment without authority;</w:t>
      </w:r>
    </w:p>
    <w:p w14:paraId="5C80A7E5" w14:textId="77777777" w:rsidR="008331F1" w:rsidRPr="008331F1" w:rsidRDefault="008331F1" w:rsidP="008331F1">
      <w:pPr>
        <w:widowControl/>
        <w:numPr>
          <w:ilvl w:val="0"/>
          <w:numId w:val="39"/>
        </w:numPr>
        <w:spacing w:before="100" w:beforeAutospacing="1" w:after="100" w:afterAutospacing="1" w:line="240" w:lineRule="auto"/>
        <w:rPr>
          <w:rFonts w:eastAsia="Times New Roman"/>
          <w:szCs w:val="24"/>
          <w:lang w:val="en-US"/>
        </w:rPr>
      </w:pPr>
      <w:r w:rsidRPr="008331F1">
        <w:rPr>
          <w:rFonts w:eastAsia="Times New Roman"/>
          <w:szCs w:val="24"/>
          <w:lang w:val="en-US"/>
        </w:rPr>
        <w:t>discussing the contents of an examination with another student who will take the examination;</w:t>
      </w:r>
    </w:p>
    <w:p w14:paraId="4EB5DC8C" w14:textId="77777777" w:rsidR="008331F1" w:rsidRPr="008331F1" w:rsidRDefault="008331F1" w:rsidP="008331F1">
      <w:pPr>
        <w:widowControl/>
        <w:numPr>
          <w:ilvl w:val="0"/>
          <w:numId w:val="39"/>
        </w:numPr>
        <w:spacing w:before="100" w:beforeAutospacing="1" w:after="100" w:afterAutospacing="1" w:line="240" w:lineRule="auto"/>
        <w:rPr>
          <w:rFonts w:eastAsia="Times New Roman"/>
          <w:szCs w:val="24"/>
          <w:lang w:val="en-US"/>
        </w:rPr>
      </w:pPr>
      <w:r w:rsidRPr="008331F1">
        <w:rPr>
          <w:rFonts w:eastAsia="Times New Roman"/>
          <w:szCs w:val="24"/>
          <w:lang w:val="en-US"/>
        </w:rPr>
        <w:lastRenderedPageBreak/>
        <w:t>divulging the contents of an examination, for the purpose of preserving questions for use by another, when the instructors has designated that the examination is not to be removed from the examination room or not to be returned or to be kept by the student;</w:t>
      </w:r>
    </w:p>
    <w:p w14:paraId="31DAD754" w14:textId="77777777" w:rsidR="008331F1" w:rsidRPr="008331F1" w:rsidRDefault="008331F1" w:rsidP="008331F1">
      <w:pPr>
        <w:widowControl/>
        <w:numPr>
          <w:ilvl w:val="0"/>
          <w:numId w:val="39"/>
        </w:numPr>
        <w:spacing w:before="100" w:beforeAutospacing="1" w:after="100" w:afterAutospacing="1" w:line="240" w:lineRule="auto"/>
        <w:rPr>
          <w:rFonts w:eastAsia="Times New Roman"/>
          <w:szCs w:val="24"/>
          <w:lang w:val="en-US"/>
        </w:rPr>
      </w:pPr>
      <w:r w:rsidRPr="008331F1">
        <w:rPr>
          <w:rFonts w:eastAsia="Times New Roman"/>
          <w:szCs w:val="24"/>
          <w:lang w:val="en-US"/>
        </w:rPr>
        <w:t>substituting for another person, or permitting another person to substitute for oneself to take a course, a test, or any course-related assignment;</w:t>
      </w:r>
    </w:p>
    <w:p w14:paraId="33837DA5" w14:textId="77777777" w:rsidR="008331F1" w:rsidRPr="008331F1" w:rsidRDefault="008331F1" w:rsidP="008331F1">
      <w:pPr>
        <w:widowControl/>
        <w:numPr>
          <w:ilvl w:val="0"/>
          <w:numId w:val="39"/>
        </w:numPr>
        <w:spacing w:before="100" w:beforeAutospacing="1" w:after="100" w:afterAutospacing="1" w:line="240" w:lineRule="auto"/>
        <w:rPr>
          <w:rFonts w:eastAsia="Times New Roman"/>
          <w:szCs w:val="24"/>
          <w:lang w:val="en-US"/>
        </w:rPr>
      </w:pPr>
      <w:r w:rsidRPr="008331F1">
        <w:rPr>
          <w:rFonts w:eastAsia="Times New Roman"/>
          <w:szCs w:val="24"/>
          <w:lang w:val="en-US"/>
        </w:rPr>
        <w:t>paying or offering money or other valuable thing to, or coercing another person to obtain an unadministered test, test key, homework solution, or computer program or information about an unadministered test, test key, home solution or computer program;</w:t>
      </w:r>
    </w:p>
    <w:p w14:paraId="5677EB65" w14:textId="77777777" w:rsidR="008331F1" w:rsidRPr="008331F1" w:rsidRDefault="008331F1" w:rsidP="008331F1">
      <w:pPr>
        <w:widowControl/>
        <w:numPr>
          <w:ilvl w:val="0"/>
          <w:numId w:val="39"/>
        </w:numPr>
        <w:spacing w:before="100" w:beforeAutospacing="1" w:after="100" w:afterAutospacing="1" w:line="240" w:lineRule="auto"/>
        <w:rPr>
          <w:rFonts w:eastAsia="Times New Roman"/>
          <w:szCs w:val="24"/>
          <w:lang w:val="en-US"/>
        </w:rPr>
      </w:pPr>
      <w:r w:rsidRPr="008331F1">
        <w:rPr>
          <w:rFonts w:eastAsia="Times New Roman"/>
          <w:szCs w:val="24"/>
          <w:lang w:val="en-US"/>
        </w:rPr>
        <w:t>falsifying any academic work offered for credit;</w:t>
      </w:r>
    </w:p>
    <w:p w14:paraId="518E7455" w14:textId="77777777" w:rsidR="008331F1" w:rsidRPr="008331F1" w:rsidRDefault="008331F1" w:rsidP="008331F1">
      <w:pPr>
        <w:widowControl/>
        <w:numPr>
          <w:ilvl w:val="0"/>
          <w:numId w:val="39"/>
        </w:numPr>
        <w:spacing w:before="100" w:beforeAutospacing="1" w:after="100" w:afterAutospacing="1" w:line="240" w:lineRule="auto"/>
        <w:rPr>
          <w:rFonts w:eastAsia="Times New Roman"/>
          <w:szCs w:val="24"/>
          <w:lang w:val="en-US"/>
        </w:rPr>
      </w:pPr>
      <w:r w:rsidRPr="008331F1">
        <w:rPr>
          <w:rFonts w:eastAsia="Times New Roman"/>
          <w:szCs w:val="24"/>
          <w:lang w:val="en-US"/>
        </w:rPr>
        <w:t>taking, keeping, misplacing, or damaging the property of The University of Texas at Tyler, or of another person, if the student knows or reasonably should know that an unfair academic advantage would be gained by such conduct; and</w:t>
      </w:r>
    </w:p>
    <w:p w14:paraId="6111B745" w14:textId="77777777" w:rsidR="008331F1" w:rsidRPr="008331F1" w:rsidRDefault="008331F1" w:rsidP="008331F1">
      <w:pPr>
        <w:widowControl/>
        <w:numPr>
          <w:ilvl w:val="0"/>
          <w:numId w:val="39"/>
        </w:numPr>
        <w:spacing w:before="100" w:beforeAutospacing="1" w:after="100" w:afterAutospacing="1" w:line="240" w:lineRule="auto"/>
        <w:rPr>
          <w:rFonts w:eastAsia="Times New Roman"/>
          <w:szCs w:val="24"/>
          <w:lang w:val="en-US"/>
        </w:rPr>
      </w:pPr>
      <w:r w:rsidRPr="008331F1">
        <w:rPr>
          <w:rFonts w:eastAsia="Times New Roman"/>
          <w:szCs w:val="24"/>
          <w:lang w:val="en-US"/>
        </w:rPr>
        <w:t>misrepresenting facts, including providing false grades or resumes, for the purpose of obtaining an academic or financial benefit or injuring another student academically or financially.</w:t>
      </w:r>
    </w:p>
    <w:p w14:paraId="7FB0BC76" w14:textId="77777777" w:rsidR="008331F1" w:rsidRPr="008331F1" w:rsidRDefault="008331F1" w:rsidP="008331F1">
      <w:pPr>
        <w:widowControl/>
        <w:spacing w:before="100" w:beforeAutospacing="1" w:after="100" w:afterAutospacing="1" w:line="240" w:lineRule="auto"/>
        <w:ind w:firstLine="0"/>
        <w:rPr>
          <w:rFonts w:eastAsia="Times New Roman"/>
          <w:szCs w:val="24"/>
          <w:lang w:val="en-US"/>
        </w:rPr>
      </w:pPr>
      <w:r w:rsidRPr="008331F1">
        <w:rPr>
          <w:rFonts w:eastAsia="Times New Roman"/>
          <w:szCs w:val="24"/>
          <w:lang w:val="en-US"/>
        </w:rPr>
        <w:t>Unless otherwise specified, all work submitted for a grade must be work that you completed alone. You are not to submit another person’s work and claim it as your own. Plagiarism and/or collusion will result in disciplinary actions.</w:t>
      </w:r>
    </w:p>
    <w:p w14:paraId="3A3AF85F" w14:textId="77777777" w:rsidR="008331F1" w:rsidRPr="008331F1" w:rsidRDefault="008331F1" w:rsidP="008331F1">
      <w:pPr>
        <w:widowControl/>
        <w:spacing w:before="100" w:beforeAutospacing="1" w:after="100" w:afterAutospacing="1" w:line="240" w:lineRule="auto"/>
        <w:ind w:firstLine="0"/>
        <w:rPr>
          <w:rFonts w:eastAsia="Times New Roman"/>
          <w:szCs w:val="24"/>
          <w:lang w:val="en-US"/>
        </w:rPr>
      </w:pPr>
      <w:r w:rsidRPr="008331F1">
        <w:rPr>
          <w:rFonts w:eastAsia="Times New Roman"/>
          <w:b/>
          <w:bCs/>
          <w:i/>
          <w:iCs/>
          <w:szCs w:val="24"/>
          <w:lang w:val="en-US"/>
        </w:rPr>
        <w:t>Students Rights and Responsibilities</w:t>
      </w:r>
      <w:r w:rsidRPr="008331F1">
        <w:rPr>
          <w:rFonts w:eastAsia="Times New Roman"/>
          <w:szCs w:val="24"/>
          <w:lang w:val="en-US"/>
        </w:rPr>
        <w:t xml:space="preserve"> – To know and understand the policies that affect your rights and responsibilities as a student at UT Tyler, please follow this link:</w:t>
      </w:r>
    </w:p>
    <w:p w14:paraId="4409F3D0" w14:textId="0B6DD9EB" w:rsidR="008331F1" w:rsidRPr="008331F1" w:rsidRDefault="00000000" w:rsidP="008331F1">
      <w:pPr>
        <w:widowControl/>
        <w:spacing w:before="100" w:beforeAutospacing="1" w:after="100" w:afterAutospacing="1" w:line="240" w:lineRule="auto"/>
        <w:ind w:firstLine="0"/>
        <w:rPr>
          <w:rFonts w:eastAsia="Times New Roman"/>
          <w:szCs w:val="24"/>
          <w:lang w:val="en-US"/>
        </w:rPr>
      </w:pPr>
      <w:hyperlink r:id="rId10" w:history="1">
        <w:r w:rsidR="008331F1" w:rsidRPr="008331F1">
          <w:rPr>
            <w:rFonts w:eastAsia="Times New Roman"/>
            <w:color w:val="0000FF"/>
            <w:szCs w:val="24"/>
            <w:u w:val="single"/>
            <w:lang w:val="en-US"/>
          </w:rPr>
          <w:t>http://www.uttyler.edu/wellness/rightsresponsibilities.php</w:t>
        </w:r>
      </w:hyperlink>
    </w:p>
    <w:p w14:paraId="4CDB558B" w14:textId="650BBFC0" w:rsidR="008331F1" w:rsidRPr="008331F1" w:rsidRDefault="008331F1" w:rsidP="008331F1">
      <w:pPr>
        <w:widowControl/>
        <w:spacing w:before="100" w:beforeAutospacing="1" w:after="100" w:afterAutospacing="1" w:line="240" w:lineRule="auto"/>
        <w:ind w:firstLine="0"/>
        <w:rPr>
          <w:rFonts w:eastAsia="Times New Roman"/>
          <w:szCs w:val="24"/>
          <w:lang w:val="es-ES"/>
        </w:rPr>
      </w:pPr>
      <w:r w:rsidRPr="008331F1">
        <w:rPr>
          <w:rFonts w:eastAsia="Times New Roman"/>
          <w:b/>
          <w:bCs/>
          <w:i/>
          <w:iCs/>
          <w:szCs w:val="24"/>
          <w:lang w:val="en-US"/>
        </w:rPr>
        <w:t>Grade Replacement/Forgiveness and Census Date Policies</w:t>
      </w:r>
      <w:r w:rsidRPr="008331F1">
        <w:rPr>
          <w:rFonts w:eastAsia="Times New Roman"/>
          <w:szCs w:val="24"/>
          <w:lang w:val="en-US"/>
        </w:rPr>
        <w:t xml:space="preserve"> – Students repeating a course for grade forgiveness (grade replacement) must file a Grade Replacement Contract with the Enrollment Services Center (ADM 230) on or before the Census Date of the semester in which the course will be repeated. Each semester’s Census Date can be found on the Academic Calendar, or in the information pamphlets published each semester by the Office of the Registrar. Failure to file a Grade Replacement Contract will result in both the original and repeated grade being used to calculate your overall grade point average. Undergraduates are eligible to exercise grade replacement for only three course repeats during their career at UT Tyler; graduates are eligible for two grade replacements. Full policy details are printed on each Grade Replacement Contract. The Census Date is the deadline for many forms and enrollment actions of which students need to be aware. </w:t>
      </w:r>
      <w:r w:rsidRPr="008331F1">
        <w:rPr>
          <w:rFonts w:eastAsia="Times New Roman"/>
          <w:szCs w:val="24"/>
          <w:lang w:val="es-ES"/>
        </w:rPr>
        <w:t>These include:</w:t>
      </w:r>
    </w:p>
    <w:p w14:paraId="156D8D51" w14:textId="77777777" w:rsidR="008331F1" w:rsidRPr="008331F1" w:rsidRDefault="008331F1" w:rsidP="008331F1">
      <w:pPr>
        <w:widowControl/>
        <w:numPr>
          <w:ilvl w:val="0"/>
          <w:numId w:val="40"/>
        </w:numPr>
        <w:spacing w:before="100" w:beforeAutospacing="1" w:after="100" w:afterAutospacing="1" w:line="240" w:lineRule="auto"/>
        <w:rPr>
          <w:rFonts w:eastAsia="Times New Roman"/>
          <w:szCs w:val="24"/>
          <w:lang w:val="en-US"/>
        </w:rPr>
      </w:pPr>
      <w:r w:rsidRPr="008331F1">
        <w:rPr>
          <w:rFonts w:eastAsia="Times New Roman"/>
          <w:szCs w:val="24"/>
          <w:lang w:val="en-US"/>
        </w:rPr>
        <w:t>Submitting Grade Replacement Contracts, Transient Forms, requests to withhold directory information, approvals for taking courses as Audit, Pass/Fail or Credit/No Credit.</w:t>
      </w:r>
    </w:p>
    <w:p w14:paraId="26D30B68" w14:textId="77777777" w:rsidR="008331F1" w:rsidRPr="008331F1" w:rsidRDefault="008331F1" w:rsidP="008331F1">
      <w:pPr>
        <w:widowControl/>
        <w:numPr>
          <w:ilvl w:val="0"/>
          <w:numId w:val="40"/>
        </w:numPr>
        <w:spacing w:before="100" w:beforeAutospacing="1" w:after="100" w:afterAutospacing="1" w:line="240" w:lineRule="auto"/>
        <w:rPr>
          <w:rFonts w:eastAsia="Times New Roman"/>
          <w:szCs w:val="24"/>
          <w:lang w:val="en-US"/>
        </w:rPr>
      </w:pPr>
      <w:r w:rsidRPr="008331F1">
        <w:rPr>
          <w:rFonts w:eastAsia="Times New Roman"/>
          <w:szCs w:val="24"/>
          <w:lang w:val="en-US"/>
        </w:rPr>
        <w:t>Receiving 100% refunds for partial withdrawals. (There is no refund for these after the Census Date)</w:t>
      </w:r>
    </w:p>
    <w:p w14:paraId="09696A5A" w14:textId="77777777" w:rsidR="008331F1" w:rsidRPr="008331F1" w:rsidRDefault="008331F1" w:rsidP="008331F1">
      <w:pPr>
        <w:widowControl/>
        <w:numPr>
          <w:ilvl w:val="0"/>
          <w:numId w:val="40"/>
        </w:numPr>
        <w:spacing w:before="100" w:beforeAutospacing="1" w:after="100" w:afterAutospacing="1" w:line="240" w:lineRule="auto"/>
        <w:rPr>
          <w:rFonts w:eastAsia="Times New Roman"/>
          <w:szCs w:val="24"/>
          <w:lang w:val="en-US"/>
        </w:rPr>
      </w:pPr>
      <w:r w:rsidRPr="008331F1">
        <w:rPr>
          <w:rFonts w:eastAsia="Times New Roman"/>
          <w:szCs w:val="24"/>
          <w:lang w:val="en-US"/>
        </w:rPr>
        <w:t>Schedule adjustments (section changes, adding a new class, dropping without a “W” grade)</w:t>
      </w:r>
    </w:p>
    <w:p w14:paraId="2C21C2CF" w14:textId="77777777" w:rsidR="008331F1" w:rsidRPr="008331F1" w:rsidRDefault="008331F1" w:rsidP="008331F1">
      <w:pPr>
        <w:widowControl/>
        <w:numPr>
          <w:ilvl w:val="0"/>
          <w:numId w:val="40"/>
        </w:numPr>
        <w:spacing w:before="100" w:beforeAutospacing="1" w:after="100" w:afterAutospacing="1" w:line="240" w:lineRule="auto"/>
        <w:rPr>
          <w:rFonts w:eastAsia="Times New Roman"/>
          <w:szCs w:val="24"/>
          <w:lang w:val="en-US"/>
        </w:rPr>
      </w:pPr>
      <w:r w:rsidRPr="008331F1">
        <w:rPr>
          <w:rFonts w:eastAsia="Times New Roman"/>
          <w:szCs w:val="24"/>
          <w:lang w:val="en-US"/>
        </w:rPr>
        <w:t>Being reinstated or re-enrolled in classes after being dropped for non-payment</w:t>
      </w:r>
    </w:p>
    <w:p w14:paraId="263B36F3" w14:textId="77777777" w:rsidR="008331F1" w:rsidRPr="008331F1" w:rsidRDefault="008331F1" w:rsidP="008331F1">
      <w:pPr>
        <w:widowControl/>
        <w:numPr>
          <w:ilvl w:val="0"/>
          <w:numId w:val="40"/>
        </w:numPr>
        <w:spacing w:before="100" w:beforeAutospacing="1" w:after="100" w:afterAutospacing="1" w:line="240" w:lineRule="auto"/>
        <w:rPr>
          <w:rFonts w:eastAsia="Times New Roman"/>
          <w:szCs w:val="24"/>
          <w:lang w:val="en-US"/>
        </w:rPr>
      </w:pPr>
      <w:r w:rsidRPr="008331F1">
        <w:rPr>
          <w:rFonts w:eastAsia="Times New Roman"/>
          <w:szCs w:val="24"/>
          <w:lang w:val="en-US"/>
        </w:rPr>
        <w:t>Completing the process for tuition exemptions or waivers through Financial Aid</w:t>
      </w:r>
    </w:p>
    <w:p w14:paraId="48B7C126" w14:textId="77777777" w:rsidR="008331F1" w:rsidRPr="008331F1" w:rsidRDefault="008331F1" w:rsidP="008331F1">
      <w:pPr>
        <w:widowControl/>
        <w:spacing w:before="100" w:beforeAutospacing="1" w:after="100" w:afterAutospacing="1" w:line="240" w:lineRule="auto"/>
        <w:ind w:firstLine="0"/>
        <w:rPr>
          <w:rFonts w:eastAsia="Times New Roman"/>
          <w:szCs w:val="24"/>
          <w:lang w:val="en-US"/>
        </w:rPr>
      </w:pPr>
      <w:r w:rsidRPr="008331F1">
        <w:rPr>
          <w:rFonts w:eastAsia="Times New Roman"/>
          <w:b/>
          <w:bCs/>
          <w:i/>
          <w:iCs/>
          <w:szCs w:val="24"/>
          <w:lang w:val="en-US"/>
        </w:rPr>
        <w:lastRenderedPageBreak/>
        <w:t>State-Mandated Course Drop Policy</w:t>
      </w:r>
      <w:r w:rsidRPr="008331F1">
        <w:rPr>
          <w:rFonts w:eastAsia="Times New Roman"/>
          <w:szCs w:val="24"/>
          <w:lang w:val="en-US"/>
        </w:rPr>
        <w:t xml:space="preserve"> – Texas law prohibits a student who began college for the first time in Fall 2007 or thereafter from dropping more than six courses during their entire undergraduate career. This includes courses dropped at another 2-year or 4-year Texas public college or university. For purposes of this rule, a dropped course is any course that is dropped after the census date (See Academic Calendar for the specific date). Exceptions to the 6-drop rule may be found in the catalog. Petitions for exemptions must be submitted to the Enrollment Services Center and must be accompanied by documentation of the extenuating circumstance. Please contact the Enrollment Services Center if you have any questions.</w:t>
      </w:r>
    </w:p>
    <w:p w14:paraId="71813C89" w14:textId="3135365B" w:rsidR="008331F1" w:rsidRPr="008331F1" w:rsidRDefault="008331F1" w:rsidP="008331F1">
      <w:pPr>
        <w:widowControl/>
        <w:spacing w:before="100" w:beforeAutospacing="1" w:after="100" w:afterAutospacing="1" w:line="240" w:lineRule="auto"/>
        <w:ind w:firstLine="0"/>
        <w:rPr>
          <w:rFonts w:eastAsia="Times New Roman"/>
          <w:szCs w:val="24"/>
          <w:lang w:val="en-US"/>
        </w:rPr>
      </w:pPr>
      <w:r w:rsidRPr="008331F1">
        <w:rPr>
          <w:rFonts w:eastAsia="Times New Roman"/>
          <w:b/>
          <w:bCs/>
          <w:szCs w:val="24"/>
          <w:lang w:val="en-US"/>
        </w:rPr>
        <w:t>Last Day to Withdraw</w:t>
      </w:r>
      <w:r w:rsidRPr="008331F1">
        <w:rPr>
          <w:rFonts w:eastAsia="Times New Roman"/>
          <w:szCs w:val="24"/>
          <w:lang w:val="en-US"/>
        </w:rPr>
        <w:t xml:space="preserve">—From the first day of classes through the Last Day to Withdraw, students may process a partial withdrawal (dropping from one or more but not all of their classes) or complete withdrawal (all classes in a term) via the online Course Drop or Withdrawal Request Form, </w:t>
      </w:r>
      <w:r w:rsidRPr="008331F1">
        <w:rPr>
          <w:rFonts w:eastAsia="Times New Roman"/>
          <w:szCs w:val="24"/>
          <w:lang w:val="en-US"/>
        </w:rPr>
        <w:br/>
      </w:r>
      <w:hyperlink r:id="rId11" w:history="1">
        <w:r w:rsidRPr="008331F1">
          <w:rPr>
            <w:rFonts w:eastAsia="Times New Roman"/>
            <w:color w:val="0000FF"/>
            <w:szCs w:val="24"/>
            <w:u w:val="single"/>
            <w:lang w:val="en-US"/>
          </w:rPr>
          <w:t>http://www.uttyler.edu/registrar/registration/withdrawals.php</w:t>
        </w:r>
      </w:hyperlink>
    </w:p>
    <w:p w14:paraId="38BBD0D5" w14:textId="4120A348" w:rsidR="008331F1" w:rsidRPr="008331F1" w:rsidRDefault="008331F1" w:rsidP="008331F1">
      <w:pPr>
        <w:widowControl/>
        <w:spacing w:before="100" w:beforeAutospacing="1" w:after="100" w:afterAutospacing="1" w:line="240" w:lineRule="auto"/>
        <w:ind w:firstLine="0"/>
        <w:rPr>
          <w:rFonts w:eastAsia="Times New Roman"/>
          <w:szCs w:val="24"/>
          <w:lang w:val="en-US"/>
        </w:rPr>
      </w:pPr>
      <w:r w:rsidRPr="008331F1">
        <w:rPr>
          <w:rFonts w:eastAsia="Times New Roman"/>
          <w:b/>
          <w:bCs/>
          <w:i/>
          <w:iCs/>
          <w:szCs w:val="24"/>
          <w:lang w:val="en-US"/>
        </w:rPr>
        <w:t>Student Accessibility and Resources</w:t>
      </w:r>
      <w:r w:rsidRPr="008331F1">
        <w:rPr>
          <w:rFonts w:eastAsia="Times New Roman"/>
          <w:szCs w:val="24"/>
          <w:lang w:val="en-US"/>
        </w:rPr>
        <w:t xml:space="preserve"> – In accordance with Section 504 of the Rehabilitation Act, Americans with Disabilities Act (ADA) and the ADA Amendments Act (ADAAA) the University offers accommodations to students with learning, physical and/or psychiatric disabilities. If you have a disability, including non-visible disabilities such as chronic diseases, learning disabilities, head injury, PTSD or ADHD, or you have a history of modifications or accommodations in a previous educational environment you are encouraged to contact the Student Accessibility and Resources (SAR) office and schedule an interview with the Accessibility Case Manager/ADA Coordinator, Cynthia Lowery Staples. If you are unsure if the above criteria </w:t>
      </w:r>
      <w:proofErr w:type="gramStart"/>
      <w:r w:rsidRPr="008331F1">
        <w:rPr>
          <w:rFonts w:eastAsia="Times New Roman"/>
          <w:szCs w:val="24"/>
          <w:lang w:val="en-US"/>
        </w:rPr>
        <w:t>applies</w:t>
      </w:r>
      <w:proofErr w:type="gramEnd"/>
      <w:r w:rsidRPr="008331F1">
        <w:rPr>
          <w:rFonts w:eastAsia="Times New Roman"/>
          <w:szCs w:val="24"/>
          <w:lang w:val="en-US"/>
        </w:rPr>
        <w:t xml:space="preserve"> to you, but have questions or concerns please contact the SAR office. For more information or to set up an appointment please visit the SAR office located in the University Center, Room 3150 or call 903.566.7079. You may also send an email to </w:t>
      </w:r>
      <w:hyperlink r:id="rId12" w:history="1">
        <w:r w:rsidRPr="008331F1">
          <w:rPr>
            <w:rFonts w:eastAsia="Times New Roman"/>
            <w:color w:val="0000FF"/>
            <w:szCs w:val="24"/>
            <w:u w:val="single"/>
            <w:lang w:val="en-US"/>
          </w:rPr>
          <w:t>cstaples@uttyler.edu</w:t>
        </w:r>
      </w:hyperlink>
      <w:r w:rsidRPr="008331F1">
        <w:rPr>
          <w:rFonts w:eastAsia="Times New Roman"/>
          <w:szCs w:val="24"/>
          <w:lang w:val="en-US"/>
        </w:rPr>
        <w:t>.</w:t>
      </w:r>
    </w:p>
    <w:p w14:paraId="184753F2" w14:textId="77777777" w:rsidR="008331F1" w:rsidRPr="008331F1" w:rsidRDefault="008331F1" w:rsidP="008331F1">
      <w:pPr>
        <w:widowControl/>
        <w:spacing w:before="100" w:beforeAutospacing="1" w:after="100" w:afterAutospacing="1" w:line="240" w:lineRule="auto"/>
        <w:ind w:firstLine="0"/>
        <w:rPr>
          <w:rFonts w:eastAsia="Times New Roman"/>
          <w:szCs w:val="24"/>
          <w:lang w:val="en-US"/>
        </w:rPr>
      </w:pPr>
      <w:r w:rsidRPr="008331F1">
        <w:rPr>
          <w:rFonts w:eastAsia="Times New Roman"/>
          <w:szCs w:val="24"/>
          <w:lang w:val="en-US"/>
        </w:rPr>
        <w:t xml:space="preserve">The following pages may be revised without notice. These policies can be found on UT Tyler’s website: </w:t>
      </w:r>
      <w:hyperlink r:id="rId13" w:history="1">
        <w:r w:rsidRPr="008331F1">
          <w:rPr>
            <w:rFonts w:eastAsia="Times New Roman"/>
            <w:color w:val="0000FF"/>
            <w:szCs w:val="24"/>
            <w:u w:val="single"/>
            <w:lang w:val="en-US"/>
          </w:rPr>
          <w:t>http://www.uttyler.edu/academicaffairs/files/syllabuspolicy.pdf</w:t>
        </w:r>
      </w:hyperlink>
    </w:p>
    <w:p w14:paraId="1543B91B" w14:textId="24261341" w:rsidR="008477DC" w:rsidRDefault="00062B98" w:rsidP="008477DC">
      <w:pPr>
        <w:pStyle w:val="Heading1"/>
      </w:pPr>
      <w:r>
        <w:t>Appendix A</w:t>
      </w:r>
    </w:p>
    <w:p w14:paraId="30AF20F7" w14:textId="77777777" w:rsidR="0090732C" w:rsidRPr="0090732C" w:rsidRDefault="0090732C" w:rsidP="0090732C">
      <w:pPr>
        <w:pStyle w:val="EndNoteBibliography"/>
        <w:ind w:left="720" w:hanging="720"/>
        <w:rPr>
          <w:lang w:val="en-US"/>
        </w:rPr>
      </w:pPr>
      <w:r w:rsidRPr="0090732C">
        <w:rPr>
          <w:lang w:val="en-US"/>
        </w:rPr>
        <w:t>If circumstances require us to not meet in the classroom, we will instead meet via Zoom at the regularly scheduled times.</w:t>
      </w:r>
    </w:p>
    <w:p w14:paraId="4990836A" w14:textId="77777777" w:rsidR="0090732C" w:rsidRPr="0090732C" w:rsidRDefault="0090732C" w:rsidP="0090732C">
      <w:pPr>
        <w:pStyle w:val="EndNoteBibliography"/>
        <w:ind w:left="720" w:hanging="720"/>
        <w:rPr>
          <w:lang w:val="en-US"/>
        </w:rPr>
      </w:pPr>
    </w:p>
    <w:p w14:paraId="480E51A0" w14:textId="77777777" w:rsidR="0090732C" w:rsidRPr="0090732C" w:rsidRDefault="0090732C" w:rsidP="0090732C">
      <w:pPr>
        <w:pStyle w:val="EndNoteBibliography"/>
        <w:ind w:left="720" w:hanging="720"/>
        <w:rPr>
          <w:lang w:val="en-US"/>
        </w:rPr>
      </w:pPr>
      <w:r w:rsidRPr="0090732C">
        <w:rPr>
          <w:b/>
          <w:bCs/>
          <w:lang w:val="en-US"/>
        </w:rPr>
        <w:t>Recording of Class Sessions</w:t>
      </w:r>
      <w:r w:rsidRPr="0090732C">
        <w:rPr>
          <w:lang w:val="en-US"/>
        </w:rPr>
        <w:t>—Class sessions may be recorded by the instructor for use by students enrolled in this course. Recordings that contain personally identifiable information or other information subject to FERPA shall not be shared with individuals not enrolled in this course unless appropriate consent is obtained from all relevant students. Class recordings are reserved only for the use of students enrolled in the course and only for educational purposes. Course recordings should not be shared outside of the course in any form without express permission of the instructor and UT Tyler.</w:t>
      </w:r>
    </w:p>
    <w:p w14:paraId="685E31FA" w14:textId="77777777" w:rsidR="0090732C" w:rsidRPr="0090732C" w:rsidRDefault="0090732C" w:rsidP="0090732C">
      <w:pPr>
        <w:pStyle w:val="EndNoteBibliography"/>
        <w:ind w:left="720" w:hanging="720"/>
        <w:rPr>
          <w:lang w:val="en-US"/>
        </w:rPr>
      </w:pPr>
    </w:p>
    <w:p w14:paraId="00B02F46" w14:textId="77777777" w:rsidR="0090732C" w:rsidRPr="0090732C" w:rsidRDefault="0090732C" w:rsidP="0090732C">
      <w:pPr>
        <w:pStyle w:val="EndNoteBibliography"/>
        <w:ind w:left="720" w:hanging="720"/>
        <w:rPr>
          <w:lang w:val="en-US"/>
        </w:rPr>
      </w:pPr>
      <w:r w:rsidRPr="0090732C">
        <w:rPr>
          <w:lang w:val="en-US"/>
        </w:rPr>
        <w:t>As for the small-team collaborations, there are two parts (presentation and review), as I currently foresee the model, which is subject to change I deem as necessary.</w:t>
      </w:r>
    </w:p>
    <w:p w14:paraId="02122FAE" w14:textId="77777777" w:rsidR="0090732C" w:rsidRPr="0090732C" w:rsidRDefault="0090732C" w:rsidP="0090732C">
      <w:pPr>
        <w:pStyle w:val="EndNoteBibliography"/>
        <w:numPr>
          <w:ilvl w:val="0"/>
          <w:numId w:val="42"/>
        </w:numPr>
        <w:rPr>
          <w:lang w:val="en-US"/>
        </w:rPr>
      </w:pPr>
      <w:r w:rsidRPr="0090732C">
        <w:rPr>
          <w:lang w:val="en-US"/>
        </w:rPr>
        <w:t>The collaboration activities—These are conducted outside of the synchronous course activities. Each team decides whether to collaborate in-person or online.</w:t>
      </w:r>
    </w:p>
    <w:p w14:paraId="0EBBCFE0" w14:textId="77777777" w:rsidR="0090732C" w:rsidRPr="0090732C" w:rsidRDefault="0090732C" w:rsidP="0090732C">
      <w:pPr>
        <w:pStyle w:val="EndNoteBibliography"/>
        <w:numPr>
          <w:ilvl w:val="1"/>
          <w:numId w:val="42"/>
        </w:numPr>
        <w:rPr>
          <w:lang w:val="en-US"/>
        </w:rPr>
      </w:pPr>
      <w:r w:rsidRPr="0090732C">
        <w:rPr>
          <w:lang w:val="en-US"/>
        </w:rPr>
        <w:lastRenderedPageBreak/>
        <w:t>In the work world, teams within the organizations that are the most advanced in the use of work-at-home models conduct most of their collaborations asynchronously and in writing, using online devices such as Wikis, Google Docs, MS Teams, and Slack.</w:t>
      </w:r>
    </w:p>
    <w:p w14:paraId="5622830D" w14:textId="77777777" w:rsidR="0090732C" w:rsidRPr="0090732C" w:rsidRDefault="0090732C" w:rsidP="0090732C">
      <w:pPr>
        <w:pStyle w:val="EndNoteBibliography"/>
        <w:numPr>
          <w:ilvl w:val="1"/>
          <w:numId w:val="42"/>
        </w:numPr>
        <w:rPr>
          <w:lang w:val="en-US"/>
        </w:rPr>
      </w:pPr>
      <w:r w:rsidRPr="0090732C">
        <w:rPr>
          <w:lang w:val="en-US"/>
        </w:rPr>
        <w:t>As of now, I'm not sure the extent to which I will prescribe the platform on which teams in our class will collaborate.</w:t>
      </w:r>
    </w:p>
    <w:p w14:paraId="050A5D89" w14:textId="77777777" w:rsidR="0090732C" w:rsidRPr="0090732C" w:rsidRDefault="0090732C" w:rsidP="0090732C">
      <w:pPr>
        <w:pStyle w:val="EndNoteBibliography"/>
        <w:numPr>
          <w:ilvl w:val="1"/>
          <w:numId w:val="42"/>
        </w:numPr>
        <w:rPr>
          <w:lang w:val="en-US"/>
        </w:rPr>
      </w:pPr>
      <w:r w:rsidRPr="0090732C">
        <w:rPr>
          <w:lang w:val="en-US"/>
        </w:rPr>
        <w:t>I mention this here because I know that in the world of work, leading organizations prescribe the platform in part for the purpose of consistency and in part because they wish to accumulate collaboration data in a highly structured format that is amenable to text mining, sentiment analysis, affective computing analysis, and so on.</w:t>
      </w:r>
    </w:p>
    <w:p w14:paraId="79B2F76E" w14:textId="77777777" w:rsidR="0090732C" w:rsidRPr="0090732C" w:rsidRDefault="0090732C" w:rsidP="0090732C">
      <w:pPr>
        <w:pStyle w:val="EndNoteBibliography"/>
        <w:numPr>
          <w:ilvl w:val="1"/>
          <w:numId w:val="42"/>
        </w:numPr>
        <w:rPr>
          <w:lang w:val="en-US"/>
        </w:rPr>
      </w:pPr>
      <w:r w:rsidRPr="0090732C">
        <w:rPr>
          <w:lang w:val="en-US"/>
        </w:rPr>
        <w:t>I foresee these data-structuring and analysis techniques becoming commonplace not only in work-at-home contexts but also in study-at-home contexts, where business schools aim to prepare their students for the reality of distributed work, where employers will seek and reward persons who can collaborate via distributed work, and avoid persons who cannot.</w:t>
      </w:r>
    </w:p>
    <w:p w14:paraId="61CB2CAC" w14:textId="77777777" w:rsidR="0090732C" w:rsidRPr="0090732C" w:rsidRDefault="0090732C" w:rsidP="0090732C">
      <w:pPr>
        <w:pStyle w:val="EndNoteBibliography"/>
        <w:numPr>
          <w:ilvl w:val="0"/>
          <w:numId w:val="42"/>
        </w:numPr>
        <w:rPr>
          <w:lang w:val="en-US"/>
        </w:rPr>
      </w:pPr>
      <w:r w:rsidRPr="0090732C">
        <w:rPr>
          <w:lang w:val="en-US"/>
        </w:rPr>
        <w:t>Presentation and review activities—There will be presenting teams and reviewing teams.</w:t>
      </w:r>
    </w:p>
    <w:p w14:paraId="4A7DAA1C" w14:textId="77777777" w:rsidR="0090732C" w:rsidRPr="0090732C" w:rsidRDefault="0090732C" w:rsidP="0090732C">
      <w:pPr>
        <w:pStyle w:val="EndNoteBibliography"/>
        <w:numPr>
          <w:ilvl w:val="1"/>
          <w:numId w:val="42"/>
        </w:numPr>
        <w:rPr>
          <w:lang w:val="es-ES"/>
        </w:rPr>
      </w:pPr>
      <w:r w:rsidRPr="0090732C">
        <w:rPr>
          <w:lang w:val="es-ES"/>
        </w:rPr>
        <w:t>Presenting Team</w:t>
      </w:r>
    </w:p>
    <w:p w14:paraId="51F3D607" w14:textId="77777777" w:rsidR="0090732C" w:rsidRPr="0090732C" w:rsidRDefault="0090732C" w:rsidP="0090732C">
      <w:pPr>
        <w:pStyle w:val="EndNoteBibliography"/>
        <w:numPr>
          <w:ilvl w:val="2"/>
          <w:numId w:val="42"/>
        </w:numPr>
        <w:rPr>
          <w:lang w:val="en-US"/>
        </w:rPr>
      </w:pPr>
      <w:r w:rsidRPr="0090732C">
        <w:rPr>
          <w:lang w:val="en-US"/>
        </w:rPr>
        <w:t>Each presenting team will create a Word document that provides thoughtful support for its proposed solution, following a model that I will provide.</w:t>
      </w:r>
    </w:p>
    <w:p w14:paraId="1266ACED" w14:textId="77777777" w:rsidR="0090732C" w:rsidRPr="0090732C" w:rsidRDefault="0090732C" w:rsidP="0090732C">
      <w:pPr>
        <w:pStyle w:val="EndNoteBibliography"/>
        <w:numPr>
          <w:ilvl w:val="2"/>
          <w:numId w:val="42"/>
        </w:numPr>
        <w:rPr>
          <w:lang w:val="en-US"/>
        </w:rPr>
      </w:pPr>
      <w:r w:rsidRPr="0090732C">
        <w:rPr>
          <w:lang w:val="en-US"/>
        </w:rPr>
        <w:t>The team will video-record its presentation (e.g., via Zoom or Canvas Studio).</w:t>
      </w:r>
    </w:p>
    <w:p w14:paraId="0804C689" w14:textId="77777777" w:rsidR="0090732C" w:rsidRPr="0090732C" w:rsidRDefault="0090732C" w:rsidP="0090732C">
      <w:pPr>
        <w:pStyle w:val="EndNoteBibliography"/>
        <w:numPr>
          <w:ilvl w:val="2"/>
          <w:numId w:val="42"/>
        </w:numPr>
        <w:rPr>
          <w:lang w:val="en-US"/>
        </w:rPr>
      </w:pPr>
      <w:r w:rsidRPr="0090732C">
        <w:rPr>
          <w:lang w:val="en-US"/>
        </w:rPr>
        <w:t>The presentation will feature the use of an artifact (e.g., a PowerPoint document, viewed via screen-share) to support the discussion of the problem and the proposed solution. </w:t>
      </w:r>
    </w:p>
    <w:p w14:paraId="3A411F5B" w14:textId="77777777" w:rsidR="0090732C" w:rsidRPr="0090732C" w:rsidRDefault="0090732C" w:rsidP="0090732C">
      <w:pPr>
        <w:pStyle w:val="EndNoteBibliography"/>
        <w:numPr>
          <w:ilvl w:val="2"/>
          <w:numId w:val="42"/>
        </w:numPr>
        <w:rPr>
          <w:lang w:val="en-US"/>
        </w:rPr>
      </w:pPr>
      <w:r w:rsidRPr="0090732C">
        <w:rPr>
          <w:lang w:val="en-US"/>
        </w:rPr>
        <w:t>Each team member must participate.</w:t>
      </w:r>
    </w:p>
    <w:p w14:paraId="6F5CB8A1" w14:textId="77777777" w:rsidR="0090732C" w:rsidRPr="0090732C" w:rsidRDefault="0090732C" w:rsidP="0090732C">
      <w:pPr>
        <w:pStyle w:val="EndNoteBibliography"/>
        <w:numPr>
          <w:ilvl w:val="2"/>
          <w:numId w:val="42"/>
        </w:numPr>
        <w:rPr>
          <w:lang w:val="en-US"/>
        </w:rPr>
      </w:pPr>
      <w:r w:rsidRPr="0090732C">
        <w:rPr>
          <w:lang w:val="en-US"/>
        </w:rPr>
        <w:t>The presenting team will upload to Canvas the video-recorded presentation, the supporting Word document, and the presentation artifact (e.g., PowerPoint document) two instruction days before the scheduled presentation date.</w:t>
      </w:r>
    </w:p>
    <w:p w14:paraId="5323D8C5" w14:textId="77777777" w:rsidR="0090732C" w:rsidRPr="0090732C" w:rsidRDefault="0090732C" w:rsidP="0090732C">
      <w:pPr>
        <w:pStyle w:val="EndNoteBibliography"/>
        <w:numPr>
          <w:ilvl w:val="1"/>
          <w:numId w:val="42"/>
        </w:numPr>
        <w:rPr>
          <w:lang w:val="es-ES"/>
        </w:rPr>
      </w:pPr>
      <w:r w:rsidRPr="0090732C">
        <w:rPr>
          <w:lang w:val="es-ES"/>
        </w:rPr>
        <w:t>Reviewing Team</w:t>
      </w:r>
    </w:p>
    <w:p w14:paraId="213FE724" w14:textId="77777777" w:rsidR="0090732C" w:rsidRPr="0090732C" w:rsidRDefault="0090732C" w:rsidP="0090732C">
      <w:pPr>
        <w:pStyle w:val="EndNoteBibliography"/>
        <w:numPr>
          <w:ilvl w:val="2"/>
          <w:numId w:val="42"/>
        </w:numPr>
        <w:rPr>
          <w:lang w:val="en-US"/>
        </w:rPr>
      </w:pPr>
      <w:r w:rsidRPr="0090732C">
        <w:rPr>
          <w:lang w:val="en-US"/>
        </w:rPr>
        <w:t>For each presentation, there will be a reviewing team.</w:t>
      </w:r>
    </w:p>
    <w:p w14:paraId="2B93274C" w14:textId="77777777" w:rsidR="0090732C" w:rsidRPr="0090732C" w:rsidRDefault="0090732C" w:rsidP="0090732C">
      <w:pPr>
        <w:pStyle w:val="EndNoteBibliography"/>
        <w:numPr>
          <w:ilvl w:val="2"/>
          <w:numId w:val="42"/>
        </w:numPr>
        <w:rPr>
          <w:lang w:val="en-US"/>
        </w:rPr>
      </w:pPr>
      <w:r w:rsidRPr="0090732C">
        <w:rPr>
          <w:lang w:val="en-US"/>
        </w:rPr>
        <w:t>The reviewing team will access the presenting team's uploaded materials and prepare questions to ask of the presenting team.</w:t>
      </w:r>
    </w:p>
    <w:p w14:paraId="47575292" w14:textId="77777777" w:rsidR="0090732C" w:rsidRPr="0090732C" w:rsidRDefault="0090732C" w:rsidP="0090732C">
      <w:pPr>
        <w:pStyle w:val="EndNoteBibliography"/>
        <w:numPr>
          <w:ilvl w:val="2"/>
          <w:numId w:val="42"/>
        </w:numPr>
        <w:rPr>
          <w:lang w:val="en-US"/>
        </w:rPr>
      </w:pPr>
      <w:r w:rsidRPr="0090732C">
        <w:rPr>
          <w:lang w:val="en-US"/>
        </w:rPr>
        <w:t>On the day of the presentation, the reviewing team will interrogate the presenting team's proposed solution via a live, video-captured Zoom session, which I will facilitate actively. </w:t>
      </w:r>
    </w:p>
    <w:p w14:paraId="7C077B36" w14:textId="77777777" w:rsidR="0090732C" w:rsidRPr="0090732C" w:rsidRDefault="0090732C" w:rsidP="0090732C">
      <w:pPr>
        <w:pStyle w:val="EndNoteBibliography"/>
        <w:numPr>
          <w:ilvl w:val="3"/>
          <w:numId w:val="42"/>
        </w:numPr>
        <w:rPr>
          <w:lang w:val="en-US"/>
        </w:rPr>
      </w:pPr>
      <w:r w:rsidRPr="0090732C">
        <w:rPr>
          <w:lang w:val="en-US"/>
        </w:rPr>
        <w:t>Notice that most of my activities will be in the nature of facilitating these student interactions, and not lectures. For each course module, I will post instructional materials to Canvas. </w:t>
      </w:r>
    </w:p>
    <w:p w14:paraId="460EAE18" w14:textId="77777777" w:rsidR="0090732C" w:rsidRPr="0090732C" w:rsidRDefault="0090732C" w:rsidP="0090732C">
      <w:pPr>
        <w:pStyle w:val="EndNoteBibliography"/>
        <w:numPr>
          <w:ilvl w:val="2"/>
          <w:numId w:val="42"/>
        </w:numPr>
        <w:rPr>
          <w:lang w:val="en-US"/>
        </w:rPr>
      </w:pPr>
      <w:r w:rsidRPr="0090732C">
        <w:rPr>
          <w:lang w:val="en-US"/>
        </w:rPr>
        <w:t>Following the colloquy between the presenting team and the reviewing team, the audience of peers will anonymously assess: </w:t>
      </w:r>
    </w:p>
    <w:p w14:paraId="3C39A2B7" w14:textId="77777777" w:rsidR="0090732C" w:rsidRPr="0090732C" w:rsidRDefault="0090732C" w:rsidP="0090732C">
      <w:pPr>
        <w:pStyle w:val="EndNoteBibliography"/>
        <w:numPr>
          <w:ilvl w:val="3"/>
          <w:numId w:val="42"/>
        </w:numPr>
        <w:rPr>
          <w:lang w:val="es-ES"/>
        </w:rPr>
      </w:pPr>
      <w:r w:rsidRPr="0090732C">
        <w:rPr>
          <w:lang w:val="es-ES"/>
        </w:rPr>
        <w:t>the effectiveness of</w:t>
      </w:r>
    </w:p>
    <w:p w14:paraId="0A2411B6" w14:textId="77777777" w:rsidR="0090732C" w:rsidRPr="0090732C" w:rsidRDefault="0090732C" w:rsidP="0090732C">
      <w:pPr>
        <w:pStyle w:val="EndNoteBibliography"/>
        <w:numPr>
          <w:ilvl w:val="4"/>
          <w:numId w:val="42"/>
        </w:numPr>
        <w:rPr>
          <w:lang w:val="en-US"/>
        </w:rPr>
      </w:pPr>
      <w:r w:rsidRPr="0090732C">
        <w:rPr>
          <w:lang w:val="en-US"/>
        </w:rPr>
        <w:t>the presenting team's proposed solution;</w:t>
      </w:r>
    </w:p>
    <w:p w14:paraId="24C834AE" w14:textId="77777777" w:rsidR="0090732C" w:rsidRPr="0090732C" w:rsidRDefault="0090732C" w:rsidP="0090732C">
      <w:pPr>
        <w:pStyle w:val="EndNoteBibliography"/>
        <w:numPr>
          <w:ilvl w:val="4"/>
          <w:numId w:val="42"/>
        </w:numPr>
        <w:rPr>
          <w:lang w:val="en-US"/>
        </w:rPr>
      </w:pPr>
      <w:r w:rsidRPr="0090732C">
        <w:rPr>
          <w:lang w:val="en-US"/>
        </w:rPr>
        <w:t>the delivery of each presenting student;</w:t>
      </w:r>
    </w:p>
    <w:p w14:paraId="2F99CE94" w14:textId="77777777" w:rsidR="0090732C" w:rsidRPr="0090732C" w:rsidRDefault="0090732C" w:rsidP="0090732C">
      <w:pPr>
        <w:pStyle w:val="EndNoteBibliography"/>
        <w:numPr>
          <w:ilvl w:val="3"/>
          <w:numId w:val="42"/>
        </w:numPr>
        <w:rPr>
          <w:lang w:val="es-ES"/>
        </w:rPr>
      </w:pPr>
      <w:r w:rsidRPr="0090732C">
        <w:rPr>
          <w:lang w:val="es-ES"/>
        </w:rPr>
        <w:t>the effectiveness of</w:t>
      </w:r>
    </w:p>
    <w:p w14:paraId="3A96D5AA" w14:textId="77777777" w:rsidR="0090732C" w:rsidRPr="0090732C" w:rsidRDefault="0090732C" w:rsidP="0090732C">
      <w:pPr>
        <w:pStyle w:val="EndNoteBibliography"/>
        <w:numPr>
          <w:ilvl w:val="4"/>
          <w:numId w:val="42"/>
        </w:numPr>
        <w:rPr>
          <w:lang w:val="en-US"/>
        </w:rPr>
      </w:pPr>
      <w:r w:rsidRPr="0090732C">
        <w:rPr>
          <w:lang w:val="en-US"/>
        </w:rPr>
        <w:t>the reviewing team's interrogation of the proposed solution; and</w:t>
      </w:r>
    </w:p>
    <w:p w14:paraId="478FA2B0" w14:textId="77777777" w:rsidR="0090732C" w:rsidRPr="0090732C" w:rsidRDefault="0090732C" w:rsidP="0090732C">
      <w:pPr>
        <w:pStyle w:val="EndNoteBibliography"/>
        <w:numPr>
          <w:ilvl w:val="4"/>
          <w:numId w:val="42"/>
        </w:numPr>
        <w:rPr>
          <w:lang w:val="en-US"/>
        </w:rPr>
      </w:pPr>
      <w:r w:rsidRPr="0090732C">
        <w:rPr>
          <w:lang w:val="en-US"/>
        </w:rPr>
        <w:t>the questioning of each reviewing student.</w:t>
      </w:r>
    </w:p>
    <w:p w14:paraId="6C612229" w14:textId="77777777" w:rsidR="0090732C" w:rsidRPr="0090732C" w:rsidRDefault="0090732C" w:rsidP="0090732C">
      <w:pPr>
        <w:pStyle w:val="EndNoteBibliography"/>
        <w:numPr>
          <w:ilvl w:val="0"/>
          <w:numId w:val="42"/>
        </w:numPr>
        <w:rPr>
          <w:lang w:val="en-US"/>
        </w:rPr>
      </w:pPr>
      <w:r w:rsidRPr="0090732C">
        <w:rPr>
          <w:lang w:val="en-US"/>
        </w:rPr>
        <w:t>Anonymized peer assessments—These are formative, i.e., they are intended to inform student reflections, but not for grading purposes. I, as the instructor, will independently assess the performance of the presenting and reviewing teams and their members for grading purposes.</w:t>
      </w:r>
    </w:p>
    <w:p w14:paraId="65687222" w14:textId="77777777" w:rsidR="0090732C" w:rsidRPr="0090732C" w:rsidRDefault="0090732C" w:rsidP="0090732C">
      <w:pPr>
        <w:pStyle w:val="EndNoteBibliography"/>
        <w:ind w:left="720" w:hanging="720"/>
        <w:rPr>
          <w:lang w:val="en-US"/>
        </w:rPr>
      </w:pPr>
      <w:r w:rsidRPr="0090732C">
        <w:rPr>
          <w:lang w:val="en-US"/>
        </w:rPr>
        <w:t>This model is designed to:</w:t>
      </w:r>
    </w:p>
    <w:p w14:paraId="72EF6A46" w14:textId="77777777" w:rsidR="0090732C" w:rsidRPr="0090732C" w:rsidRDefault="0090732C" w:rsidP="0090732C">
      <w:pPr>
        <w:pStyle w:val="EndNoteBibliography"/>
        <w:numPr>
          <w:ilvl w:val="0"/>
          <w:numId w:val="43"/>
        </w:numPr>
        <w:rPr>
          <w:lang w:val="en-US"/>
        </w:rPr>
      </w:pPr>
      <w:r w:rsidRPr="0090732C">
        <w:rPr>
          <w:lang w:val="en-US"/>
        </w:rPr>
        <w:t>produce a high degree of student engagement;</w:t>
      </w:r>
    </w:p>
    <w:p w14:paraId="65CCFD28" w14:textId="77777777" w:rsidR="0090732C" w:rsidRPr="0090732C" w:rsidRDefault="0090732C" w:rsidP="0090732C">
      <w:pPr>
        <w:pStyle w:val="EndNoteBibliography"/>
        <w:numPr>
          <w:ilvl w:val="0"/>
          <w:numId w:val="43"/>
        </w:numPr>
        <w:rPr>
          <w:lang w:val="en-US"/>
        </w:rPr>
      </w:pPr>
      <w:r w:rsidRPr="0090732C">
        <w:rPr>
          <w:lang w:val="en-US"/>
        </w:rPr>
        <w:t>in the service of using evidence-based, collaborative reasoning; </w:t>
      </w:r>
    </w:p>
    <w:p w14:paraId="0418DFF2" w14:textId="77777777" w:rsidR="0090732C" w:rsidRPr="0090732C" w:rsidRDefault="0090732C" w:rsidP="0090732C">
      <w:pPr>
        <w:pStyle w:val="EndNoteBibliography"/>
        <w:numPr>
          <w:ilvl w:val="0"/>
          <w:numId w:val="43"/>
        </w:numPr>
        <w:rPr>
          <w:lang w:val="en-US"/>
        </w:rPr>
      </w:pPr>
      <w:r w:rsidRPr="0090732C">
        <w:rPr>
          <w:lang w:val="en-US"/>
        </w:rPr>
        <w:t>to apply relevant domain knowledge;</w:t>
      </w:r>
    </w:p>
    <w:p w14:paraId="4953F66B" w14:textId="77777777" w:rsidR="0090732C" w:rsidRPr="0090732C" w:rsidRDefault="0090732C" w:rsidP="0090732C">
      <w:pPr>
        <w:pStyle w:val="EndNoteBibliography"/>
        <w:numPr>
          <w:ilvl w:val="0"/>
          <w:numId w:val="43"/>
        </w:numPr>
        <w:rPr>
          <w:lang w:val="en-US"/>
        </w:rPr>
      </w:pPr>
      <w:r w:rsidRPr="0090732C">
        <w:rPr>
          <w:lang w:val="en-US"/>
        </w:rPr>
        <w:lastRenderedPageBreak/>
        <w:t>to communicate a thoughtful proposed solution to a real-world problem;</w:t>
      </w:r>
    </w:p>
    <w:p w14:paraId="352146DB" w14:textId="77777777" w:rsidR="0090732C" w:rsidRPr="0090732C" w:rsidRDefault="0090732C" w:rsidP="0090732C">
      <w:pPr>
        <w:pStyle w:val="EndNoteBibliography"/>
        <w:numPr>
          <w:ilvl w:val="0"/>
          <w:numId w:val="43"/>
        </w:numPr>
        <w:rPr>
          <w:lang w:val="en-US"/>
        </w:rPr>
      </w:pPr>
      <w:r w:rsidRPr="0090732C">
        <w:rPr>
          <w:lang w:val="en-US"/>
        </w:rPr>
        <w:t>using information and communication technologies;</w:t>
      </w:r>
    </w:p>
    <w:p w14:paraId="58A80D2F" w14:textId="77777777" w:rsidR="0090732C" w:rsidRPr="0090732C" w:rsidRDefault="0090732C" w:rsidP="0090732C">
      <w:pPr>
        <w:pStyle w:val="EndNoteBibliography"/>
        <w:numPr>
          <w:ilvl w:val="0"/>
          <w:numId w:val="43"/>
        </w:numPr>
        <w:rPr>
          <w:lang w:val="en-US"/>
        </w:rPr>
      </w:pPr>
      <w:r w:rsidRPr="0090732C">
        <w:rPr>
          <w:lang w:val="en-US"/>
        </w:rPr>
        <w:t>following a study-at-home model that anticipates the work-at-home models that are being adopted across global industry now, in the wake of the COVID-19 disruptions.</w:t>
      </w:r>
    </w:p>
    <w:p w14:paraId="420EA4CF" w14:textId="77777777" w:rsidR="0090732C" w:rsidRPr="0090732C" w:rsidRDefault="0090732C" w:rsidP="0090732C">
      <w:pPr>
        <w:pStyle w:val="EndNoteBibliography"/>
        <w:ind w:left="720" w:hanging="720"/>
        <w:rPr>
          <w:lang w:val="en-US"/>
        </w:rPr>
      </w:pPr>
    </w:p>
    <w:p w14:paraId="6FAB0AB7" w14:textId="0FC6F37D" w:rsidR="0090732C" w:rsidRDefault="0090732C" w:rsidP="00FB2F9B">
      <w:pPr>
        <w:pStyle w:val="EndNoteBibliography"/>
        <w:ind w:left="720" w:hanging="720"/>
      </w:pPr>
    </w:p>
    <w:p w14:paraId="7504DE6E" w14:textId="77777777" w:rsidR="0038036D" w:rsidRDefault="0038036D" w:rsidP="0038036D">
      <w:pPr>
        <w:pStyle w:val="Heading1"/>
        <w:rPr>
          <w:lang w:val="en-US"/>
        </w:rPr>
      </w:pPr>
      <w:r>
        <w:rPr>
          <w:lang w:val="en-US"/>
        </w:rPr>
        <w:t>Appendix B: Guidance for COVID-Related Matters</w:t>
      </w:r>
    </w:p>
    <w:p w14:paraId="56D62263" w14:textId="77777777" w:rsidR="0038036D" w:rsidRDefault="0038036D" w:rsidP="0038036D">
      <w:pPr>
        <w:widowControl/>
        <w:spacing w:line="240" w:lineRule="auto"/>
        <w:ind w:firstLine="0"/>
        <w:rPr>
          <w:szCs w:val="24"/>
          <w:lang w:val="en-US"/>
        </w:rPr>
      </w:pPr>
      <w:r>
        <w:rPr>
          <w:rFonts w:ascii="Calibri" w:hAnsi="Calibri" w:cs="Calibri"/>
          <w:i/>
          <w:iCs/>
          <w:color w:val="FF6600"/>
          <w:shd w:val="clear" w:color="auto" w:fill="FFFFFF"/>
        </w:rPr>
        <w:t>Information for Classrooms and Laboratories</w:t>
      </w:r>
      <w:r>
        <w:rPr>
          <w:rFonts w:ascii="Calibri" w:hAnsi="Calibri" w:cs="Calibri"/>
          <w:i/>
          <w:iCs/>
          <w:color w:val="000000"/>
          <w:shd w:val="clear" w:color="auto" w:fill="FFFFFF"/>
        </w:rPr>
        <w:t>—</w:t>
      </w:r>
      <w:r>
        <w:rPr>
          <w:rFonts w:ascii="Calibri" w:hAnsi="Calibri" w:cs="Calibri"/>
          <w:color w:val="000000"/>
          <w:shd w:val="clear" w:color="auto" w:fill="FFFFFF"/>
        </w:rPr>
        <w:t>Students are expected to wear face masks covering their nose and mouth in public settings (including classrooms and laboratories). The UT Tyler community of Patriots views adoption of these practices consistent with its </w:t>
      </w:r>
      <w:proofErr w:type="spellStart"/>
      <w:r>
        <w:fldChar w:fldCharType="begin"/>
      </w:r>
      <w:r>
        <w:instrText xml:space="preserve"> HYPERLINK "https://www.uttyler.edu/center-for-ethics/" \t "_blank" </w:instrText>
      </w:r>
      <w:r>
        <w:fldChar w:fldCharType="separate"/>
      </w:r>
      <w:r>
        <w:rPr>
          <w:rStyle w:val="Hyperlink"/>
          <w:rFonts w:ascii="Calibri" w:hAnsi="Calibri" w:cs="Calibri"/>
          <w:shd w:val="clear" w:color="auto" w:fill="FFFFFF"/>
        </w:rPr>
        <w:t>Honor</w:t>
      </w:r>
      <w:proofErr w:type="spellEnd"/>
      <w:r>
        <w:rPr>
          <w:rStyle w:val="Hyperlink"/>
          <w:rFonts w:ascii="Calibri" w:hAnsi="Calibri" w:cs="Calibri"/>
          <w:shd w:val="clear" w:color="auto" w:fill="FFFFFF"/>
        </w:rPr>
        <w:t xml:space="preserve"> Code (Links to an external site.)</w:t>
      </w:r>
      <w:r>
        <w:fldChar w:fldCharType="end"/>
      </w:r>
      <w:r>
        <w:rPr>
          <w:rFonts w:ascii="Calibri" w:hAnsi="Calibri" w:cs="Calibri"/>
          <w:color w:val="000000"/>
          <w:shd w:val="clear" w:color="auto" w:fill="FFFFFF"/>
        </w:rPr>
        <w:t> and a sign of good citizenship and respectful care of fellow classmates, faculty, and staff.</w:t>
      </w:r>
    </w:p>
    <w:p w14:paraId="08AC32BD" w14:textId="62AF6B06" w:rsidR="0038036D" w:rsidRPr="00996FC0" w:rsidRDefault="0038036D" w:rsidP="00996FC0">
      <w:pPr>
        <w:shd w:val="clear" w:color="auto" w:fill="FFFFFF"/>
        <w:spacing w:line="240" w:lineRule="auto"/>
        <w:rPr>
          <w:rFonts w:ascii="Calibri" w:hAnsi="Calibri" w:cs="Calibri"/>
          <w:color w:val="000000"/>
        </w:rPr>
      </w:pPr>
      <w:r>
        <w:rPr>
          <w:rFonts w:ascii="Calibri" w:hAnsi="Calibri" w:cs="Calibri"/>
          <w:color w:val="000000"/>
        </w:rPr>
        <w:t xml:space="preserve">Students who are feeling ill or experiencing symptoms such as sneezing, coughing, digestive issues (e.g. nausea, </w:t>
      </w:r>
      <w:proofErr w:type="spellStart"/>
      <w:r>
        <w:rPr>
          <w:rFonts w:ascii="Calibri" w:hAnsi="Calibri" w:cs="Calibri"/>
          <w:color w:val="000000"/>
        </w:rPr>
        <w:t>diarrhea</w:t>
      </w:r>
      <w:proofErr w:type="spellEnd"/>
      <w:r>
        <w:rPr>
          <w:rFonts w:ascii="Calibri" w:hAnsi="Calibri" w:cs="Calibri"/>
          <w:color w:val="000000"/>
        </w:rPr>
        <w:t>), or a higher than normal temperature should stay at home and are encouraged to use the </w:t>
      </w:r>
      <w:hyperlink r:id="rId14" w:tgtFrame="_blank" w:history="1">
        <w:r>
          <w:rPr>
            <w:rStyle w:val="Hyperlink"/>
            <w:rFonts w:ascii="Calibri" w:hAnsi="Calibri" w:cs="Calibri"/>
          </w:rPr>
          <w:t>UT Tyler COVID-19 Information and Procedures  (Links to an external site.)</w:t>
        </w:r>
      </w:hyperlink>
      <w:r>
        <w:rPr>
          <w:rFonts w:ascii="Calibri" w:hAnsi="Calibri" w:cs="Calibri"/>
          <w:color w:val="000000"/>
        </w:rPr>
        <w:t>website to review protocols, check symptoms, and report possible exposure. Students needing additional accommodations may contact the Office of Student Accessibility and Resources at University Center 3150, or call (903) 566-7079 or email </w:t>
      </w:r>
      <w:hyperlink r:id="rId15" w:tgtFrame="_blank" w:history="1">
        <w:r>
          <w:rPr>
            <w:rStyle w:val="Hyperlink"/>
            <w:rFonts w:ascii="Calibri" w:hAnsi="Calibri" w:cs="Calibri"/>
          </w:rPr>
          <w:t>saroffice@uttyler.edu</w:t>
        </w:r>
      </w:hyperlink>
      <w:r>
        <w:rPr>
          <w:rFonts w:ascii="Calibri" w:hAnsi="Calibri" w:cs="Calibri"/>
          <w:color w:val="000000"/>
        </w:rPr>
        <w:t>.</w:t>
      </w:r>
    </w:p>
    <w:p w14:paraId="4EACB85E" w14:textId="5329D493" w:rsidR="0038036D" w:rsidRDefault="0038036D" w:rsidP="00FB2F9B">
      <w:pPr>
        <w:pStyle w:val="EndNoteBibliography"/>
        <w:ind w:left="720" w:hanging="720"/>
      </w:pPr>
    </w:p>
    <w:p w14:paraId="06CCF0DC" w14:textId="4A42CF5F" w:rsidR="0038036D" w:rsidRDefault="0038036D" w:rsidP="0038036D">
      <w:pPr>
        <w:pStyle w:val="References"/>
      </w:pPr>
      <w:r>
        <w:t>References</w:t>
      </w:r>
    </w:p>
    <w:p w14:paraId="4E6667EC" w14:textId="10BAF739" w:rsidR="00FB2F9B" w:rsidRPr="00FB2F9B" w:rsidRDefault="00A21014" w:rsidP="00FB2F9B">
      <w:pPr>
        <w:pStyle w:val="EndNoteBibliography"/>
        <w:ind w:left="720" w:hanging="720"/>
      </w:pPr>
      <w:r>
        <w:fldChar w:fldCharType="begin"/>
      </w:r>
      <w:r>
        <w:instrText xml:space="preserve"> ADDIN EN.REFLIST </w:instrText>
      </w:r>
      <w:r>
        <w:fldChar w:fldCharType="separate"/>
      </w:r>
      <w:r w:rsidR="00FB2F9B" w:rsidRPr="00FB2F9B">
        <w:t xml:space="preserve">Bauer, H., Scherf, G., and Vondertann, V. 2017. "Six Ways Ceos Can Promote Cybersecurity in the Iot Age," in: </w:t>
      </w:r>
      <w:r w:rsidR="00FB2F9B" w:rsidRPr="00FB2F9B">
        <w:rPr>
          <w:i/>
        </w:rPr>
        <w:t>McKinsey Internet of Things</w:t>
      </w:r>
      <w:r w:rsidR="00FB2F9B" w:rsidRPr="00FB2F9B">
        <w:t>. New York, NY: McKinsey &amp; Company.</w:t>
      </w:r>
    </w:p>
    <w:p w14:paraId="77DD4AC9" w14:textId="2374AEE6" w:rsidR="009D1F71" w:rsidRPr="00B16377" w:rsidRDefault="00A21014" w:rsidP="00B16377">
      <w:r>
        <w:fldChar w:fldCharType="end"/>
      </w:r>
    </w:p>
    <w:sectPr w:rsidR="009D1F71" w:rsidRPr="00B16377" w:rsidSect="00B26FB0">
      <w:headerReference w:type="default" r:id="rId16"/>
      <w:footerReference w:type="defaul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568BF" w14:textId="77777777" w:rsidR="009D4BAE" w:rsidRDefault="009D4BAE" w:rsidP="0019289A">
      <w:pPr>
        <w:spacing w:line="240" w:lineRule="auto"/>
      </w:pPr>
      <w:r>
        <w:separator/>
      </w:r>
    </w:p>
  </w:endnote>
  <w:endnote w:type="continuationSeparator" w:id="0">
    <w:p w14:paraId="6D73E6E9" w14:textId="77777777" w:rsidR="009D4BAE" w:rsidRDefault="009D4BAE" w:rsidP="0019289A">
      <w:pPr>
        <w:spacing w:line="240" w:lineRule="auto"/>
      </w:pPr>
      <w:r>
        <w:continuationSeparator/>
      </w:r>
    </w:p>
  </w:endnote>
  <w:endnote w:type="continuationNotice" w:id="1">
    <w:p w14:paraId="329214FE" w14:textId="77777777" w:rsidR="009D4BAE" w:rsidRDefault="009D4BAE" w:rsidP="001928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New York">
    <w:altName w:val="Times New Roman"/>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3E36" w14:textId="77777777" w:rsidR="00411151" w:rsidRDefault="00411151">
    <w:pPr>
      <w:pStyle w:val="Footer"/>
      <w:jc w:val="right"/>
    </w:pPr>
    <w:r>
      <w:fldChar w:fldCharType="begin"/>
    </w:r>
    <w:r>
      <w:instrText xml:space="preserve"> PAGE   \* MERGEFORMAT </w:instrText>
    </w:r>
    <w:r>
      <w:fldChar w:fldCharType="separate"/>
    </w:r>
    <w:r w:rsidR="00CE49BF">
      <w:rPr>
        <w:noProof/>
      </w:rPr>
      <w:t>2</w:t>
    </w:r>
    <w:r>
      <w:rPr>
        <w:noProof/>
      </w:rPr>
      <w:fldChar w:fldCharType="end"/>
    </w:r>
  </w:p>
  <w:p w14:paraId="429763AD" w14:textId="77777777" w:rsidR="00411151" w:rsidRDefault="00411151" w:rsidP="001E0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53377" w14:textId="77777777" w:rsidR="009D4BAE" w:rsidRDefault="009D4BAE" w:rsidP="0019289A">
      <w:pPr>
        <w:spacing w:line="240" w:lineRule="auto"/>
      </w:pPr>
      <w:r>
        <w:separator/>
      </w:r>
    </w:p>
  </w:footnote>
  <w:footnote w:type="continuationSeparator" w:id="0">
    <w:p w14:paraId="5E6454E8" w14:textId="77777777" w:rsidR="009D4BAE" w:rsidRDefault="009D4BAE" w:rsidP="0019289A">
      <w:pPr>
        <w:spacing w:line="240" w:lineRule="auto"/>
      </w:pPr>
      <w:r>
        <w:continuationSeparator/>
      </w:r>
    </w:p>
  </w:footnote>
  <w:footnote w:type="continuationNotice" w:id="1">
    <w:p w14:paraId="68314A35" w14:textId="77777777" w:rsidR="009D4BAE" w:rsidRDefault="009D4BAE" w:rsidP="0019289A">
      <w:pPr>
        <w:spacing w:line="240" w:lineRule="auto"/>
      </w:pPr>
    </w:p>
  </w:footnote>
  <w:footnote w:id="2">
    <w:p w14:paraId="71A59F9C" w14:textId="5C78CB72" w:rsidR="00A21014" w:rsidRPr="00FE734C" w:rsidRDefault="00A21014" w:rsidP="00A21014">
      <w:pPr>
        <w:pStyle w:val="FootnoteText"/>
        <w:rPr>
          <w:lang w:val="en-US"/>
        </w:rPr>
      </w:pPr>
      <w:r>
        <w:rPr>
          <w:rStyle w:val="FootnoteReference"/>
        </w:rPr>
        <w:footnoteRef/>
      </w:r>
      <w:r w:rsidRPr="00FE734C">
        <w:rPr>
          <w:lang w:val="en-US"/>
        </w:rPr>
        <w:t xml:space="preserve"> </w:t>
      </w:r>
      <w:r>
        <w:rPr>
          <w:lang w:val="en-US"/>
        </w:rPr>
        <w:t xml:space="preserve">This topic is explored in </w:t>
      </w:r>
      <w:r>
        <w:rPr>
          <w:lang w:val="en-US"/>
        </w:rPr>
        <w:fldChar w:fldCharType="begin"/>
      </w:r>
      <w:r>
        <w:rPr>
          <w:lang w:val="en-US"/>
        </w:rPr>
        <w:instrText xml:space="preserve"> ADDIN EN.CITE &lt;EndNote&gt;&lt;Cite AuthorYear="1"&gt;&lt;Author&gt;Bauer&lt;/Author&gt;&lt;Year&gt;2017&lt;/Year&gt;&lt;RecNum&gt;2349&lt;/RecNum&gt;&lt;DisplayText&gt;Bauer et al. (2017&lt;/DisplayText&gt;&lt;record&gt;&lt;rec-number&gt;2349&lt;/rec-number&gt;&lt;foreign-keys&gt;&lt;key app="EN" db-id="2ftvfx52owpvvoe9pfbprswxt0v5vpfdarpw" timestamp="1533488384"&gt;2349&lt;/key&gt;&lt;/foreign-keys&gt;&lt;ref-type name="Electronic Article"&gt;43&lt;/ref-type&gt;&lt;contributors&gt;&lt;authors&gt;&lt;author&gt;Harald Bauer&lt;/author&gt;&lt;author&gt;Gundbert Scherf&lt;/author&gt;&lt;author&gt;Valerie Vondertann&lt;/author&gt;&lt;/authors&gt;&lt;/contributors&gt;&lt;titles&gt;&lt;title&gt;Six ways CEOs can promote cybersecurity in the IoT age&lt;/title&gt;&lt;secondary-title&gt;McKinsey Internet of Things&lt;/secondary-title&gt;&lt;/titles&gt;&lt;periodical&gt;&lt;full-title&gt;McKinsey Internet of Things&lt;/full-title&gt;&lt;/periodical&gt;&lt;section&gt;August 2017&lt;/section&gt;&lt;dates&gt;&lt;year&gt;2017&lt;/year&gt;&lt;pub-dates&gt;&lt;date&gt;August 5, 2018&lt;/date&gt;&lt;/pub-dates&gt;&lt;/dates&gt;&lt;pub-location&gt;New York, NY&lt;/pub-location&gt;&lt;publisher&gt;McKinsey &amp;amp; Company&lt;/publisher&gt;&lt;urls&gt;&lt;related-urls&gt;&lt;url&gt;https://www.mckinsey.com/featured-insights/internet-of-things/our-insights/six-ways-ceos-can-promote-cybersecurity-in-the-iot-age#0&lt;/url&gt;&lt;/related-urls&gt;&lt;/urls&gt;&lt;/record&gt;&lt;/Cite&gt;&lt;/EndNote&gt;</w:instrText>
      </w:r>
      <w:r>
        <w:rPr>
          <w:lang w:val="en-US"/>
        </w:rPr>
        <w:fldChar w:fldCharType="separate"/>
      </w:r>
      <w:r>
        <w:rPr>
          <w:noProof/>
          <w:lang w:val="en-US"/>
        </w:rPr>
        <w:t>Bauer et al. (2017</w:t>
      </w:r>
      <w:r>
        <w:rPr>
          <w:lang w:val="en-US"/>
        </w:rPr>
        <w:fldChar w:fldCharType="end"/>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DE4E" w14:textId="77777777" w:rsidR="00411151" w:rsidRDefault="00411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87898"/>
    <w:multiLevelType w:val="hybridMultilevel"/>
    <w:tmpl w:val="3C561146"/>
    <w:lvl w:ilvl="0" w:tplc="4EA6C2C2">
      <w:start w:val="1"/>
      <w:numFmt w:val="decimal"/>
      <w:pStyle w:val="listnumber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E0DCD"/>
    <w:multiLevelType w:val="hybridMultilevel"/>
    <w:tmpl w:val="4DAADC90"/>
    <w:lvl w:ilvl="0" w:tplc="0E26306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E3A5A"/>
    <w:multiLevelType w:val="hybridMultilevel"/>
    <w:tmpl w:val="7B5C0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20FBB"/>
    <w:multiLevelType w:val="multilevel"/>
    <w:tmpl w:val="62CA3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142AD0"/>
    <w:multiLevelType w:val="hybridMultilevel"/>
    <w:tmpl w:val="AF0E399E"/>
    <w:lvl w:ilvl="0" w:tplc="25745E7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F3F85"/>
    <w:multiLevelType w:val="multilevel"/>
    <w:tmpl w:val="475C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664A68"/>
    <w:multiLevelType w:val="hybridMultilevel"/>
    <w:tmpl w:val="59C40F94"/>
    <w:lvl w:ilvl="0" w:tplc="3D321E0E">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614018"/>
    <w:multiLevelType w:val="multilevel"/>
    <w:tmpl w:val="413E32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D82E5B"/>
    <w:multiLevelType w:val="hybridMultilevel"/>
    <w:tmpl w:val="AC6E9552"/>
    <w:lvl w:ilvl="0" w:tplc="9BA69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FF14CAE"/>
    <w:multiLevelType w:val="hybridMultilevel"/>
    <w:tmpl w:val="3DBEF1AA"/>
    <w:lvl w:ilvl="0" w:tplc="5FC48164">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202712"/>
    <w:multiLevelType w:val="hybridMultilevel"/>
    <w:tmpl w:val="337C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13437E"/>
    <w:multiLevelType w:val="multilevel"/>
    <w:tmpl w:val="17743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CA7878"/>
    <w:multiLevelType w:val="hybridMultilevel"/>
    <w:tmpl w:val="E28C9000"/>
    <w:lvl w:ilvl="0" w:tplc="524E1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15019B"/>
    <w:multiLevelType w:val="hybridMultilevel"/>
    <w:tmpl w:val="E28C9000"/>
    <w:lvl w:ilvl="0" w:tplc="524E1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FC2333"/>
    <w:multiLevelType w:val="hybridMultilevel"/>
    <w:tmpl w:val="1BD649F8"/>
    <w:lvl w:ilvl="0" w:tplc="2B6ADD9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1016D67"/>
    <w:multiLevelType w:val="multilevel"/>
    <w:tmpl w:val="C340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4630D9"/>
    <w:multiLevelType w:val="multilevel"/>
    <w:tmpl w:val="6508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650508"/>
    <w:multiLevelType w:val="hybridMultilevel"/>
    <w:tmpl w:val="6C1C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2D6FAE"/>
    <w:multiLevelType w:val="multilevel"/>
    <w:tmpl w:val="909A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85664E"/>
    <w:multiLevelType w:val="hybridMultilevel"/>
    <w:tmpl w:val="F530C8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787212D"/>
    <w:multiLevelType w:val="multilevel"/>
    <w:tmpl w:val="D41C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E65087"/>
    <w:multiLevelType w:val="hybridMultilevel"/>
    <w:tmpl w:val="19BA6140"/>
    <w:lvl w:ilvl="0" w:tplc="84FE959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D15959"/>
    <w:multiLevelType w:val="hybridMultilevel"/>
    <w:tmpl w:val="08367844"/>
    <w:lvl w:ilvl="0" w:tplc="524E105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D87834"/>
    <w:multiLevelType w:val="hybridMultilevel"/>
    <w:tmpl w:val="D8466CA4"/>
    <w:lvl w:ilvl="0" w:tplc="DE3E8CE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4311FE"/>
    <w:multiLevelType w:val="multilevel"/>
    <w:tmpl w:val="DA5A60B0"/>
    <w:styleLink w:val="WWNum10"/>
    <w:lvl w:ilvl="0">
      <w:start w:val="1"/>
      <w:numFmt w:val="decimal"/>
      <w:lvlText w:val="%1."/>
      <w:lvlJc w:val="left"/>
      <w:pPr>
        <w:ind w:left="360" w:hanging="360"/>
      </w:pPr>
      <w:rPr>
        <w:rFonts w:ascii="Arial" w:hAnsi="Aria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9535628"/>
    <w:multiLevelType w:val="hybridMultilevel"/>
    <w:tmpl w:val="08BC7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4B60C5"/>
    <w:multiLevelType w:val="hybridMultilevel"/>
    <w:tmpl w:val="64AA68E0"/>
    <w:lvl w:ilvl="0" w:tplc="FDA68114">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782DBD"/>
    <w:multiLevelType w:val="hybridMultilevel"/>
    <w:tmpl w:val="EF5C5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C6B77A2"/>
    <w:multiLevelType w:val="hybridMultilevel"/>
    <w:tmpl w:val="56EAA7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2C17D18"/>
    <w:multiLevelType w:val="hybridMultilevel"/>
    <w:tmpl w:val="679AED5E"/>
    <w:lvl w:ilvl="0" w:tplc="84FE959E">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127D85"/>
    <w:multiLevelType w:val="multilevel"/>
    <w:tmpl w:val="39D2A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4A5A88"/>
    <w:multiLevelType w:val="hybridMultilevel"/>
    <w:tmpl w:val="5D46A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EC138D"/>
    <w:multiLevelType w:val="hybridMultilevel"/>
    <w:tmpl w:val="87D4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B477DE"/>
    <w:multiLevelType w:val="multilevel"/>
    <w:tmpl w:val="912A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284E64"/>
    <w:multiLevelType w:val="hybridMultilevel"/>
    <w:tmpl w:val="0E008706"/>
    <w:lvl w:ilvl="0" w:tplc="78BEA312">
      <w:start w:val="1"/>
      <w:numFmt w:val="bullet"/>
      <w:pStyle w:val="ColorfulList-Accent11"/>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14778C1"/>
    <w:multiLevelType w:val="hybridMultilevel"/>
    <w:tmpl w:val="BBA40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6864EC"/>
    <w:multiLevelType w:val="multilevel"/>
    <w:tmpl w:val="DF9AC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2619ED"/>
    <w:multiLevelType w:val="hybridMultilevel"/>
    <w:tmpl w:val="4BC2B1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234847">
    <w:abstractNumId w:val="24"/>
  </w:num>
  <w:num w:numId="2" w16cid:durableId="1087270510">
    <w:abstractNumId w:val="28"/>
  </w:num>
  <w:num w:numId="3" w16cid:durableId="620841754">
    <w:abstractNumId w:val="29"/>
  </w:num>
  <w:num w:numId="4" w16cid:durableId="2030985864">
    <w:abstractNumId w:val="1"/>
  </w:num>
  <w:num w:numId="5" w16cid:durableId="1446005271">
    <w:abstractNumId w:val="11"/>
  </w:num>
  <w:num w:numId="6" w16cid:durableId="1952471431">
    <w:abstractNumId w:val="26"/>
  </w:num>
  <w:num w:numId="7" w16cid:durableId="694619006">
    <w:abstractNumId w:val="18"/>
  </w:num>
  <w:num w:numId="8" w16cid:durableId="1532958412">
    <w:abstractNumId w:val="9"/>
  </w:num>
  <w:num w:numId="9" w16cid:durableId="1735660264">
    <w:abstractNumId w:val="30"/>
  </w:num>
  <w:num w:numId="10" w16cid:durableId="139153773">
    <w:abstractNumId w:val="22"/>
  </w:num>
  <w:num w:numId="11" w16cid:durableId="522935885">
    <w:abstractNumId w:val="38"/>
  </w:num>
  <w:num w:numId="12" w16cid:durableId="2131581895">
    <w:abstractNumId w:val="3"/>
  </w:num>
  <w:num w:numId="13" w16cid:durableId="2082671663">
    <w:abstractNumId w:val="32"/>
  </w:num>
  <w:num w:numId="14" w16cid:durableId="923495001">
    <w:abstractNumId w:val="0"/>
  </w:num>
  <w:num w:numId="15" w16cid:durableId="999887581">
    <w:abstractNumId w:val="2"/>
  </w:num>
  <w:num w:numId="16" w16cid:durableId="945311693">
    <w:abstractNumId w:val="5"/>
  </w:num>
  <w:num w:numId="17" w16cid:durableId="565144726">
    <w:abstractNumId w:val="35"/>
  </w:num>
  <w:num w:numId="18" w16cid:durableId="1218787133">
    <w:abstractNumId w:val="1"/>
    <w:lvlOverride w:ilvl="0">
      <w:startOverride w:val="1"/>
    </w:lvlOverride>
  </w:num>
  <w:num w:numId="19" w16cid:durableId="1686011435">
    <w:abstractNumId w:val="20"/>
  </w:num>
  <w:num w:numId="20" w16cid:durableId="1343700856">
    <w:abstractNumId w:val="35"/>
  </w:num>
  <w:num w:numId="21" w16cid:durableId="1408651720">
    <w:abstractNumId w:val="14"/>
  </w:num>
  <w:num w:numId="22" w16cid:durableId="362437648">
    <w:abstractNumId w:val="10"/>
  </w:num>
  <w:num w:numId="23" w16cid:durableId="1884370508">
    <w:abstractNumId w:val="27"/>
  </w:num>
  <w:num w:numId="24" w16cid:durableId="997341638">
    <w:abstractNumId w:val="7"/>
  </w:num>
  <w:num w:numId="25" w16cid:durableId="2055036751">
    <w:abstractNumId w:val="23"/>
  </w:num>
  <w:num w:numId="26" w16cid:durableId="1596397653">
    <w:abstractNumId w:val="15"/>
  </w:num>
  <w:num w:numId="27" w16cid:durableId="2056880038">
    <w:abstractNumId w:val="35"/>
  </w:num>
  <w:num w:numId="28" w16cid:durableId="1967152750">
    <w:abstractNumId w:val="13"/>
  </w:num>
  <w:num w:numId="29" w16cid:durableId="1879274284">
    <w:abstractNumId w:val="1"/>
    <w:lvlOverride w:ilvl="0">
      <w:startOverride w:val="36"/>
    </w:lvlOverride>
  </w:num>
  <w:num w:numId="30" w16cid:durableId="1653487893">
    <w:abstractNumId w:val="36"/>
  </w:num>
  <w:num w:numId="31" w16cid:durableId="1512528921">
    <w:abstractNumId w:val="33"/>
  </w:num>
  <w:num w:numId="32" w16cid:durableId="1199665048">
    <w:abstractNumId w:val="19"/>
  </w:num>
  <w:num w:numId="33" w16cid:durableId="2073385413">
    <w:abstractNumId w:val="31"/>
  </w:num>
  <w:num w:numId="34" w16cid:durableId="1943561652">
    <w:abstractNumId w:val="6"/>
  </w:num>
  <w:num w:numId="35" w16cid:durableId="791245854">
    <w:abstractNumId w:val="12"/>
  </w:num>
  <w:num w:numId="36" w16cid:durableId="1407534614">
    <w:abstractNumId w:val="34"/>
  </w:num>
  <w:num w:numId="37" w16cid:durableId="465049397">
    <w:abstractNumId w:val="16"/>
  </w:num>
  <w:num w:numId="38" w16cid:durableId="1765109508">
    <w:abstractNumId w:val="17"/>
  </w:num>
  <w:num w:numId="39" w16cid:durableId="1588034011">
    <w:abstractNumId w:val="37"/>
  </w:num>
  <w:num w:numId="40" w16cid:durableId="1930388927">
    <w:abstractNumId w:val="21"/>
  </w:num>
  <w:num w:numId="41" w16cid:durableId="1409956341">
    <w:abstractNumId w:val="25"/>
  </w:num>
  <w:num w:numId="42" w16cid:durableId="685441326">
    <w:abstractNumId w:val="8"/>
  </w:num>
  <w:num w:numId="43" w16cid:durableId="1909918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oNotTrackMoves/>
  <w:defaultTabStop w:val="720"/>
  <w:characterSpacingControl w:val="doNotCompres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6DF72748-D548-4326-8357-751A5705764B}"/>
    <w:docVar w:name="dgnword-eventsink" w:val="236657648"/>
    <w:docVar w:name="EN.InstantFormat" w:val="&lt;ENInstantFormat&gt;&lt;Enabled&gt;1&lt;/Enabled&gt;&lt;ScanUnformatted&gt;1&lt;/ScanUnformatted&gt;&lt;ScanChanges&gt;1&lt;/ScanChanges&gt;&lt;Suspended&gt;0&lt;/Suspended&gt;&lt;/ENInstantFormat&gt;"/>
    <w:docVar w:name="EN.Layout" w:val="&lt;ENLayout&gt;&lt;Style&gt;MIS Quarterl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016853"/>
    <w:rsid w:val="0000032D"/>
    <w:rsid w:val="00000586"/>
    <w:rsid w:val="00000D34"/>
    <w:rsid w:val="00001117"/>
    <w:rsid w:val="00002B81"/>
    <w:rsid w:val="00003723"/>
    <w:rsid w:val="0000374C"/>
    <w:rsid w:val="0000456D"/>
    <w:rsid w:val="000047F8"/>
    <w:rsid w:val="00006842"/>
    <w:rsid w:val="00007AA6"/>
    <w:rsid w:val="00010918"/>
    <w:rsid w:val="00010D94"/>
    <w:rsid w:val="000124F7"/>
    <w:rsid w:val="00013C19"/>
    <w:rsid w:val="00013C64"/>
    <w:rsid w:val="000154CC"/>
    <w:rsid w:val="00016115"/>
    <w:rsid w:val="0001644B"/>
    <w:rsid w:val="00016832"/>
    <w:rsid w:val="00016853"/>
    <w:rsid w:val="000171DA"/>
    <w:rsid w:val="000212C2"/>
    <w:rsid w:val="000215AC"/>
    <w:rsid w:val="0002243F"/>
    <w:rsid w:val="000227D1"/>
    <w:rsid w:val="00023882"/>
    <w:rsid w:val="00023C57"/>
    <w:rsid w:val="0002499A"/>
    <w:rsid w:val="00025A75"/>
    <w:rsid w:val="00025C36"/>
    <w:rsid w:val="00026A1A"/>
    <w:rsid w:val="000279BD"/>
    <w:rsid w:val="000300BC"/>
    <w:rsid w:val="00030398"/>
    <w:rsid w:val="00030CEC"/>
    <w:rsid w:val="0003159B"/>
    <w:rsid w:val="00031627"/>
    <w:rsid w:val="00031647"/>
    <w:rsid w:val="00032788"/>
    <w:rsid w:val="00032AE9"/>
    <w:rsid w:val="000345DC"/>
    <w:rsid w:val="00035C49"/>
    <w:rsid w:val="00036457"/>
    <w:rsid w:val="000374A1"/>
    <w:rsid w:val="000416B6"/>
    <w:rsid w:val="00041FC9"/>
    <w:rsid w:val="00042548"/>
    <w:rsid w:val="00042C92"/>
    <w:rsid w:val="00043210"/>
    <w:rsid w:val="0004356E"/>
    <w:rsid w:val="00043912"/>
    <w:rsid w:val="000451FB"/>
    <w:rsid w:val="00045304"/>
    <w:rsid w:val="00045E21"/>
    <w:rsid w:val="0004632B"/>
    <w:rsid w:val="00046897"/>
    <w:rsid w:val="000474B5"/>
    <w:rsid w:val="00051074"/>
    <w:rsid w:val="00051578"/>
    <w:rsid w:val="00051999"/>
    <w:rsid w:val="0005199B"/>
    <w:rsid w:val="00052028"/>
    <w:rsid w:val="00053B6A"/>
    <w:rsid w:val="00053D89"/>
    <w:rsid w:val="00054211"/>
    <w:rsid w:val="00054AC2"/>
    <w:rsid w:val="00054EF6"/>
    <w:rsid w:val="00056374"/>
    <w:rsid w:val="0005665C"/>
    <w:rsid w:val="00057246"/>
    <w:rsid w:val="00057674"/>
    <w:rsid w:val="000601DE"/>
    <w:rsid w:val="00061087"/>
    <w:rsid w:val="00061612"/>
    <w:rsid w:val="000629D3"/>
    <w:rsid w:val="00062AAB"/>
    <w:rsid w:val="00062B98"/>
    <w:rsid w:val="00062D22"/>
    <w:rsid w:val="000633F9"/>
    <w:rsid w:val="00063591"/>
    <w:rsid w:val="000638E4"/>
    <w:rsid w:val="00064572"/>
    <w:rsid w:val="000667CB"/>
    <w:rsid w:val="00066D20"/>
    <w:rsid w:val="00070592"/>
    <w:rsid w:val="00070975"/>
    <w:rsid w:val="00070DB1"/>
    <w:rsid w:val="000713F7"/>
    <w:rsid w:val="00073290"/>
    <w:rsid w:val="00073F4C"/>
    <w:rsid w:val="00074946"/>
    <w:rsid w:val="00074A40"/>
    <w:rsid w:val="00074C1A"/>
    <w:rsid w:val="00075D2B"/>
    <w:rsid w:val="000828F0"/>
    <w:rsid w:val="000833F7"/>
    <w:rsid w:val="0008362F"/>
    <w:rsid w:val="00085293"/>
    <w:rsid w:val="00086346"/>
    <w:rsid w:val="00086E22"/>
    <w:rsid w:val="00086FEA"/>
    <w:rsid w:val="0008705A"/>
    <w:rsid w:val="00090340"/>
    <w:rsid w:val="00091E83"/>
    <w:rsid w:val="00092311"/>
    <w:rsid w:val="00093051"/>
    <w:rsid w:val="00093AA1"/>
    <w:rsid w:val="00093CC2"/>
    <w:rsid w:val="0009463C"/>
    <w:rsid w:val="0009632B"/>
    <w:rsid w:val="0009642B"/>
    <w:rsid w:val="00096E3B"/>
    <w:rsid w:val="000971DA"/>
    <w:rsid w:val="000A00F1"/>
    <w:rsid w:val="000A11C1"/>
    <w:rsid w:val="000A12FA"/>
    <w:rsid w:val="000A28D7"/>
    <w:rsid w:val="000A2DAD"/>
    <w:rsid w:val="000A3C05"/>
    <w:rsid w:val="000A3D05"/>
    <w:rsid w:val="000A4E05"/>
    <w:rsid w:val="000A581F"/>
    <w:rsid w:val="000A6682"/>
    <w:rsid w:val="000A6828"/>
    <w:rsid w:val="000A6BA0"/>
    <w:rsid w:val="000A7840"/>
    <w:rsid w:val="000B14F8"/>
    <w:rsid w:val="000B1A29"/>
    <w:rsid w:val="000B370D"/>
    <w:rsid w:val="000B5BCB"/>
    <w:rsid w:val="000B5CBA"/>
    <w:rsid w:val="000B673F"/>
    <w:rsid w:val="000B7763"/>
    <w:rsid w:val="000B7F8F"/>
    <w:rsid w:val="000C1B12"/>
    <w:rsid w:val="000C2108"/>
    <w:rsid w:val="000C35AE"/>
    <w:rsid w:val="000C3A11"/>
    <w:rsid w:val="000C3E2D"/>
    <w:rsid w:val="000C471B"/>
    <w:rsid w:val="000C51C5"/>
    <w:rsid w:val="000C5467"/>
    <w:rsid w:val="000C6026"/>
    <w:rsid w:val="000C7861"/>
    <w:rsid w:val="000C7A16"/>
    <w:rsid w:val="000C7C97"/>
    <w:rsid w:val="000D09B7"/>
    <w:rsid w:val="000D0F54"/>
    <w:rsid w:val="000D1431"/>
    <w:rsid w:val="000D1980"/>
    <w:rsid w:val="000D19CC"/>
    <w:rsid w:val="000D1BB1"/>
    <w:rsid w:val="000D2487"/>
    <w:rsid w:val="000D2508"/>
    <w:rsid w:val="000D299A"/>
    <w:rsid w:val="000D301B"/>
    <w:rsid w:val="000D356A"/>
    <w:rsid w:val="000D37C5"/>
    <w:rsid w:val="000D3D69"/>
    <w:rsid w:val="000D4B21"/>
    <w:rsid w:val="000D4DE5"/>
    <w:rsid w:val="000D4FE4"/>
    <w:rsid w:val="000D502E"/>
    <w:rsid w:val="000D5053"/>
    <w:rsid w:val="000D619E"/>
    <w:rsid w:val="000E09B3"/>
    <w:rsid w:val="000E0F8F"/>
    <w:rsid w:val="000E13AD"/>
    <w:rsid w:val="000E13B0"/>
    <w:rsid w:val="000E1420"/>
    <w:rsid w:val="000E4A59"/>
    <w:rsid w:val="000E50D2"/>
    <w:rsid w:val="000E6DF6"/>
    <w:rsid w:val="000F0D62"/>
    <w:rsid w:val="000F3667"/>
    <w:rsid w:val="000F4912"/>
    <w:rsid w:val="000F58BD"/>
    <w:rsid w:val="000F6080"/>
    <w:rsid w:val="000F6638"/>
    <w:rsid w:val="000F7095"/>
    <w:rsid w:val="00100F10"/>
    <w:rsid w:val="0010204F"/>
    <w:rsid w:val="00102A25"/>
    <w:rsid w:val="00102D11"/>
    <w:rsid w:val="00104A9B"/>
    <w:rsid w:val="00105EB1"/>
    <w:rsid w:val="00106639"/>
    <w:rsid w:val="001070A8"/>
    <w:rsid w:val="001112C0"/>
    <w:rsid w:val="0011153D"/>
    <w:rsid w:val="001116FD"/>
    <w:rsid w:val="00113406"/>
    <w:rsid w:val="0011468C"/>
    <w:rsid w:val="00120B48"/>
    <w:rsid w:val="001210F9"/>
    <w:rsid w:val="00125395"/>
    <w:rsid w:val="00127554"/>
    <w:rsid w:val="001305BE"/>
    <w:rsid w:val="00132575"/>
    <w:rsid w:val="0013268C"/>
    <w:rsid w:val="00133132"/>
    <w:rsid w:val="00134338"/>
    <w:rsid w:val="0013433B"/>
    <w:rsid w:val="00135360"/>
    <w:rsid w:val="001354A5"/>
    <w:rsid w:val="00135554"/>
    <w:rsid w:val="00136BF9"/>
    <w:rsid w:val="0013744F"/>
    <w:rsid w:val="00140D84"/>
    <w:rsid w:val="00140EC3"/>
    <w:rsid w:val="001411BF"/>
    <w:rsid w:val="00141400"/>
    <w:rsid w:val="00141E9D"/>
    <w:rsid w:val="00143326"/>
    <w:rsid w:val="00143631"/>
    <w:rsid w:val="00143725"/>
    <w:rsid w:val="00144328"/>
    <w:rsid w:val="00144C23"/>
    <w:rsid w:val="00145432"/>
    <w:rsid w:val="00145E4D"/>
    <w:rsid w:val="001463DC"/>
    <w:rsid w:val="00146C14"/>
    <w:rsid w:val="00146F58"/>
    <w:rsid w:val="001470D7"/>
    <w:rsid w:val="001474A0"/>
    <w:rsid w:val="00147ECF"/>
    <w:rsid w:val="0015033B"/>
    <w:rsid w:val="00150984"/>
    <w:rsid w:val="001525F8"/>
    <w:rsid w:val="00152D76"/>
    <w:rsid w:val="00152ECF"/>
    <w:rsid w:val="00152F91"/>
    <w:rsid w:val="0015352A"/>
    <w:rsid w:val="0015390D"/>
    <w:rsid w:val="00153F0D"/>
    <w:rsid w:val="00155B12"/>
    <w:rsid w:val="00157416"/>
    <w:rsid w:val="00157D52"/>
    <w:rsid w:val="00160612"/>
    <w:rsid w:val="001613DB"/>
    <w:rsid w:val="001619BA"/>
    <w:rsid w:val="00161FE1"/>
    <w:rsid w:val="001621DB"/>
    <w:rsid w:val="0016229A"/>
    <w:rsid w:val="0016298B"/>
    <w:rsid w:val="00163128"/>
    <w:rsid w:val="00164476"/>
    <w:rsid w:val="001647F2"/>
    <w:rsid w:val="0016662A"/>
    <w:rsid w:val="001667EC"/>
    <w:rsid w:val="00167494"/>
    <w:rsid w:val="001702C9"/>
    <w:rsid w:val="00170D20"/>
    <w:rsid w:val="00172567"/>
    <w:rsid w:val="00172E1C"/>
    <w:rsid w:val="00173BCE"/>
    <w:rsid w:val="00173C8A"/>
    <w:rsid w:val="00177326"/>
    <w:rsid w:val="001807FC"/>
    <w:rsid w:val="00180A08"/>
    <w:rsid w:val="00181649"/>
    <w:rsid w:val="00181E53"/>
    <w:rsid w:val="00184053"/>
    <w:rsid w:val="001840A5"/>
    <w:rsid w:val="001848AF"/>
    <w:rsid w:val="001850BD"/>
    <w:rsid w:val="00186079"/>
    <w:rsid w:val="0019032B"/>
    <w:rsid w:val="0019289A"/>
    <w:rsid w:val="00193974"/>
    <w:rsid w:val="00195A55"/>
    <w:rsid w:val="0019751C"/>
    <w:rsid w:val="001A06CA"/>
    <w:rsid w:val="001A15DA"/>
    <w:rsid w:val="001A2F50"/>
    <w:rsid w:val="001A31BC"/>
    <w:rsid w:val="001A32C9"/>
    <w:rsid w:val="001A3FE5"/>
    <w:rsid w:val="001A474A"/>
    <w:rsid w:val="001A586A"/>
    <w:rsid w:val="001A64D5"/>
    <w:rsid w:val="001A6C73"/>
    <w:rsid w:val="001A745A"/>
    <w:rsid w:val="001A7F35"/>
    <w:rsid w:val="001B0418"/>
    <w:rsid w:val="001B15D0"/>
    <w:rsid w:val="001B24EC"/>
    <w:rsid w:val="001B301F"/>
    <w:rsid w:val="001B3CA3"/>
    <w:rsid w:val="001B3CB3"/>
    <w:rsid w:val="001B59EA"/>
    <w:rsid w:val="001B652B"/>
    <w:rsid w:val="001B77A1"/>
    <w:rsid w:val="001C0D82"/>
    <w:rsid w:val="001C230E"/>
    <w:rsid w:val="001C29B8"/>
    <w:rsid w:val="001C2CEE"/>
    <w:rsid w:val="001C3795"/>
    <w:rsid w:val="001C449B"/>
    <w:rsid w:val="001C4845"/>
    <w:rsid w:val="001C52A4"/>
    <w:rsid w:val="001C5583"/>
    <w:rsid w:val="001C5B6C"/>
    <w:rsid w:val="001C5C28"/>
    <w:rsid w:val="001C5C41"/>
    <w:rsid w:val="001C63EE"/>
    <w:rsid w:val="001C65BE"/>
    <w:rsid w:val="001C7278"/>
    <w:rsid w:val="001C7A4E"/>
    <w:rsid w:val="001C7AF9"/>
    <w:rsid w:val="001C7F2D"/>
    <w:rsid w:val="001D0038"/>
    <w:rsid w:val="001D03AB"/>
    <w:rsid w:val="001D065F"/>
    <w:rsid w:val="001D0A82"/>
    <w:rsid w:val="001D0F38"/>
    <w:rsid w:val="001D2741"/>
    <w:rsid w:val="001D2A4B"/>
    <w:rsid w:val="001D2C55"/>
    <w:rsid w:val="001D36D5"/>
    <w:rsid w:val="001D3892"/>
    <w:rsid w:val="001D3CB4"/>
    <w:rsid w:val="001D3D88"/>
    <w:rsid w:val="001D5029"/>
    <w:rsid w:val="001D504E"/>
    <w:rsid w:val="001D583C"/>
    <w:rsid w:val="001D5EB7"/>
    <w:rsid w:val="001D7407"/>
    <w:rsid w:val="001D760B"/>
    <w:rsid w:val="001D7D85"/>
    <w:rsid w:val="001E0B7E"/>
    <w:rsid w:val="001E12AD"/>
    <w:rsid w:val="001E14EE"/>
    <w:rsid w:val="001E1BF7"/>
    <w:rsid w:val="001E24F9"/>
    <w:rsid w:val="001E418E"/>
    <w:rsid w:val="001E5030"/>
    <w:rsid w:val="001E5F47"/>
    <w:rsid w:val="001E7E21"/>
    <w:rsid w:val="001F0119"/>
    <w:rsid w:val="001F0F9E"/>
    <w:rsid w:val="001F1AF2"/>
    <w:rsid w:val="001F433D"/>
    <w:rsid w:val="001F49CD"/>
    <w:rsid w:val="001F5396"/>
    <w:rsid w:val="001F6179"/>
    <w:rsid w:val="001F6994"/>
    <w:rsid w:val="001F73DC"/>
    <w:rsid w:val="001F7A95"/>
    <w:rsid w:val="00200494"/>
    <w:rsid w:val="00201BDD"/>
    <w:rsid w:val="00202148"/>
    <w:rsid w:val="00202312"/>
    <w:rsid w:val="00202AA2"/>
    <w:rsid w:val="00202AC0"/>
    <w:rsid w:val="0020339F"/>
    <w:rsid w:val="00203692"/>
    <w:rsid w:val="00204972"/>
    <w:rsid w:val="0020543C"/>
    <w:rsid w:val="00205BFA"/>
    <w:rsid w:val="00207033"/>
    <w:rsid w:val="00207138"/>
    <w:rsid w:val="002075E1"/>
    <w:rsid w:val="00212917"/>
    <w:rsid w:val="0021337B"/>
    <w:rsid w:val="0021798F"/>
    <w:rsid w:val="00220649"/>
    <w:rsid w:val="0022182B"/>
    <w:rsid w:val="00223E0E"/>
    <w:rsid w:val="00224A40"/>
    <w:rsid w:val="00224AD8"/>
    <w:rsid w:val="002253FF"/>
    <w:rsid w:val="00225471"/>
    <w:rsid w:val="00225A68"/>
    <w:rsid w:val="00225FC9"/>
    <w:rsid w:val="002261C8"/>
    <w:rsid w:val="00226417"/>
    <w:rsid w:val="00226E6D"/>
    <w:rsid w:val="00227CDC"/>
    <w:rsid w:val="00230F1F"/>
    <w:rsid w:val="002314D0"/>
    <w:rsid w:val="002314E4"/>
    <w:rsid w:val="002317DB"/>
    <w:rsid w:val="00233957"/>
    <w:rsid w:val="00233D9D"/>
    <w:rsid w:val="00234A6F"/>
    <w:rsid w:val="00234BE7"/>
    <w:rsid w:val="00236168"/>
    <w:rsid w:val="002373A9"/>
    <w:rsid w:val="002402B6"/>
    <w:rsid w:val="0024075D"/>
    <w:rsid w:val="00240A25"/>
    <w:rsid w:val="00240A49"/>
    <w:rsid w:val="00240B85"/>
    <w:rsid w:val="00241417"/>
    <w:rsid w:val="00241B3A"/>
    <w:rsid w:val="00241BC1"/>
    <w:rsid w:val="00241EF6"/>
    <w:rsid w:val="00243F4E"/>
    <w:rsid w:val="00244ABA"/>
    <w:rsid w:val="0024638E"/>
    <w:rsid w:val="00246C12"/>
    <w:rsid w:val="00247117"/>
    <w:rsid w:val="002472E9"/>
    <w:rsid w:val="00247E01"/>
    <w:rsid w:val="002505A8"/>
    <w:rsid w:val="00250C1B"/>
    <w:rsid w:val="00252F52"/>
    <w:rsid w:val="0025373D"/>
    <w:rsid w:val="0025773D"/>
    <w:rsid w:val="00261051"/>
    <w:rsid w:val="00261756"/>
    <w:rsid w:val="00261E1C"/>
    <w:rsid w:val="00263373"/>
    <w:rsid w:val="00263BE2"/>
    <w:rsid w:val="002642F0"/>
    <w:rsid w:val="0026501D"/>
    <w:rsid w:val="0026660C"/>
    <w:rsid w:val="00266CB8"/>
    <w:rsid w:val="00267136"/>
    <w:rsid w:val="0026738B"/>
    <w:rsid w:val="00267F30"/>
    <w:rsid w:val="00270175"/>
    <w:rsid w:val="002719EB"/>
    <w:rsid w:val="002720B8"/>
    <w:rsid w:val="002730AD"/>
    <w:rsid w:val="00276590"/>
    <w:rsid w:val="00277F51"/>
    <w:rsid w:val="00280F1A"/>
    <w:rsid w:val="00282C71"/>
    <w:rsid w:val="00283731"/>
    <w:rsid w:val="00284264"/>
    <w:rsid w:val="00285661"/>
    <w:rsid w:val="00285E92"/>
    <w:rsid w:val="00286382"/>
    <w:rsid w:val="00287F5C"/>
    <w:rsid w:val="002908FC"/>
    <w:rsid w:val="00290C8A"/>
    <w:rsid w:val="0029115C"/>
    <w:rsid w:val="00291B1B"/>
    <w:rsid w:val="00296616"/>
    <w:rsid w:val="002969A6"/>
    <w:rsid w:val="0029700A"/>
    <w:rsid w:val="002970F7"/>
    <w:rsid w:val="00297925"/>
    <w:rsid w:val="002A0AC0"/>
    <w:rsid w:val="002A1F37"/>
    <w:rsid w:val="002A2B16"/>
    <w:rsid w:val="002A2F70"/>
    <w:rsid w:val="002A5052"/>
    <w:rsid w:val="002A52D4"/>
    <w:rsid w:val="002A5985"/>
    <w:rsid w:val="002B102B"/>
    <w:rsid w:val="002B192C"/>
    <w:rsid w:val="002B2021"/>
    <w:rsid w:val="002B42B9"/>
    <w:rsid w:val="002B4945"/>
    <w:rsid w:val="002B5290"/>
    <w:rsid w:val="002B61A2"/>
    <w:rsid w:val="002B65AD"/>
    <w:rsid w:val="002B7402"/>
    <w:rsid w:val="002C0C39"/>
    <w:rsid w:val="002C35A3"/>
    <w:rsid w:val="002C3E3E"/>
    <w:rsid w:val="002C3E7A"/>
    <w:rsid w:val="002C46EF"/>
    <w:rsid w:val="002C5512"/>
    <w:rsid w:val="002C5B76"/>
    <w:rsid w:val="002C5FC6"/>
    <w:rsid w:val="002C61EA"/>
    <w:rsid w:val="002C6B1A"/>
    <w:rsid w:val="002C743E"/>
    <w:rsid w:val="002C7551"/>
    <w:rsid w:val="002D02E9"/>
    <w:rsid w:val="002D1262"/>
    <w:rsid w:val="002D1527"/>
    <w:rsid w:val="002D17AD"/>
    <w:rsid w:val="002D25E6"/>
    <w:rsid w:val="002D3072"/>
    <w:rsid w:val="002D3FA6"/>
    <w:rsid w:val="002D5639"/>
    <w:rsid w:val="002D56DC"/>
    <w:rsid w:val="002D6AF2"/>
    <w:rsid w:val="002D7703"/>
    <w:rsid w:val="002E0164"/>
    <w:rsid w:val="002E04D8"/>
    <w:rsid w:val="002E24AA"/>
    <w:rsid w:val="002E2F43"/>
    <w:rsid w:val="002E3634"/>
    <w:rsid w:val="002E4DBE"/>
    <w:rsid w:val="002E767A"/>
    <w:rsid w:val="002F067C"/>
    <w:rsid w:val="002F08F4"/>
    <w:rsid w:val="002F2B76"/>
    <w:rsid w:val="002F3786"/>
    <w:rsid w:val="002F43AC"/>
    <w:rsid w:val="002F520A"/>
    <w:rsid w:val="002F5C90"/>
    <w:rsid w:val="002F6FB3"/>
    <w:rsid w:val="002F73C3"/>
    <w:rsid w:val="00300237"/>
    <w:rsid w:val="0030040C"/>
    <w:rsid w:val="0030084F"/>
    <w:rsid w:val="00300B7D"/>
    <w:rsid w:val="0030162E"/>
    <w:rsid w:val="003019AE"/>
    <w:rsid w:val="00301A12"/>
    <w:rsid w:val="00301AC6"/>
    <w:rsid w:val="00301FB3"/>
    <w:rsid w:val="00302AE9"/>
    <w:rsid w:val="00302B13"/>
    <w:rsid w:val="0030319B"/>
    <w:rsid w:val="003033B3"/>
    <w:rsid w:val="0030423D"/>
    <w:rsid w:val="003044CE"/>
    <w:rsid w:val="003048A9"/>
    <w:rsid w:val="00306123"/>
    <w:rsid w:val="00307350"/>
    <w:rsid w:val="00310575"/>
    <w:rsid w:val="003107B9"/>
    <w:rsid w:val="00310D24"/>
    <w:rsid w:val="00310D45"/>
    <w:rsid w:val="0031123E"/>
    <w:rsid w:val="00312AE7"/>
    <w:rsid w:val="00313031"/>
    <w:rsid w:val="0031362A"/>
    <w:rsid w:val="00313A1C"/>
    <w:rsid w:val="00313B62"/>
    <w:rsid w:val="00313E15"/>
    <w:rsid w:val="00314D15"/>
    <w:rsid w:val="00315CDC"/>
    <w:rsid w:val="00320535"/>
    <w:rsid w:val="003210F8"/>
    <w:rsid w:val="0032147A"/>
    <w:rsid w:val="00321510"/>
    <w:rsid w:val="003222EC"/>
    <w:rsid w:val="0032233A"/>
    <w:rsid w:val="003228C9"/>
    <w:rsid w:val="00322D13"/>
    <w:rsid w:val="00323C83"/>
    <w:rsid w:val="00325020"/>
    <w:rsid w:val="0032506B"/>
    <w:rsid w:val="00325E72"/>
    <w:rsid w:val="00326F57"/>
    <w:rsid w:val="0032715E"/>
    <w:rsid w:val="00327C10"/>
    <w:rsid w:val="00331710"/>
    <w:rsid w:val="00331D3A"/>
    <w:rsid w:val="00331DE5"/>
    <w:rsid w:val="0033277B"/>
    <w:rsid w:val="00332B4C"/>
    <w:rsid w:val="00333DA6"/>
    <w:rsid w:val="00334D98"/>
    <w:rsid w:val="003353F1"/>
    <w:rsid w:val="00335E64"/>
    <w:rsid w:val="00337A3D"/>
    <w:rsid w:val="00340BEF"/>
    <w:rsid w:val="00340E0F"/>
    <w:rsid w:val="00341986"/>
    <w:rsid w:val="00345733"/>
    <w:rsid w:val="0034669A"/>
    <w:rsid w:val="0035022A"/>
    <w:rsid w:val="003504D1"/>
    <w:rsid w:val="00350CD3"/>
    <w:rsid w:val="00351F87"/>
    <w:rsid w:val="00352478"/>
    <w:rsid w:val="00352629"/>
    <w:rsid w:val="00353389"/>
    <w:rsid w:val="0035359A"/>
    <w:rsid w:val="00353767"/>
    <w:rsid w:val="00353A29"/>
    <w:rsid w:val="00354063"/>
    <w:rsid w:val="003542E0"/>
    <w:rsid w:val="00354689"/>
    <w:rsid w:val="00355517"/>
    <w:rsid w:val="003556D3"/>
    <w:rsid w:val="0035589E"/>
    <w:rsid w:val="00355E88"/>
    <w:rsid w:val="003565BA"/>
    <w:rsid w:val="003608C1"/>
    <w:rsid w:val="00361B16"/>
    <w:rsid w:val="0036300E"/>
    <w:rsid w:val="003630DE"/>
    <w:rsid w:val="00364F2A"/>
    <w:rsid w:val="003658FD"/>
    <w:rsid w:val="0036594B"/>
    <w:rsid w:val="00366C39"/>
    <w:rsid w:val="00370469"/>
    <w:rsid w:val="003716BF"/>
    <w:rsid w:val="00371FD7"/>
    <w:rsid w:val="003729B5"/>
    <w:rsid w:val="00373AA4"/>
    <w:rsid w:val="00375A6A"/>
    <w:rsid w:val="0038036D"/>
    <w:rsid w:val="00381763"/>
    <w:rsid w:val="00381A2D"/>
    <w:rsid w:val="00383906"/>
    <w:rsid w:val="00383AE8"/>
    <w:rsid w:val="0038472A"/>
    <w:rsid w:val="003856B5"/>
    <w:rsid w:val="003858D1"/>
    <w:rsid w:val="003859EA"/>
    <w:rsid w:val="00385F27"/>
    <w:rsid w:val="00386CF0"/>
    <w:rsid w:val="003874C6"/>
    <w:rsid w:val="00390425"/>
    <w:rsid w:val="003908E1"/>
    <w:rsid w:val="00390A63"/>
    <w:rsid w:val="00390C50"/>
    <w:rsid w:val="00392B1A"/>
    <w:rsid w:val="00393A00"/>
    <w:rsid w:val="00393C0B"/>
    <w:rsid w:val="00394873"/>
    <w:rsid w:val="00394B37"/>
    <w:rsid w:val="003954EE"/>
    <w:rsid w:val="00395A1E"/>
    <w:rsid w:val="003963EB"/>
    <w:rsid w:val="003970D8"/>
    <w:rsid w:val="00397865"/>
    <w:rsid w:val="00397B46"/>
    <w:rsid w:val="003A1611"/>
    <w:rsid w:val="003A3619"/>
    <w:rsid w:val="003A4847"/>
    <w:rsid w:val="003A63ED"/>
    <w:rsid w:val="003A6643"/>
    <w:rsid w:val="003A7325"/>
    <w:rsid w:val="003A7C46"/>
    <w:rsid w:val="003B0D46"/>
    <w:rsid w:val="003B0D8E"/>
    <w:rsid w:val="003B2ADA"/>
    <w:rsid w:val="003B513D"/>
    <w:rsid w:val="003B5DD9"/>
    <w:rsid w:val="003B5E9C"/>
    <w:rsid w:val="003B62BB"/>
    <w:rsid w:val="003B684A"/>
    <w:rsid w:val="003B6FC4"/>
    <w:rsid w:val="003C03CD"/>
    <w:rsid w:val="003C04BB"/>
    <w:rsid w:val="003C05CD"/>
    <w:rsid w:val="003C0E99"/>
    <w:rsid w:val="003C13C5"/>
    <w:rsid w:val="003C1D81"/>
    <w:rsid w:val="003C29ED"/>
    <w:rsid w:val="003C34F2"/>
    <w:rsid w:val="003C37D2"/>
    <w:rsid w:val="003C3909"/>
    <w:rsid w:val="003C4EF9"/>
    <w:rsid w:val="003C77AB"/>
    <w:rsid w:val="003C7817"/>
    <w:rsid w:val="003D0559"/>
    <w:rsid w:val="003D1B5D"/>
    <w:rsid w:val="003D225F"/>
    <w:rsid w:val="003D273E"/>
    <w:rsid w:val="003D31B5"/>
    <w:rsid w:val="003D3F18"/>
    <w:rsid w:val="003D4209"/>
    <w:rsid w:val="003D46FF"/>
    <w:rsid w:val="003D4B24"/>
    <w:rsid w:val="003D52C0"/>
    <w:rsid w:val="003D6AFA"/>
    <w:rsid w:val="003E1864"/>
    <w:rsid w:val="003E2114"/>
    <w:rsid w:val="003E2787"/>
    <w:rsid w:val="003E30AD"/>
    <w:rsid w:val="003E31FB"/>
    <w:rsid w:val="003E5334"/>
    <w:rsid w:val="003E5C92"/>
    <w:rsid w:val="003E5F75"/>
    <w:rsid w:val="003E6582"/>
    <w:rsid w:val="003E7488"/>
    <w:rsid w:val="003E7D88"/>
    <w:rsid w:val="003F1539"/>
    <w:rsid w:val="003F1BAF"/>
    <w:rsid w:val="003F1DF8"/>
    <w:rsid w:val="003F219A"/>
    <w:rsid w:val="003F3606"/>
    <w:rsid w:val="003F3883"/>
    <w:rsid w:val="003F4103"/>
    <w:rsid w:val="003F4BE5"/>
    <w:rsid w:val="003F4CFB"/>
    <w:rsid w:val="003F4D15"/>
    <w:rsid w:val="003F56C4"/>
    <w:rsid w:val="003F5EE6"/>
    <w:rsid w:val="003F5F63"/>
    <w:rsid w:val="003F6025"/>
    <w:rsid w:val="003F6122"/>
    <w:rsid w:val="003F6935"/>
    <w:rsid w:val="003F7B3E"/>
    <w:rsid w:val="004017EF"/>
    <w:rsid w:val="00401F69"/>
    <w:rsid w:val="0040230D"/>
    <w:rsid w:val="00402419"/>
    <w:rsid w:val="00402684"/>
    <w:rsid w:val="00402968"/>
    <w:rsid w:val="00402D64"/>
    <w:rsid w:val="00403154"/>
    <w:rsid w:val="00403907"/>
    <w:rsid w:val="00405B11"/>
    <w:rsid w:val="00405DC1"/>
    <w:rsid w:val="004100D6"/>
    <w:rsid w:val="00410500"/>
    <w:rsid w:val="00411151"/>
    <w:rsid w:val="0041197F"/>
    <w:rsid w:val="00412A1B"/>
    <w:rsid w:val="00413C54"/>
    <w:rsid w:val="0041408B"/>
    <w:rsid w:val="00414642"/>
    <w:rsid w:val="004147B8"/>
    <w:rsid w:val="004151DF"/>
    <w:rsid w:val="00416371"/>
    <w:rsid w:val="00416709"/>
    <w:rsid w:val="00417256"/>
    <w:rsid w:val="004177EB"/>
    <w:rsid w:val="0042034B"/>
    <w:rsid w:val="0042072B"/>
    <w:rsid w:val="00422DE6"/>
    <w:rsid w:val="00423182"/>
    <w:rsid w:val="00423738"/>
    <w:rsid w:val="00424E91"/>
    <w:rsid w:val="00426265"/>
    <w:rsid w:val="00427412"/>
    <w:rsid w:val="004278B6"/>
    <w:rsid w:val="00430289"/>
    <w:rsid w:val="004302E2"/>
    <w:rsid w:val="00430841"/>
    <w:rsid w:val="00430DF8"/>
    <w:rsid w:val="00431D6A"/>
    <w:rsid w:val="00432656"/>
    <w:rsid w:val="0043339A"/>
    <w:rsid w:val="00435A7B"/>
    <w:rsid w:val="00435BF5"/>
    <w:rsid w:val="00435C09"/>
    <w:rsid w:val="00435D33"/>
    <w:rsid w:val="00436184"/>
    <w:rsid w:val="004364AE"/>
    <w:rsid w:val="00436657"/>
    <w:rsid w:val="00437BFC"/>
    <w:rsid w:val="00440495"/>
    <w:rsid w:val="00440BA8"/>
    <w:rsid w:val="004415AE"/>
    <w:rsid w:val="00442CAA"/>
    <w:rsid w:val="004504AF"/>
    <w:rsid w:val="004508D4"/>
    <w:rsid w:val="004522DA"/>
    <w:rsid w:val="004535B9"/>
    <w:rsid w:val="004545FE"/>
    <w:rsid w:val="00454E6D"/>
    <w:rsid w:val="00454F07"/>
    <w:rsid w:val="00455A9F"/>
    <w:rsid w:val="00460522"/>
    <w:rsid w:val="00462268"/>
    <w:rsid w:val="004654A8"/>
    <w:rsid w:val="00466AE0"/>
    <w:rsid w:val="004701AD"/>
    <w:rsid w:val="00470C5F"/>
    <w:rsid w:val="00471557"/>
    <w:rsid w:val="0047166B"/>
    <w:rsid w:val="0047166E"/>
    <w:rsid w:val="00472110"/>
    <w:rsid w:val="0047257E"/>
    <w:rsid w:val="004726A7"/>
    <w:rsid w:val="00475B50"/>
    <w:rsid w:val="00475BB1"/>
    <w:rsid w:val="0047657A"/>
    <w:rsid w:val="00476CE1"/>
    <w:rsid w:val="00476F23"/>
    <w:rsid w:val="0047723C"/>
    <w:rsid w:val="00480348"/>
    <w:rsid w:val="00480F8F"/>
    <w:rsid w:val="004813EA"/>
    <w:rsid w:val="00482414"/>
    <w:rsid w:val="004825C3"/>
    <w:rsid w:val="00482A21"/>
    <w:rsid w:val="00482F0D"/>
    <w:rsid w:val="004831D0"/>
    <w:rsid w:val="00485C45"/>
    <w:rsid w:val="004875F9"/>
    <w:rsid w:val="004879E2"/>
    <w:rsid w:val="00487EE9"/>
    <w:rsid w:val="004902C6"/>
    <w:rsid w:val="004914EF"/>
    <w:rsid w:val="0049271D"/>
    <w:rsid w:val="00492B5A"/>
    <w:rsid w:val="00493805"/>
    <w:rsid w:val="00494157"/>
    <w:rsid w:val="00494486"/>
    <w:rsid w:val="00494F6E"/>
    <w:rsid w:val="00496100"/>
    <w:rsid w:val="0049771D"/>
    <w:rsid w:val="004A323A"/>
    <w:rsid w:val="004A3DC7"/>
    <w:rsid w:val="004A7D18"/>
    <w:rsid w:val="004A7ECB"/>
    <w:rsid w:val="004A7FB7"/>
    <w:rsid w:val="004B0626"/>
    <w:rsid w:val="004B0E6B"/>
    <w:rsid w:val="004B1A02"/>
    <w:rsid w:val="004B1AB6"/>
    <w:rsid w:val="004B409B"/>
    <w:rsid w:val="004B4D5C"/>
    <w:rsid w:val="004B6B3B"/>
    <w:rsid w:val="004B7C81"/>
    <w:rsid w:val="004C0110"/>
    <w:rsid w:val="004C052C"/>
    <w:rsid w:val="004C0BAB"/>
    <w:rsid w:val="004C1730"/>
    <w:rsid w:val="004C17A9"/>
    <w:rsid w:val="004C1E71"/>
    <w:rsid w:val="004C20DA"/>
    <w:rsid w:val="004C23B8"/>
    <w:rsid w:val="004C3C8A"/>
    <w:rsid w:val="004C4923"/>
    <w:rsid w:val="004C4FBF"/>
    <w:rsid w:val="004C5326"/>
    <w:rsid w:val="004C67BC"/>
    <w:rsid w:val="004C6E89"/>
    <w:rsid w:val="004C7727"/>
    <w:rsid w:val="004C7872"/>
    <w:rsid w:val="004D07A7"/>
    <w:rsid w:val="004D13BC"/>
    <w:rsid w:val="004D1D78"/>
    <w:rsid w:val="004D2D17"/>
    <w:rsid w:val="004D32BD"/>
    <w:rsid w:val="004D3538"/>
    <w:rsid w:val="004D3E71"/>
    <w:rsid w:val="004D40F7"/>
    <w:rsid w:val="004D4A7A"/>
    <w:rsid w:val="004D5441"/>
    <w:rsid w:val="004D5C8A"/>
    <w:rsid w:val="004D6DAB"/>
    <w:rsid w:val="004D741B"/>
    <w:rsid w:val="004E0B83"/>
    <w:rsid w:val="004E16FF"/>
    <w:rsid w:val="004E2654"/>
    <w:rsid w:val="004E3BE2"/>
    <w:rsid w:val="004E3D05"/>
    <w:rsid w:val="004E4352"/>
    <w:rsid w:val="004E5787"/>
    <w:rsid w:val="004E5C94"/>
    <w:rsid w:val="004E65CF"/>
    <w:rsid w:val="004E66F6"/>
    <w:rsid w:val="004E70A6"/>
    <w:rsid w:val="004E74ED"/>
    <w:rsid w:val="004F0C2F"/>
    <w:rsid w:val="004F1F1B"/>
    <w:rsid w:val="004F2970"/>
    <w:rsid w:val="004F313A"/>
    <w:rsid w:val="004F3CA9"/>
    <w:rsid w:val="004F3EED"/>
    <w:rsid w:val="004F6062"/>
    <w:rsid w:val="004F658A"/>
    <w:rsid w:val="004F7468"/>
    <w:rsid w:val="004F7FE6"/>
    <w:rsid w:val="00500588"/>
    <w:rsid w:val="00501C37"/>
    <w:rsid w:val="005026A3"/>
    <w:rsid w:val="005034B5"/>
    <w:rsid w:val="00503A4D"/>
    <w:rsid w:val="00504A28"/>
    <w:rsid w:val="005076B0"/>
    <w:rsid w:val="0050781B"/>
    <w:rsid w:val="00507CC9"/>
    <w:rsid w:val="00507F06"/>
    <w:rsid w:val="00510932"/>
    <w:rsid w:val="00510A5C"/>
    <w:rsid w:val="00512440"/>
    <w:rsid w:val="00513C06"/>
    <w:rsid w:val="0051525D"/>
    <w:rsid w:val="005169AB"/>
    <w:rsid w:val="005172BF"/>
    <w:rsid w:val="00517F8B"/>
    <w:rsid w:val="00517FDF"/>
    <w:rsid w:val="0052114E"/>
    <w:rsid w:val="00521376"/>
    <w:rsid w:val="005215C4"/>
    <w:rsid w:val="00521974"/>
    <w:rsid w:val="00522708"/>
    <w:rsid w:val="005232F8"/>
    <w:rsid w:val="005259A0"/>
    <w:rsid w:val="00525B8F"/>
    <w:rsid w:val="00525F0C"/>
    <w:rsid w:val="00526563"/>
    <w:rsid w:val="005268B7"/>
    <w:rsid w:val="00526D10"/>
    <w:rsid w:val="005278DD"/>
    <w:rsid w:val="00527B41"/>
    <w:rsid w:val="00530302"/>
    <w:rsid w:val="005308A9"/>
    <w:rsid w:val="00530F79"/>
    <w:rsid w:val="005312C7"/>
    <w:rsid w:val="00531437"/>
    <w:rsid w:val="00531705"/>
    <w:rsid w:val="00531AB6"/>
    <w:rsid w:val="00531CEB"/>
    <w:rsid w:val="005335E4"/>
    <w:rsid w:val="00533602"/>
    <w:rsid w:val="00533A89"/>
    <w:rsid w:val="00534594"/>
    <w:rsid w:val="00534BB7"/>
    <w:rsid w:val="00535912"/>
    <w:rsid w:val="00535C38"/>
    <w:rsid w:val="00536EBC"/>
    <w:rsid w:val="00541EF4"/>
    <w:rsid w:val="0054209E"/>
    <w:rsid w:val="00542126"/>
    <w:rsid w:val="00543BC3"/>
    <w:rsid w:val="00546577"/>
    <w:rsid w:val="0054713D"/>
    <w:rsid w:val="0055174D"/>
    <w:rsid w:val="00551DF3"/>
    <w:rsid w:val="005526E8"/>
    <w:rsid w:val="00553558"/>
    <w:rsid w:val="00553BC9"/>
    <w:rsid w:val="0055412A"/>
    <w:rsid w:val="0055757B"/>
    <w:rsid w:val="005579BC"/>
    <w:rsid w:val="00557AE7"/>
    <w:rsid w:val="0056019A"/>
    <w:rsid w:val="00560301"/>
    <w:rsid w:val="0056060A"/>
    <w:rsid w:val="005607EA"/>
    <w:rsid w:val="00561954"/>
    <w:rsid w:val="00562386"/>
    <w:rsid w:val="00564A2D"/>
    <w:rsid w:val="0056575E"/>
    <w:rsid w:val="0056646D"/>
    <w:rsid w:val="005664F2"/>
    <w:rsid w:val="00566B44"/>
    <w:rsid w:val="00567343"/>
    <w:rsid w:val="00570E7F"/>
    <w:rsid w:val="00572611"/>
    <w:rsid w:val="005744B8"/>
    <w:rsid w:val="005759A5"/>
    <w:rsid w:val="00575AF5"/>
    <w:rsid w:val="00576F73"/>
    <w:rsid w:val="0057750F"/>
    <w:rsid w:val="0058071C"/>
    <w:rsid w:val="00581687"/>
    <w:rsid w:val="00582D51"/>
    <w:rsid w:val="00583239"/>
    <w:rsid w:val="00583853"/>
    <w:rsid w:val="005839B7"/>
    <w:rsid w:val="00584C72"/>
    <w:rsid w:val="00585E81"/>
    <w:rsid w:val="005867F8"/>
    <w:rsid w:val="00586A72"/>
    <w:rsid w:val="00587594"/>
    <w:rsid w:val="00587766"/>
    <w:rsid w:val="005929C2"/>
    <w:rsid w:val="00593ED3"/>
    <w:rsid w:val="00594507"/>
    <w:rsid w:val="0059469D"/>
    <w:rsid w:val="00597C24"/>
    <w:rsid w:val="005A0885"/>
    <w:rsid w:val="005A4620"/>
    <w:rsid w:val="005A6351"/>
    <w:rsid w:val="005A72E3"/>
    <w:rsid w:val="005A7D81"/>
    <w:rsid w:val="005B0E86"/>
    <w:rsid w:val="005B1110"/>
    <w:rsid w:val="005B1342"/>
    <w:rsid w:val="005B1B1E"/>
    <w:rsid w:val="005B23CE"/>
    <w:rsid w:val="005B2DC0"/>
    <w:rsid w:val="005B342D"/>
    <w:rsid w:val="005B4601"/>
    <w:rsid w:val="005B4D9D"/>
    <w:rsid w:val="005B5AD4"/>
    <w:rsid w:val="005B6FB9"/>
    <w:rsid w:val="005B70D2"/>
    <w:rsid w:val="005B7BD9"/>
    <w:rsid w:val="005C04B4"/>
    <w:rsid w:val="005C07C1"/>
    <w:rsid w:val="005C124E"/>
    <w:rsid w:val="005C15D6"/>
    <w:rsid w:val="005C22A4"/>
    <w:rsid w:val="005C29E9"/>
    <w:rsid w:val="005C34E4"/>
    <w:rsid w:val="005C3E12"/>
    <w:rsid w:val="005C4427"/>
    <w:rsid w:val="005C458C"/>
    <w:rsid w:val="005C4647"/>
    <w:rsid w:val="005C4A1E"/>
    <w:rsid w:val="005C5EE4"/>
    <w:rsid w:val="005C6322"/>
    <w:rsid w:val="005C6700"/>
    <w:rsid w:val="005C68A4"/>
    <w:rsid w:val="005C6C52"/>
    <w:rsid w:val="005C7A67"/>
    <w:rsid w:val="005C7B4F"/>
    <w:rsid w:val="005D2FB3"/>
    <w:rsid w:val="005D32E3"/>
    <w:rsid w:val="005D4014"/>
    <w:rsid w:val="005D4B1C"/>
    <w:rsid w:val="005D5EFF"/>
    <w:rsid w:val="005D69AA"/>
    <w:rsid w:val="005D7526"/>
    <w:rsid w:val="005E0F03"/>
    <w:rsid w:val="005E10FC"/>
    <w:rsid w:val="005E273C"/>
    <w:rsid w:val="005E2C8E"/>
    <w:rsid w:val="005E3761"/>
    <w:rsid w:val="005E48B8"/>
    <w:rsid w:val="005E5825"/>
    <w:rsid w:val="005E5FE3"/>
    <w:rsid w:val="005E720C"/>
    <w:rsid w:val="005E76D7"/>
    <w:rsid w:val="005E7C13"/>
    <w:rsid w:val="005F227A"/>
    <w:rsid w:val="005F2739"/>
    <w:rsid w:val="005F3003"/>
    <w:rsid w:val="005F305E"/>
    <w:rsid w:val="005F3EB6"/>
    <w:rsid w:val="005F4DE0"/>
    <w:rsid w:val="006008DE"/>
    <w:rsid w:val="00600A3D"/>
    <w:rsid w:val="006022DD"/>
    <w:rsid w:val="0060325C"/>
    <w:rsid w:val="006047D9"/>
    <w:rsid w:val="006054A1"/>
    <w:rsid w:val="00605561"/>
    <w:rsid w:val="00606E80"/>
    <w:rsid w:val="00607390"/>
    <w:rsid w:val="00607C93"/>
    <w:rsid w:val="00607CBA"/>
    <w:rsid w:val="006101AE"/>
    <w:rsid w:val="00610ADF"/>
    <w:rsid w:val="006126AC"/>
    <w:rsid w:val="0061373C"/>
    <w:rsid w:val="00613D09"/>
    <w:rsid w:val="00614973"/>
    <w:rsid w:val="006158BE"/>
    <w:rsid w:val="00615A3A"/>
    <w:rsid w:val="006164E7"/>
    <w:rsid w:val="00616B3A"/>
    <w:rsid w:val="00620C6F"/>
    <w:rsid w:val="00620ED3"/>
    <w:rsid w:val="0062143B"/>
    <w:rsid w:val="00622FBD"/>
    <w:rsid w:val="00623E4E"/>
    <w:rsid w:val="00623EDF"/>
    <w:rsid w:val="006245C9"/>
    <w:rsid w:val="00625B46"/>
    <w:rsid w:val="00625E53"/>
    <w:rsid w:val="00627610"/>
    <w:rsid w:val="00627D31"/>
    <w:rsid w:val="00631A98"/>
    <w:rsid w:val="00631FB5"/>
    <w:rsid w:val="0063232D"/>
    <w:rsid w:val="00634F44"/>
    <w:rsid w:val="00636385"/>
    <w:rsid w:val="00637E83"/>
    <w:rsid w:val="006401BF"/>
    <w:rsid w:val="00641214"/>
    <w:rsid w:val="006416E7"/>
    <w:rsid w:val="00641855"/>
    <w:rsid w:val="006421DA"/>
    <w:rsid w:val="00642670"/>
    <w:rsid w:val="00644287"/>
    <w:rsid w:val="00644C9A"/>
    <w:rsid w:val="006453CE"/>
    <w:rsid w:val="00645956"/>
    <w:rsid w:val="006514C0"/>
    <w:rsid w:val="00651748"/>
    <w:rsid w:val="006525D0"/>
    <w:rsid w:val="00653610"/>
    <w:rsid w:val="00654D86"/>
    <w:rsid w:val="00656839"/>
    <w:rsid w:val="006603E7"/>
    <w:rsid w:val="00660D63"/>
    <w:rsid w:val="00662426"/>
    <w:rsid w:val="0066259A"/>
    <w:rsid w:val="00662BBC"/>
    <w:rsid w:val="0066384F"/>
    <w:rsid w:val="00664076"/>
    <w:rsid w:val="0066532A"/>
    <w:rsid w:val="0066596A"/>
    <w:rsid w:val="0066620D"/>
    <w:rsid w:val="006679B3"/>
    <w:rsid w:val="00667D64"/>
    <w:rsid w:val="0067000F"/>
    <w:rsid w:val="006700A4"/>
    <w:rsid w:val="00670DBA"/>
    <w:rsid w:val="0067197E"/>
    <w:rsid w:val="006721D4"/>
    <w:rsid w:val="00672276"/>
    <w:rsid w:val="00672406"/>
    <w:rsid w:val="00673281"/>
    <w:rsid w:val="00673F43"/>
    <w:rsid w:val="00674A87"/>
    <w:rsid w:val="00674F39"/>
    <w:rsid w:val="00675E57"/>
    <w:rsid w:val="00675F33"/>
    <w:rsid w:val="006766D8"/>
    <w:rsid w:val="006769EA"/>
    <w:rsid w:val="00676DF9"/>
    <w:rsid w:val="00677EFB"/>
    <w:rsid w:val="00681B77"/>
    <w:rsid w:val="006823FF"/>
    <w:rsid w:val="00684B5F"/>
    <w:rsid w:val="00685873"/>
    <w:rsid w:val="0068724A"/>
    <w:rsid w:val="006873A3"/>
    <w:rsid w:val="00690839"/>
    <w:rsid w:val="00690CE6"/>
    <w:rsid w:val="006914D6"/>
    <w:rsid w:val="00692476"/>
    <w:rsid w:val="00693193"/>
    <w:rsid w:val="00695501"/>
    <w:rsid w:val="00695F23"/>
    <w:rsid w:val="0069751F"/>
    <w:rsid w:val="00697EFD"/>
    <w:rsid w:val="006A27FC"/>
    <w:rsid w:val="006A3A06"/>
    <w:rsid w:val="006A3A13"/>
    <w:rsid w:val="006A3A97"/>
    <w:rsid w:val="006A55B0"/>
    <w:rsid w:val="006A57F7"/>
    <w:rsid w:val="006A6A92"/>
    <w:rsid w:val="006A6B6E"/>
    <w:rsid w:val="006A6F06"/>
    <w:rsid w:val="006B0761"/>
    <w:rsid w:val="006B0AE4"/>
    <w:rsid w:val="006B1CE2"/>
    <w:rsid w:val="006B2733"/>
    <w:rsid w:val="006B2D0E"/>
    <w:rsid w:val="006B33E4"/>
    <w:rsid w:val="006B3964"/>
    <w:rsid w:val="006B3C40"/>
    <w:rsid w:val="006B4BDE"/>
    <w:rsid w:val="006B4CEC"/>
    <w:rsid w:val="006B4DAD"/>
    <w:rsid w:val="006B61E0"/>
    <w:rsid w:val="006B6AFC"/>
    <w:rsid w:val="006C21B4"/>
    <w:rsid w:val="006C44AF"/>
    <w:rsid w:val="006C4784"/>
    <w:rsid w:val="006C5706"/>
    <w:rsid w:val="006C6384"/>
    <w:rsid w:val="006C63E7"/>
    <w:rsid w:val="006C7689"/>
    <w:rsid w:val="006C7788"/>
    <w:rsid w:val="006C77DE"/>
    <w:rsid w:val="006C7EE6"/>
    <w:rsid w:val="006D0021"/>
    <w:rsid w:val="006D04D2"/>
    <w:rsid w:val="006D12FC"/>
    <w:rsid w:val="006D1645"/>
    <w:rsid w:val="006D2209"/>
    <w:rsid w:val="006D3949"/>
    <w:rsid w:val="006D3BCF"/>
    <w:rsid w:val="006D4A6B"/>
    <w:rsid w:val="006D531B"/>
    <w:rsid w:val="006D64A5"/>
    <w:rsid w:val="006D6D97"/>
    <w:rsid w:val="006D6E7C"/>
    <w:rsid w:val="006D7C72"/>
    <w:rsid w:val="006E06A1"/>
    <w:rsid w:val="006E10E1"/>
    <w:rsid w:val="006E1492"/>
    <w:rsid w:val="006E2A3A"/>
    <w:rsid w:val="006E2C9E"/>
    <w:rsid w:val="006E345E"/>
    <w:rsid w:val="006E3A7D"/>
    <w:rsid w:val="006E3FDA"/>
    <w:rsid w:val="006E430E"/>
    <w:rsid w:val="006E49DF"/>
    <w:rsid w:val="006E771E"/>
    <w:rsid w:val="006E7C69"/>
    <w:rsid w:val="006F0475"/>
    <w:rsid w:val="006F0EB2"/>
    <w:rsid w:val="006F0FE2"/>
    <w:rsid w:val="006F14BE"/>
    <w:rsid w:val="006F2609"/>
    <w:rsid w:val="006F3059"/>
    <w:rsid w:val="006F30D7"/>
    <w:rsid w:val="006F3345"/>
    <w:rsid w:val="006F3429"/>
    <w:rsid w:val="006F35EC"/>
    <w:rsid w:val="006F3605"/>
    <w:rsid w:val="006F47C3"/>
    <w:rsid w:val="006F4A79"/>
    <w:rsid w:val="006F54CA"/>
    <w:rsid w:val="006F55A4"/>
    <w:rsid w:val="006F6ED4"/>
    <w:rsid w:val="00700B38"/>
    <w:rsid w:val="00700E62"/>
    <w:rsid w:val="00701830"/>
    <w:rsid w:val="00702389"/>
    <w:rsid w:val="00702418"/>
    <w:rsid w:val="007039A2"/>
    <w:rsid w:val="00703A68"/>
    <w:rsid w:val="0070447B"/>
    <w:rsid w:val="0070722E"/>
    <w:rsid w:val="0070762C"/>
    <w:rsid w:val="00710491"/>
    <w:rsid w:val="00710D72"/>
    <w:rsid w:val="00710FEE"/>
    <w:rsid w:val="0071167B"/>
    <w:rsid w:val="00712B89"/>
    <w:rsid w:val="007133FB"/>
    <w:rsid w:val="0071500C"/>
    <w:rsid w:val="007150A6"/>
    <w:rsid w:val="007151D4"/>
    <w:rsid w:val="007161DE"/>
    <w:rsid w:val="007165CD"/>
    <w:rsid w:val="00721639"/>
    <w:rsid w:val="007217AE"/>
    <w:rsid w:val="00723128"/>
    <w:rsid w:val="00724656"/>
    <w:rsid w:val="0072678A"/>
    <w:rsid w:val="00726B1A"/>
    <w:rsid w:val="00727181"/>
    <w:rsid w:val="00731F2E"/>
    <w:rsid w:val="0073273B"/>
    <w:rsid w:val="0073378D"/>
    <w:rsid w:val="0073463B"/>
    <w:rsid w:val="00734DB1"/>
    <w:rsid w:val="007354B1"/>
    <w:rsid w:val="00735B43"/>
    <w:rsid w:val="00735F33"/>
    <w:rsid w:val="00735F36"/>
    <w:rsid w:val="007360B9"/>
    <w:rsid w:val="00737671"/>
    <w:rsid w:val="00737C0C"/>
    <w:rsid w:val="00737E83"/>
    <w:rsid w:val="0074058F"/>
    <w:rsid w:val="00740864"/>
    <w:rsid w:val="00740DC4"/>
    <w:rsid w:val="00741636"/>
    <w:rsid w:val="007418C3"/>
    <w:rsid w:val="007423FF"/>
    <w:rsid w:val="00743929"/>
    <w:rsid w:val="007439D7"/>
    <w:rsid w:val="00744626"/>
    <w:rsid w:val="007458E3"/>
    <w:rsid w:val="00746152"/>
    <w:rsid w:val="0074661F"/>
    <w:rsid w:val="007476B2"/>
    <w:rsid w:val="00747AAF"/>
    <w:rsid w:val="0075008E"/>
    <w:rsid w:val="007507A8"/>
    <w:rsid w:val="007510F4"/>
    <w:rsid w:val="0075246F"/>
    <w:rsid w:val="0075263C"/>
    <w:rsid w:val="00753104"/>
    <w:rsid w:val="00753961"/>
    <w:rsid w:val="0075421A"/>
    <w:rsid w:val="00754439"/>
    <w:rsid w:val="00755347"/>
    <w:rsid w:val="0075618F"/>
    <w:rsid w:val="0075736C"/>
    <w:rsid w:val="007574AB"/>
    <w:rsid w:val="0076039A"/>
    <w:rsid w:val="007603A5"/>
    <w:rsid w:val="00760530"/>
    <w:rsid w:val="00761409"/>
    <w:rsid w:val="00761411"/>
    <w:rsid w:val="00762126"/>
    <w:rsid w:val="007628B7"/>
    <w:rsid w:val="00762FC7"/>
    <w:rsid w:val="007650C9"/>
    <w:rsid w:val="007662BA"/>
    <w:rsid w:val="00767BE2"/>
    <w:rsid w:val="00767C37"/>
    <w:rsid w:val="007703AE"/>
    <w:rsid w:val="00771348"/>
    <w:rsid w:val="007714FB"/>
    <w:rsid w:val="00771A23"/>
    <w:rsid w:val="00773CA1"/>
    <w:rsid w:val="00774640"/>
    <w:rsid w:val="0077505B"/>
    <w:rsid w:val="007755E8"/>
    <w:rsid w:val="00777230"/>
    <w:rsid w:val="007773A9"/>
    <w:rsid w:val="00777E0D"/>
    <w:rsid w:val="00780F3A"/>
    <w:rsid w:val="007823B6"/>
    <w:rsid w:val="007834DE"/>
    <w:rsid w:val="007845E1"/>
    <w:rsid w:val="0078498C"/>
    <w:rsid w:val="00785E37"/>
    <w:rsid w:val="00786189"/>
    <w:rsid w:val="00787103"/>
    <w:rsid w:val="0078737C"/>
    <w:rsid w:val="007875B9"/>
    <w:rsid w:val="0078774B"/>
    <w:rsid w:val="00790879"/>
    <w:rsid w:val="00790E6A"/>
    <w:rsid w:val="007929FB"/>
    <w:rsid w:val="00792E50"/>
    <w:rsid w:val="00793460"/>
    <w:rsid w:val="00793695"/>
    <w:rsid w:val="007940B1"/>
    <w:rsid w:val="00794280"/>
    <w:rsid w:val="00795A76"/>
    <w:rsid w:val="00795C93"/>
    <w:rsid w:val="00795CD6"/>
    <w:rsid w:val="00795D89"/>
    <w:rsid w:val="00796CB6"/>
    <w:rsid w:val="007972A5"/>
    <w:rsid w:val="00797C36"/>
    <w:rsid w:val="007A0649"/>
    <w:rsid w:val="007A1219"/>
    <w:rsid w:val="007A13AF"/>
    <w:rsid w:val="007A1B8A"/>
    <w:rsid w:val="007A323D"/>
    <w:rsid w:val="007A3595"/>
    <w:rsid w:val="007A4F0F"/>
    <w:rsid w:val="007A52B5"/>
    <w:rsid w:val="007A54CB"/>
    <w:rsid w:val="007A5AE1"/>
    <w:rsid w:val="007A75A4"/>
    <w:rsid w:val="007A7AA3"/>
    <w:rsid w:val="007A7C8C"/>
    <w:rsid w:val="007B11DA"/>
    <w:rsid w:val="007B24C6"/>
    <w:rsid w:val="007B4370"/>
    <w:rsid w:val="007B59B0"/>
    <w:rsid w:val="007B623D"/>
    <w:rsid w:val="007B73DA"/>
    <w:rsid w:val="007B7B70"/>
    <w:rsid w:val="007C1A22"/>
    <w:rsid w:val="007C2464"/>
    <w:rsid w:val="007C2E46"/>
    <w:rsid w:val="007C3686"/>
    <w:rsid w:val="007C41DD"/>
    <w:rsid w:val="007C4562"/>
    <w:rsid w:val="007C4E4E"/>
    <w:rsid w:val="007C5440"/>
    <w:rsid w:val="007C57F2"/>
    <w:rsid w:val="007C5E19"/>
    <w:rsid w:val="007C6864"/>
    <w:rsid w:val="007C79B1"/>
    <w:rsid w:val="007D01B6"/>
    <w:rsid w:val="007D0C91"/>
    <w:rsid w:val="007D18FC"/>
    <w:rsid w:val="007D24A1"/>
    <w:rsid w:val="007D32D2"/>
    <w:rsid w:val="007D530C"/>
    <w:rsid w:val="007D6B9A"/>
    <w:rsid w:val="007D6CAF"/>
    <w:rsid w:val="007D746F"/>
    <w:rsid w:val="007D74CD"/>
    <w:rsid w:val="007D7B74"/>
    <w:rsid w:val="007D7FAA"/>
    <w:rsid w:val="007E1949"/>
    <w:rsid w:val="007E36B4"/>
    <w:rsid w:val="007E3C96"/>
    <w:rsid w:val="007E3D02"/>
    <w:rsid w:val="007E43D9"/>
    <w:rsid w:val="007E49B7"/>
    <w:rsid w:val="007E4B5C"/>
    <w:rsid w:val="007E6ABE"/>
    <w:rsid w:val="007E7148"/>
    <w:rsid w:val="007E7431"/>
    <w:rsid w:val="007F17D8"/>
    <w:rsid w:val="007F1F86"/>
    <w:rsid w:val="007F4190"/>
    <w:rsid w:val="007F4361"/>
    <w:rsid w:val="007F7936"/>
    <w:rsid w:val="007F7C68"/>
    <w:rsid w:val="007F7E34"/>
    <w:rsid w:val="008008C1"/>
    <w:rsid w:val="008012A3"/>
    <w:rsid w:val="00801BB7"/>
    <w:rsid w:val="008020C8"/>
    <w:rsid w:val="00802582"/>
    <w:rsid w:val="008033A4"/>
    <w:rsid w:val="00803578"/>
    <w:rsid w:val="008037BD"/>
    <w:rsid w:val="00803E41"/>
    <w:rsid w:val="00804414"/>
    <w:rsid w:val="008048F1"/>
    <w:rsid w:val="008053EB"/>
    <w:rsid w:val="00805934"/>
    <w:rsid w:val="00805A00"/>
    <w:rsid w:val="00805A08"/>
    <w:rsid w:val="00805E51"/>
    <w:rsid w:val="008079A6"/>
    <w:rsid w:val="008104EE"/>
    <w:rsid w:val="00811A6E"/>
    <w:rsid w:val="00812095"/>
    <w:rsid w:val="00812298"/>
    <w:rsid w:val="0081232E"/>
    <w:rsid w:val="00812E54"/>
    <w:rsid w:val="008132A2"/>
    <w:rsid w:val="00813E28"/>
    <w:rsid w:val="008150D2"/>
    <w:rsid w:val="008164AE"/>
    <w:rsid w:val="008166C4"/>
    <w:rsid w:val="008172C2"/>
    <w:rsid w:val="00820C35"/>
    <w:rsid w:val="0082130D"/>
    <w:rsid w:val="00822111"/>
    <w:rsid w:val="00822604"/>
    <w:rsid w:val="00822749"/>
    <w:rsid w:val="00822FFA"/>
    <w:rsid w:val="00823C43"/>
    <w:rsid w:val="008247AB"/>
    <w:rsid w:val="00824C41"/>
    <w:rsid w:val="0082550F"/>
    <w:rsid w:val="00825F52"/>
    <w:rsid w:val="00831E0B"/>
    <w:rsid w:val="008331F1"/>
    <w:rsid w:val="008357BF"/>
    <w:rsid w:val="00835B4A"/>
    <w:rsid w:val="00835CF7"/>
    <w:rsid w:val="00835E54"/>
    <w:rsid w:val="008376C6"/>
    <w:rsid w:val="00837759"/>
    <w:rsid w:val="0084087B"/>
    <w:rsid w:val="0084100A"/>
    <w:rsid w:val="00841671"/>
    <w:rsid w:val="00841672"/>
    <w:rsid w:val="0084443C"/>
    <w:rsid w:val="008444FE"/>
    <w:rsid w:val="00845E1E"/>
    <w:rsid w:val="008462BE"/>
    <w:rsid w:val="00846A07"/>
    <w:rsid w:val="008477DC"/>
    <w:rsid w:val="0085013B"/>
    <w:rsid w:val="0085073F"/>
    <w:rsid w:val="008508A2"/>
    <w:rsid w:val="00851D56"/>
    <w:rsid w:val="00852386"/>
    <w:rsid w:val="00852506"/>
    <w:rsid w:val="00852C2B"/>
    <w:rsid w:val="008538A8"/>
    <w:rsid w:val="00853CA3"/>
    <w:rsid w:val="00855B4C"/>
    <w:rsid w:val="00855F11"/>
    <w:rsid w:val="008560A5"/>
    <w:rsid w:val="0085619D"/>
    <w:rsid w:val="00860D96"/>
    <w:rsid w:val="00862BC1"/>
    <w:rsid w:val="00863114"/>
    <w:rsid w:val="00863298"/>
    <w:rsid w:val="00863B81"/>
    <w:rsid w:val="00863DB5"/>
    <w:rsid w:val="00864647"/>
    <w:rsid w:val="00865626"/>
    <w:rsid w:val="00865C0E"/>
    <w:rsid w:val="00866DA1"/>
    <w:rsid w:val="0086793A"/>
    <w:rsid w:val="00867B0D"/>
    <w:rsid w:val="008700DD"/>
    <w:rsid w:val="0087111F"/>
    <w:rsid w:val="008713F0"/>
    <w:rsid w:val="008716E1"/>
    <w:rsid w:val="008722F9"/>
    <w:rsid w:val="00872894"/>
    <w:rsid w:val="00872C01"/>
    <w:rsid w:val="00873535"/>
    <w:rsid w:val="00873C51"/>
    <w:rsid w:val="00875170"/>
    <w:rsid w:val="008757B7"/>
    <w:rsid w:val="00877118"/>
    <w:rsid w:val="00877FDB"/>
    <w:rsid w:val="00880B0E"/>
    <w:rsid w:val="0088114E"/>
    <w:rsid w:val="008825D2"/>
    <w:rsid w:val="00882DF5"/>
    <w:rsid w:val="008834A4"/>
    <w:rsid w:val="008836DD"/>
    <w:rsid w:val="008837AF"/>
    <w:rsid w:val="0088488C"/>
    <w:rsid w:val="00884DCC"/>
    <w:rsid w:val="0088670F"/>
    <w:rsid w:val="00890007"/>
    <w:rsid w:val="008900FC"/>
    <w:rsid w:val="00890424"/>
    <w:rsid w:val="00890577"/>
    <w:rsid w:val="0089226E"/>
    <w:rsid w:val="0089324F"/>
    <w:rsid w:val="00893314"/>
    <w:rsid w:val="008939E4"/>
    <w:rsid w:val="008948F7"/>
    <w:rsid w:val="00894A40"/>
    <w:rsid w:val="00894F62"/>
    <w:rsid w:val="0089580B"/>
    <w:rsid w:val="00896D89"/>
    <w:rsid w:val="00897F49"/>
    <w:rsid w:val="008A0CD7"/>
    <w:rsid w:val="008A0E51"/>
    <w:rsid w:val="008A1BE8"/>
    <w:rsid w:val="008A2B05"/>
    <w:rsid w:val="008A3A90"/>
    <w:rsid w:val="008A520E"/>
    <w:rsid w:val="008A5B4E"/>
    <w:rsid w:val="008A718C"/>
    <w:rsid w:val="008A7350"/>
    <w:rsid w:val="008B0168"/>
    <w:rsid w:val="008B07C0"/>
    <w:rsid w:val="008B0A0B"/>
    <w:rsid w:val="008B0E49"/>
    <w:rsid w:val="008B11BE"/>
    <w:rsid w:val="008B18E6"/>
    <w:rsid w:val="008B1A01"/>
    <w:rsid w:val="008B2AF8"/>
    <w:rsid w:val="008B46DF"/>
    <w:rsid w:val="008B65D5"/>
    <w:rsid w:val="008B6D75"/>
    <w:rsid w:val="008B727A"/>
    <w:rsid w:val="008C11D1"/>
    <w:rsid w:val="008C17A3"/>
    <w:rsid w:val="008C21C8"/>
    <w:rsid w:val="008C2A11"/>
    <w:rsid w:val="008C65CF"/>
    <w:rsid w:val="008C72BB"/>
    <w:rsid w:val="008C7BC5"/>
    <w:rsid w:val="008D059E"/>
    <w:rsid w:val="008D283A"/>
    <w:rsid w:val="008D2B8E"/>
    <w:rsid w:val="008D3182"/>
    <w:rsid w:val="008D4451"/>
    <w:rsid w:val="008D449F"/>
    <w:rsid w:val="008D4DEB"/>
    <w:rsid w:val="008D4FBC"/>
    <w:rsid w:val="008D51B0"/>
    <w:rsid w:val="008D5876"/>
    <w:rsid w:val="008D6F27"/>
    <w:rsid w:val="008D7D60"/>
    <w:rsid w:val="008E00BF"/>
    <w:rsid w:val="008E0423"/>
    <w:rsid w:val="008E14FA"/>
    <w:rsid w:val="008E18FE"/>
    <w:rsid w:val="008E1C52"/>
    <w:rsid w:val="008E518A"/>
    <w:rsid w:val="008E7885"/>
    <w:rsid w:val="008E7E90"/>
    <w:rsid w:val="008F00FB"/>
    <w:rsid w:val="008F1818"/>
    <w:rsid w:val="008F1E47"/>
    <w:rsid w:val="008F1EC1"/>
    <w:rsid w:val="008F2796"/>
    <w:rsid w:val="008F2B21"/>
    <w:rsid w:val="008F331E"/>
    <w:rsid w:val="008F3341"/>
    <w:rsid w:val="008F3FD1"/>
    <w:rsid w:val="008F472B"/>
    <w:rsid w:val="008F7C92"/>
    <w:rsid w:val="009004C9"/>
    <w:rsid w:val="009004FF"/>
    <w:rsid w:val="00901170"/>
    <w:rsid w:val="00901269"/>
    <w:rsid w:val="009015C7"/>
    <w:rsid w:val="00901F09"/>
    <w:rsid w:val="009035DE"/>
    <w:rsid w:val="0090484F"/>
    <w:rsid w:val="00905293"/>
    <w:rsid w:val="0090732C"/>
    <w:rsid w:val="00910728"/>
    <w:rsid w:val="00911460"/>
    <w:rsid w:val="00911DCB"/>
    <w:rsid w:val="009125EF"/>
    <w:rsid w:val="009136D7"/>
    <w:rsid w:val="0091564D"/>
    <w:rsid w:val="009157F3"/>
    <w:rsid w:val="00916A8B"/>
    <w:rsid w:val="00916F5C"/>
    <w:rsid w:val="00917454"/>
    <w:rsid w:val="009201F7"/>
    <w:rsid w:val="00920913"/>
    <w:rsid w:val="00920E55"/>
    <w:rsid w:val="009211FB"/>
    <w:rsid w:val="0092219C"/>
    <w:rsid w:val="009230E5"/>
    <w:rsid w:val="009237A8"/>
    <w:rsid w:val="009251E2"/>
    <w:rsid w:val="0092583F"/>
    <w:rsid w:val="00927895"/>
    <w:rsid w:val="00927D57"/>
    <w:rsid w:val="00931275"/>
    <w:rsid w:val="009318E5"/>
    <w:rsid w:val="009319CC"/>
    <w:rsid w:val="00932742"/>
    <w:rsid w:val="00933243"/>
    <w:rsid w:val="00933725"/>
    <w:rsid w:val="00933790"/>
    <w:rsid w:val="00933F5B"/>
    <w:rsid w:val="00934541"/>
    <w:rsid w:val="00934C85"/>
    <w:rsid w:val="00935AAB"/>
    <w:rsid w:val="00936805"/>
    <w:rsid w:val="009368EB"/>
    <w:rsid w:val="00936A04"/>
    <w:rsid w:val="00937563"/>
    <w:rsid w:val="0094064F"/>
    <w:rsid w:val="009413FB"/>
    <w:rsid w:val="00941C3E"/>
    <w:rsid w:val="00941DBD"/>
    <w:rsid w:val="00941DE5"/>
    <w:rsid w:val="009439DE"/>
    <w:rsid w:val="00944495"/>
    <w:rsid w:val="00945B49"/>
    <w:rsid w:val="009468B3"/>
    <w:rsid w:val="00950077"/>
    <w:rsid w:val="009502ED"/>
    <w:rsid w:val="00950B43"/>
    <w:rsid w:val="009511B5"/>
    <w:rsid w:val="00951290"/>
    <w:rsid w:val="00951B0D"/>
    <w:rsid w:val="00952D88"/>
    <w:rsid w:val="00953ED7"/>
    <w:rsid w:val="00955B71"/>
    <w:rsid w:val="0095694A"/>
    <w:rsid w:val="00960537"/>
    <w:rsid w:val="00960F03"/>
    <w:rsid w:val="00962610"/>
    <w:rsid w:val="00964549"/>
    <w:rsid w:val="00964D04"/>
    <w:rsid w:val="0096577F"/>
    <w:rsid w:val="009672CF"/>
    <w:rsid w:val="00970428"/>
    <w:rsid w:val="00970DB2"/>
    <w:rsid w:val="009710AC"/>
    <w:rsid w:val="009710C1"/>
    <w:rsid w:val="0097462A"/>
    <w:rsid w:val="00974E13"/>
    <w:rsid w:val="00974F0B"/>
    <w:rsid w:val="009751E9"/>
    <w:rsid w:val="00975490"/>
    <w:rsid w:val="0097575C"/>
    <w:rsid w:val="0098055B"/>
    <w:rsid w:val="00980706"/>
    <w:rsid w:val="009807E2"/>
    <w:rsid w:val="00981671"/>
    <w:rsid w:val="00982E74"/>
    <w:rsid w:val="00983A65"/>
    <w:rsid w:val="00984154"/>
    <w:rsid w:val="0098488E"/>
    <w:rsid w:val="00984D6F"/>
    <w:rsid w:val="0098634F"/>
    <w:rsid w:val="009878F0"/>
    <w:rsid w:val="00987C7E"/>
    <w:rsid w:val="009904DD"/>
    <w:rsid w:val="00991214"/>
    <w:rsid w:val="00993C5B"/>
    <w:rsid w:val="00995F38"/>
    <w:rsid w:val="00996741"/>
    <w:rsid w:val="00996FC0"/>
    <w:rsid w:val="00997DAB"/>
    <w:rsid w:val="009A0AA9"/>
    <w:rsid w:val="009A2A6B"/>
    <w:rsid w:val="009A3116"/>
    <w:rsid w:val="009A35A5"/>
    <w:rsid w:val="009A3DBD"/>
    <w:rsid w:val="009A538D"/>
    <w:rsid w:val="009A5490"/>
    <w:rsid w:val="009A54CE"/>
    <w:rsid w:val="009A661C"/>
    <w:rsid w:val="009A720D"/>
    <w:rsid w:val="009A729D"/>
    <w:rsid w:val="009B00E1"/>
    <w:rsid w:val="009B0C7B"/>
    <w:rsid w:val="009B0D57"/>
    <w:rsid w:val="009B1247"/>
    <w:rsid w:val="009B1BB4"/>
    <w:rsid w:val="009B21AB"/>
    <w:rsid w:val="009B33E4"/>
    <w:rsid w:val="009B341D"/>
    <w:rsid w:val="009B358D"/>
    <w:rsid w:val="009B3597"/>
    <w:rsid w:val="009B43C2"/>
    <w:rsid w:val="009B6291"/>
    <w:rsid w:val="009B6BA2"/>
    <w:rsid w:val="009B7F96"/>
    <w:rsid w:val="009C0297"/>
    <w:rsid w:val="009C1531"/>
    <w:rsid w:val="009C1F84"/>
    <w:rsid w:val="009C2B12"/>
    <w:rsid w:val="009C3EA4"/>
    <w:rsid w:val="009C4A9F"/>
    <w:rsid w:val="009C5757"/>
    <w:rsid w:val="009C5F2A"/>
    <w:rsid w:val="009C62AC"/>
    <w:rsid w:val="009C6850"/>
    <w:rsid w:val="009C6970"/>
    <w:rsid w:val="009C7666"/>
    <w:rsid w:val="009C7CDE"/>
    <w:rsid w:val="009D0C97"/>
    <w:rsid w:val="009D0FEA"/>
    <w:rsid w:val="009D1F71"/>
    <w:rsid w:val="009D206E"/>
    <w:rsid w:val="009D36C0"/>
    <w:rsid w:val="009D44F3"/>
    <w:rsid w:val="009D4BAE"/>
    <w:rsid w:val="009D4D17"/>
    <w:rsid w:val="009D5960"/>
    <w:rsid w:val="009D5D92"/>
    <w:rsid w:val="009D644F"/>
    <w:rsid w:val="009D64E8"/>
    <w:rsid w:val="009D6518"/>
    <w:rsid w:val="009D6D7C"/>
    <w:rsid w:val="009D7967"/>
    <w:rsid w:val="009D7D6B"/>
    <w:rsid w:val="009E0363"/>
    <w:rsid w:val="009E06AA"/>
    <w:rsid w:val="009E2D49"/>
    <w:rsid w:val="009E3648"/>
    <w:rsid w:val="009E3683"/>
    <w:rsid w:val="009E3DEA"/>
    <w:rsid w:val="009E6074"/>
    <w:rsid w:val="009E7269"/>
    <w:rsid w:val="009E7A20"/>
    <w:rsid w:val="009E7D0A"/>
    <w:rsid w:val="009E7FA8"/>
    <w:rsid w:val="009F0E9B"/>
    <w:rsid w:val="009F3603"/>
    <w:rsid w:val="009F3667"/>
    <w:rsid w:val="009F382B"/>
    <w:rsid w:val="009F3F10"/>
    <w:rsid w:val="009F40C4"/>
    <w:rsid w:val="009F52AB"/>
    <w:rsid w:val="009F5A54"/>
    <w:rsid w:val="009F6B06"/>
    <w:rsid w:val="009F7BFD"/>
    <w:rsid w:val="00A02E35"/>
    <w:rsid w:val="00A02FD5"/>
    <w:rsid w:val="00A0348D"/>
    <w:rsid w:val="00A048CC"/>
    <w:rsid w:val="00A05CA6"/>
    <w:rsid w:val="00A06884"/>
    <w:rsid w:val="00A06B13"/>
    <w:rsid w:val="00A06C1F"/>
    <w:rsid w:val="00A073EF"/>
    <w:rsid w:val="00A07A3A"/>
    <w:rsid w:val="00A07DFE"/>
    <w:rsid w:val="00A1144A"/>
    <w:rsid w:val="00A12201"/>
    <w:rsid w:val="00A1329D"/>
    <w:rsid w:val="00A1416A"/>
    <w:rsid w:val="00A15D2A"/>
    <w:rsid w:val="00A15F3B"/>
    <w:rsid w:val="00A16ECC"/>
    <w:rsid w:val="00A17264"/>
    <w:rsid w:val="00A21014"/>
    <w:rsid w:val="00A22AE7"/>
    <w:rsid w:val="00A22C23"/>
    <w:rsid w:val="00A22CDC"/>
    <w:rsid w:val="00A23AAE"/>
    <w:rsid w:val="00A23E17"/>
    <w:rsid w:val="00A23F69"/>
    <w:rsid w:val="00A25B95"/>
    <w:rsid w:val="00A27E50"/>
    <w:rsid w:val="00A30843"/>
    <w:rsid w:val="00A3213D"/>
    <w:rsid w:val="00A3225E"/>
    <w:rsid w:val="00A32281"/>
    <w:rsid w:val="00A33E0E"/>
    <w:rsid w:val="00A349E5"/>
    <w:rsid w:val="00A34F44"/>
    <w:rsid w:val="00A361A2"/>
    <w:rsid w:val="00A362AD"/>
    <w:rsid w:val="00A36608"/>
    <w:rsid w:val="00A367C4"/>
    <w:rsid w:val="00A36848"/>
    <w:rsid w:val="00A36DEE"/>
    <w:rsid w:val="00A37157"/>
    <w:rsid w:val="00A374B2"/>
    <w:rsid w:val="00A41750"/>
    <w:rsid w:val="00A41762"/>
    <w:rsid w:val="00A426E9"/>
    <w:rsid w:val="00A42E80"/>
    <w:rsid w:val="00A4374D"/>
    <w:rsid w:val="00A438E0"/>
    <w:rsid w:val="00A43BF3"/>
    <w:rsid w:val="00A44CBF"/>
    <w:rsid w:val="00A44CE4"/>
    <w:rsid w:val="00A450EC"/>
    <w:rsid w:val="00A45321"/>
    <w:rsid w:val="00A45630"/>
    <w:rsid w:val="00A457BC"/>
    <w:rsid w:val="00A4624E"/>
    <w:rsid w:val="00A464ED"/>
    <w:rsid w:val="00A46F20"/>
    <w:rsid w:val="00A479BA"/>
    <w:rsid w:val="00A5032D"/>
    <w:rsid w:val="00A5200D"/>
    <w:rsid w:val="00A52623"/>
    <w:rsid w:val="00A549C8"/>
    <w:rsid w:val="00A55118"/>
    <w:rsid w:val="00A5597D"/>
    <w:rsid w:val="00A56446"/>
    <w:rsid w:val="00A56D11"/>
    <w:rsid w:val="00A56EBA"/>
    <w:rsid w:val="00A57021"/>
    <w:rsid w:val="00A60A60"/>
    <w:rsid w:val="00A614F0"/>
    <w:rsid w:val="00A615A8"/>
    <w:rsid w:val="00A6230F"/>
    <w:rsid w:val="00A6260C"/>
    <w:rsid w:val="00A62E4A"/>
    <w:rsid w:val="00A63ACB"/>
    <w:rsid w:val="00A64C9B"/>
    <w:rsid w:val="00A6515C"/>
    <w:rsid w:val="00A67605"/>
    <w:rsid w:val="00A67CE1"/>
    <w:rsid w:val="00A70CD5"/>
    <w:rsid w:val="00A71B1E"/>
    <w:rsid w:val="00A72272"/>
    <w:rsid w:val="00A72358"/>
    <w:rsid w:val="00A72510"/>
    <w:rsid w:val="00A72C4B"/>
    <w:rsid w:val="00A73429"/>
    <w:rsid w:val="00A75338"/>
    <w:rsid w:val="00A7576C"/>
    <w:rsid w:val="00A758DF"/>
    <w:rsid w:val="00A75BDB"/>
    <w:rsid w:val="00A76BE1"/>
    <w:rsid w:val="00A77570"/>
    <w:rsid w:val="00A77B87"/>
    <w:rsid w:val="00A82909"/>
    <w:rsid w:val="00A833FE"/>
    <w:rsid w:val="00A83493"/>
    <w:rsid w:val="00A842C7"/>
    <w:rsid w:val="00A84C02"/>
    <w:rsid w:val="00A9148A"/>
    <w:rsid w:val="00A9189B"/>
    <w:rsid w:val="00A91B40"/>
    <w:rsid w:val="00A92B3C"/>
    <w:rsid w:val="00A92B90"/>
    <w:rsid w:val="00A937FC"/>
    <w:rsid w:val="00A939F4"/>
    <w:rsid w:val="00A93E16"/>
    <w:rsid w:val="00A96318"/>
    <w:rsid w:val="00A96375"/>
    <w:rsid w:val="00AA0820"/>
    <w:rsid w:val="00AA19A3"/>
    <w:rsid w:val="00AA51C2"/>
    <w:rsid w:val="00AA561E"/>
    <w:rsid w:val="00AA5C6A"/>
    <w:rsid w:val="00AA659A"/>
    <w:rsid w:val="00AA6AC1"/>
    <w:rsid w:val="00AA79DD"/>
    <w:rsid w:val="00AA7EE6"/>
    <w:rsid w:val="00AB12BE"/>
    <w:rsid w:val="00AB1ACD"/>
    <w:rsid w:val="00AB35FB"/>
    <w:rsid w:val="00AB4121"/>
    <w:rsid w:val="00AB45D6"/>
    <w:rsid w:val="00AB584D"/>
    <w:rsid w:val="00AB6379"/>
    <w:rsid w:val="00AB6E53"/>
    <w:rsid w:val="00AC175A"/>
    <w:rsid w:val="00AC1FBD"/>
    <w:rsid w:val="00AC25EC"/>
    <w:rsid w:val="00AC2957"/>
    <w:rsid w:val="00AC2A62"/>
    <w:rsid w:val="00AC2CA5"/>
    <w:rsid w:val="00AC453F"/>
    <w:rsid w:val="00AC48F3"/>
    <w:rsid w:val="00AC5FB8"/>
    <w:rsid w:val="00AD07B6"/>
    <w:rsid w:val="00AD0E8B"/>
    <w:rsid w:val="00AD12C7"/>
    <w:rsid w:val="00AD337B"/>
    <w:rsid w:val="00AD36D5"/>
    <w:rsid w:val="00AD3C06"/>
    <w:rsid w:val="00AD4E1F"/>
    <w:rsid w:val="00AD4F5F"/>
    <w:rsid w:val="00AD522D"/>
    <w:rsid w:val="00AD619F"/>
    <w:rsid w:val="00AD6375"/>
    <w:rsid w:val="00AD6CB2"/>
    <w:rsid w:val="00AD76C0"/>
    <w:rsid w:val="00AD7835"/>
    <w:rsid w:val="00AD7E28"/>
    <w:rsid w:val="00AE022B"/>
    <w:rsid w:val="00AE0435"/>
    <w:rsid w:val="00AE0BF3"/>
    <w:rsid w:val="00AE0C4F"/>
    <w:rsid w:val="00AE1D9B"/>
    <w:rsid w:val="00AE254F"/>
    <w:rsid w:val="00AE5CCB"/>
    <w:rsid w:val="00AE75F1"/>
    <w:rsid w:val="00AE7ED6"/>
    <w:rsid w:val="00AF0D9C"/>
    <w:rsid w:val="00AF12A0"/>
    <w:rsid w:val="00AF18F9"/>
    <w:rsid w:val="00AF37A1"/>
    <w:rsid w:val="00AF3FB1"/>
    <w:rsid w:val="00AF40D1"/>
    <w:rsid w:val="00AF4FA2"/>
    <w:rsid w:val="00AF551F"/>
    <w:rsid w:val="00AF6AEE"/>
    <w:rsid w:val="00AF6C15"/>
    <w:rsid w:val="00AF7A31"/>
    <w:rsid w:val="00AF7C6A"/>
    <w:rsid w:val="00B027F6"/>
    <w:rsid w:val="00B02883"/>
    <w:rsid w:val="00B02E39"/>
    <w:rsid w:val="00B0497A"/>
    <w:rsid w:val="00B05381"/>
    <w:rsid w:val="00B05869"/>
    <w:rsid w:val="00B06302"/>
    <w:rsid w:val="00B065CA"/>
    <w:rsid w:val="00B06B02"/>
    <w:rsid w:val="00B07B07"/>
    <w:rsid w:val="00B07D96"/>
    <w:rsid w:val="00B100E8"/>
    <w:rsid w:val="00B10524"/>
    <w:rsid w:val="00B10F80"/>
    <w:rsid w:val="00B13446"/>
    <w:rsid w:val="00B1401B"/>
    <w:rsid w:val="00B15113"/>
    <w:rsid w:val="00B16377"/>
    <w:rsid w:val="00B16728"/>
    <w:rsid w:val="00B179AF"/>
    <w:rsid w:val="00B20368"/>
    <w:rsid w:val="00B2161A"/>
    <w:rsid w:val="00B21C6E"/>
    <w:rsid w:val="00B21D72"/>
    <w:rsid w:val="00B22867"/>
    <w:rsid w:val="00B2361C"/>
    <w:rsid w:val="00B23980"/>
    <w:rsid w:val="00B243B2"/>
    <w:rsid w:val="00B246D1"/>
    <w:rsid w:val="00B2471C"/>
    <w:rsid w:val="00B2515E"/>
    <w:rsid w:val="00B25A53"/>
    <w:rsid w:val="00B2621A"/>
    <w:rsid w:val="00B26587"/>
    <w:rsid w:val="00B26FB0"/>
    <w:rsid w:val="00B2773A"/>
    <w:rsid w:val="00B27CF9"/>
    <w:rsid w:val="00B3081C"/>
    <w:rsid w:val="00B31103"/>
    <w:rsid w:val="00B320EF"/>
    <w:rsid w:val="00B325FB"/>
    <w:rsid w:val="00B326F0"/>
    <w:rsid w:val="00B3305A"/>
    <w:rsid w:val="00B36E78"/>
    <w:rsid w:val="00B424FB"/>
    <w:rsid w:val="00B42EFE"/>
    <w:rsid w:val="00B4398B"/>
    <w:rsid w:val="00B43EE5"/>
    <w:rsid w:val="00B44EFB"/>
    <w:rsid w:val="00B45534"/>
    <w:rsid w:val="00B46274"/>
    <w:rsid w:val="00B4693B"/>
    <w:rsid w:val="00B47A85"/>
    <w:rsid w:val="00B47B75"/>
    <w:rsid w:val="00B500E1"/>
    <w:rsid w:val="00B505A2"/>
    <w:rsid w:val="00B50782"/>
    <w:rsid w:val="00B518D0"/>
    <w:rsid w:val="00B51F82"/>
    <w:rsid w:val="00B522CB"/>
    <w:rsid w:val="00B541E1"/>
    <w:rsid w:val="00B54DD8"/>
    <w:rsid w:val="00B577A4"/>
    <w:rsid w:val="00B57D92"/>
    <w:rsid w:val="00B57EBD"/>
    <w:rsid w:val="00B60849"/>
    <w:rsid w:val="00B61534"/>
    <w:rsid w:val="00B62A25"/>
    <w:rsid w:val="00B63028"/>
    <w:rsid w:val="00B64C13"/>
    <w:rsid w:val="00B653AB"/>
    <w:rsid w:val="00B66F9F"/>
    <w:rsid w:val="00B66FEF"/>
    <w:rsid w:val="00B670C2"/>
    <w:rsid w:val="00B70B14"/>
    <w:rsid w:val="00B70D25"/>
    <w:rsid w:val="00B71744"/>
    <w:rsid w:val="00B720F1"/>
    <w:rsid w:val="00B73A92"/>
    <w:rsid w:val="00B73A9F"/>
    <w:rsid w:val="00B7522D"/>
    <w:rsid w:val="00B76E73"/>
    <w:rsid w:val="00B77D00"/>
    <w:rsid w:val="00B81D73"/>
    <w:rsid w:val="00B823E2"/>
    <w:rsid w:val="00B82DDA"/>
    <w:rsid w:val="00B85268"/>
    <w:rsid w:val="00B85898"/>
    <w:rsid w:val="00B864CC"/>
    <w:rsid w:val="00B86534"/>
    <w:rsid w:val="00B8673F"/>
    <w:rsid w:val="00B90C1F"/>
    <w:rsid w:val="00B93A26"/>
    <w:rsid w:val="00B93F60"/>
    <w:rsid w:val="00B94627"/>
    <w:rsid w:val="00B9474C"/>
    <w:rsid w:val="00B94EFE"/>
    <w:rsid w:val="00B96B90"/>
    <w:rsid w:val="00B97144"/>
    <w:rsid w:val="00BA092C"/>
    <w:rsid w:val="00BA1950"/>
    <w:rsid w:val="00BA24B5"/>
    <w:rsid w:val="00BA2B5E"/>
    <w:rsid w:val="00BA2EDC"/>
    <w:rsid w:val="00BA7A46"/>
    <w:rsid w:val="00BB024F"/>
    <w:rsid w:val="00BB02DC"/>
    <w:rsid w:val="00BB0A3F"/>
    <w:rsid w:val="00BB0BEA"/>
    <w:rsid w:val="00BB103C"/>
    <w:rsid w:val="00BB1419"/>
    <w:rsid w:val="00BB19A0"/>
    <w:rsid w:val="00BB4353"/>
    <w:rsid w:val="00BB4579"/>
    <w:rsid w:val="00BB492A"/>
    <w:rsid w:val="00BB54B8"/>
    <w:rsid w:val="00BB6A04"/>
    <w:rsid w:val="00BB727D"/>
    <w:rsid w:val="00BB7B0D"/>
    <w:rsid w:val="00BC091D"/>
    <w:rsid w:val="00BC2D58"/>
    <w:rsid w:val="00BC3CDC"/>
    <w:rsid w:val="00BC41C0"/>
    <w:rsid w:val="00BC495B"/>
    <w:rsid w:val="00BC52D2"/>
    <w:rsid w:val="00BC608A"/>
    <w:rsid w:val="00BC6547"/>
    <w:rsid w:val="00BC685C"/>
    <w:rsid w:val="00BD1B2F"/>
    <w:rsid w:val="00BD2A01"/>
    <w:rsid w:val="00BD2DAC"/>
    <w:rsid w:val="00BD3810"/>
    <w:rsid w:val="00BD41A9"/>
    <w:rsid w:val="00BD41FD"/>
    <w:rsid w:val="00BD6B17"/>
    <w:rsid w:val="00BD782B"/>
    <w:rsid w:val="00BD7982"/>
    <w:rsid w:val="00BE11AC"/>
    <w:rsid w:val="00BE1A3E"/>
    <w:rsid w:val="00BE2136"/>
    <w:rsid w:val="00BE26E3"/>
    <w:rsid w:val="00BE3358"/>
    <w:rsid w:val="00BE3569"/>
    <w:rsid w:val="00BE5BD4"/>
    <w:rsid w:val="00BE5D5D"/>
    <w:rsid w:val="00BE5DAB"/>
    <w:rsid w:val="00BE645F"/>
    <w:rsid w:val="00BE6A33"/>
    <w:rsid w:val="00BE6ECC"/>
    <w:rsid w:val="00BE7F9E"/>
    <w:rsid w:val="00BF1118"/>
    <w:rsid w:val="00BF3DF9"/>
    <w:rsid w:val="00BF52AA"/>
    <w:rsid w:val="00BF5ED3"/>
    <w:rsid w:val="00BF6605"/>
    <w:rsid w:val="00C00FF0"/>
    <w:rsid w:val="00C01DE8"/>
    <w:rsid w:val="00C023A0"/>
    <w:rsid w:val="00C03DBC"/>
    <w:rsid w:val="00C04010"/>
    <w:rsid w:val="00C04711"/>
    <w:rsid w:val="00C0574C"/>
    <w:rsid w:val="00C05AB8"/>
    <w:rsid w:val="00C10222"/>
    <w:rsid w:val="00C108D7"/>
    <w:rsid w:val="00C112D6"/>
    <w:rsid w:val="00C11426"/>
    <w:rsid w:val="00C11E3E"/>
    <w:rsid w:val="00C13A0E"/>
    <w:rsid w:val="00C1425C"/>
    <w:rsid w:val="00C1488D"/>
    <w:rsid w:val="00C1567B"/>
    <w:rsid w:val="00C1670D"/>
    <w:rsid w:val="00C16AF2"/>
    <w:rsid w:val="00C16E50"/>
    <w:rsid w:val="00C1714F"/>
    <w:rsid w:val="00C1721D"/>
    <w:rsid w:val="00C20525"/>
    <w:rsid w:val="00C206E8"/>
    <w:rsid w:val="00C21504"/>
    <w:rsid w:val="00C2173B"/>
    <w:rsid w:val="00C22A3D"/>
    <w:rsid w:val="00C246BC"/>
    <w:rsid w:val="00C25F40"/>
    <w:rsid w:val="00C26094"/>
    <w:rsid w:val="00C26356"/>
    <w:rsid w:val="00C27347"/>
    <w:rsid w:val="00C2757B"/>
    <w:rsid w:val="00C307DF"/>
    <w:rsid w:val="00C30F6C"/>
    <w:rsid w:val="00C30FEE"/>
    <w:rsid w:val="00C318DD"/>
    <w:rsid w:val="00C34A83"/>
    <w:rsid w:val="00C358B1"/>
    <w:rsid w:val="00C35A90"/>
    <w:rsid w:val="00C3619F"/>
    <w:rsid w:val="00C378D4"/>
    <w:rsid w:val="00C379D3"/>
    <w:rsid w:val="00C37D79"/>
    <w:rsid w:val="00C4105A"/>
    <w:rsid w:val="00C412C8"/>
    <w:rsid w:val="00C41592"/>
    <w:rsid w:val="00C4190D"/>
    <w:rsid w:val="00C422C8"/>
    <w:rsid w:val="00C42493"/>
    <w:rsid w:val="00C42F1D"/>
    <w:rsid w:val="00C43064"/>
    <w:rsid w:val="00C44B83"/>
    <w:rsid w:val="00C45EC5"/>
    <w:rsid w:val="00C46A0C"/>
    <w:rsid w:val="00C47425"/>
    <w:rsid w:val="00C50261"/>
    <w:rsid w:val="00C5075B"/>
    <w:rsid w:val="00C52B7A"/>
    <w:rsid w:val="00C547D2"/>
    <w:rsid w:val="00C54C46"/>
    <w:rsid w:val="00C54E2A"/>
    <w:rsid w:val="00C5551C"/>
    <w:rsid w:val="00C5640D"/>
    <w:rsid w:val="00C57071"/>
    <w:rsid w:val="00C60FFD"/>
    <w:rsid w:val="00C61A1B"/>
    <w:rsid w:val="00C62166"/>
    <w:rsid w:val="00C6557E"/>
    <w:rsid w:val="00C662C1"/>
    <w:rsid w:val="00C6635E"/>
    <w:rsid w:val="00C6677D"/>
    <w:rsid w:val="00C66C61"/>
    <w:rsid w:val="00C67D1F"/>
    <w:rsid w:val="00C71307"/>
    <w:rsid w:val="00C7222A"/>
    <w:rsid w:val="00C72A63"/>
    <w:rsid w:val="00C72CE8"/>
    <w:rsid w:val="00C73A3E"/>
    <w:rsid w:val="00C75288"/>
    <w:rsid w:val="00C76079"/>
    <w:rsid w:val="00C762F7"/>
    <w:rsid w:val="00C767C4"/>
    <w:rsid w:val="00C76A55"/>
    <w:rsid w:val="00C76D47"/>
    <w:rsid w:val="00C76D58"/>
    <w:rsid w:val="00C76DE2"/>
    <w:rsid w:val="00C77302"/>
    <w:rsid w:val="00C77308"/>
    <w:rsid w:val="00C7733A"/>
    <w:rsid w:val="00C8036E"/>
    <w:rsid w:val="00C80EA1"/>
    <w:rsid w:val="00C816DA"/>
    <w:rsid w:val="00C82359"/>
    <w:rsid w:val="00C83139"/>
    <w:rsid w:val="00C84930"/>
    <w:rsid w:val="00C84EB0"/>
    <w:rsid w:val="00C85561"/>
    <w:rsid w:val="00C859C5"/>
    <w:rsid w:val="00C85EDF"/>
    <w:rsid w:val="00C9238C"/>
    <w:rsid w:val="00C92C18"/>
    <w:rsid w:val="00C93A10"/>
    <w:rsid w:val="00C9427D"/>
    <w:rsid w:val="00C94AF5"/>
    <w:rsid w:val="00C94C51"/>
    <w:rsid w:val="00C97708"/>
    <w:rsid w:val="00CA0A04"/>
    <w:rsid w:val="00CA0EE4"/>
    <w:rsid w:val="00CA1747"/>
    <w:rsid w:val="00CA1C18"/>
    <w:rsid w:val="00CA388A"/>
    <w:rsid w:val="00CA3A0A"/>
    <w:rsid w:val="00CA4FF3"/>
    <w:rsid w:val="00CA5848"/>
    <w:rsid w:val="00CA77C4"/>
    <w:rsid w:val="00CA7E1F"/>
    <w:rsid w:val="00CB0208"/>
    <w:rsid w:val="00CB025B"/>
    <w:rsid w:val="00CB100C"/>
    <w:rsid w:val="00CB21A2"/>
    <w:rsid w:val="00CB36E1"/>
    <w:rsid w:val="00CB3B8A"/>
    <w:rsid w:val="00CB41ED"/>
    <w:rsid w:val="00CB4A0E"/>
    <w:rsid w:val="00CB6CB5"/>
    <w:rsid w:val="00CB6FC3"/>
    <w:rsid w:val="00CC080B"/>
    <w:rsid w:val="00CC0EF7"/>
    <w:rsid w:val="00CC1184"/>
    <w:rsid w:val="00CC287F"/>
    <w:rsid w:val="00CC2A8D"/>
    <w:rsid w:val="00CC2E94"/>
    <w:rsid w:val="00CC3910"/>
    <w:rsid w:val="00CC3D30"/>
    <w:rsid w:val="00CC453F"/>
    <w:rsid w:val="00CC4BF6"/>
    <w:rsid w:val="00CC5FCF"/>
    <w:rsid w:val="00CC61E2"/>
    <w:rsid w:val="00CC6844"/>
    <w:rsid w:val="00CC6CE7"/>
    <w:rsid w:val="00CC7C6C"/>
    <w:rsid w:val="00CD1AD0"/>
    <w:rsid w:val="00CD215A"/>
    <w:rsid w:val="00CD28AA"/>
    <w:rsid w:val="00CD298A"/>
    <w:rsid w:val="00CD3857"/>
    <w:rsid w:val="00CD4B54"/>
    <w:rsid w:val="00CD4BD8"/>
    <w:rsid w:val="00CD55AF"/>
    <w:rsid w:val="00CD666E"/>
    <w:rsid w:val="00CE05BA"/>
    <w:rsid w:val="00CE0A08"/>
    <w:rsid w:val="00CE0C0F"/>
    <w:rsid w:val="00CE0E80"/>
    <w:rsid w:val="00CE251A"/>
    <w:rsid w:val="00CE3A8A"/>
    <w:rsid w:val="00CE49A3"/>
    <w:rsid w:val="00CE49BF"/>
    <w:rsid w:val="00CE566C"/>
    <w:rsid w:val="00CE6134"/>
    <w:rsid w:val="00CE6136"/>
    <w:rsid w:val="00CE72A4"/>
    <w:rsid w:val="00CE7878"/>
    <w:rsid w:val="00CE794A"/>
    <w:rsid w:val="00CF0AA7"/>
    <w:rsid w:val="00CF1702"/>
    <w:rsid w:val="00CF19C7"/>
    <w:rsid w:val="00CF1CC6"/>
    <w:rsid w:val="00CF1D5E"/>
    <w:rsid w:val="00CF1EFD"/>
    <w:rsid w:val="00CF4A58"/>
    <w:rsid w:val="00CF6A2C"/>
    <w:rsid w:val="00CF75E7"/>
    <w:rsid w:val="00CF7905"/>
    <w:rsid w:val="00D017A6"/>
    <w:rsid w:val="00D01D5B"/>
    <w:rsid w:val="00D022BA"/>
    <w:rsid w:val="00D02F22"/>
    <w:rsid w:val="00D032E6"/>
    <w:rsid w:val="00D04939"/>
    <w:rsid w:val="00D04B2A"/>
    <w:rsid w:val="00D10CCC"/>
    <w:rsid w:val="00D115A2"/>
    <w:rsid w:val="00D11745"/>
    <w:rsid w:val="00D11848"/>
    <w:rsid w:val="00D11D5B"/>
    <w:rsid w:val="00D125B5"/>
    <w:rsid w:val="00D12728"/>
    <w:rsid w:val="00D13C5C"/>
    <w:rsid w:val="00D144C4"/>
    <w:rsid w:val="00D14E2F"/>
    <w:rsid w:val="00D15155"/>
    <w:rsid w:val="00D158B9"/>
    <w:rsid w:val="00D15C46"/>
    <w:rsid w:val="00D2125D"/>
    <w:rsid w:val="00D21534"/>
    <w:rsid w:val="00D2210C"/>
    <w:rsid w:val="00D221A8"/>
    <w:rsid w:val="00D226C1"/>
    <w:rsid w:val="00D228CA"/>
    <w:rsid w:val="00D230C3"/>
    <w:rsid w:val="00D25337"/>
    <w:rsid w:val="00D2536C"/>
    <w:rsid w:val="00D25BEA"/>
    <w:rsid w:val="00D25D22"/>
    <w:rsid w:val="00D25FD9"/>
    <w:rsid w:val="00D26BE0"/>
    <w:rsid w:val="00D3027A"/>
    <w:rsid w:val="00D31501"/>
    <w:rsid w:val="00D336E6"/>
    <w:rsid w:val="00D33E05"/>
    <w:rsid w:val="00D34940"/>
    <w:rsid w:val="00D3571A"/>
    <w:rsid w:val="00D35949"/>
    <w:rsid w:val="00D36668"/>
    <w:rsid w:val="00D40ECE"/>
    <w:rsid w:val="00D41CAD"/>
    <w:rsid w:val="00D4376B"/>
    <w:rsid w:val="00D43820"/>
    <w:rsid w:val="00D44344"/>
    <w:rsid w:val="00D44A3E"/>
    <w:rsid w:val="00D44A9B"/>
    <w:rsid w:val="00D44C4A"/>
    <w:rsid w:val="00D4547E"/>
    <w:rsid w:val="00D4580C"/>
    <w:rsid w:val="00D46295"/>
    <w:rsid w:val="00D471CE"/>
    <w:rsid w:val="00D47456"/>
    <w:rsid w:val="00D50F2F"/>
    <w:rsid w:val="00D51FB4"/>
    <w:rsid w:val="00D53DCF"/>
    <w:rsid w:val="00D54C3B"/>
    <w:rsid w:val="00D54C71"/>
    <w:rsid w:val="00D55958"/>
    <w:rsid w:val="00D56051"/>
    <w:rsid w:val="00D57DA2"/>
    <w:rsid w:val="00D60FA9"/>
    <w:rsid w:val="00D627C8"/>
    <w:rsid w:val="00D6694C"/>
    <w:rsid w:val="00D67273"/>
    <w:rsid w:val="00D675E3"/>
    <w:rsid w:val="00D7025A"/>
    <w:rsid w:val="00D707ED"/>
    <w:rsid w:val="00D71EAF"/>
    <w:rsid w:val="00D74091"/>
    <w:rsid w:val="00D75B6B"/>
    <w:rsid w:val="00D75CC7"/>
    <w:rsid w:val="00D75F09"/>
    <w:rsid w:val="00D805BC"/>
    <w:rsid w:val="00D80AF6"/>
    <w:rsid w:val="00D8119D"/>
    <w:rsid w:val="00D81336"/>
    <w:rsid w:val="00D823FE"/>
    <w:rsid w:val="00D82748"/>
    <w:rsid w:val="00D8302F"/>
    <w:rsid w:val="00D8306E"/>
    <w:rsid w:val="00D84C09"/>
    <w:rsid w:val="00D84FEA"/>
    <w:rsid w:val="00D85A40"/>
    <w:rsid w:val="00D8612F"/>
    <w:rsid w:val="00D8694E"/>
    <w:rsid w:val="00D86B00"/>
    <w:rsid w:val="00D8760C"/>
    <w:rsid w:val="00D87B35"/>
    <w:rsid w:val="00D9082C"/>
    <w:rsid w:val="00D91962"/>
    <w:rsid w:val="00D936BB"/>
    <w:rsid w:val="00D95088"/>
    <w:rsid w:val="00D961AB"/>
    <w:rsid w:val="00D97677"/>
    <w:rsid w:val="00D976DC"/>
    <w:rsid w:val="00DA1682"/>
    <w:rsid w:val="00DA18C8"/>
    <w:rsid w:val="00DA31F7"/>
    <w:rsid w:val="00DA410B"/>
    <w:rsid w:val="00DA4457"/>
    <w:rsid w:val="00DA54EE"/>
    <w:rsid w:val="00DA57B5"/>
    <w:rsid w:val="00DA5A59"/>
    <w:rsid w:val="00DA5C40"/>
    <w:rsid w:val="00DB1A38"/>
    <w:rsid w:val="00DB23D4"/>
    <w:rsid w:val="00DB2579"/>
    <w:rsid w:val="00DB334B"/>
    <w:rsid w:val="00DB4157"/>
    <w:rsid w:val="00DB50AE"/>
    <w:rsid w:val="00DB5E79"/>
    <w:rsid w:val="00DB6E09"/>
    <w:rsid w:val="00DB7170"/>
    <w:rsid w:val="00DB72FD"/>
    <w:rsid w:val="00DC0C46"/>
    <w:rsid w:val="00DC0DA1"/>
    <w:rsid w:val="00DC0F13"/>
    <w:rsid w:val="00DC1220"/>
    <w:rsid w:val="00DC174B"/>
    <w:rsid w:val="00DC27A9"/>
    <w:rsid w:val="00DC30DD"/>
    <w:rsid w:val="00DC38AD"/>
    <w:rsid w:val="00DC3EFE"/>
    <w:rsid w:val="00DC3F13"/>
    <w:rsid w:val="00DC4C96"/>
    <w:rsid w:val="00DC4E01"/>
    <w:rsid w:val="00DC5455"/>
    <w:rsid w:val="00DC675F"/>
    <w:rsid w:val="00DC7D72"/>
    <w:rsid w:val="00DD0F28"/>
    <w:rsid w:val="00DD108E"/>
    <w:rsid w:val="00DD13EB"/>
    <w:rsid w:val="00DD1EB9"/>
    <w:rsid w:val="00DD252F"/>
    <w:rsid w:val="00DD4878"/>
    <w:rsid w:val="00DD4BE0"/>
    <w:rsid w:val="00DD557E"/>
    <w:rsid w:val="00DD6366"/>
    <w:rsid w:val="00DE049F"/>
    <w:rsid w:val="00DE1D5A"/>
    <w:rsid w:val="00DE1EE5"/>
    <w:rsid w:val="00DE32FB"/>
    <w:rsid w:val="00DE36E9"/>
    <w:rsid w:val="00DE45A2"/>
    <w:rsid w:val="00DE4BE7"/>
    <w:rsid w:val="00DE5D53"/>
    <w:rsid w:val="00DE7DB7"/>
    <w:rsid w:val="00DF059C"/>
    <w:rsid w:val="00DF15D2"/>
    <w:rsid w:val="00DF1748"/>
    <w:rsid w:val="00DF1C1F"/>
    <w:rsid w:val="00DF2797"/>
    <w:rsid w:val="00DF2C98"/>
    <w:rsid w:val="00DF3206"/>
    <w:rsid w:val="00DF4953"/>
    <w:rsid w:val="00DF506D"/>
    <w:rsid w:val="00DF6A60"/>
    <w:rsid w:val="00DF737E"/>
    <w:rsid w:val="00DF7A05"/>
    <w:rsid w:val="00DF7FB5"/>
    <w:rsid w:val="00E020D2"/>
    <w:rsid w:val="00E02169"/>
    <w:rsid w:val="00E02AF3"/>
    <w:rsid w:val="00E03DD0"/>
    <w:rsid w:val="00E04161"/>
    <w:rsid w:val="00E054D9"/>
    <w:rsid w:val="00E0582F"/>
    <w:rsid w:val="00E05892"/>
    <w:rsid w:val="00E05E75"/>
    <w:rsid w:val="00E0725D"/>
    <w:rsid w:val="00E07338"/>
    <w:rsid w:val="00E076F7"/>
    <w:rsid w:val="00E0780C"/>
    <w:rsid w:val="00E07D0A"/>
    <w:rsid w:val="00E07FE1"/>
    <w:rsid w:val="00E11C56"/>
    <w:rsid w:val="00E17677"/>
    <w:rsid w:val="00E2025F"/>
    <w:rsid w:val="00E20EFB"/>
    <w:rsid w:val="00E21DD0"/>
    <w:rsid w:val="00E227D7"/>
    <w:rsid w:val="00E22AB2"/>
    <w:rsid w:val="00E22D7F"/>
    <w:rsid w:val="00E23A9C"/>
    <w:rsid w:val="00E26ACD"/>
    <w:rsid w:val="00E26C0D"/>
    <w:rsid w:val="00E272D0"/>
    <w:rsid w:val="00E275F4"/>
    <w:rsid w:val="00E32AE1"/>
    <w:rsid w:val="00E32F6A"/>
    <w:rsid w:val="00E330BA"/>
    <w:rsid w:val="00E33242"/>
    <w:rsid w:val="00E3491F"/>
    <w:rsid w:val="00E3507F"/>
    <w:rsid w:val="00E356D1"/>
    <w:rsid w:val="00E36225"/>
    <w:rsid w:val="00E37C9B"/>
    <w:rsid w:val="00E40BB1"/>
    <w:rsid w:val="00E41A0E"/>
    <w:rsid w:val="00E41C18"/>
    <w:rsid w:val="00E4236D"/>
    <w:rsid w:val="00E42CB9"/>
    <w:rsid w:val="00E43881"/>
    <w:rsid w:val="00E45520"/>
    <w:rsid w:val="00E45C2A"/>
    <w:rsid w:val="00E460A9"/>
    <w:rsid w:val="00E46467"/>
    <w:rsid w:val="00E479DA"/>
    <w:rsid w:val="00E502D9"/>
    <w:rsid w:val="00E51202"/>
    <w:rsid w:val="00E5160D"/>
    <w:rsid w:val="00E51A78"/>
    <w:rsid w:val="00E52F6B"/>
    <w:rsid w:val="00E561EA"/>
    <w:rsid w:val="00E563AB"/>
    <w:rsid w:val="00E5694A"/>
    <w:rsid w:val="00E573DD"/>
    <w:rsid w:val="00E62226"/>
    <w:rsid w:val="00E62C74"/>
    <w:rsid w:val="00E645B2"/>
    <w:rsid w:val="00E64FBD"/>
    <w:rsid w:val="00E658E7"/>
    <w:rsid w:val="00E703B0"/>
    <w:rsid w:val="00E7149A"/>
    <w:rsid w:val="00E7186E"/>
    <w:rsid w:val="00E72494"/>
    <w:rsid w:val="00E72608"/>
    <w:rsid w:val="00E74520"/>
    <w:rsid w:val="00E74D27"/>
    <w:rsid w:val="00E75322"/>
    <w:rsid w:val="00E76A7B"/>
    <w:rsid w:val="00E76C14"/>
    <w:rsid w:val="00E77135"/>
    <w:rsid w:val="00E77227"/>
    <w:rsid w:val="00E77957"/>
    <w:rsid w:val="00E82F85"/>
    <w:rsid w:val="00E8312E"/>
    <w:rsid w:val="00E83843"/>
    <w:rsid w:val="00E843AC"/>
    <w:rsid w:val="00E84F57"/>
    <w:rsid w:val="00E8567B"/>
    <w:rsid w:val="00E85B9F"/>
    <w:rsid w:val="00E8635D"/>
    <w:rsid w:val="00E866CE"/>
    <w:rsid w:val="00E86B62"/>
    <w:rsid w:val="00E86C4F"/>
    <w:rsid w:val="00E86C9A"/>
    <w:rsid w:val="00E86DBC"/>
    <w:rsid w:val="00E87318"/>
    <w:rsid w:val="00E87B3D"/>
    <w:rsid w:val="00E9096C"/>
    <w:rsid w:val="00E90E42"/>
    <w:rsid w:val="00E911F4"/>
    <w:rsid w:val="00E92015"/>
    <w:rsid w:val="00E92BAE"/>
    <w:rsid w:val="00E9485A"/>
    <w:rsid w:val="00E95AD3"/>
    <w:rsid w:val="00E962D2"/>
    <w:rsid w:val="00E967F2"/>
    <w:rsid w:val="00E97293"/>
    <w:rsid w:val="00E97313"/>
    <w:rsid w:val="00E97AA2"/>
    <w:rsid w:val="00E97E8A"/>
    <w:rsid w:val="00EA05E6"/>
    <w:rsid w:val="00EA0781"/>
    <w:rsid w:val="00EA1C12"/>
    <w:rsid w:val="00EA25CA"/>
    <w:rsid w:val="00EA4E7F"/>
    <w:rsid w:val="00EA67B1"/>
    <w:rsid w:val="00EA6D11"/>
    <w:rsid w:val="00EA778F"/>
    <w:rsid w:val="00EB2001"/>
    <w:rsid w:val="00EB21B6"/>
    <w:rsid w:val="00EB2E73"/>
    <w:rsid w:val="00EB32EA"/>
    <w:rsid w:val="00EB3526"/>
    <w:rsid w:val="00EB41B8"/>
    <w:rsid w:val="00EB447A"/>
    <w:rsid w:val="00EB596D"/>
    <w:rsid w:val="00EB5A45"/>
    <w:rsid w:val="00EB5E0B"/>
    <w:rsid w:val="00EB66F9"/>
    <w:rsid w:val="00EC2C97"/>
    <w:rsid w:val="00EC32CB"/>
    <w:rsid w:val="00EC4299"/>
    <w:rsid w:val="00EC4563"/>
    <w:rsid w:val="00EC60C9"/>
    <w:rsid w:val="00EC63C1"/>
    <w:rsid w:val="00EC65A9"/>
    <w:rsid w:val="00EC69B1"/>
    <w:rsid w:val="00EC69FA"/>
    <w:rsid w:val="00ED1EBA"/>
    <w:rsid w:val="00ED3F28"/>
    <w:rsid w:val="00ED4017"/>
    <w:rsid w:val="00ED4036"/>
    <w:rsid w:val="00ED43E5"/>
    <w:rsid w:val="00ED44E4"/>
    <w:rsid w:val="00ED45FD"/>
    <w:rsid w:val="00ED5D11"/>
    <w:rsid w:val="00ED60EB"/>
    <w:rsid w:val="00ED63F9"/>
    <w:rsid w:val="00ED690E"/>
    <w:rsid w:val="00ED7066"/>
    <w:rsid w:val="00ED711C"/>
    <w:rsid w:val="00EE23A4"/>
    <w:rsid w:val="00EE2E2A"/>
    <w:rsid w:val="00EE3639"/>
    <w:rsid w:val="00EE4032"/>
    <w:rsid w:val="00EE49C1"/>
    <w:rsid w:val="00EE513C"/>
    <w:rsid w:val="00EF03A6"/>
    <w:rsid w:val="00EF066C"/>
    <w:rsid w:val="00EF126C"/>
    <w:rsid w:val="00EF15DC"/>
    <w:rsid w:val="00EF399A"/>
    <w:rsid w:val="00EF3AAF"/>
    <w:rsid w:val="00EF3E38"/>
    <w:rsid w:val="00EF478A"/>
    <w:rsid w:val="00EF4ED0"/>
    <w:rsid w:val="00EF5C69"/>
    <w:rsid w:val="00EF65BB"/>
    <w:rsid w:val="00EF7468"/>
    <w:rsid w:val="00EF7642"/>
    <w:rsid w:val="00F00106"/>
    <w:rsid w:val="00F014F6"/>
    <w:rsid w:val="00F01B84"/>
    <w:rsid w:val="00F02328"/>
    <w:rsid w:val="00F026CA"/>
    <w:rsid w:val="00F03163"/>
    <w:rsid w:val="00F116C6"/>
    <w:rsid w:val="00F12530"/>
    <w:rsid w:val="00F12B58"/>
    <w:rsid w:val="00F13C48"/>
    <w:rsid w:val="00F14699"/>
    <w:rsid w:val="00F15238"/>
    <w:rsid w:val="00F156B5"/>
    <w:rsid w:val="00F159C1"/>
    <w:rsid w:val="00F15F59"/>
    <w:rsid w:val="00F16459"/>
    <w:rsid w:val="00F175B2"/>
    <w:rsid w:val="00F20E33"/>
    <w:rsid w:val="00F21FE5"/>
    <w:rsid w:val="00F22225"/>
    <w:rsid w:val="00F22A68"/>
    <w:rsid w:val="00F24768"/>
    <w:rsid w:val="00F24C30"/>
    <w:rsid w:val="00F25B9B"/>
    <w:rsid w:val="00F25E90"/>
    <w:rsid w:val="00F25F1F"/>
    <w:rsid w:val="00F26BF4"/>
    <w:rsid w:val="00F2778A"/>
    <w:rsid w:val="00F27811"/>
    <w:rsid w:val="00F27DE3"/>
    <w:rsid w:val="00F30E5B"/>
    <w:rsid w:val="00F30EF0"/>
    <w:rsid w:val="00F310C5"/>
    <w:rsid w:val="00F32507"/>
    <w:rsid w:val="00F34487"/>
    <w:rsid w:val="00F354FB"/>
    <w:rsid w:val="00F35CDD"/>
    <w:rsid w:val="00F35FD1"/>
    <w:rsid w:val="00F37C1B"/>
    <w:rsid w:val="00F37C84"/>
    <w:rsid w:val="00F412F1"/>
    <w:rsid w:val="00F419B1"/>
    <w:rsid w:val="00F43205"/>
    <w:rsid w:val="00F4369E"/>
    <w:rsid w:val="00F5001D"/>
    <w:rsid w:val="00F51482"/>
    <w:rsid w:val="00F51F88"/>
    <w:rsid w:val="00F525AD"/>
    <w:rsid w:val="00F5459F"/>
    <w:rsid w:val="00F54C29"/>
    <w:rsid w:val="00F5602A"/>
    <w:rsid w:val="00F564C4"/>
    <w:rsid w:val="00F564D0"/>
    <w:rsid w:val="00F566EB"/>
    <w:rsid w:val="00F5676E"/>
    <w:rsid w:val="00F569F6"/>
    <w:rsid w:val="00F57C32"/>
    <w:rsid w:val="00F611C6"/>
    <w:rsid w:val="00F61981"/>
    <w:rsid w:val="00F6247C"/>
    <w:rsid w:val="00F63161"/>
    <w:rsid w:val="00F636B4"/>
    <w:rsid w:val="00F64273"/>
    <w:rsid w:val="00F64337"/>
    <w:rsid w:val="00F656C9"/>
    <w:rsid w:val="00F65CCA"/>
    <w:rsid w:val="00F66262"/>
    <w:rsid w:val="00F66566"/>
    <w:rsid w:val="00F6668F"/>
    <w:rsid w:val="00F72C72"/>
    <w:rsid w:val="00F7319F"/>
    <w:rsid w:val="00F73F05"/>
    <w:rsid w:val="00F74643"/>
    <w:rsid w:val="00F75BB7"/>
    <w:rsid w:val="00F7695B"/>
    <w:rsid w:val="00F76E54"/>
    <w:rsid w:val="00F77B2D"/>
    <w:rsid w:val="00F77C96"/>
    <w:rsid w:val="00F80757"/>
    <w:rsid w:val="00F8121A"/>
    <w:rsid w:val="00F814CE"/>
    <w:rsid w:val="00F818E4"/>
    <w:rsid w:val="00F82E6A"/>
    <w:rsid w:val="00F83440"/>
    <w:rsid w:val="00F83A41"/>
    <w:rsid w:val="00F83C56"/>
    <w:rsid w:val="00F83E68"/>
    <w:rsid w:val="00F83E6E"/>
    <w:rsid w:val="00F8423C"/>
    <w:rsid w:val="00F84629"/>
    <w:rsid w:val="00F847FD"/>
    <w:rsid w:val="00F900E5"/>
    <w:rsid w:val="00F90A38"/>
    <w:rsid w:val="00F90BD3"/>
    <w:rsid w:val="00F9101D"/>
    <w:rsid w:val="00F91828"/>
    <w:rsid w:val="00F92EF7"/>
    <w:rsid w:val="00F94705"/>
    <w:rsid w:val="00F95B77"/>
    <w:rsid w:val="00F9738C"/>
    <w:rsid w:val="00F9793B"/>
    <w:rsid w:val="00F97D5B"/>
    <w:rsid w:val="00FA1282"/>
    <w:rsid w:val="00FA1849"/>
    <w:rsid w:val="00FA3529"/>
    <w:rsid w:val="00FA41FC"/>
    <w:rsid w:val="00FA464B"/>
    <w:rsid w:val="00FA5A68"/>
    <w:rsid w:val="00FA5D64"/>
    <w:rsid w:val="00FA687F"/>
    <w:rsid w:val="00FA68D4"/>
    <w:rsid w:val="00FA6E0F"/>
    <w:rsid w:val="00FA776A"/>
    <w:rsid w:val="00FA7982"/>
    <w:rsid w:val="00FB0EDB"/>
    <w:rsid w:val="00FB1915"/>
    <w:rsid w:val="00FB2F9B"/>
    <w:rsid w:val="00FB310D"/>
    <w:rsid w:val="00FB4479"/>
    <w:rsid w:val="00FB524A"/>
    <w:rsid w:val="00FB5579"/>
    <w:rsid w:val="00FB69CF"/>
    <w:rsid w:val="00FB6A2B"/>
    <w:rsid w:val="00FC09B0"/>
    <w:rsid w:val="00FC1890"/>
    <w:rsid w:val="00FC1C8D"/>
    <w:rsid w:val="00FC1D54"/>
    <w:rsid w:val="00FC385B"/>
    <w:rsid w:val="00FC4077"/>
    <w:rsid w:val="00FC4C0C"/>
    <w:rsid w:val="00FC516B"/>
    <w:rsid w:val="00FC5E43"/>
    <w:rsid w:val="00FC63FD"/>
    <w:rsid w:val="00FC6F06"/>
    <w:rsid w:val="00FD0329"/>
    <w:rsid w:val="00FD03C1"/>
    <w:rsid w:val="00FD073A"/>
    <w:rsid w:val="00FD1155"/>
    <w:rsid w:val="00FD455E"/>
    <w:rsid w:val="00FD599B"/>
    <w:rsid w:val="00FD5F94"/>
    <w:rsid w:val="00FD628B"/>
    <w:rsid w:val="00FD6E32"/>
    <w:rsid w:val="00FD6E53"/>
    <w:rsid w:val="00FD76B6"/>
    <w:rsid w:val="00FE0A35"/>
    <w:rsid w:val="00FE0C5A"/>
    <w:rsid w:val="00FE1797"/>
    <w:rsid w:val="00FE26B9"/>
    <w:rsid w:val="00FE2E6F"/>
    <w:rsid w:val="00FE3553"/>
    <w:rsid w:val="00FE3C57"/>
    <w:rsid w:val="00FE47DB"/>
    <w:rsid w:val="00FE5119"/>
    <w:rsid w:val="00FE5798"/>
    <w:rsid w:val="00FE5948"/>
    <w:rsid w:val="00FF0835"/>
    <w:rsid w:val="00FF1589"/>
    <w:rsid w:val="00FF200E"/>
    <w:rsid w:val="00FF2DDB"/>
    <w:rsid w:val="00FF4E71"/>
    <w:rsid w:val="00FF5B3F"/>
    <w:rsid w:val="00FF613A"/>
    <w:rsid w:val="00FF65C9"/>
    <w:rsid w:val="00FF696F"/>
    <w:rsid w:val="00FF6B34"/>
    <w:rsid w:val="00FF6DE0"/>
    <w:rsid w:val="00FF71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4ECECE"/>
  <w15:chartTrackingRefBased/>
  <w15:docId w15:val="{8F8CF811-1B7F-7D4E-AA63-59C8C730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73"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D62"/>
    <w:pPr>
      <w:widowControl w:val="0"/>
      <w:spacing w:line="480" w:lineRule="auto"/>
      <w:ind w:firstLine="720"/>
    </w:pPr>
    <w:rPr>
      <w:rFonts w:ascii="Times New Roman" w:hAnsi="Times New Roman"/>
      <w:sz w:val="24"/>
      <w:szCs w:val="22"/>
      <w:lang w:val="en-GB"/>
    </w:rPr>
  </w:style>
  <w:style w:type="paragraph" w:styleId="Heading1">
    <w:name w:val="heading 1"/>
    <w:basedOn w:val="Normal"/>
    <w:next w:val="Normal"/>
    <w:link w:val="Heading1Char"/>
    <w:uiPriority w:val="9"/>
    <w:qFormat/>
    <w:rsid w:val="00D3027A"/>
    <w:pPr>
      <w:ind w:firstLine="0"/>
      <w:contextualSpacing/>
      <w:jc w:val="center"/>
      <w:outlineLvl w:val="0"/>
    </w:pPr>
    <w:rPr>
      <w:b/>
      <w:caps/>
      <w:spacing w:val="5"/>
      <w:szCs w:val="36"/>
    </w:rPr>
  </w:style>
  <w:style w:type="paragraph" w:styleId="Heading2">
    <w:name w:val="heading 2"/>
    <w:basedOn w:val="Normal"/>
    <w:next w:val="Normal"/>
    <w:link w:val="Heading2Char"/>
    <w:uiPriority w:val="9"/>
    <w:qFormat/>
    <w:rsid w:val="00FE2E6F"/>
    <w:pPr>
      <w:ind w:firstLine="0"/>
      <w:jc w:val="center"/>
      <w:outlineLvl w:val="1"/>
    </w:pPr>
    <w:rPr>
      <w:b/>
      <w:szCs w:val="28"/>
    </w:rPr>
  </w:style>
  <w:style w:type="paragraph" w:styleId="Heading3">
    <w:name w:val="heading 3"/>
    <w:basedOn w:val="Normal"/>
    <w:next w:val="Normal"/>
    <w:link w:val="Heading3Char"/>
    <w:uiPriority w:val="9"/>
    <w:qFormat/>
    <w:rsid w:val="0074661F"/>
    <w:pPr>
      <w:spacing w:before="200" w:line="271" w:lineRule="auto"/>
      <w:outlineLvl w:val="2"/>
    </w:pPr>
    <w:rPr>
      <w:i/>
      <w:iCs/>
      <w:smallCaps/>
      <w:spacing w:val="5"/>
      <w:sz w:val="26"/>
      <w:szCs w:val="26"/>
    </w:rPr>
  </w:style>
  <w:style w:type="paragraph" w:styleId="Heading4">
    <w:name w:val="heading 4"/>
    <w:basedOn w:val="Normal"/>
    <w:next w:val="Normal"/>
    <w:link w:val="Heading4Char"/>
    <w:uiPriority w:val="9"/>
    <w:qFormat/>
    <w:rsid w:val="0019289A"/>
    <w:pPr>
      <w:spacing w:line="271" w:lineRule="auto"/>
      <w:outlineLvl w:val="3"/>
    </w:pPr>
    <w:rPr>
      <w:b/>
      <w:bCs/>
      <w:spacing w:val="5"/>
      <w:szCs w:val="24"/>
    </w:rPr>
  </w:style>
  <w:style w:type="paragraph" w:styleId="Heading5">
    <w:name w:val="heading 5"/>
    <w:basedOn w:val="Normal"/>
    <w:next w:val="Normal"/>
    <w:link w:val="Heading5Char"/>
    <w:uiPriority w:val="9"/>
    <w:qFormat/>
    <w:rsid w:val="0019289A"/>
    <w:pPr>
      <w:spacing w:line="271" w:lineRule="auto"/>
      <w:outlineLvl w:val="4"/>
    </w:pPr>
    <w:rPr>
      <w:i/>
      <w:iCs/>
      <w:szCs w:val="24"/>
    </w:rPr>
  </w:style>
  <w:style w:type="paragraph" w:styleId="Heading6">
    <w:name w:val="heading 6"/>
    <w:basedOn w:val="Normal"/>
    <w:next w:val="Normal"/>
    <w:link w:val="Heading6Char"/>
    <w:uiPriority w:val="9"/>
    <w:qFormat/>
    <w:rsid w:val="0074661F"/>
    <w:pPr>
      <w:shd w:val="clear" w:color="auto" w:fill="FFFFFF"/>
      <w:spacing w:line="271" w:lineRule="auto"/>
      <w:outlineLvl w:val="5"/>
    </w:pPr>
    <w:rPr>
      <w:b/>
      <w:bCs/>
      <w:color w:val="595959"/>
      <w:spacing w:val="5"/>
    </w:rPr>
  </w:style>
  <w:style w:type="paragraph" w:styleId="Heading7">
    <w:name w:val="heading 7"/>
    <w:basedOn w:val="Normal"/>
    <w:next w:val="Normal"/>
    <w:link w:val="Heading7Char"/>
    <w:uiPriority w:val="9"/>
    <w:qFormat/>
    <w:rsid w:val="0074661F"/>
    <w:pPr>
      <w:outlineLvl w:val="6"/>
    </w:pPr>
    <w:rPr>
      <w:b/>
      <w:bCs/>
      <w:i/>
      <w:iCs/>
      <w:color w:val="5A5A5A"/>
      <w:sz w:val="20"/>
      <w:szCs w:val="20"/>
    </w:rPr>
  </w:style>
  <w:style w:type="paragraph" w:styleId="Heading8">
    <w:name w:val="heading 8"/>
    <w:basedOn w:val="Normal"/>
    <w:next w:val="Normal"/>
    <w:link w:val="Heading8Char"/>
    <w:uiPriority w:val="9"/>
    <w:qFormat/>
    <w:rsid w:val="0074661F"/>
    <w:pPr>
      <w:outlineLvl w:val="7"/>
    </w:pPr>
    <w:rPr>
      <w:b/>
      <w:bCs/>
      <w:color w:val="7F7F7F"/>
      <w:sz w:val="20"/>
      <w:szCs w:val="20"/>
    </w:rPr>
  </w:style>
  <w:style w:type="paragraph" w:styleId="Heading9">
    <w:name w:val="heading 9"/>
    <w:basedOn w:val="Normal"/>
    <w:next w:val="Normal"/>
    <w:link w:val="Heading9Char"/>
    <w:uiPriority w:val="9"/>
    <w:qFormat/>
    <w:rsid w:val="0074661F"/>
    <w:pPr>
      <w:spacing w:line="271" w:lineRule="auto"/>
      <w:outlineLvl w:val="8"/>
    </w:pPr>
    <w:rPr>
      <w:b/>
      <w:bCs/>
      <w:i/>
      <w:iCs/>
      <w:color w:val="7F7F7F"/>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3027A"/>
    <w:rPr>
      <w:rFonts w:ascii="Times New Roman" w:hAnsi="Times New Roman"/>
      <w:b/>
      <w:caps/>
      <w:spacing w:val="5"/>
      <w:sz w:val="22"/>
      <w:szCs w:val="36"/>
      <w:lang w:val="en-GB"/>
    </w:rPr>
  </w:style>
  <w:style w:type="character" w:customStyle="1" w:styleId="Heading2Char">
    <w:name w:val="Heading 2 Char"/>
    <w:link w:val="Heading2"/>
    <w:uiPriority w:val="9"/>
    <w:rsid w:val="00FE2E6F"/>
    <w:rPr>
      <w:rFonts w:ascii="Times New Roman" w:hAnsi="Times New Roman"/>
      <w:b/>
      <w:sz w:val="24"/>
      <w:szCs w:val="28"/>
      <w:lang w:val="en-GB"/>
    </w:rPr>
  </w:style>
  <w:style w:type="character" w:customStyle="1" w:styleId="Heading3Char">
    <w:name w:val="Heading 3 Char"/>
    <w:link w:val="Heading3"/>
    <w:uiPriority w:val="9"/>
    <w:rsid w:val="00D4376B"/>
    <w:rPr>
      <w:rFonts w:ascii="Times New Roman" w:hAnsi="Times New Roman"/>
      <w:i/>
      <w:iCs/>
      <w:smallCaps/>
      <w:spacing w:val="5"/>
      <w:sz w:val="26"/>
      <w:szCs w:val="26"/>
    </w:rPr>
  </w:style>
  <w:style w:type="character" w:customStyle="1" w:styleId="Heading4Char">
    <w:name w:val="Heading 4 Char"/>
    <w:link w:val="Heading4"/>
    <w:uiPriority w:val="9"/>
    <w:semiHidden/>
    <w:rsid w:val="00D4376B"/>
    <w:rPr>
      <w:rFonts w:ascii="Times New Roman" w:hAnsi="Times New Roman"/>
      <w:b/>
      <w:bCs/>
      <w:spacing w:val="5"/>
      <w:sz w:val="24"/>
      <w:szCs w:val="24"/>
    </w:rPr>
  </w:style>
  <w:style w:type="character" w:customStyle="1" w:styleId="Heading5Char">
    <w:name w:val="Heading 5 Char"/>
    <w:link w:val="Heading5"/>
    <w:uiPriority w:val="9"/>
    <w:semiHidden/>
    <w:rsid w:val="00D4376B"/>
    <w:rPr>
      <w:rFonts w:ascii="Times New Roman" w:hAnsi="Times New Roman"/>
      <w:i/>
      <w:iCs/>
      <w:sz w:val="24"/>
      <w:szCs w:val="24"/>
    </w:rPr>
  </w:style>
  <w:style w:type="character" w:customStyle="1" w:styleId="Heading6Char">
    <w:name w:val="Heading 6 Char"/>
    <w:link w:val="Heading6"/>
    <w:uiPriority w:val="9"/>
    <w:semiHidden/>
    <w:rsid w:val="00D4376B"/>
    <w:rPr>
      <w:rFonts w:ascii="Times New Roman" w:hAnsi="Times New Roman"/>
      <w:b/>
      <w:bCs/>
      <w:color w:val="595959"/>
      <w:spacing w:val="5"/>
      <w:sz w:val="22"/>
      <w:szCs w:val="22"/>
      <w:shd w:val="clear" w:color="auto" w:fill="FFFFFF"/>
    </w:rPr>
  </w:style>
  <w:style w:type="character" w:customStyle="1" w:styleId="Heading7Char">
    <w:name w:val="Heading 7 Char"/>
    <w:link w:val="Heading7"/>
    <w:uiPriority w:val="9"/>
    <w:semiHidden/>
    <w:rsid w:val="00D4376B"/>
    <w:rPr>
      <w:rFonts w:ascii="Times New Roman" w:hAnsi="Times New Roman"/>
      <w:b/>
      <w:bCs/>
      <w:i/>
      <w:iCs/>
      <w:color w:val="5A5A5A"/>
    </w:rPr>
  </w:style>
  <w:style w:type="character" w:customStyle="1" w:styleId="Heading8Char">
    <w:name w:val="Heading 8 Char"/>
    <w:link w:val="Heading8"/>
    <w:uiPriority w:val="9"/>
    <w:semiHidden/>
    <w:rsid w:val="00D4376B"/>
    <w:rPr>
      <w:rFonts w:ascii="Times New Roman" w:hAnsi="Times New Roman"/>
      <w:b/>
      <w:bCs/>
      <w:color w:val="7F7F7F"/>
    </w:rPr>
  </w:style>
  <w:style w:type="character" w:customStyle="1" w:styleId="Heading9Char">
    <w:name w:val="Heading 9 Char"/>
    <w:link w:val="Heading9"/>
    <w:uiPriority w:val="9"/>
    <w:semiHidden/>
    <w:rsid w:val="00D4376B"/>
    <w:rPr>
      <w:rFonts w:ascii="Times New Roman" w:hAnsi="Times New Roman"/>
      <w:b/>
      <w:bCs/>
      <w:i/>
      <w:iCs/>
      <w:color w:val="7F7F7F"/>
      <w:sz w:val="18"/>
      <w:szCs w:val="18"/>
    </w:rPr>
  </w:style>
  <w:style w:type="paragraph" w:styleId="Title">
    <w:name w:val="Title"/>
    <w:basedOn w:val="Normal"/>
    <w:next w:val="Normal"/>
    <w:link w:val="TitleChar"/>
    <w:uiPriority w:val="10"/>
    <w:qFormat/>
    <w:rsid w:val="00F4369E"/>
    <w:pPr>
      <w:spacing w:line="240" w:lineRule="auto"/>
      <w:contextualSpacing/>
      <w:jc w:val="center"/>
    </w:pPr>
    <w:rPr>
      <w:b/>
      <w:szCs w:val="52"/>
    </w:rPr>
  </w:style>
  <w:style w:type="character" w:customStyle="1" w:styleId="TitleChar">
    <w:name w:val="Title Char"/>
    <w:link w:val="Title"/>
    <w:uiPriority w:val="10"/>
    <w:rsid w:val="00390C50"/>
    <w:rPr>
      <w:rFonts w:ascii="Arial" w:hAnsi="Arial"/>
      <w:b/>
      <w:sz w:val="22"/>
      <w:szCs w:val="52"/>
      <w:lang w:val="en-GB"/>
    </w:rPr>
  </w:style>
  <w:style w:type="paragraph" w:styleId="Subtitle">
    <w:name w:val="Subtitle"/>
    <w:basedOn w:val="Normal"/>
    <w:next w:val="Normal"/>
    <w:link w:val="SubtitleChar"/>
    <w:qFormat/>
    <w:rsid w:val="00D4376B"/>
    <w:rPr>
      <w:i/>
      <w:iCs/>
      <w:smallCaps/>
      <w:spacing w:val="10"/>
      <w:sz w:val="28"/>
      <w:szCs w:val="28"/>
    </w:rPr>
  </w:style>
  <w:style w:type="character" w:customStyle="1" w:styleId="SubtitleChar">
    <w:name w:val="Subtitle Char"/>
    <w:link w:val="Subtitle"/>
    <w:uiPriority w:val="11"/>
    <w:rsid w:val="00D4376B"/>
    <w:rPr>
      <w:i/>
      <w:iCs/>
      <w:smallCaps/>
      <w:spacing w:val="10"/>
      <w:sz w:val="28"/>
      <w:szCs w:val="28"/>
    </w:rPr>
  </w:style>
  <w:style w:type="character" w:styleId="Strong">
    <w:name w:val="Strong"/>
    <w:uiPriority w:val="22"/>
    <w:qFormat/>
    <w:rsid w:val="000F0D62"/>
    <w:rPr>
      <w:b/>
      <w:bCs/>
    </w:rPr>
  </w:style>
  <w:style w:type="character" w:styleId="Emphasis">
    <w:name w:val="Emphasis"/>
    <w:uiPriority w:val="20"/>
    <w:qFormat/>
    <w:rsid w:val="00D4376B"/>
    <w:rPr>
      <w:b/>
      <w:bCs/>
      <w:i/>
      <w:iCs/>
      <w:spacing w:val="10"/>
    </w:rPr>
  </w:style>
  <w:style w:type="paragraph" w:customStyle="1" w:styleId="MediumGrid21">
    <w:name w:val="Medium Grid 21"/>
    <w:basedOn w:val="Normal"/>
    <w:uiPriority w:val="1"/>
    <w:qFormat/>
    <w:rsid w:val="0019289A"/>
    <w:pPr>
      <w:spacing w:line="240" w:lineRule="auto"/>
    </w:pPr>
  </w:style>
  <w:style w:type="paragraph" w:customStyle="1" w:styleId="ColorfulList-Accent11">
    <w:name w:val="Colorful List - Accent 11"/>
    <w:basedOn w:val="Normal"/>
    <w:link w:val="ColorfulList-Accent1Char"/>
    <w:uiPriority w:val="34"/>
    <w:qFormat/>
    <w:rsid w:val="00C04010"/>
    <w:pPr>
      <w:numPr>
        <w:numId w:val="17"/>
      </w:numPr>
      <w:spacing w:line="240" w:lineRule="auto"/>
      <w:contextualSpacing/>
    </w:pPr>
    <w:rPr>
      <w:lang w:val="en-US"/>
    </w:rPr>
  </w:style>
  <w:style w:type="paragraph" w:customStyle="1" w:styleId="ColorfulGrid-Accent11">
    <w:name w:val="Colorful Grid - Accent 11"/>
    <w:basedOn w:val="Normal"/>
    <w:next w:val="Normal"/>
    <w:link w:val="ColorfulGrid-Accent1Char1"/>
    <w:uiPriority w:val="73"/>
    <w:qFormat/>
    <w:rsid w:val="00414642"/>
    <w:pPr>
      <w:ind w:left="284" w:hanging="284"/>
    </w:pPr>
    <w:rPr>
      <w:i/>
      <w:iCs/>
      <w:sz w:val="22"/>
      <w:lang w:val="en-US" w:eastAsia="zh-TW"/>
    </w:rPr>
  </w:style>
  <w:style w:type="character" w:customStyle="1" w:styleId="ColorfulGrid-Accent1Char1">
    <w:name w:val="Colorful Grid - Accent 1 Char1"/>
    <w:link w:val="ColorfulGrid-Accent11"/>
    <w:uiPriority w:val="73"/>
    <w:rsid w:val="00414642"/>
    <w:rPr>
      <w:rFonts w:ascii="Times New Roman" w:hAnsi="Times New Roman"/>
      <w:i/>
      <w:iCs/>
      <w:sz w:val="22"/>
      <w:szCs w:val="22"/>
      <w:lang w:eastAsia="zh-TW"/>
    </w:rPr>
  </w:style>
  <w:style w:type="paragraph" w:customStyle="1" w:styleId="LightShading-Accent21">
    <w:name w:val="Light Shading - Accent 21"/>
    <w:basedOn w:val="Normal"/>
    <w:next w:val="Normal"/>
    <w:link w:val="LightShading-Accent2Char"/>
    <w:uiPriority w:val="30"/>
    <w:qFormat/>
    <w:rsid w:val="000F0D62"/>
    <w:pPr>
      <w:pBdr>
        <w:top w:val="single" w:sz="4" w:space="10" w:color="auto"/>
        <w:bottom w:val="single" w:sz="4" w:space="10" w:color="auto"/>
      </w:pBdr>
      <w:spacing w:before="240" w:after="240" w:line="300" w:lineRule="auto"/>
      <w:ind w:left="1152" w:right="1152"/>
      <w:jc w:val="both"/>
    </w:pPr>
    <w:rPr>
      <w:i/>
      <w:iCs/>
    </w:rPr>
  </w:style>
  <w:style w:type="character" w:customStyle="1" w:styleId="LightShading-Accent2Char">
    <w:name w:val="Light Shading - Accent 2 Char"/>
    <w:link w:val="LightShading-Accent21"/>
    <w:uiPriority w:val="30"/>
    <w:rsid w:val="00D4376B"/>
    <w:rPr>
      <w:rFonts w:ascii="Times New Roman" w:hAnsi="Times New Roman"/>
      <w:i/>
      <w:iCs/>
      <w:sz w:val="24"/>
      <w:szCs w:val="22"/>
      <w:lang w:val="en-GB"/>
    </w:rPr>
  </w:style>
  <w:style w:type="character" w:customStyle="1" w:styleId="PlainTable31">
    <w:name w:val="Plain Table 31"/>
    <w:uiPriority w:val="19"/>
    <w:qFormat/>
    <w:rsid w:val="00D4376B"/>
    <w:rPr>
      <w:i/>
      <w:iCs/>
    </w:rPr>
  </w:style>
  <w:style w:type="character" w:customStyle="1" w:styleId="PlainTable41">
    <w:name w:val="Plain Table 41"/>
    <w:uiPriority w:val="21"/>
    <w:qFormat/>
    <w:rsid w:val="000F0D62"/>
    <w:rPr>
      <w:b/>
      <w:bCs/>
      <w:i/>
      <w:iCs/>
    </w:rPr>
  </w:style>
  <w:style w:type="character" w:customStyle="1" w:styleId="PlainTable51">
    <w:name w:val="Plain Table 51"/>
    <w:uiPriority w:val="31"/>
    <w:qFormat/>
    <w:rsid w:val="000F0D62"/>
    <w:rPr>
      <w:smallCaps/>
    </w:rPr>
  </w:style>
  <w:style w:type="character" w:customStyle="1" w:styleId="TableGridLight1">
    <w:name w:val="Table Grid Light1"/>
    <w:uiPriority w:val="32"/>
    <w:qFormat/>
    <w:rsid w:val="000F0D62"/>
    <w:rPr>
      <w:b/>
      <w:bCs/>
      <w:smallCaps/>
    </w:rPr>
  </w:style>
  <w:style w:type="character" w:customStyle="1" w:styleId="GridTable1Light1">
    <w:name w:val="Grid Table 1 Light1"/>
    <w:uiPriority w:val="33"/>
    <w:qFormat/>
    <w:rsid w:val="000F0D62"/>
    <w:rPr>
      <w:i/>
      <w:iCs/>
      <w:smallCaps/>
      <w:spacing w:val="5"/>
    </w:rPr>
  </w:style>
  <w:style w:type="paragraph" w:customStyle="1" w:styleId="GridTable31">
    <w:name w:val="Grid Table 31"/>
    <w:basedOn w:val="Heading1"/>
    <w:next w:val="Normal"/>
    <w:uiPriority w:val="39"/>
    <w:semiHidden/>
    <w:unhideWhenUsed/>
    <w:qFormat/>
    <w:rsid w:val="00D4376B"/>
    <w:pPr>
      <w:outlineLvl w:val="9"/>
    </w:pPr>
    <w:rPr>
      <w:lang w:bidi="en-US"/>
    </w:rPr>
  </w:style>
  <w:style w:type="character" w:styleId="CommentReference">
    <w:name w:val="annotation reference"/>
    <w:unhideWhenUsed/>
    <w:rsid w:val="000F0D62"/>
    <w:rPr>
      <w:sz w:val="16"/>
      <w:szCs w:val="16"/>
    </w:rPr>
  </w:style>
  <w:style w:type="paragraph" w:styleId="CommentText">
    <w:name w:val="annotation text"/>
    <w:basedOn w:val="Normal"/>
    <w:link w:val="CommentTextChar"/>
    <w:unhideWhenUsed/>
    <w:rsid w:val="009D44F3"/>
    <w:pPr>
      <w:spacing w:line="240" w:lineRule="auto"/>
    </w:pPr>
    <w:rPr>
      <w:sz w:val="20"/>
      <w:szCs w:val="20"/>
    </w:rPr>
  </w:style>
  <w:style w:type="character" w:customStyle="1" w:styleId="CommentTextChar">
    <w:name w:val="Comment Text Char"/>
    <w:link w:val="CommentText"/>
    <w:rsid w:val="009D44F3"/>
    <w:rPr>
      <w:sz w:val="20"/>
      <w:szCs w:val="20"/>
    </w:rPr>
  </w:style>
  <w:style w:type="paragraph" w:styleId="CommentSubject">
    <w:name w:val="annotation subject"/>
    <w:basedOn w:val="CommentText"/>
    <w:next w:val="CommentText"/>
    <w:link w:val="CommentSubjectChar"/>
    <w:uiPriority w:val="99"/>
    <w:semiHidden/>
    <w:unhideWhenUsed/>
    <w:rsid w:val="009D44F3"/>
    <w:rPr>
      <w:b/>
      <w:bCs/>
    </w:rPr>
  </w:style>
  <w:style w:type="character" w:customStyle="1" w:styleId="CommentSubjectChar">
    <w:name w:val="Comment Subject Char"/>
    <w:link w:val="CommentSubject"/>
    <w:uiPriority w:val="99"/>
    <w:semiHidden/>
    <w:rsid w:val="009D44F3"/>
    <w:rPr>
      <w:b/>
      <w:bCs/>
      <w:sz w:val="20"/>
      <w:szCs w:val="20"/>
    </w:rPr>
  </w:style>
  <w:style w:type="paragraph" w:styleId="BalloonText">
    <w:name w:val="Balloon Text"/>
    <w:basedOn w:val="Normal"/>
    <w:link w:val="BalloonTextChar"/>
    <w:uiPriority w:val="99"/>
    <w:semiHidden/>
    <w:unhideWhenUsed/>
    <w:rsid w:val="0019289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D44F3"/>
    <w:rPr>
      <w:rFonts w:ascii="Tahoma" w:hAnsi="Tahoma" w:cs="Tahoma"/>
      <w:sz w:val="16"/>
      <w:szCs w:val="16"/>
    </w:rPr>
  </w:style>
  <w:style w:type="character" w:customStyle="1" w:styleId="apple-converted-space">
    <w:name w:val="apple-converted-space"/>
    <w:basedOn w:val="DefaultParagraphFont"/>
    <w:rsid w:val="005A7D81"/>
  </w:style>
  <w:style w:type="character" w:styleId="Hyperlink">
    <w:name w:val="Hyperlink"/>
    <w:uiPriority w:val="99"/>
    <w:unhideWhenUsed/>
    <w:rsid w:val="0074661F"/>
    <w:rPr>
      <w:color w:val="0000FF"/>
      <w:u w:val="single"/>
    </w:rPr>
  </w:style>
  <w:style w:type="character" w:styleId="FollowedHyperlink">
    <w:name w:val="FollowedHyperlink"/>
    <w:uiPriority w:val="99"/>
    <w:semiHidden/>
    <w:unhideWhenUsed/>
    <w:rsid w:val="0074661F"/>
    <w:rPr>
      <w:color w:val="800080"/>
      <w:u w:val="single"/>
    </w:rPr>
  </w:style>
  <w:style w:type="paragraph" w:styleId="FootnoteText">
    <w:name w:val="footnote text"/>
    <w:basedOn w:val="Normal"/>
    <w:link w:val="FootnoteTextChar"/>
    <w:unhideWhenUsed/>
    <w:rsid w:val="0019289A"/>
    <w:pPr>
      <w:spacing w:line="240" w:lineRule="auto"/>
    </w:pPr>
    <w:rPr>
      <w:sz w:val="20"/>
      <w:szCs w:val="20"/>
    </w:rPr>
  </w:style>
  <w:style w:type="character" w:customStyle="1" w:styleId="FootnoteTextChar">
    <w:name w:val="Footnote Text Char"/>
    <w:link w:val="FootnoteText"/>
    <w:rsid w:val="00A349E5"/>
    <w:rPr>
      <w:rFonts w:ascii="Times New Roman" w:hAnsi="Times New Roman"/>
      <w:sz w:val="20"/>
      <w:szCs w:val="20"/>
    </w:rPr>
  </w:style>
  <w:style w:type="character" w:styleId="FootnoteReference">
    <w:name w:val="footnote reference"/>
    <w:unhideWhenUsed/>
    <w:rsid w:val="00A349E5"/>
    <w:rPr>
      <w:vertAlign w:val="superscript"/>
    </w:rPr>
  </w:style>
  <w:style w:type="table" w:styleId="TableGrid">
    <w:name w:val="Table Grid"/>
    <w:basedOn w:val="TableNormal"/>
    <w:uiPriority w:val="39"/>
    <w:rsid w:val="0030040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0F0D62"/>
    <w:pPr>
      <w:spacing w:line="240" w:lineRule="auto"/>
      <w:ind w:firstLine="0"/>
    </w:pPr>
    <w:rPr>
      <w:b/>
      <w:iCs/>
      <w:szCs w:val="18"/>
    </w:rPr>
  </w:style>
  <w:style w:type="paragraph" w:customStyle="1" w:styleId="tabletext">
    <w:name w:val="table text"/>
    <w:basedOn w:val="Normal"/>
    <w:link w:val="tabletextChar"/>
    <w:qFormat/>
    <w:rsid w:val="000F0D62"/>
    <w:pPr>
      <w:spacing w:line="240" w:lineRule="auto"/>
      <w:ind w:firstLine="0"/>
    </w:pPr>
    <w:rPr>
      <w:rFonts w:eastAsia="Times New Roman"/>
      <w:sz w:val="20"/>
      <w:szCs w:val="24"/>
    </w:rPr>
  </w:style>
  <w:style w:type="paragraph" w:styleId="Header">
    <w:name w:val="header"/>
    <w:basedOn w:val="Normal"/>
    <w:link w:val="HeaderChar"/>
    <w:uiPriority w:val="99"/>
    <w:unhideWhenUsed/>
    <w:rsid w:val="0047723C"/>
    <w:pPr>
      <w:tabs>
        <w:tab w:val="center" w:pos="4513"/>
        <w:tab w:val="right" w:pos="9026"/>
      </w:tabs>
      <w:spacing w:line="240" w:lineRule="auto"/>
    </w:pPr>
  </w:style>
  <w:style w:type="character" w:customStyle="1" w:styleId="tabletextChar">
    <w:name w:val="table text Char"/>
    <w:link w:val="tabletext"/>
    <w:rsid w:val="00390C50"/>
    <w:rPr>
      <w:rFonts w:ascii="Times New Roman" w:eastAsia="Times New Roman" w:hAnsi="Times New Roman"/>
      <w:szCs w:val="24"/>
      <w:lang w:val="en-GB"/>
    </w:rPr>
  </w:style>
  <w:style w:type="character" w:customStyle="1" w:styleId="HeaderChar">
    <w:name w:val="Header Char"/>
    <w:link w:val="Header"/>
    <w:uiPriority w:val="99"/>
    <w:rsid w:val="0047723C"/>
    <w:rPr>
      <w:rFonts w:ascii="Times New Roman" w:hAnsi="Times New Roman"/>
    </w:rPr>
  </w:style>
  <w:style w:type="paragraph" w:styleId="Footer">
    <w:name w:val="footer"/>
    <w:basedOn w:val="Normal"/>
    <w:link w:val="FooterChar"/>
    <w:uiPriority w:val="99"/>
    <w:unhideWhenUsed/>
    <w:rsid w:val="0047723C"/>
    <w:pPr>
      <w:tabs>
        <w:tab w:val="center" w:pos="4513"/>
        <w:tab w:val="right" w:pos="9026"/>
      </w:tabs>
      <w:spacing w:line="240" w:lineRule="auto"/>
    </w:pPr>
  </w:style>
  <w:style w:type="character" w:customStyle="1" w:styleId="FooterChar">
    <w:name w:val="Footer Char"/>
    <w:link w:val="Footer"/>
    <w:uiPriority w:val="99"/>
    <w:rsid w:val="0047723C"/>
    <w:rPr>
      <w:rFonts w:ascii="Times New Roman" w:hAnsi="Times New Roman"/>
    </w:rPr>
  </w:style>
  <w:style w:type="paragraph" w:customStyle="1" w:styleId="References">
    <w:name w:val="References"/>
    <w:basedOn w:val="Heading1"/>
    <w:link w:val="ReferencesChar"/>
    <w:qFormat/>
    <w:rsid w:val="00F4369E"/>
    <w:pPr>
      <w:spacing w:line="240" w:lineRule="auto"/>
      <w:ind w:left="720" w:hanging="720"/>
    </w:pPr>
    <w:rPr>
      <w:b w:val="0"/>
      <w:spacing w:val="0"/>
    </w:rPr>
  </w:style>
  <w:style w:type="character" w:customStyle="1" w:styleId="ReferencesChar">
    <w:name w:val="References Char"/>
    <w:link w:val="References"/>
    <w:rsid w:val="008757B7"/>
    <w:rPr>
      <w:rFonts w:ascii="Times New Roman" w:hAnsi="Times New Roman"/>
      <w:caps/>
      <w:sz w:val="22"/>
      <w:szCs w:val="36"/>
      <w:lang w:val="en-GB"/>
    </w:rPr>
  </w:style>
  <w:style w:type="paragraph" w:customStyle="1" w:styleId="EndNoteBibliographyTitle">
    <w:name w:val="EndNote Bibliography Title"/>
    <w:basedOn w:val="Normal"/>
    <w:link w:val="EndNoteBibliographyTitleChar"/>
    <w:rsid w:val="0088670F"/>
    <w:pPr>
      <w:jc w:val="center"/>
    </w:pPr>
    <w:rPr>
      <w:noProof/>
      <w:sz w:val="22"/>
    </w:rPr>
  </w:style>
  <w:style w:type="character" w:customStyle="1" w:styleId="EndNoteBibliographyTitleChar">
    <w:name w:val="EndNote Bibliography Title Char"/>
    <w:link w:val="EndNoteBibliographyTitle"/>
    <w:rsid w:val="0088670F"/>
    <w:rPr>
      <w:rFonts w:ascii="Times New Roman" w:hAnsi="Times New Roman"/>
      <w:noProof/>
      <w:sz w:val="22"/>
      <w:szCs w:val="22"/>
      <w:lang w:val="en-GB"/>
    </w:rPr>
  </w:style>
  <w:style w:type="paragraph" w:customStyle="1" w:styleId="EndNoteBibliography">
    <w:name w:val="EndNote Bibliography"/>
    <w:basedOn w:val="Normal"/>
    <w:link w:val="EndNoteBibliographyChar"/>
    <w:rsid w:val="0088670F"/>
    <w:pPr>
      <w:spacing w:line="240" w:lineRule="auto"/>
    </w:pPr>
    <w:rPr>
      <w:noProof/>
      <w:sz w:val="22"/>
    </w:rPr>
  </w:style>
  <w:style w:type="character" w:customStyle="1" w:styleId="EndNoteBibliographyChar">
    <w:name w:val="EndNote Bibliography Char"/>
    <w:link w:val="EndNoteBibliography"/>
    <w:rsid w:val="0088670F"/>
    <w:rPr>
      <w:rFonts w:ascii="Times New Roman" w:hAnsi="Times New Roman"/>
      <w:noProof/>
      <w:sz w:val="22"/>
      <w:szCs w:val="22"/>
      <w:lang w:val="en-GB"/>
    </w:rPr>
  </w:style>
  <w:style w:type="paragraph" w:customStyle="1" w:styleId="bibliographyISJ">
    <w:name w:val="bibliography ISJ"/>
    <w:basedOn w:val="Normal"/>
    <w:link w:val="bibliographyISJChar"/>
    <w:qFormat/>
    <w:rsid w:val="002F73C3"/>
    <w:pPr>
      <w:spacing w:line="240" w:lineRule="auto"/>
      <w:ind w:left="720" w:hanging="720"/>
    </w:pPr>
    <w:rPr>
      <w:rFonts w:cs="Arial"/>
      <w:noProof/>
    </w:rPr>
  </w:style>
  <w:style w:type="paragraph" w:customStyle="1" w:styleId="appendixtext">
    <w:name w:val="appendix text"/>
    <w:basedOn w:val="Normal"/>
    <w:link w:val="appendixtextChar"/>
    <w:qFormat/>
    <w:rsid w:val="008C17A3"/>
    <w:pPr>
      <w:spacing w:line="240" w:lineRule="auto"/>
    </w:pPr>
  </w:style>
  <w:style w:type="character" w:customStyle="1" w:styleId="bibliographyISJChar">
    <w:name w:val="bibliography ISJ Char"/>
    <w:link w:val="bibliographyISJ"/>
    <w:rsid w:val="002F73C3"/>
    <w:rPr>
      <w:rFonts w:ascii="Arial" w:hAnsi="Arial" w:cs="Arial"/>
      <w:noProof/>
      <w:sz w:val="22"/>
      <w:szCs w:val="22"/>
    </w:rPr>
  </w:style>
  <w:style w:type="character" w:customStyle="1" w:styleId="appendixtextChar">
    <w:name w:val="appendix text Char"/>
    <w:link w:val="appendixtext"/>
    <w:rsid w:val="008C17A3"/>
    <w:rPr>
      <w:rFonts w:ascii="Arial" w:hAnsi="Arial"/>
      <w:sz w:val="22"/>
      <w:szCs w:val="22"/>
      <w:lang w:val="en-GB"/>
    </w:rPr>
  </w:style>
  <w:style w:type="paragraph" w:customStyle="1" w:styleId="ColorfulShading-Accent11">
    <w:name w:val="Colorful Shading - Accent 11"/>
    <w:hidden/>
    <w:uiPriority w:val="99"/>
    <w:semiHidden/>
    <w:rsid w:val="004B1AB6"/>
    <w:rPr>
      <w:rFonts w:ascii="Arial" w:hAnsi="Arial"/>
      <w:sz w:val="22"/>
      <w:szCs w:val="22"/>
      <w:lang w:val="en-GB"/>
    </w:rPr>
  </w:style>
  <w:style w:type="paragraph" w:customStyle="1" w:styleId="Default">
    <w:name w:val="Default"/>
    <w:rsid w:val="00D3027A"/>
    <w:pPr>
      <w:autoSpaceDE w:val="0"/>
      <w:autoSpaceDN w:val="0"/>
      <w:adjustRightInd w:val="0"/>
    </w:pPr>
    <w:rPr>
      <w:rFonts w:ascii="Times New Roman" w:hAnsi="Times New Roman"/>
      <w:color w:val="000000"/>
      <w:sz w:val="24"/>
      <w:szCs w:val="24"/>
      <w:lang w:eastAsia="zh-CN"/>
    </w:rPr>
  </w:style>
  <w:style w:type="table" w:customStyle="1" w:styleId="TableGrid1">
    <w:name w:val="Table Grid1"/>
    <w:basedOn w:val="TableNormal"/>
    <w:next w:val="TableGrid"/>
    <w:uiPriority w:val="39"/>
    <w:rsid w:val="00FA352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ers">
    <w:name w:val="list numbers"/>
    <w:basedOn w:val="ColorfulList-Accent11"/>
    <w:link w:val="listnumbersChar"/>
    <w:qFormat/>
    <w:rsid w:val="000F0D62"/>
    <w:pPr>
      <w:numPr>
        <w:numId w:val="4"/>
      </w:numPr>
    </w:pPr>
  </w:style>
  <w:style w:type="character" w:customStyle="1" w:styleId="ColorfulList-Accent1Char">
    <w:name w:val="Colorful List - Accent 1 Char"/>
    <w:link w:val="ColorfulList-Accent11"/>
    <w:uiPriority w:val="34"/>
    <w:rsid w:val="007B11DA"/>
    <w:rPr>
      <w:rFonts w:ascii="Times New Roman" w:hAnsi="Times New Roman"/>
      <w:sz w:val="22"/>
      <w:szCs w:val="22"/>
    </w:rPr>
  </w:style>
  <w:style w:type="character" w:customStyle="1" w:styleId="listnumbersChar">
    <w:name w:val="list numbers Char"/>
    <w:link w:val="listnumbers"/>
    <w:rsid w:val="007B11DA"/>
    <w:rPr>
      <w:rFonts w:ascii="Times New Roman" w:hAnsi="Times New Roman"/>
      <w:sz w:val="24"/>
      <w:szCs w:val="22"/>
    </w:rPr>
  </w:style>
  <w:style w:type="paragraph" w:customStyle="1" w:styleId="Basictext">
    <w:name w:val="Basic text"/>
    <w:rsid w:val="00E97313"/>
    <w:pPr>
      <w:spacing w:before="120"/>
      <w:jc w:val="both"/>
    </w:pPr>
    <w:rPr>
      <w:rFonts w:ascii="Times New Roman" w:eastAsia="PMingLiU" w:hAnsi="Times New Roman" w:cs="Arial"/>
      <w:color w:val="000000"/>
      <w:sz w:val="22"/>
      <w:szCs w:val="15"/>
      <w:lang w:val="en-GB"/>
    </w:rPr>
  </w:style>
  <w:style w:type="paragraph" w:customStyle="1" w:styleId="Table">
    <w:name w:val="Table"/>
    <w:basedOn w:val="Basictext"/>
    <w:rsid w:val="00E97313"/>
    <w:pPr>
      <w:spacing w:before="0"/>
      <w:jc w:val="left"/>
    </w:pPr>
    <w:rPr>
      <w:sz w:val="20"/>
      <w:szCs w:val="20"/>
    </w:rPr>
  </w:style>
  <w:style w:type="paragraph" w:customStyle="1" w:styleId="TableTitle2">
    <w:name w:val="Table Title_2"/>
    <w:basedOn w:val="Basictext"/>
    <w:autoRedefine/>
    <w:qFormat/>
    <w:rsid w:val="00E97313"/>
    <w:pPr>
      <w:jc w:val="left"/>
    </w:pPr>
    <w:rPr>
      <w:b/>
    </w:rPr>
  </w:style>
  <w:style w:type="paragraph" w:customStyle="1" w:styleId="ColorfulGrid-Accent110">
    <w:name w:val="Colorful Grid - Accent 11"/>
    <w:basedOn w:val="Normal"/>
    <w:next w:val="Normal"/>
    <w:link w:val="ColorfulGrid-Accent1Char"/>
    <w:uiPriority w:val="73"/>
    <w:rsid w:val="00E97313"/>
    <w:pPr>
      <w:widowControl/>
      <w:spacing w:line="340" w:lineRule="atLeast"/>
      <w:ind w:firstLine="0"/>
    </w:pPr>
    <w:rPr>
      <w:rFonts w:eastAsia="PMingLiU"/>
      <w:i/>
      <w:iCs/>
      <w:color w:val="000000"/>
      <w:sz w:val="26"/>
      <w:szCs w:val="20"/>
      <w:lang w:val="fi-FI"/>
    </w:rPr>
  </w:style>
  <w:style w:type="character" w:customStyle="1" w:styleId="ColorfulGrid-Accent1Char">
    <w:name w:val="Colorful Grid - Accent 1 Char"/>
    <w:link w:val="ColorfulGrid-Accent110"/>
    <w:uiPriority w:val="73"/>
    <w:rsid w:val="00E97313"/>
    <w:rPr>
      <w:rFonts w:ascii="Times New Roman" w:eastAsia="PMingLiU" w:hAnsi="Times New Roman"/>
      <w:i/>
      <w:iCs/>
      <w:color w:val="000000"/>
      <w:sz w:val="26"/>
      <w:lang w:val="fi-FI"/>
    </w:rPr>
  </w:style>
  <w:style w:type="paragraph" w:customStyle="1" w:styleId="Quote1">
    <w:name w:val="Quote_1"/>
    <w:basedOn w:val="ColorfulGrid-Accent110"/>
    <w:autoRedefine/>
    <w:qFormat/>
    <w:rsid w:val="00E97313"/>
    <w:rPr>
      <w:sz w:val="22"/>
      <w:szCs w:val="22"/>
      <w:lang w:val="en-US" w:eastAsia="zh-TW"/>
    </w:rPr>
  </w:style>
  <w:style w:type="paragraph" w:customStyle="1" w:styleId="FigureTitle">
    <w:name w:val="Figure Title"/>
    <w:basedOn w:val="Caption"/>
    <w:autoRedefine/>
    <w:qFormat/>
    <w:rsid w:val="004D6DAB"/>
    <w:rPr>
      <w:b w:val="0"/>
      <w:i/>
      <w:sz w:val="22"/>
      <w:lang w:val="en-HK"/>
    </w:rPr>
  </w:style>
  <w:style w:type="paragraph" w:customStyle="1" w:styleId="Referencelist">
    <w:name w:val="Reference list"/>
    <w:basedOn w:val="Basictext"/>
    <w:rsid w:val="00341986"/>
    <w:pPr>
      <w:spacing w:before="0"/>
      <w:ind w:left="284" w:hanging="284"/>
      <w:jc w:val="left"/>
    </w:pPr>
  </w:style>
  <w:style w:type="paragraph" w:styleId="NormalWeb">
    <w:name w:val="Normal (Web)"/>
    <w:basedOn w:val="Normal"/>
    <w:uiPriority w:val="99"/>
    <w:semiHidden/>
    <w:unhideWhenUsed/>
    <w:rsid w:val="00016853"/>
    <w:pPr>
      <w:widowControl/>
      <w:spacing w:before="100" w:beforeAutospacing="1" w:after="100" w:afterAutospacing="1" w:line="240" w:lineRule="auto"/>
      <w:ind w:firstLine="0"/>
    </w:pPr>
    <w:rPr>
      <w:rFonts w:eastAsia="Times New Roman"/>
      <w:szCs w:val="24"/>
      <w:lang w:val="es-ES"/>
    </w:rPr>
  </w:style>
  <w:style w:type="paragraph" w:customStyle="1" w:styleId="Standard">
    <w:name w:val="Standard"/>
    <w:rsid w:val="00A21014"/>
    <w:pPr>
      <w:suppressAutoHyphens/>
      <w:autoSpaceDN w:val="0"/>
      <w:textAlignment w:val="baseline"/>
    </w:pPr>
    <w:rPr>
      <w:rFonts w:ascii="New York" w:eastAsia="Times New Roman" w:hAnsi="New York"/>
      <w:sz w:val="24"/>
    </w:rPr>
  </w:style>
  <w:style w:type="numbering" w:customStyle="1" w:styleId="WWNum10">
    <w:name w:val="WWNum10"/>
    <w:basedOn w:val="NoList"/>
    <w:rsid w:val="00CF1CC6"/>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38014">
      <w:bodyDiv w:val="1"/>
      <w:marLeft w:val="0"/>
      <w:marRight w:val="0"/>
      <w:marTop w:val="0"/>
      <w:marBottom w:val="0"/>
      <w:divBdr>
        <w:top w:val="none" w:sz="0" w:space="0" w:color="auto"/>
        <w:left w:val="none" w:sz="0" w:space="0" w:color="auto"/>
        <w:bottom w:val="none" w:sz="0" w:space="0" w:color="auto"/>
        <w:right w:val="none" w:sz="0" w:space="0" w:color="auto"/>
      </w:divBdr>
    </w:div>
    <w:div w:id="189756826">
      <w:bodyDiv w:val="1"/>
      <w:marLeft w:val="0"/>
      <w:marRight w:val="0"/>
      <w:marTop w:val="0"/>
      <w:marBottom w:val="0"/>
      <w:divBdr>
        <w:top w:val="none" w:sz="0" w:space="0" w:color="auto"/>
        <w:left w:val="none" w:sz="0" w:space="0" w:color="auto"/>
        <w:bottom w:val="none" w:sz="0" w:space="0" w:color="auto"/>
        <w:right w:val="none" w:sz="0" w:space="0" w:color="auto"/>
      </w:divBdr>
    </w:div>
    <w:div w:id="261694231">
      <w:bodyDiv w:val="1"/>
      <w:marLeft w:val="0"/>
      <w:marRight w:val="0"/>
      <w:marTop w:val="0"/>
      <w:marBottom w:val="0"/>
      <w:divBdr>
        <w:top w:val="none" w:sz="0" w:space="0" w:color="auto"/>
        <w:left w:val="none" w:sz="0" w:space="0" w:color="auto"/>
        <w:bottom w:val="none" w:sz="0" w:space="0" w:color="auto"/>
        <w:right w:val="none" w:sz="0" w:space="0" w:color="auto"/>
      </w:divBdr>
    </w:div>
    <w:div w:id="322121447">
      <w:bodyDiv w:val="1"/>
      <w:marLeft w:val="0"/>
      <w:marRight w:val="0"/>
      <w:marTop w:val="0"/>
      <w:marBottom w:val="0"/>
      <w:divBdr>
        <w:top w:val="none" w:sz="0" w:space="0" w:color="auto"/>
        <w:left w:val="none" w:sz="0" w:space="0" w:color="auto"/>
        <w:bottom w:val="none" w:sz="0" w:space="0" w:color="auto"/>
        <w:right w:val="none" w:sz="0" w:space="0" w:color="auto"/>
      </w:divBdr>
    </w:div>
    <w:div w:id="408967268">
      <w:bodyDiv w:val="1"/>
      <w:marLeft w:val="0"/>
      <w:marRight w:val="0"/>
      <w:marTop w:val="0"/>
      <w:marBottom w:val="0"/>
      <w:divBdr>
        <w:top w:val="none" w:sz="0" w:space="0" w:color="auto"/>
        <w:left w:val="none" w:sz="0" w:space="0" w:color="auto"/>
        <w:bottom w:val="none" w:sz="0" w:space="0" w:color="auto"/>
        <w:right w:val="none" w:sz="0" w:space="0" w:color="auto"/>
      </w:divBdr>
    </w:div>
    <w:div w:id="780878897">
      <w:bodyDiv w:val="1"/>
      <w:marLeft w:val="0"/>
      <w:marRight w:val="0"/>
      <w:marTop w:val="0"/>
      <w:marBottom w:val="0"/>
      <w:divBdr>
        <w:top w:val="none" w:sz="0" w:space="0" w:color="auto"/>
        <w:left w:val="none" w:sz="0" w:space="0" w:color="auto"/>
        <w:bottom w:val="none" w:sz="0" w:space="0" w:color="auto"/>
        <w:right w:val="none" w:sz="0" w:space="0" w:color="auto"/>
      </w:divBdr>
    </w:div>
    <w:div w:id="882907829">
      <w:bodyDiv w:val="1"/>
      <w:marLeft w:val="0"/>
      <w:marRight w:val="0"/>
      <w:marTop w:val="0"/>
      <w:marBottom w:val="0"/>
      <w:divBdr>
        <w:top w:val="none" w:sz="0" w:space="0" w:color="auto"/>
        <w:left w:val="none" w:sz="0" w:space="0" w:color="auto"/>
        <w:bottom w:val="none" w:sz="0" w:space="0" w:color="auto"/>
        <w:right w:val="none" w:sz="0" w:space="0" w:color="auto"/>
      </w:divBdr>
    </w:div>
    <w:div w:id="906189375">
      <w:bodyDiv w:val="1"/>
      <w:marLeft w:val="0"/>
      <w:marRight w:val="0"/>
      <w:marTop w:val="0"/>
      <w:marBottom w:val="0"/>
      <w:divBdr>
        <w:top w:val="none" w:sz="0" w:space="0" w:color="auto"/>
        <w:left w:val="none" w:sz="0" w:space="0" w:color="auto"/>
        <w:bottom w:val="none" w:sz="0" w:space="0" w:color="auto"/>
        <w:right w:val="none" w:sz="0" w:space="0" w:color="auto"/>
      </w:divBdr>
    </w:div>
    <w:div w:id="966934400">
      <w:bodyDiv w:val="1"/>
      <w:marLeft w:val="0"/>
      <w:marRight w:val="0"/>
      <w:marTop w:val="0"/>
      <w:marBottom w:val="0"/>
      <w:divBdr>
        <w:top w:val="none" w:sz="0" w:space="0" w:color="auto"/>
        <w:left w:val="none" w:sz="0" w:space="0" w:color="auto"/>
        <w:bottom w:val="none" w:sz="0" w:space="0" w:color="auto"/>
        <w:right w:val="none" w:sz="0" w:space="0" w:color="auto"/>
      </w:divBdr>
      <w:divsChild>
        <w:div w:id="580994620">
          <w:marLeft w:val="0"/>
          <w:marRight w:val="0"/>
          <w:marTop w:val="0"/>
          <w:marBottom w:val="0"/>
          <w:divBdr>
            <w:top w:val="none" w:sz="0" w:space="0" w:color="auto"/>
            <w:left w:val="none" w:sz="0" w:space="0" w:color="auto"/>
            <w:bottom w:val="none" w:sz="0" w:space="0" w:color="auto"/>
            <w:right w:val="none" w:sz="0" w:space="0" w:color="auto"/>
          </w:divBdr>
        </w:div>
        <w:div w:id="187720910">
          <w:marLeft w:val="0"/>
          <w:marRight w:val="0"/>
          <w:marTop w:val="0"/>
          <w:marBottom w:val="0"/>
          <w:divBdr>
            <w:top w:val="none" w:sz="0" w:space="0" w:color="auto"/>
            <w:left w:val="none" w:sz="0" w:space="0" w:color="auto"/>
            <w:bottom w:val="none" w:sz="0" w:space="0" w:color="auto"/>
            <w:right w:val="none" w:sz="0" w:space="0" w:color="auto"/>
          </w:divBdr>
        </w:div>
        <w:div w:id="1318336508">
          <w:marLeft w:val="0"/>
          <w:marRight w:val="0"/>
          <w:marTop w:val="0"/>
          <w:marBottom w:val="0"/>
          <w:divBdr>
            <w:top w:val="none" w:sz="0" w:space="0" w:color="auto"/>
            <w:left w:val="none" w:sz="0" w:space="0" w:color="auto"/>
            <w:bottom w:val="none" w:sz="0" w:space="0" w:color="auto"/>
            <w:right w:val="none" w:sz="0" w:space="0" w:color="auto"/>
          </w:divBdr>
        </w:div>
        <w:div w:id="1409424574">
          <w:marLeft w:val="0"/>
          <w:marRight w:val="0"/>
          <w:marTop w:val="0"/>
          <w:marBottom w:val="0"/>
          <w:divBdr>
            <w:top w:val="none" w:sz="0" w:space="0" w:color="auto"/>
            <w:left w:val="none" w:sz="0" w:space="0" w:color="auto"/>
            <w:bottom w:val="none" w:sz="0" w:space="0" w:color="auto"/>
            <w:right w:val="none" w:sz="0" w:space="0" w:color="auto"/>
          </w:divBdr>
        </w:div>
        <w:div w:id="1032612370">
          <w:marLeft w:val="0"/>
          <w:marRight w:val="0"/>
          <w:marTop w:val="0"/>
          <w:marBottom w:val="0"/>
          <w:divBdr>
            <w:top w:val="none" w:sz="0" w:space="0" w:color="auto"/>
            <w:left w:val="none" w:sz="0" w:space="0" w:color="auto"/>
            <w:bottom w:val="none" w:sz="0" w:space="0" w:color="auto"/>
            <w:right w:val="none" w:sz="0" w:space="0" w:color="auto"/>
          </w:divBdr>
        </w:div>
        <w:div w:id="1827549760">
          <w:marLeft w:val="0"/>
          <w:marRight w:val="0"/>
          <w:marTop w:val="0"/>
          <w:marBottom w:val="0"/>
          <w:divBdr>
            <w:top w:val="none" w:sz="0" w:space="0" w:color="auto"/>
            <w:left w:val="none" w:sz="0" w:space="0" w:color="auto"/>
            <w:bottom w:val="none" w:sz="0" w:space="0" w:color="auto"/>
            <w:right w:val="none" w:sz="0" w:space="0" w:color="auto"/>
          </w:divBdr>
        </w:div>
        <w:div w:id="1287394811">
          <w:marLeft w:val="0"/>
          <w:marRight w:val="0"/>
          <w:marTop w:val="0"/>
          <w:marBottom w:val="0"/>
          <w:divBdr>
            <w:top w:val="none" w:sz="0" w:space="0" w:color="auto"/>
            <w:left w:val="none" w:sz="0" w:space="0" w:color="auto"/>
            <w:bottom w:val="none" w:sz="0" w:space="0" w:color="auto"/>
            <w:right w:val="none" w:sz="0" w:space="0" w:color="auto"/>
          </w:divBdr>
        </w:div>
      </w:divsChild>
    </w:div>
    <w:div w:id="967390499">
      <w:bodyDiv w:val="1"/>
      <w:marLeft w:val="0"/>
      <w:marRight w:val="0"/>
      <w:marTop w:val="0"/>
      <w:marBottom w:val="0"/>
      <w:divBdr>
        <w:top w:val="none" w:sz="0" w:space="0" w:color="auto"/>
        <w:left w:val="none" w:sz="0" w:space="0" w:color="auto"/>
        <w:bottom w:val="none" w:sz="0" w:space="0" w:color="auto"/>
        <w:right w:val="none" w:sz="0" w:space="0" w:color="auto"/>
      </w:divBdr>
    </w:div>
    <w:div w:id="1035084273">
      <w:bodyDiv w:val="1"/>
      <w:marLeft w:val="0"/>
      <w:marRight w:val="0"/>
      <w:marTop w:val="0"/>
      <w:marBottom w:val="0"/>
      <w:divBdr>
        <w:top w:val="none" w:sz="0" w:space="0" w:color="auto"/>
        <w:left w:val="none" w:sz="0" w:space="0" w:color="auto"/>
        <w:bottom w:val="none" w:sz="0" w:space="0" w:color="auto"/>
        <w:right w:val="none" w:sz="0" w:space="0" w:color="auto"/>
      </w:divBdr>
    </w:div>
    <w:div w:id="1256135424">
      <w:bodyDiv w:val="1"/>
      <w:marLeft w:val="0"/>
      <w:marRight w:val="0"/>
      <w:marTop w:val="0"/>
      <w:marBottom w:val="0"/>
      <w:divBdr>
        <w:top w:val="none" w:sz="0" w:space="0" w:color="auto"/>
        <w:left w:val="none" w:sz="0" w:space="0" w:color="auto"/>
        <w:bottom w:val="none" w:sz="0" w:space="0" w:color="auto"/>
        <w:right w:val="none" w:sz="0" w:space="0" w:color="auto"/>
      </w:divBdr>
    </w:div>
    <w:div w:id="1625188232">
      <w:bodyDiv w:val="1"/>
      <w:marLeft w:val="0"/>
      <w:marRight w:val="0"/>
      <w:marTop w:val="0"/>
      <w:marBottom w:val="0"/>
      <w:divBdr>
        <w:top w:val="none" w:sz="0" w:space="0" w:color="auto"/>
        <w:left w:val="none" w:sz="0" w:space="0" w:color="auto"/>
        <w:bottom w:val="none" w:sz="0" w:space="0" w:color="auto"/>
        <w:right w:val="none" w:sz="0" w:space="0" w:color="auto"/>
      </w:divBdr>
    </w:div>
    <w:div w:id="1858419868">
      <w:bodyDiv w:val="1"/>
      <w:marLeft w:val="0"/>
      <w:marRight w:val="0"/>
      <w:marTop w:val="0"/>
      <w:marBottom w:val="0"/>
      <w:divBdr>
        <w:top w:val="none" w:sz="0" w:space="0" w:color="auto"/>
        <w:left w:val="none" w:sz="0" w:space="0" w:color="auto"/>
        <w:bottom w:val="none" w:sz="0" w:space="0" w:color="auto"/>
        <w:right w:val="none" w:sz="0" w:space="0" w:color="auto"/>
      </w:divBdr>
    </w:div>
    <w:div w:id="1965302995">
      <w:bodyDiv w:val="1"/>
      <w:marLeft w:val="0"/>
      <w:marRight w:val="0"/>
      <w:marTop w:val="0"/>
      <w:marBottom w:val="0"/>
      <w:divBdr>
        <w:top w:val="none" w:sz="0" w:space="0" w:color="auto"/>
        <w:left w:val="none" w:sz="0" w:space="0" w:color="auto"/>
        <w:bottom w:val="none" w:sz="0" w:space="0" w:color="auto"/>
        <w:right w:val="none" w:sz="0" w:space="0" w:color="auto"/>
      </w:divBdr>
    </w:div>
    <w:div w:id="2037004722">
      <w:bodyDiv w:val="1"/>
      <w:marLeft w:val="0"/>
      <w:marRight w:val="0"/>
      <w:marTop w:val="0"/>
      <w:marBottom w:val="0"/>
      <w:divBdr>
        <w:top w:val="none" w:sz="0" w:space="0" w:color="auto"/>
        <w:left w:val="none" w:sz="0" w:space="0" w:color="auto"/>
        <w:bottom w:val="none" w:sz="0" w:space="0" w:color="auto"/>
        <w:right w:val="none" w:sz="0" w:space="0" w:color="auto"/>
      </w:divBdr>
    </w:div>
    <w:div w:id="2039818672">
      <w:bodyDiv w:val="1"/>
      <w:marLeft w:val="0"/>
      <w:marRight w:val="0"/>
      <w:marTop w:val="0"/>
      <w:marBottom w:val="0"/>
      <w:divBdr>
        <w:top w:val="none" w:sz="0" w:space="0" w:color="auto"/>
        <w:left w:val="none" w:sz="0" w:space="0" w:color="auto"/>
        <w:bottom w:val="none" w:sz="0" w:space="0" w:color="auto"/>
        <w:right w:val="none" w:sz="0" w:space="0" w:color="auto"/>
      </w:divBdr>
    </w:div>
    <w:div w:id="2047561041">
      <w:bodyDiv w:val="1"/>
      <w:marLeft w:val="0"/>
      <w:marRight w:val="0"/>
      <w:marTop w:val="0"/>
      <w:marBottom w:val="0"/>
      <w:divBdr>
        <w:top w:val="none" w:sz="0" w:space="0" w:color="auto"/>
        <w:left w:val="none" w:sz="0" w:space="0" w:color="auto"/>
        <w:bottom w:val="none" w:sz="0" w:space="0" w:color="auto"/>
        <w:right w:val="none" w:sz="0" w:space="0" w:color="auto"/>
      </w:divBdr>
    </w:div>
    <w:div w:id="2050108912">
      <w:bodyDiv w:val="1"/>
      <w:marLeft w:val="0"/>
      <w:marRight w:val="0"/>
      <w:marTop w:val="0"/>
      <w:marBottom w:val="0"/>
      <w:divBdr>
        <w:top w:val="none" w:sz="0" w:space="0" w:color="auto"/>
        <w:left w:val="none" w:sz="0" w:space="0" w:color="auto"/>
        <w:bottom w:val="none" w:sz="0" w:space="0" w:color="auto"/>
        <w:right w:val="none" w:sz="0" w:space="0" w:color="auto"/>
      </w:divBdr>
    </w:div>
    <w:div w:id="2077705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ttyler.edu/academicaffairs/files/syllabuspolicy.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staples@uttyler.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tyler.edu/registrar/registration/withdrawals.php" TargetMode="External"/><Relationship Id="rId5" Type="http://schemas.openxmlformats.org/officeDocument/2006/relationships/settings" Target="settings.xml"/><Relationship Id="rId15" Type="http://schemas.openxmlformats.org/officeDocument/2006/relationships/hyperlink" Target="mailto:saroffice@uttyler.edu" TargetMode="External"/><Relationship Id="rId10" Type="http://schemas.openxmlformats.org/officeDocument/2006/relationships/hyperlink" Target="http://www.uttyler.edu/wellness/rightsresponsibilities.ph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uttyler.edu/coronavir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ple/Library/Group%20Containers/UBF8T346G9.Office/User%20Content.localized/Templates.localized/Origin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E61C6-832D-AB47-8B5C-F9D9D863279F}">
  <ds:schemaRefs>
    <ds:schemaRef ds:uri="http://schemas.openxmlformats.org/officeDocument/2006/bibliography"/>
  </ds:schemaRefs>
</ds:datastoreItem>
</file>

<file path=customXml/itemProps2.xml><?xml version="1.0" encoding="utf-8"?>
<ds:datastoreItem xmlns:ds="http://schemas.openxmlformats.org/officeDocument/2006/customXml" ds:itemID="{96F8E984-3E7D-FD4E-BD2B-6B185F936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Original Template.dot</Template>
  <TotalTime>55</TotalTime>
  <Pages>8</Pages>
  <Words>3145</Words>
  <Characters>17931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Hull</dc:creator>
  <cp:keywords/>
  <dc:description/>
  <cp:lastModifiedBy>David Hull</cp:lastModifiedBy>
  <cp:revision>24</cp:revision>
  <dcterms:created xsi:type="dcterms:W3CDTF">2018-08-23T11:16:00Z</dcterms:created>
  <dcterms:modified xsi:type="dcterms:W3CDTF">2022-08-06T18:15:00Z</dcterms:modified>
</cp:coreProperties>
</file>