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62ED4" w14:textId="56B01500" w:rsidR="00C933B2" w:rsidRPr="00C933B2" w:rsidRDefault="00C933B2" w:rsidP="00C933B2">
      <w:pPr>
        <w:jc w:val="center"/>
        <w:rPr>
          <w:rFonts w:ascii="Times New Roman" w:hAnsi="Times New Roman" w:cs="Times New Roman"/>
          <w:b/>
          <w:bCs/>
          <w:sz w:val="24"/>
          <w:szCs w:val="24"/>
        </w:rPr>
      </w:pPr>
      <w:r w:rsidRPr="00C933B2">
        <w:rPr>
          <w:rFonts w:ascii="Times New Roman" w:hAnsi="Times New Roman" w:cs="Times New Roman"/>
          <w:b/>
          <w:bCs/>
          <w:sz w:val="24"/>
          <w:szCs w:val="24"/>
        </w:rPr>
        <w:t>THE UNIVERSITY OF TEXAS AT TYLER</w:t>
      </w:r>
    </w:p>
    <w:p w14:paraId="462FA796" w14:textId="3C228E19" w:rsidR="00C933B2" w:rsidRPr="00C933B2" w:rsidRDefault="00C933B2" w:rsidP="00C933B2">
      <w:pPr>
        <w:jc w:val="center"/>
        <w:rPr>
          <w:rFonts w:ascii="Times New Roman" w:hAnsi="Times New Roman" w:cs="Times New Roman"/>
          <w:b/>
          <w:bCs/>
          <w:sz w:val="24"/>
          <w:szCs w:val="24"/>
        </w:rPr>
      </w:pPr>
      <w:r w:rsidRPr="00C933B2">
        <w:rPr>
          <w:rFonts w:ascii="Times New Roman" w:hAnsi="Times New Roman" w:cs="Times New Roman"/>
          <w:b/>
          <w:bCs/>
          <w:sz w:val="24"/>
          <w:szCs w:val="24"/>
        </w:rPr>
        <w:t>DEPARTMENT OF COMPUTER SCIENCE</w:t>
      </w:r>
    </w:p>
    <w:p w14:paraId="0D4978E8" w14:textId="76E3D1B1" w:rsidR="00C933B2" w:rsidRPr="00C933B2" w:rsidRDefault="00C933B2" w:rsidP="00C933B2">
      <w:pPr>
        <w:jc w:val="center"/>
        <w:rPr>
          <w:rFonts w:ascii="Times New Roman" w:hAnsi="Times New Roman" w:cs="Times New Roman"/>
          <w:b/>
          <w:bCs/>
          <w:sz w:val="24"/>
          <w:szCs w:val="24"/>
        </w:rPr>
      </w:pPr>
      <w:r w:rsidRPr="00C933B2">
        <w:rPr>
          <w:rFonts w:ascii="Times New Roman" w:hAnsi="Times New Roman" w:cs="Times New Roman"/>
          <w:b/>
          <w:bCs/>
          <w:sz w:val="24"/>
          <w:szCs w:val="24"/>
        </w:rPr>
        <w:t>COSC 5342</w:t>
      </w:r>
      <w:r w:rsidR="006247DA">
        <w:rPr>
          <w:rFonts w:ascii="Times New Roman" w:hAnsi="Times New Roman" w:cs="Times New Roman"/>
          <w:b/>
          <w:bCs/>
          <w:sz w:val="24"/>
          <w:szCs w:val="24"/>
        </w:rPr>
        <w:t>.</w:t>
      </w:r>
      <w:r w:rsidR="00732577">
        <w:rPr>
          <w:rFonts w:ascii="Times New Roman" w:hAnsi="Times New Roman" w:cs="Times New Roman"/>
          <w:b/>
          <w:bCs/>
          <w:sz w:val="24"/>
          <w:szCs w:val="24"/>
        </w:rPr>
        <w:t>701</w:t>
      </w:r>
    </w:p>
    <w:p w14:paraId="17C31590" w14:textId="0FB10896" w:rsidR="00C933B2" w:rsidRPr="00C933B2" w:rsidRDefault="00C933B2" w:rsidP="00C933B2">
      <w:pPr>
        <w:jc w:val="center"/>
        <w:rPr>
          <w:rFonts w:ascii="Times New Roman" w:hAnsi="Times New Roman" w:cs="Times New Roman"/>
          <w:b/>
          <w:bCs/>
          <w:sz w:val="24"/>
          <w:szCs w:val="24"/>
        </w:rPr>
      </w:pPr>
      <w:r w:rsidRPr="00C933B2">
        <w:rPr>
          <w:rFonts w:ascii="Times New Roman" w:hAnsi="Times New Roman" w:cs="Times New Roman"/>
          <w:b/>
          <w:bCs/>
          <w:sz w:val="24"/>
          <w:szCs w:val="24"/>
        </w:rPr>
        <w:t>CYBERSECURITY MANAGEMENT</w:t>
      </w:r>
    </w:p>
    <w:p w14:paraId="321EF501" w14:textId="15A31DEA" w:rsidR="00C933B2" w:rsidRPr="00C933B2" w:rsidRDefault="00C933B2" w:rsidP="00C933B2">
      <w:pPr>
        <w:jc w:val="center"/>
        <w:rPr>
          <w:rFonts w:ascii="Times New Roman" w:hAnsi="Times New Roman" w:cs="Times New Roman"/>
          <w:b/>
          <w:bCs/>
          <w:sz w:val="24"/>
          <w:szCs w:val="24"/>
        </w:rPr>
      </w:pPr>
    </w:p>
    <w:p w14:paraId="1F48BD01" w14:textId="77777777" w:rsidR="00C933B2" w:rsidRPr="00C933B2" w:rsidRDefault="00C933B2" w:rsidP="00C933B2">
      <w:pPr>
        <w:rPr>
          <w:rFonts w:ascii="Times New Roman" w:hAnsi="Times New Roman" w:cs="Times New Roman"/>
          <w:b/>
          <w:bCs/>
          <w:sz w:val="24"/>
          <w:szCs w:val="24"/>
        </w:rPr>
      </w:pPr>
      <w:r w:rsidRPr="00C933B2">
        <w:rPr>
          <w:rFonts w:ascii="Times New Roman" w:hAnsi="Times New Roman" w:cs="Times New Roman"/>
          <w:b/>
          <w:bCs/>
          <w:sz w:val="24"/>
          <w:szCs w:val="24"/>
        </w:rPr>
        <w:t xml:space="preserve">Instructor: Dr. Tom Roberts </w:t>
      </w:r>
    </w:p>
    <w:p w14:paraId="78A1841E" w14:textId="366D1DC4" w:rsidR="00327FD1" w:rsidRDefault="00327FD1" w:rsidP="00C933B2">
      <w:pPr>
        <w:rPr>
          <w:rFonts w:ascii="Times New Roman" w:hAnsi="Times New Roman" w:cs="Times New Roman"/>
          <w:b/>
          <w:bCs/>
          <w:sz w:val="24"/>
          <w:szCs w:val="24"/>
        </w:rPr>
      </w:pPr>
      <w:r>
        <w:rPr>
          <w:rFonts w:ascii="Times New Roman" w:hAnsi="Times New Roman" w:cs="Times New Roman"/>
          <w:b/>
          <w:bCs/>
          <w:sz w:val="24"/>
          <w:szCs w:val="24"/>
        </w:rPr>
        <w:t xml:space="preserve">Email: </w:t>
      </w:r>
      <w:hyperlink r:id="rId4" w:history="1">
        <w:r w:rsidRPr="00C41516">
          <w:rPr>
            <w:rStyle w:val="Hyperlink"/>
            <w:rFonts w:ascii="Times New Roman" w:hAnsi="Times New Roman" w:cs="Times New Roman"/>
            <w:b/>
            <w:bCs/>
            <w:sz w:val="24"/>
            <w:szCs w:val="24"/>
          </w:rPr>
          <w:t>tomroberts@uttyler.edu</w:t>
        </w:r>
      </w:hyperlink>
    </w:p>
    <w:p w14:paraId="63D21D8A" w14:textId="47B7B840" w:rsidR="00327FD1" w:rsidRDefault="00327FD1" w:rsidP="00C933B2">
      <w:pPr>
        <w:rPr>
          <w:rFonts w:ascii="Times New Roman" w:hAnsi="Times New Roman" w:cs="Times New Roman"/>
          <w:b/>
          <w:bCs/>
          <w:sz w:val="24"/>
          <w:szCs w:val="24"/>
        </w:rPr>
      </w:pPr>
      <w:r w:rsidRPr="00327FD1">
        <w:rPr>
          <w:rFonts w:ascii="Times New Roman" w:hAnsi="Times New Roman" w:cs="Times New Roman"/>
          <w:b/>
          <w:bCs/>
          <w:sz w:val="24"/>
          <w:szCs w:val="24"/>
        </w:rPr>
        <w:t>By email on daily 24-hour basis</w:t>
      </w:r>
      <w:r>
        <w:rPr>
          <w:rFonts w:ascii="Times New Roman" w:hAnsi="Times New Roman" w:cs="Times New Roman"/>
          <w:b/>
          <w:bCs/>
          <w:sz w:val="24"/>
          <w:szCs w:val="24"/>
        </w:rPr>
        <w:t xml:space="preserve"> – expect a </w:t>
      </w:r>
      <w:proofErr w:type="gramStart"/>
      <w:r>
        <w:rPr>
          <w:rFonts w:ascii="Times New Roman" w:hAnsi="Times New Roman" w:cs="Times New Roman"/>
          <w:b/>
          <w:bCs/>
          <w:sz w:val="24"/>
          <w:szCs w:val="24"/>
        </w:rPr>
        <w:t>24 hour</w:t>
      </w:r>
      <w:proofErr w:type="gramEnd"/>
      <w:r>
        <w:rPr>
          <w:rFonts w:ascii="Times New Roman" w:hAnsi="Times New Roman" w:cs="Times New Roman"/>
          <w:b/>
          <w:bCs/>
          <w:sz w:val="24"/>
          <w:szCs w:val="24"/>
        </w:rPr>
        <w:t xml:space="preserve"> response time or sooner. </w:t>
      </w:r>
      <w:r w:rsidRPr="00327FD1">
        <w:rPr>
          <w:rFonts w:ascii="Times New Roman" w:hAnsi="Times New Roman" w:cs="Times New Roman"/>
          <w:b/>
          <w:bCs/>
          <w:sz w:val="24"/>
          <w:szCs w:val="24"/>
        </w:rPr>
        <w:t>.</w:t>
      </w:r>
    </w:p>
    <w:p w14:paraId="21E93348" w14:textId="35076B06" w:rsidR="00C933B2" w:rsidRPr="00C933B2" w:rsidRDefault="00C933B2" w:rsidP="00C933B2">
      <w:pPr>
        <w:rPr>
          <w:rFonts w:ascii="Times New Roman" w:hAnsi="Times New Roman" w:cs="Times New Roman"/>
          <w:b/>
          <w:bCs/>
          <w:sz w:val="24"/>
          <w:szCs w:val="24"/>
        </w:rPr>
      </w:pPr>
      <w:r w:rsidRPr="00C933B2">
        <w:rPr>
          <w:rFonts w:ascii="Times New Roman" w:hAnsi="Times New Roman" w:cs="Times New Roman"/>
          <w:b/>
          <w:bCs/>
          <w:sz w:val="24"/>
          <w:szCs w:val="24"/>
        </w:rPr>
        <w:t xml:space="preserve">Course Number: COSC 5342 </w:t>
      </w:r>
    </w:p>
    <w:p w14:paraId="01C42124" w14:textId="77777777" w:rsidR="00327FD1" w:rsidRDefault="00C933B2" w:rsidP="00C933B2">
      <w:pPr>
        <w:rPr>
          <w:rFonts w:ascii="Times New Roman" w:hAnsi="Times New Roman" w:cs="Times New Roman"/>
          <w:b/>
          <w:bCs/>
          <w:sz w:val="24"/>
          <w:szCs w:val="24"/>
        </w:rPr>
      </w:pPr>
      <w:r w:rsidRPr="00C933B2">
        <w:rPr>
          <w:rFonts w:ascii="Times New Roman" w:hAnsi="Times New Roman" w:cs="Times New Roman"/>
          <w:b/>
          <w:bCs/>
          <w:sz w:val="24"/>
          <w:szCs w:val="24"/>
        </w:rPr>
        <w:t xml:space="preserve">Course Location: Online </w:t>
      </w:r>
    </w:p>
    <w:p w14:paraId="7E560DE0" w14:textId="77777777" w:rsidR="00327FD1" w:rsidRDefault="00C933B2" w:rsidP="00C933B2">
      <w:pPr>
        <w:rPr>
          <w:rFonts w:ascii="Times New Roman" w:hAnsi="Times New Roman" w:cs="Times New Roman"/>
          <w:b/>
          <w:bCs/>
          <w:sz w:val="24"/>
          <w:szCs w:val="24"/>
        </w:rPr>
      </w:pPr>
      <w:r w:rsidRPr="00C933B2">
        <w:rPr>
          <w:rFonts w:ascii="Times New Roman" w:hAnsi="Times New Roman" w:cs="Times New Roman"/>
          <w:b/>
          <w:bCs/>
          <w:sz w:val="24"/>
          <w:szCs w:val="24"/>
        </w:rPr>
        <w:t xml:space="preserve">Office: COB 312.08 </w:t>
      </w:r>
    </w:p>
    <w:p w14:paraId="65D3FBF6" w14:textId="4D528D89" w:rsidR="00C933B2" w:rsidRPr="00C933B2" w:rsidRDefault="00C933B2" w:rsidP="00C933B2">
      <w:pPr>
        <w:rPr>
          <w:rFonts w:ascii="Times New Roman" w:hAnsi="Times New Roman" w:cs="Times New Roman"/>
          <w:b/>
          <w:bCs/>
          <w:sz w:val="24"/>
          <w:szCs w:val="24"/>
        </w:rPr>
      </w:pPr>
      <w:r w:rsidRPr="00C933B2">
        <w:rPr>
          <w:rFonts w:ascii="Times New Roman" w:hAnsi="Times New Roman" w:cs="Times New Roman"/>
          <w:b/>
          <w:bCs/>
          <w:sz w:val="24"/>
          <w:szCs w:val="24"/>
        </w:rPr>
        <w:t xml:space="preserve">Office Hours: Online </w:t>
      </w:r>
      <w:r w:rsidR="00327FD1">
        <w:rPr>
          <w:rFonts w:ascii="Times New Roman" w:hAnsi="Times New Roman" w:cs="Times New Roman"/>
          <w:b/>
          <w:bCs/>
          <w:sz w:val="24"/>
          <w:szCs w:val="24"/>
        </w:rPr>
        <w:t xml:space="preserve">10-12 Tuesday and Thursday </w:t>
      </w:r>
      <w:r w:rsidRPr="00C933B2">
        <w:rPr>
          <w:rFonts w:ascii="Times New Roman" w:hAnsi="Times New Roman" w:cs="Times New Roman"/>
          <w:b/>
          <w:bCs/>
          <w:sz w:val="24"/>
          <w:szCs w:val="24"/>
        </w:rPr>
        <w:t>and by appointment</w:t>
      </w:r>
      <w:r w:rsidRPr="00C933B2">
        <w:rPr>
          <w:rFonts w:ascii="Times New Roman" w:hAnsi="Times New Roman" w:cs="Times New Roman"/>
          <w:b/>
          <w:bCs/>
          <w:sz w:val="24"/>
          <w:szCs w:val="24"/>
        </w:rPr>
        <w:t xml:space="preserve"> for Zoom Session</w:t>
      </w:r>
      <w:r w:rsidRPr="00C933B2">
        <w:rPr>
          <w:rFonts w:ascii="Times New Roman" w:hAnsi="Times New Roman" w:cs="Times New Roman"/>
          <w:b/>
          <w:bCs/>
          <w:sz w:val="24"/>
          <w:szCs w:val="24"/>
        </w:rPr>
        <w:t>.</w:t>
      </w:r>
    </w:p>
    <w:p w14:paraId="18E49036" w14:textId="7F76818C" w:rsidR="00C933B2" w:rsidRDefault="00C933B2" w:rsidP="00C933B2">
      <w:pPr>
        <w:rPr>
          <w:rFonts w:ascii="Times New Roman" w:hAnsi="Times New Roman" w:cs="Times New Roman"/>
          <w:b/>
          <w:bCs/>
          <w:sz w:val="24"/>
          <w:szCs w:val="24"/>
        </w:rPr>
      </w:pPr>
      <w:r w:rsidRPr="00C933B2">
        <w:rPr>
          <w:rFonts w:ascii="Times New Roman" w:hAnsi="Times New Roman" w:cs="Times New Roman"/>
          <w:b/>
          <w:bCs/>
          <w:sz w:val="24"/>
          <w:szCs w:val="24"/>
        </w:rPr>
        <w:t xml:space="preserve">By email on </w:t>
      </w:r>
      <w:proofErr w:type="gramStart"/>
      <w:r w:rsidRPr="00C933B2">
        <w:rPr>
          <w:rFonts w:ascii="Times New Roman" w:hAnsi="Times New Roman" w:cs="Times New Roman"/>
          <w:b/>
          <w:bCs/>
          <w:sz w:val="24"/>
          <w:szCs w:val="24"/>
        </w:rPr>
        <w:t>daily</w:t>
      </w:r>
      <w:proofErr w:type="gramEnd"/>
      <w:r w:rsidRPr="00C933B2">
        <w:rPr>
          <w:rFonts w:ascii="Times New Roman" w:hAnsi="Times New Roman" w:cs="Times New Roman"/>
          <w:b/>
          <w:bCs/>
          <w:sz w:val="24"/>
          <w:szCs w:val="24"/>
        </w:rPr>
        <w:t xml:space="preserve"> 24-hour basis.</w:t>
      </w:r>
    </w:p>
    <w:p w14:paraId="4418B56A" w14:textId="77777777" w:rsidR="00327FD1" w:rsidRPr="00C933B2" w:rsidRDefault="00327FD1" w:rsidP="00C933B2">
      <w:pPr>
        <w:rPr>
          <w:rFonts w:ascii="Times New Roman" w:hAnsi="Times New Roman" w:cs="Times New Roman"/>
          <w:b/>
          <w:bCs/>
          <w:sz w:val="24"/>
          <w:szCs w:val="24"/>
        </w:rPr>
      </w:pPr>
    </w:p>
    <w:p w14:paraId="68A9E9F9" w14:textId="29A71F67" w:rsidR="00C933B2" w:rsidRPr="00C933B2" w:rsidRDefault="00C933B2" w:rsidP="00C933B2">
      <w:pPr>
        <w:rPr>
          <w:rFonts w:ascii="Times New Roman" w:hAnsi="Times New Roman" w:cs="Times New Roman"/>
          <w:b/>
          <w:bCs/>
          <w:sz w:val="24"/>
          <w:szCs w:val="24"/>
        </w:rPr>
      </w:pPr>
      <w:r w:rsidRPr="00C933B2">
        <w:rPr>
          <w:rFonts w:ascii="Times New Roman" w:hAnsi="Times New Roman" w:cs="Times New Roman"/>
          <w:b/>
          <w:bCs/>
          <w:sz w:val="24"/>
          <w:szCs w:val="24"/>
        </w:rPr>
        <w:t xml:space="preserve">Course Title: Cybersecurity Management </w:t>
      </w:r>
    </w:p>
    <w:p w14:paraId="5981E1A7" w14:textId="77777777" w:rsidR="00C933B2" w:rsidRPr="00C933B2" w:rsidRDefault="00C933B2" w:rsidP="00C933B2">
      <w:pPr>
        <w:rPr>
          <w:rFonts w:ascii="Times New Roman" w:hAnsi="Times New Roman" w:cs="Times New Roman"/>
          <w:b/>
          <w:bCs/>
          <w:sz w:val="24"/>
          <w:szCs w:val="24"/>
        </w:rPr>
      </w:pPr>
      <w:r w:rsidRPr="00C933B2">
        <w:rPr>
          <w:rFonts w:ascii="Times New Roman" w:hAnsi="Times New Roman" w:cs="Times New Roman"/>
          <w:b/>
          <w:bCs/>
          <w:sz w:val="24"/>
          <w:szCs w:val="24"/>
        </w:rPr>
        <w:t xml:space="preserve"> </w:t>
      </w:r>
    </w:p>
    <w:p w14:paraId="5BA4504C" w14:textId="380A5548" w:rsidR="00C933B2" w:rsidRPr="00C933B2" w:rsidRDefault="00C933B2" w:rsidP="00C933B2">
      <w:pPr>
        <w:rPr>
          <w:rFonts w:ascii="Times New Roman" w:hAnsi="Times New Roman" w:cs="Times New Roman"/>
          <w:b/>
          <w:bCs/>
          <w:sz w:val="24"/>
          <w:szCs w:val="24"/>
        </w:rPr>
      </w:pPr>
      <w:r w:rsidRPr="00C933B2">
        <w:rPr>
          <w:rFonts w:ascii="Times New Roman" w:hAnsi="Times New Roman" w:cs="Times New Roman"/>
          <w:b/>
          <w:bCs/>
          <w:sz w:val="24"/>
          <w:szCs w:val="24"/>
        </w:rPr>
        <w:t xml:space="preserve">Last Day to Withdraw for Second 7-Week Session is Thursday April </w:t>
      </w:r>
      <w:r w:rsidRPr="00C933B2">
        <w:rPr>
          <w:rFonts w:ascii="Times New Roman" w:hAnsi="Times New Roman" w:cs="Times New Roman"/>
          <w:b/>
          <w:bCs/>
          <w:sz w:val="24"/>
          <w:szCs w:val="24"/>
        </w:rPr>
        <w:t>8</w:t>
      </w:r>
      <w:r w:rsidRPr="00C933B2">
        <w:rPr>
          <w:rFonts w:ascii="Times New Roman" w:hAnsi="Times New Roman" w:cs="Times New Roman"/>
          <w:b/>
          <w:bCs/>
          <w:sz w:val="24"/>
          <w:szCs w:val="24"/>
        </w:rPr>
        <w:t>, 202</w:t>
      </w:r>
      <w:r w:rsidRPr="00C933B2">
        <w:rPr>
          <w:rFonts w:ascii="Times New Roman" w:hAnsi="Times New Roman" w:cs="Times New Roman"/>
          <w:b/>
          <w:bCs/>
          <w:sz w:val="24"/>
          <w:szCs w:val="24"/>
        </w:rPr>
        <w:t>3</w:t>
      </w:r>
      <w:r w:rsidRPr="00C933B2">
        <w:rPr>
          <w:rFonts w:ascii="Times New Roman" w:hAnsi="Times New Roman" w:cs="Times New Roman"/>
          <w:b/>
          <w:bCs/>
          <w:sz w:val="24"/>
          <w:szCs w:val="24"/>
        </w:rPr>
        <w:t xml:space="preserve">. </w:t>
      </w:r>
    </w:p>
    <w:p w14:paraId="7442E6C4" w14:textId="77777777" w:rsidR="00654896" w:rsidRDefault="00654896" w:rsidP="00C933B2">
      <w:pPr>
        <w:rPr>
          <w:rFonts w:ascii="Times New Roman" w:hAnsi="Times New Roman" w:cs="Times New Roman"/>
          <w:b/>
          <w:bCs/>
          <w:sz w:val="24"/>
          <w:szCs w:val="24"/>
        </w:rPr>
      </w:pPr>
    </w:p>
    <w:p w14:paraId="135669C4" w14:textId="77777777" w:rsidR="00C933B2" w:rsidRPr="00C933B2" w:rsidRDefault="00C933B2" w:rsidP="00C933B2">
      <w:pPr>
        <w:rPr>
          <w:rFonts w:ascii="Times New Roman" w:hAnsi="Times New Roman" w:cs="Times New Roman"/>
          <w:b/>
          <w:bCs/>
          <w:sz w:val="24"/>
          <w:szCs w:val="24"/>
        </w:rPr>
      </w:pPr>
      <w:r w:rsidRPr="00C933B2">
        <w:rPr>
          <w:rFonts w:ascii="Times New Roman" w:hAnsi="Times New Roman" w:cs="Times New Roman"/>
          <w:b/>
          <w:bCs/>
          <w:sz w:val="24"/>
          <w:szCs w:val="24"/>
        </w:rPr>
        <w:t xml:space="preserve">Course Description: Topics covered will include security policies, computer network management, and disaster recovery. </w:t>
      </w:r>
    </w:p>
    <w:p w14:paraId="75243D25" w14:textId="77777777" w:rsidR="00C933B2" w:rsidRPr="00C933B2" w:rsidRDefault="00C933B2" w:rsidP="00C933B2">
      <w:pPr>
        <w:rPr>
          <w:rFonts w:ascii="Times New Roman" w:hAnsi="Times New Roman" w:cs="Times New Roman"/>
          <w:b/>
          <w:bCs/>
          <w:sz w:val="24"/>
          <w:szCs w:val="24"/>
        </w:rPr>
      </w:pPr>
      <w:r w:rsidRPr="00C933B2">
        <w:rPr>
          <w:rFonts w:ascii="Times New Roman" w:hAnsi="Times New Roman" w:cs="Times New Roman"/>
          <w:b/>
          <w:bCs/>
          <w:sz w:val="24"/>
          <w:szCs w:val="24"/>
        </w:rPr>
        <w:t xml:space="preserve"> </w:t>
      </w:r>
    </w:p>
    <w:p w14:paraId="0A4AB672" w14:textId="6727C17F" w:rsidR="00C933B2" w:rsidRPr="00C933B2" w:rsidRDefault="00C933B2" w:rsidP="00C933B2">
      <w:pPr>
        <w:rPr>
          <w:rFonts w:ascii="Times New Roman" w:hAnsi="Times New Roman" w:cs="Times New Roman"/>
          <w:b/>
          <w:bCs/>
          <w:sz w:val="24"/>
          <w:szCs w:val="24"/>
        </w:rPr>
      </w:pPr>
      <w:r w:rsidRPr="00C933B2">
        <w:rPr>
          <w:rFonts w:ascii="Times New Roman" w:hAnsi="Times New Roman" w:cs="Times New Roman"/>
          <w:b/>
          <w:bCs/>
          <w:sz w:val="24"/>
          <w:szCs w:val="24"/>
        </w:rPr>
        <w:t xml:space="preserve">Course Learning Objectives: To prepare students to manage the cybersecurity function within organizations including all communities of interest.  This means students should understand what cybersecurity is, its importance to the organization, </w:t>
      </w:r>
      <w:r w:rsidR="00CC4E45">
        <w:rPr>
          <w:rFonts w:ascii="Times New Roman" w:hAnsi="Times New Roman" w:cs="Times New Roman"/>
          <w:b/>
          <w:bCs/>
          <w:sz w:val="24"/>
          <w:szCs w:val="24"/>
        </w:rPr>
        <w:t>security controls, security infrastructure, security audits, human resources, and legal issu</w:t>
      </w:r>
      <w:r w:rsidR="005A59D3">
        <w:rPr>
          <w:rFonts w:ascii="Times New Roman" w:hAnsi="Times New Roman" w:cs="Times New Roman"/>
          <w:b/>
          <w:bCs/>
          <w:sz w:val="24"/>
          <w:szCs w:val="24"/>
        </w:rPr>
        <w:t xml:space="preserve">es, </w:t>
      </w:r>
      <w:r w:rsidRPr="00C933B2">
        <w:rPr>
          <w:rFonts w:ascii="Times New Roman" w:hAnsi="Times New Roman" w:cs="Times New Roman"/>
          <w:b/>
          <w:bCs/>
          <w:sz w:val="24"/>
          <w:szCs w:val="24"/>
        </w:rPr>
        <w:t xml:space="preserve">and the cyber risk associated with it. </w:t>
      </w:r>
    </w:p>
    <w:p w14:paraId="6F45EC95" w14:textId="77777777" w:rsidR="00C933B2" w:rsidRPr="00C933B2" w:rsidRDefault="00C933B2" w:rsidP="00C933B2">
      <w:pPr>
        <w:rPr>
          <w:rFonts w:ascii="Times New Roman" w:hAnsi="Times New Roman" w:cs="Times New Roman"/>
          <w:b/>
          <w:bCs/>
          <w:sz w:val="24"/>
          <w:szCs w:val="24"/>
        </w:rPr>
      </w:pPr>
      <w:r w:rsidRPr="00C933B2">
        <w:rPr>
          <w:rFonts w:ascii="Times New Roman" w:hAnsi="Times New Roman" w:cs="Times New Roman"/>
          <w:b/>
          <w:bCs/>
          <w:sz w:val="24"/>
          <w:szCs w:val="24"/>
        </w:rPr>
        <w:t xml:space="preserve"> </w:t>
      </w:r>
    </w:p>
    <w:p w14:paraId="51D73100" w14:textId="283BA0FB" w:rsidR="00C933B2" w:rsidRPr="00C933B2" w:rsidRDefault="00C933B2" w:rsidP="00C933B2">
      <w:pPr>
        <w:rPr>
          <w:rFonts w:ascii="Times New Roman" w:hAnsi="Times New Roman" w:cs="Times New Roman"/>
          <w:b/>
          <w:bCs/>
          <w:sz w:val="24"/>
          <w:szCs w:val="24"/>
        </w:rPr>
      </w:pPr>
      <w:r w:rsidRPr="00C933B2">
        <w:rPr>
          <w:rFonts w:ascii="Times New Roman" w:hAnsi="Times New Roman" w:cs="Times New Roman"/>
          <w:b/>
          <w:bCs/>
          <w:sz w:val="24"/>
          <w:szCs w:val="24"/>
        </w:rPr>
        <w:t xml:space="preserve">Text:  Computer Security Principles and Practice </w:t>
      </w:r>
      <w:r w:rsidRPr="00C933B2">
        <w:rPr>
          <w:rFonts w:ascii="Times New Roman" w:hAnsi="Times New Roman" w:cs="Times New Roman"/>
          <w:b/>
          <w:bCs/>
          <w:sz w:val="24"/>
          <w:szCs w:val="24"/>
        </w:rPr>
        <w:t>5</w:t>
      </w:r>
      <w:r w:rsidRPr="00C933B2">
        <w:rPr>
          <w:rFonts w:ascii="Times New Roman" w:hAnsi="Times New Roman" w:cs="Times New Roman"/>
          <w:b/>
          <w:bCs/>
          <w:sz w:val="24"/>
          <w:szCs w:val="24"/>
        </w:rPr>
        <w:t>e</w:t>
      </w:r>
      <w:r w:rsidR="00654896">
        <w:rPr>
          <w:rFonts w:ascii="Times New Roman" w:hAnsi="Times New Roman" w:cs="Times New Roman"/>
          <w:b/>
          <w:bCs/>
          <w:sz w:val="24"/>
          <w:szCs w:val="24"/>
        </w:rPr>
        <w:t xml:space="preserve">, 2024. </w:t>
      </w:r>
      <w:r w:rsidRPr="00C933B2">
        <w:rPr>
          <w:rFonts w:ascii="Times New Roman" w:hAnsi="Times New Roman" w:cs="Times New Roman"/>
          <w:b/>
          <w:bCs/>
          <w:sz w:val="24"/>
          <w:szCs w:val="24"/>
        </w:rPr>
        <w:t xml:space="preserve"> Authors: Stallings &amp; Brown; Publisher: Pearson; ISBN: </w:t>
      </w:r>
      <w:r w:rsidRPr="00C933B2">
        <w:rPr>
          <w:rFonts w:ascii="Times New Roman" w:hAnsi="Times New Roman" w:cs="Times New Roman"/>
          <w:b/>
          <w:bCs/>
          <w:sz w:val="24"/>
          <w:szCs w:val="24"/>
        </w:rPr>
        <w:t>9780138091675</w:t>
      </w:r>
    </w:p>
    <w:p w14:paraId="443099BB" w14:textId="477FB740" w:rsidR="00C933B2" w:rsidRPr="00C933B2" w:rsidRDefault="00C933B2" w:rsidP="00C933B2">
      <w:pPr>
        <w:rPr>
          <w:rFonts w:ascii="Times New Roman" w:hAnsi="Times New Roman" w:cs="Times New Roman"/>
          <w:sz w:val="24"/>
          <w:szCs w:val="24"/>
        </w:rPr>
      </w:pPr>
    </w:p>
    <w:p w14:paraId="6556DD78" w14:textId="1F5C6DB6" w:rsidR="00654896" w:rsidRPr="00654896" w:rsidRDefault="00C933B2" w:rsidP="00C933B2">
      <w:pPr>
        <w:rPr>
          <w:rFonts w:ascii="Times New Roman" w:hAnsi="Times New Roman" w:cs="Times New Roman"/>
          <w:b/>
          <w:bCs/>
          <w:sz w:val="24"/>
          <w:szCs w:val="24"/>
        </w:rPr>
      </w:pPr>
      <w:r w:rsidRPr="00654896">
        <w:rPr>
          <w:rFonts w:ascii="Times New Roman" w:hAnsi="Times New Roman" w:cs="Times New Roman"/>
          <w:b/>
          <w:bCs/>
          <w:sz w:val="24"/>
          <w:szCs w:val="24"/>
        </w:rPr>
        <w:t>Grading and Evaluation</w:t>
      </w:r>
      <w:r w:rsidR="00654896" w:rsidRPr="00654896">
        <w:rPr>
          <w:rFonts w:ascii="Times New Roman" w:hAnsi="Times New Roman" w:cs="Times New Roman"/>
          <w:b/>
          <w:bCs/>
          <w:sz w:val="24"/>
          <w:szCs w:val="24"/>
        </w:rPr>
        <w:t>:</w:t>
      </w:r>
    </w:p>
    <w:p w14:paraId="2B6D32FC" w14:textId="77777777" w:rsidR="00654896" w:rsidRPr="00654896" w:rsidRDefault="00654896" w:rsidP="00C933B2">
      <w:pPr>
        <w:rPr>
          <w:rFonts w:ascii="Times New Roman" w:hAnsi="Times New Roman" w:cs="Times New Roman"/>
          <w:b/>
          <w:bCs/>
          <w:sz w:val="24"/>
          <w:szCs w:val="24"/>
        </w:rPr>
      </w:pPr>
      <w:r w:rsidRPr="00654896">
        <w:rPr>
          <w:rFonts w:ascii="Times New Roman" w:hAnsi="Times New Roman" w:cs="Times New Roman"/>
          <w:b/>
          <w:bCs/>
          <w:sz w:val="24"/>
          <w:szCs w:val="24"/>
        </w:rPr>
        <w:t>Exam 1: 250 Points</w:t>
      </w:r>
    </w:p>
    <w:p w14:paraId="5A1F79A1" w14:textId="77777777" w:rsidR="00654896" w:rsidRPr="00654896" w:rsidRDefault="00654896" w:rsidP="00C933B2">
      <w:pPr>
        <w:rPr>
          <w:rFonts w:ascii="Times New Roman" w:hAnsi="Times New Roman" w:cs="Times New Roman"/>
          <w:b/>
          <w:bCs/>
          <w:sz w:val="24"/>
          <w:szCs w:val="24"/>
        </w:rPr>
      </w:pPr>
      <w:r w:rsidRPr="00654896">
        <w:rPr>
          <w:rFonts w:ascii="Times New Roman" w:hAnsi="Times New Roman" w:cs="Times New Roman"/>
          <w:b/>
          <w:bCs/>
          <w:sz w:val="24"/>
          <w:szCs w:val="24"/>
        </w:rPr>
        <w:t>Exam 2: 250 Points</w:t>
      </w:r>
    </w:p>
    <w:p w14:paraId="7783B0F7" w14:textId="77777777" w:rsidR="00654896" w:rsidRPr="00654896" w:rsidRDefault="00C933B2" w:rsidP="00C933B2">
      <w:pPr>
        <w:rPr>
          <w:rFonts w:ascii="Times New Roman" w:hAnsi="Times New Roman" w:cs="Times New Roman"/>
          <w:b/>
          <w:bCs/>
          <w:sz w:val="24"/>
          <w:szCs w:val="24"/>
        </w:rPr>
      </w:pPr>
      <w:r w:rsidRPr="00654896">
        <w:rPr>
          <w:rFonts w:ascii="Times New Roman" w:hAnsi="Times New Roman" w:cs="Times New Roman"/>
          <w:b/>
          <w:bCs/>
          <w:sz w:val="24"/>
          <w:szCs w:val="24"/>
        </w:rPr>
        <w:t>Assignments</w:t>
      </w:r>
      <w:r w:rsidR="00654896" w:rsidRPr="00654896">
        <w:rPr>
          <w:rFonts w:ascii="Times New Roman" w:hAnsi="Times New Roman" w:cs="Times New Roman"/>
          <w:b/>
          <w:bCs/>
          <w:sz w:val="24"/>
          <w:szCs w:val="24"/>
        </w:rPr>
        <w:t>: 300 Points</w:t>
      </w:r>
    </w:p>
    <w:p w14:paraId="0DF7CA64" w14:textId="77777777" w:rsidR="00654896" w:rsidRPr="00654896" w:rsidRDefault="00654896" w:rsidP="00C933B2">
      <w:pPr>
        <w:rPr>
          <w:rFonts w:ascii="Times New Roman" w:hAnsi="Times New Roman" w:cs="Times New Roman"/>
          <w:b/>
          <w:bCs/>
          <w:sz w:val="24"/>
          <w:szCs w:val="24"/>
        </w:rPr>
      </w:pPr>
      <w:r w:rsidRPr="00654896">
        <w:rPr>
          <w:rFonts w:ascii="Times New Roman" w:hAnsi="Times New Roman" w:cs="Times New Roman"/>
          <w:b/>
          <w:bCs/>
          <w:sz w:val="24"/>
          <w:szCs w:val="24"/>
        </w:rPr>
        <w:t>Quizzes: 200</w:t>
      </w:r>
      <w:r w:rsidR="00C933B2" w:rsidRPr="00654896">
        <w:rPr>
          <w:rFonts w:ascii="Times New Roman" w:hAnsi="Times New Roman" w:cs="Times New Roman"/>
          <w:b/>
          <w:bCs/>
          <w:sz w:val="24"/>
          <w:szCs w:val="24"/>
        </w:rPr>
        <w:t xml:space="preserve"> </w:t>
      </w:r>
      <w:r w:rsidRPr="00654896">
        <w:rPr>
          <w:rFonts w:ascii="Times New Roman" w:hAnsi="Times New Roman" w:cs="Times New Roman"/>
          <w:b/>
          <w:bCs/>
          <w:sz w:val="24"/>
          <w:szCs w:val="24"/>
        </w:rPr>
        <w:t>Points</w:t>
      </w:r>
    </w:p>
    <w:p w14:paraId="76D312C1" w14:textId="0E841C44" w:rsidR="00C933B2" w:rsidRPr="00654896" w:rsidRDefault="00654896" w:rsidP="00C933B2">
      <w:pPr>
        <w:rPr>
          <w:rFonts w:ascii="Times New Roman" w:hAnsi="Times New Roman" w:cs="Times New Roman"/>
          <w:b/>
          <w:bCs/>
          <w:sz w:val="24"/>
          <w:szCs w:val="24"/>
        </w:rPr>
      </w:pPr>
      <w:r w:rsidRPr="00654896">
        <w:rPr>
          <w:rFonts w:ascii="Times New Roman" w:hAnsi="Times New Roman" w:cs="Times New Roman"/>
          <w:b/>
          <w:bCs/>
          <w:sz w:val="24"/>
          <w:szCs w:val="24"/>
        </w:rPr>
        <w:t>Total Points: 1000 Points</w:t>
      </w:r>
      <w:r w:rsidR="00C933B2" w:rsidRPr="00654896">
        <w:rPr>
          <w:rFonts w:ascii="Times New Roman" w:hAnsi="Times New Roman" w:cs="Times New Roman"/>
          <w:b/>
          <w:bCs/>
          <w:sz w:val="24"/>
          <w:szCs w:val="24"/>
        </w:rPr>
        <w:t xml:space="preserve"> </w:t>
      </w:r>
    </w:p>
    <w:p w14:paraId="1A837FFC" w14:textId="77777777" w:rsidR="00C933B2" w:rsidRPr="00654896" w:rsidRDefault="00C933B2" w:rsidP="00C933B2">
      <w:pPr>
        <w:rPr>
          <w:rFonts w:ascii="Times New Roman" w:hAnsi="Times New Roman" w:cs="Times New Roman"/>
          <w:b/>
          <w:bCs/>
          <w:sz w:val="24"/>
          <w:szCs w:val="24"/>
        </w:rPr>
      </w:pPr>
      <w:r w:rsidRPr="00654896">
        <w:rPr>
          <w:rFonts w:ascii="Times New Roman" w:hAnsi="Times New Roman" w:cs="Times New Roman"/>
          <w:b/>
          <w:bCs/>
          <w:sz w:val="24"/>
          <w:szCs w:val="24"/>
        </w:rPr>
        <w:t xml:space="preserve"> </w:t>
      </w:r>
    </w:p>
    <w:p w14:paraId="78FDA905" w14:textId="77777777" w:rsidR="00654896" w:rsidRPr="00654896" w:rsidRDefault="00C933B2" w:rsidP="00C933B2">
      <w:pPr>
        <w:rPr>
          <w:rFonts w:ascii="Times New Roman" w:hAnsi="Times New Roman" w:cs="Times New Roman"/>
          <w:b/>
          <w:bCs/>
          <w:sz w:val="24"/>
          <w:szCs w:val="24"/>
        </w:rPr>
      </w:pPr>
      <w:r w:rsidRPr="00654896">
        <w:rPr>
          <w:rFonts w:ascii="Times New Roman" w:hAnsi="Times New Roman" w:cs="Times New Roman"/>
          <w:b/>
          <w:bCs/>
          <w:sz w:val="24"/>
          <w:szCs w:val="24"/>
        </w:rPr>
        <w:t xml:space="preserve"> Grading and Evaluation</w:t>
      </w:r>
      <w:r w:rsidR="00654896" w:rsidRPr="00654896">
        <w:rPr>
          <w:rFonts w:ascii="Times New Roman" w:hAnsi="Times New Roman" w:cs="Times New Roman"/>
          <w:b/>
          <w:bCs/>
          <w:sz w:val="24"/>
          <w:szCs w:val="24"/>
        </w:rPr>
        <w:t>:</w:t>
      </w:r>
    </w:p>
    <w:p w14:paraId="17D7534D" w14:textId="5EEAF898" w:rsidR="00654896" w:rsidRPr="00654896" w:rsidRDefault="00C933B2" w:rsidP="00C933B2">
      <w:pPr>
        <w:rPr>
          <w:rFonts w:ascii="Times New Roman" w:hAnsi="Times New Roman" w:cs="Times New Roman"/>
          <w:b/>
          <w:bCs/>
          <w:sz w:val="24"/>
          <w:szCs w:val="24"/>
        </w:rPr>
      </w:pPr>
      <w:r w:rsidRPr="00654896">
        <w:rPr>
          <w:rFonts w:ascii="Times New Roman" w:hAnsi="Times New Roman" w:cs="Times New Roman"/>
          <w:b/>
          <w:bCs/>
          <w:sz w:val="24"/>
          <w:szCs w:val="24"/>
        </w:rPr>
        <w:t xml:space="preserve">A= 900.00 - 1000.00 </w:t>
      </w:r>
    </w:p>
    <w:p w14:paraId="2CE37853" w14:textId="77777777" w:rsidR="00654896" w:rsidRPr="00654896" w:rsidRDefault="00C933B2" w:rsidP="00C933B2">
      <w:pPr>
        <w:rPr>
          <w:rFonts w:ascii="Times New Roman" w:hAnsi="Times New Roman" w:cs="Times New Roman"/>
          <w:b/>
          <w:bCs/>
          <w:sz w:val="24"/>
          <w:szCs w:val="24"/>
        </w:rPr>
      </w:pPr>
      <w:r w:rsidRPr="00654896">
        <w:rPr>
          <w:rFonts w:ascii="Times New Roman" w:hAnsi="Times New Roman" w:cs="Times New Roman"/>
          <w:b/>
          <w:bCs/>
          <w:sz w:val="24"/>
          <w:szCs w:val="24"/>
        </w:rPr>
        <w:t xml:space="preserve">B=800.00 - 899.99 </w:t>
      </w:r>
    </w:p>
    <w:p w14:paraId="696CAA53" w14:textId="77777777" w:rsidR="00654896" w:rsidRPr="00654896" w:rsidRDefault="00C933B2" w:rsidP="00C933B2">
      <w:pPr>
        <w:rPr>
          <w:rFonts w:ascii="Times New Roman" w:hAnsi="Times New Roman" w:cs="Times New Roman"/>
          <w:b/>
          <w:bCs/>
          <w:sz w:val="24"/>
          <w:szCs w:val="24"/>
        </w:rPr>
      </w:pPr>
      <w:r w:rsidRPr="00654896">
        <w:rPr>
          <w:rFonts w:ascii="Times New Roman" w:hAnsi="Times New Roman" w:cs="Times New Roman"/>
          <w:b/>
          <w:bCs/>
          <w:sz w:val="24"/>
          <w:szCs w:val="24"/>
        </w:rPr>
        <w:t xml:space="preserve">C=700.00 - 799.99 </w:t>
      </w:r>
    </w:p>
    <w:p w14:paraId="0C9583B9" w14:textId="77777777" w:rsidR="00654896" w:rsidRPr="00654896" w:rsidRDefault="00C933B2" w:rsidP="00C933B2">
      <w:pPr>
        <w:rPr>
          <w:rFonts w:ascii="Times New Roman" w:hAnsi="Times New Roman" w:cs="Times New Roman"/>
          <w:b/>
          <w:bCs/>
          <w:sz w:val="24"/>
          <w:szCs w:val="24"/>
        </w:rPr>
      </w:pPr>
      <w:r w:rsidRPr="00654896">
        <w:rPr>
          <w:rFonts w:ascii="Times New Roman" w:hAnsi="Times New Roman" w:cs="Times New Roman"/>
          <w:b/>
          <w:bCs/>
          <w:sz w:val="24"/>
          <w:szCs w:val="24"/>
        </w:rPr>
        <w:t xml:space="preserve">D=600.00- 699.99 </w:t>
      </w:r>
    </w:p>
    <w:p w14:paraId="22509B5F" w14:textId="08CF1CEE" w:rsidR="00C933B2" w:rsidRPr="00654896" w:rsidRDefault="00C933B2" w:rsidP="00C933B2">
      <w:pPr>
        <w:rPr>
          <w:rFonts w:ascii="Times New Roman" w:hAnsi="Times New Roman" w:cs="Times New Roman"/>
          <w:b/>
          <w:bCs/>
          <w:sz w:val="24"/>
          <w:szCs w:val="24"/>
        </w:rPr>
      </w:pPr>
      <w:r w:rsidRPr="00654896">
        <w:rPr>
          <w:rFonts w:ascii="Times New Roman" w:hAnsi="Times New Roman" w:cs="Times New Roman"/>
          <w:b/>
          <w:bCs/>
          <w:sz w:val="24"/>
          <w:szCs w:val="24"/>
        </w:rPr>
        <w:t xml:space="preserve">F= 599.99 and below </w:t>
      </w:r>
    </w:p>
    <w:p w14:paraId="395208D0" w14:textId="77777777" w:rsidR="00C933B2" w:rsidRDefault="00C933B2" w:rsidP="00C933B2">
      <w:pPr>
        <w:rPr>
          <w:rFonts w:ascii="Times New Roman" w:hAnsi="Times New Roman" w:cs="Times New Roman"/>
          <w:b/>
          <w:bCs/>
          <w:sz w:val="24"/>
          <w:szCs w:val="24"/>
        </w:rPr>
      </w:pPr>
    </w:p>
    <w:p w14:paraId="61F7EABD" w14:textId="77777777" w:rsidR="00327FD1" w:rsidRDefault="00327FD1" w:rsidP="00327FD1">
      <w:pPr>
        <w:rPr>
          <w:rFonts w:ascii="Times New Roman" w:hAnsi="Times New Roman" w:cs="Times New Roman"/>
          <w:b/>
          <w:bCs/>
          <w:sz w:val="24"/>
          <w:szCs w:val="24"/>
        </w:rPr>
      </w:pPr>
    </w:p>
    <w:p w14:paraId="22D42A55" w14:textId="77777777" w:rsidR="00327FD1" w:rsidRDefault="00327FD1" w:rsidP="00327FD1">
      <w:pPr>
        <w:rPr>
          <w:rFonts w:ascii="Times New Roman" w:hAnsi="Times New Roman" w:cs="Times New Roman"/>
          <w:b/>
          <w:bCs/>
          <w:sz w:val="24"/>
          <w:szCs w:val="24"/>
        </w:rPr>
      </w:pPr>
    </w:p>
    <w:p w14:paraId="1BB82049" w14:textId="77777777" w:rsidR="00327FD1" w:rsidRDefault="00327FD1" w:rsidP="00327FD1">
      <w:pPr>
        <w:rPr>
          <w:rFonts w:ascii="Times New Roman" w:hAnsi="Times New Roman" w:cs="Times New Roman"/>
          <w:b/>
          <w:bCs/>
          <w:sz w:val="24"/>
          <w:szCs w:val="24"/>
        </w:rPr>
      </w:pPr>
      <w:r>
        <w:rPr>
          <w:rFonts w:ascii="Times New Roman" w:hAnsi="Times New Roman" w:cs="Times New Roman"/>
          <w:b/>
          <w:bCs/>
          <w:sz w:val="24"/>
          <w:szCs w:val="24"/>
        </w:rPr>
        <w:lastRenderedPageBreak/>
        <w:t>Exam Schedule:</w:t>
      </w:r>
    </w:p>
    <w:p w14:paraId="687DBD17" w14:textId="471214E3" w:rsidR="00327FD1" w:rsidRPr="00327FD1" w:rsidRDefault="00327FD1" w:rsidP="00327FD1">
      <w:pPr>
        <w:rPr>
          <w:rFonts w:ascii="Times New Roman" w:hAnsi="Times New Roman" w:cs="Times New Roman"/>
          <w:b/>
          <w:bCs/>
          <w:sz w:val="24"/>
          <w:szCs w:val="24"/>
        </w:rPr>
      </w:pPr>
      <w:r w:rsidRPr="00327FD1">
        <w:rPr>
          <w:rFonts w:ascii="Times New Roman" w:hAnsi="Times New Roman" w:cs="Times New Roman"/>
          <w:b/>
          <w:bCs/>
          <w:sz w:val="24"/>
          <w:szCs w:val="24"/>
        </w:rPr>
        <w:t>Midterm Exam Date: April 7-14, 2024</w:t>
      </w:r>
    </w:p>
    <w:p w14:paraId="3ACC139E" w14:textId="77777777" w:rsidR="00327FD1" w:rsidRDefault="00327FD1" w:rsidP="00327FD1">
      <w:pPr>
        <w:rPr>
          <w:rFonts w:ascii="Times New Roman" w:hAnsi="Times New Roman" w:cs="Times New Roman"/>
          <w:b/>
          <w:bCs/>
          <w:sz w:val="24"/>
          <w:szCs w:val="24"/>
        </w:rPr>
      </w:pPr>
      <w:r w:rsidRPr="00327FD1">
        <w:rPr>
          <w:rFonts w:ascii="Times New Roman" w:hAnsi="Times New Roman" w:cs="Times New Roman"/>
          <w:b/>
          <w:bCs/>
          <w:sz w:val="24"/>
          <w:szCs w:val="24"/>
        </w:rPr>
        <w:t>Final Exam Date: April 19-April 27, 2024</w:t>
      </w:r>
    </w:p>
    <w:p w14:paraId="077FE712" w14:textId="0067512B" w:rsidR="00327FD1" w:rsidRPr="00327FD1" w:rsidRDefault="00327FD1" w:rsidP="00327FD1">
      <w:pPr>
        <w:rPr>
          <w:rFonts w:ascii="Times New Roman" w:hAnsi="Times New Roman" w:cs="Times New Roman"/>
          <w:b/>
          <w:bCs/>
          <w:sz w:val="24"/>
          <w:szCs w:val="24"/>
        </w:rPr>
      </w:pPr>
      <w:r>
        <w:rPr>
          <w:rFonts w:ascii="Times New Roman" w:hAnsi="Times New Roman" w:cs="Times New Roman"/>
          <w:b/>
          <w:bCs/>
          <w:sz w:val="24"/>
          <w:szCs w:val="24"/>
        </w:rPr>
        <w:t>Weekly Assignments and Quizzes Due Dates – Sunday at 11:59 pm</w:t>
      </w:r>
    </w:p>
    <w:p w14:paraId="5555D2C8" w14:textId="70A8C290" w:rsidR="00327FD1" w:rsidRDefault="00327FD1" w:rsidP="00C933B2">
      <w:pPr>
        <w:rPr>
          <w:rFonts w:ascii="Times New Roman" w:hAnsi="Times New Roman" w:cs="Times New Roman"/>
          <w:b/>
          <w:bCs/>
          <w:sz w:val="24"/>
          <w:szCs w:val="24"/>
        </w:rPr>
      </w:pPr>
      <w:r>
        <w:rPr>
          <w:rFonts w:ascii="Times New Roman" w:hAnsi="Times New Roman" w:cs="Times New Roman"/>
          <w:b/>
          <w:bCs/>
          <w:sz w:val="24"/>
          <w:szCs w:val="24"/>
        </w:rPr>
        <w:t xml:space="preserve">All Weekly Assignments will be made available on Day 1 of the </w:t>
      </w:r>
      <w:proofErr w:type="gramStart"/>
      <w:r>
        <w:rPr>
          <w:rFonts w:ascii="Times New Roman" w:hAnsi="Times New Roman" w:cs="Times New Roman"/>
          <w:b/>
          <w:bCs/>
          <w:sz w:val="24"/>
          <w:szCs w:val="24"/>
        </w:rPr>
        <w:t>Course</w:t>
      </w:r>
      <w:proofErr w:type="gramEnd"/>
      <w:r>
        <w:rPr>
          <w:rFonts w:ascii="Times New Roman" w:hAnsi="Times New Roman" w:cs="Times New Roman"/>
          <w:b/>
          <w:bCs/>
          <w:sz w:val="24"/>
          <w:szCs w:val="24"/>
        </w:rPr>
        <w:t xml:space="preserve"> but they will be graded withing 3 days of the due date. Students are welcome to work ahead. </w:t>
      </w:r>
    </w:p>
    <w:p w14:paraId="67D606C7" w14:textId="77777777" w:rsidR="00327FD1" w:rsidRPr="00654896" w:rsidRDefault="00327FD1" w:rsidP="00C933B2">
      <w:pPr>
        <w:rPr>
          <w:rFonts w:ascii="Times New Roman" w:hAnsi="Times New Roman" w:cs="Times New Roman"/>
          <w:b/>
          <w:bCs/>
          <w:sz w:val="24"/>
          <w:szCs w:val="24"/>
        </w:rPr>
      </w:pPr>
    </w:p>
    <w:p w14:paraId="47EE6C75" w14:textId="2A704B7D" w:rsidR="00654896" w:rsidRPr="00654896" w:rsidRDefault="00654896" w:rsidP="00C933B2">
      <w:pPr>
        <w:rPr>
          <w:rFonts w:ascii="Times New Roman" w:hAnsi="Times New Roman" w:cs="Times New Roman"/>
          <w:b/>
          <w:bCs/>
          <w:sz w:val="24"/>
          <w:szCs w:val="24"/>
        </w:rPr>
      </w:pPr>
      <w:r w:rsidRPr="00654896">
        <w:rPr>
          <w:rFonts w:ascii="Times New Roman" w:hAnsi="Times New Roman" w:cs="Times New Roman"/>
          <w:b/>
          <w:bCs/>
          <w:sz w:val="24"/>
          <w:szCs w:val="24"/>
        </w:rPr>
        <w:t>Schedule:</w:t>
      </w:r>
    </w:p>
    <w:p w14:paraId="72A9CF95" w14:textId="707AEC81" w:rsidR="00022F94" w:rsidRDefault="00022F94" w:rsidP="00C933B2">
      <w:pPr>
        <w:rPr>
          <w:rFonts w:ascii="Times New Roman" w:hAnsi="Times New Roman" w:cs="Times New Roman"/>
          <w:b/>
          <w:bCs/>
          <w:sz w:val="24"/>
          <w:szCs w:val="24"/>
        </w:rPr>
      </w:pPr>
      <w:r w:rsidRPr="00654896">
        <w:rPr>
          <w:rFonts w:ascii="Times New Roman" w:hAnsi="Times New Roman" w:cs="Times New Roman"/>
          <w:b/>
          <w:bCs/>
          <w:sz w:val="24"/>
          <w:szCs w:val="24"/>
        </w:rPr>
        <w:t>Week 1</w:t>
      </w:r>
      <w:r w:rsidR="00882A9A">
        <w:rPr>
          <w:rFonts w:ascii="Times New Roman" w:hAnsi="Times New Roman" w:cs="Times New Roman"/>
          <w:b/>
          <w:bCs/>
          <w:sz w:val="24"/>
          <w:szCs w:val="24"/>
        </w:rPr>
        <w:t xml:space="preserve"> --</w:t>
      </w:r>
      <w:r w:rsidRPr="00654896">
        <w:rPr>
          <w:rFonts w:ascii="Times New Roman" w:hAnsi="Times New Roman" w:cs="Times New Roman"/>
          <w:b/>
          <w:bCs/>
          <w:sz w:val="24"/>
          <w:szCs w:val="24"/>
        </w:rPr>
        <w:t xml:space="preserve"> </w:t>
      </w:r>
      <w:r w:rsidR="00882A9A">
        <w:rPr>
          <w:rFonts w:ascii="Times New Roman" w:hAnsi="Times New Roman" w:cs="Times New Roman"/>
          <w:b/>
          <w:bCs/>
          <w:sz w:val="24"/>
          <w:szCs w:val="24"/>
        </w:rPr>
        <w:t xml:space="preserve">March 4-10 </w:t>
      </w:r>
      <w:r w:rsidRPr="00654896">
        <w:rPr>
          <w:rFonts w:ascii="Times New Roman" w:hAnsi="Times New Roman" w:cs="Times New Roman"/>
          <w:b/>
          <w:bCs/>
          <w:sz w:val="24"/>
          <w:szCs w:val="24"/>
        </w:rPr>
        <w:t xml:space="preserve">– Chapter 1 </w:t>
      </w:r>
      <w:r w:rsidR="00654896">
        <w:rPr>
          <w:rFonts w:ascii="Times New Roman" w:hAnsi="Times New Roman" w:cs="Times New Roman"/>
          <w:b/>
          <w:bCs/>
          <w:sz w:val="24"/>
          <w:szCs w:val="24"/>
        </w:rPr>
        <w:t>–</w:t>
      </w:r>
      <w:r w:rsidRPr="00654896">
        <w:rPr>
          <w:rFonts w:ascii="Times New Roman" w:hAnsi="Times New Roman" w:cs="Times New Roman"/>
          <w:b/>
          <w:bCs/>
          <w:sz w:val="24"/>
          <w:szCs w:val="24"/>
        </w:rPr>
        <w:t xml:space="preserve"> Overview</w:t>
      </w:r>
    </w:p>
    <w:p w14:paraId="6B9655A6" w14:textId="1C058529" w:rsidR="00654896" w:rsidRPr="00654896" w:rsidRDefault="00654896" w:rsidP="00C933B2">
      <w:pPr>
        <w:rPr>
          <w:rFonts w:ascii="Times New Roman" w:hAnsi="Times New Roman" w:cs="Times New Roman"/>
          <w:b/>
          <w:bCs/>
          <w:sz w:val="24"/>
          <w:szCs w:val="24"/>
        </w:rPr>
      </w:pPr>
      <w:r>
        <w:rPr>
          <w:rFonts w:ascii="Times New Roman" w:hAnsi="Times New Roman" w:cs="Times New Roman"/>
          <w:b/>
          <w:bCs/>
          <w:sz w:val="24"/>
          <w:szCs w:val="24"/>
        </w:rPr>
        <w:t xml:space="preserve">Week 2 – </w:t>
      </w:r>
      <w:r w:rsidR="00882A9A">
        <w:rPr>
          <w:rFonts w:ascii="Times New Roman" w:hAnsi="Times New Roman" w:cs="Times New Roman"/>
          <w:b/>
          <w:bCs/>
          <w:sz w:val="24"/>
          <w:szCs w:val="24"/>
        </w:rPr>
        <w:t xml:space="preserve">March 11-17 - </w:t>
      </w:r>
      <w:r>
        <w:rPr>
          <w:rFonts w:ascii="Times New Roman" w:hAnsi="Times New Roman" w:cs="Times New Roman"/>
          <w:b/>
          <w:bCs/>
          <w:sz w:val="24"/>
          <w:szCs w:val="24"/>
        </w:rPr>
        <w:t>Spring Break</w:t>
      </w:r>
    </w:p>
    <w:p w14:paraId="4F5B0ACE" w14:textId="3661D924" w:rsidR="00022F94" w:rsidRPr="00654896" w:rsidRDefault="00022F94" w:rsidP="00C933B2">
      <w:pPr>
        <w:rPr>
          <w:rFonts w:ascii="Times New Roman" w:hAnsi="Times New Roman" w:cs="Times New Roman"/>
          <w:b/>
          <w:bCs/>
          <w:sz w:val="24"/>
          <w:szCs w:val="24"/>
        </w:rPr>
      </w:pPr>
      <w:r w:rsidRPr="00654896">
        <w:rPr>
          <w:rFonts w:ascii="Times New Roman" w:hAnsi="Times New Roman" w:cs="Times New Roman"/>
          <w:b/>
          <w:bCs/>
          <w:sz w:val="24"/>
          <w:szCs w:val="24"/>
        </w:rPr>
        <w:t xml:space="preserve">Week </w:t>
      </w:r>
      <w:r w:rsidR="00882A9A">
        <w:rPr>
          <w:rFonts w:ascii="Times New Roman" w:hAnsi="Times New Roman" w:cs="Times New Roman"/>
          <w:b/>
          <w:bCs/>
          <w:sz w:val="24"/>
          <w:szCs w:val="24"/>
        </w:rPr>
        <w:t>3</w:t>
      </w:r>
      <w:r w:rsidRPr="00654896">
        <w:rPr>
          <w:rFonts w:ascii="Times New Roman" w:hAnsi="Times New Roman" w:cs="Times New Roman"/>
          <w:b/>
          <w:bCs/>
          <w:sz w:val="24"/>
          <w:szCs w:val="24"/>
        </w:rPr>
        <w:t xml:space="preserve"> – </w:t>
      </w:r>
      <w:r w:rsidR="00882A9A">
        <w:rPr>
          <w:rFonts w:ascii="Times New Roman" w:hAnsi="Times New Roman" w:cs="Times New Roman"/>
          <w:b/>
          <w:bCs/>
          <w:sz w:val="24"/>
          <w:szCs w:val="24"/>
        </w:rPr>
        <w:t>March 18-24 -</w:t>
      </w:r>
      <w:r w:rsidRPr="00654896">
        <w:rPr>
          <w:rFonts w:ascii="Times New Roman" w:hAnsi="Times New Roman" w:cs="Times New Roman"/>
          <w:b/>
          <w:bCs/>
          <w:sz w:val="24"/>
          <w:szCs w:val="24"/>
        </w:rPr>
        <w:t>Chapter 14 – IT Security Management and Risk Assessment</w:t>
      </w:r>
    </w:p>
    <w:p w14:paraId="481DE9BD" w14:textId="09F09656" w:rsidR="00022F94" w:rsidRPr="00654896" w:rsidRDefault="00022F94" w:rsidP="00C933B2">
      <w:pPr>
        <w:rPr>
          <w:rFonts w:ascii="Times New Roman" w:hAnsi="Times New Roman" w:cs="Times New Roman"/>
          <w:b/>
          <w:bCs/>
          <w:sz w:val="24"/>
          <w:szCs w:val="24"/>
        </w:rPr>
      </w:pPr>
      <w:r w:rsidRPr="00654896">
        <w:rPr>
          <w:rFonts w:ascii="Times New Roman" w:hAnsi="Times New Roman" w:cs="Times New Roman"/>
          <w:b/>
          <w:bCs/>
          <w:sz w:val="24"/>
          <w:szCs w:val="24"/>
        </w:rPr>
        <w:t xml:space="preserve">Week </w:t>
      </w:r>
      <w:r w:rsidR="00882A9A">
        <w:rPr>
          <w:rFonts w:ascii="Times New Roman" w:hAnsi="Times New Roman" w:cs="Times New Roman"/>
          <w:b/>
          <w:bCs/>
          <w:sz w:val="24"/>
          <w:szCs w:val="24"/>
        </w:rPr>
        <w:t>4</w:t>
      </w:r>
      <w:r w:rsidRPr="00654896">
        <w:rPr>
          <w:rFonts w:ascii="Times New Roman" w:hAnsi="Times New Roman" w:cs="Times New Roman"/>
          <w:b/>
          <w:bCs/>
          <w:sz w:val="24"/>
          <w:szCs w:val="24"/>
        </w:rPr>
        <w:t xml:space="preserve"> – </w:t>
      </w:r>
      <w:r w:rsidR="00882A9A">
        <w:rPr>
          <w:rFonts w:ascii="Times New Roman" w:hAnsi="Times New Roman" w:cs="Times New Roman"/>
          <w:b/>
          <w:bCs/>
          <w:sz w:val="24"/>
          <w:szCs w:val="24"/>
        </w:rPr>
        <w:t xml:space="preserve">March 25-31 - </w:t>
      </w:r>
      <w:r w:rsidRPr="00654896">
        <w:rPr>
          <w:rFonts w:ascii="Times New Roman" w:hAnsi="Times New Roman" w:cs="Times New Roman"/>
          <w:b/>
          <w:bCs/>
          <w:sz w:val="24"/>
          <w:szCs w:val="24"/>
        </w:rPr>
        <w:t>Chapter 15 – IT Security Controls, Plans, and Procedures</w:t>
      </w:r>
    </w:p>
    <w:p w14:paraId="636C5EFB" w14:textId="653502F6" w:rsidR="00022F94" w:rsidRPr="00654896" w:rsidRDefault="00022F94" w:rsidP="00C933B2">
      <w:pPr>
        <w:rPr>
          <w:rFonts w:ascii="Times New Roman" w:hAnsi="Times New Roman" w:cs="Times New Roman"/>
          <w:b/>
          <w:bCs/>
          <w:sz w:val="24"/>
          <w:szCs w:val="24"/>
        </w:rPr>
      </w:pPr>
      <w:r w:rsidRPr="00654896">
        <w:rPr>
          <w:rFonts w:ascii="Times New Roman" w:hAnsi="Times New Roman" w:cs="Times New Roman"/>
          <w:b/>
          <w:bCs/>
          <w:sz w:val="24"/>
          <w:szCs w:val="24"/>
        </w:rPr>
        <w:t xml:space="preserve">Week </w:t>
      </w:r>
      <w:r w:rsidR="00882A9A">
        <w:rPr>
          <w:rFonts w:ascii="Times New Roman" w:hAnsi="Times New Roman" w:cs="Times New Roman"/>
          <w:b/>
          <w:bCs/>
          <w:sz w:val="24"/>
          <w:szCs w:val="24"/>
        </w:rPr>
        <w:t>5</w:t>
      </w:r>
      <w:r w:rsidRPr="00654896">
        <w:rPr>
          <w:rFonts w:ascii="Times New Roman" w:hAnsi="Times New Roman" w:cs="Times New Roman"/>
          <w:b/>
          <w:bCs/>
          <w:sz w:val="24"/>
          <w:szCs w:val="24"/>
        </w:rPr>
        <w:t xml:space="preserve"> – </w:t>
      </w:r>
      <w:r w:rsidR="00882A9A">
        <w:rPr>
          <w:rFonts w:ascii="Times New Roman" w:hAnsi="Times New Roman" w:cs="Times New Roman"/>
          <w:b/>
          <w:bCs/>
          <w:sz w:val="24"/>
          <w:szCs w:val="24"/>
        </w:rPr>
        <w:t xml:space="preserve">April 1-7 -- </w:t>
      </w:r>
      <w:r w:rsidRPr="00654896">
        <w:rPr>
          <w:rFonts w:ascii="Times New Roman" w:hAnsi="Times New Roman" w:cs="Times New Roman"/>
          <w:b/>
          <w:bCs/>
          <w:sz w:val="24"/>
          <w:szCs w:val="24"/>
        </w:rPr>
        <w:t>Chapter 16 – Physical and Infrastructure Security</w:t>
      </w:r>
    </w:p>
    <w:p w14:paraId="36C258E9" w14:textId="0C32F3AB" w:rsidR="00022F94" w:rsidRPr="00654896" w:rsidRDefault="00022F94" w:rsidP="00C933B2">
      <w:pPr>
        <w:rPr>
          <w:rFonts w:ascii="Times New Roman" w:hAnsi="Times New Roman" w:cs="Times New Roman"/>
          <w:b/>
          <w:bCs/>
          <w:sz w:val="24"/>
          <w:szCs w:val="24"/>
        </w:rPr>
      </w:pPr>
      <w:r w:rsidRPr="00654896">
        <w:rPr>
          <w:rFonts w:ascii="Times New Roman" w:hAnsi="Times New Roman" w:cs="Times New Roman"/>
          <w:b/>
          <w:bCs/>
          <w:sz w:val="24"/>
          <w:szCs w:val="24"/>
        </w:rPr>
        <w:t xml:space="preserve">Week </w:t>
      </w:r>
      <w:r w:rsidR="00882A9A">
        <w:rPr>
          <w:rFonts w:ascii="Times New Roman" w:hAnsi="Times New Roman" w:cs="Times New Roman"/>
          <w:b/>
          <w:bCs/>
          <w:sz w:val="24"/>
          <w:szCs w:val="24"/>
        </w:rPr>
        <w:t>6</w:t>
      </w:r>
      <w:r w:rsidRPr="00654896">
        <w:rPr>
          <w:rFonts w:ascii="Times New Roman" w:hAnsi="Times New Roman" w:cs="Times New Roman"/>
          <w:b/>
          <w:bCs/>
          <w:sz w:val="24"/>
          <w:szCs w:val="24"/>
        </w:rPr>
        <w:t xml:space="preserve"> – </w:t>
      </w:r>
      <w:r w:rsidR="00882A9A">
        <w:rPr>
          <w:rFonts w:ascii="Times New Roman" w:hAnsi="Times New Roman" w:cs="Times New Roman"/>
          <w:b/>
          <w:bCs/>
          <w:sz w:val="24"/>
          <w:szCs w:val="24"/>
        </w:rPr>
        <w:t xml:space="preserve">April 8-14 -- </w:t>
      </w:r>
      <w:r w:rsidRPr="00654896">
        <w:rPr>
          <w:rFonts w:ascii="Times New Roman" w:hAnsi="Times New Roman" w:cs="Times New Roman"/>
          <w:b/>
          <w:bCs/>
          <w:sz w:val="24"/>
          <w:szCs w:val="24"/>
        </w:rPr>
        <w:t>Chapter 17 – Human Resources Security</w:t>
      </w:r>
    </w:p>
    <w:p w14:paraId="08178E23" w14:textId="79C2A54A" w:rsidR="00022F94" w:rsidRPr="00654896" w:rsidRDefault="00022F94" w:rsidP="00C933B2">
      <w:pPr>
        <w:rPr>
          <w:rFonts w:ascii="Times New Roman" w:hAnsi="Times New Roman" w:cs="Times New Roman"/>
          <w:b/>
          <w:bCs/>
          <w:sz w:val="24"/>
          <w:szCs w:val="24"/>
        </w:rPr>
      </w:pPr>
      <w:r w:rsidRPr="00654896">
        <w:rPr>
          <w:rFonts w:ascii="Times New Roman" w:hAnsi="Times New Roman" w:cs="Times New Roman"/>
          <w:b/>
          <w:bCs/>
          <w:sz w:val="24"/>
          <w:szCs w:val="24"/>
        </w:rPr>
        <w:t xml:space="preserve">Week </w:t>
      </w:r>
      <w:r w:rsidR="00882A9A">
        <w:rPr>
          <w:rFonts w:ascii="Times New Roman" w:hAnsi="Times New Roman" w:cs="Times New Roman"/>
          <w:b/>
          <w:bCs/>
          <w:sz w:val="24"/>
          <w:szCs w:val="24"/>
        </w:rPr>
        <w:t>7</w:t>
      </w:r>
      <w:r w:rsidRPr="00654896">
        <w:rPr>
          <w:rFonts w:ascii="Times New Roman" w:hAnsi="Times New Roman" w:cs="Times New Roman"/>
          <w:b/>
          <w:bCs/>
          <w:sz w:val="24"/>
          <w:szCs w:val="24"/>
        </w:rPr>
        <w:t xml:space="preserve"> – </w:t>
      </w:r>
      <w:r w:rsidR="00882A9A">
        <w:rPr>
          <w:rFonts w:ascii="Times New Roman" w:hAnsi="Times New Roman" w:cs="Times New Roman"/>
          <w:b/>
          <w:bCs/>
          <w:sz w:val="24"/>
          <w:szCs w:val="24"/>
        </w:rPr>
        <w:t xml:space="preserve">April 15-21 -- </w:t>
      </w:r>
      <w:r w:rsidRPr="00654896">
        <w:rPr>
          <w:rFonts w:ascii="Times New Roman" w:hAnsi="Times New Roman" w:cs="Times New Roman"/>
          <w:b/>
          <w:bCs/>
          <w:sz w:val="24"/>
          <w:szCs w:val="24"/>
        </w:rPr>
        <w:t>Chapter 18 – Security Auditing</w:t>
      </w:r>
    </w:p>
    <w:p w14:paraId="5CF69722" w14:textId="75273EEC" w:rsidR="00022F94" w:rsidRPr="00654896" w:rsidRDefault="00022F94" w:rsidP="00C933B2">
      <w:pPr>
        <w:rPr>
          <w:rFonts w:ascii="Times New Roman" w:hAnsi="Times New Roman" w:cs="Times New Roman"/>
          <w:b/>
          <w:bCs/>
          <w:sz w:val="24"/>
          <w:szCs w:val="24"/>
        </w:rPr>
      </w:pPr>
      <w:r w:rsidRPr="00654896">
        <w:rPr>
          <w:rFonts w:ascii="Times New Roman" w:hAnsi="Times New Roman" w:cs="Times New Roman"/>
          <w:b/>
          <w:bCs/>
          <w:sz w:val="24"/>
          <w:szCs w:val="24"/>
        </w:rPr>
        <w:t xml:space="preserve">Week </w:t>
      </w:r>
      <w:r w:rsidR="00882A9A">
        <w:rPr>
          <w:rFonts w:ascii="Times New Roman" w:hAnsi="Times New Roman" w:cs="Times New Roman"/>
          <w:b/>
          <w:bCs/>
          <w:sz w:val="24"/>
          <w:szCs w:val="24"/>
        </w:rPr>
        <w:t>8</w:t>
      </w:r>
      <w:r w:rsidRPr="00654896">
        <w:rPr>
          <w:rFonts w:ascii="Times New Roman" w:hAnsi="Times New Roman" w:cs="Times New Roman"/>
          <w:b/>
          <w:bCs/>
          <w:sz w:val="24"/>
          <w:szCs w:val="24"/>
        </w:rPr>
        <w:t xml:space="preserve"> – </w:t>
      </w:r>
      <w:r w:rsidR="00882A9A">
        <w:rPr>
          <w:rFonts w:ascii="Times New Roman" w:hAnsi="Times New Roman" w:cs="Times New Roman"/>
          <w:b/>
          <w:bCs/>
          <w:sz w:val="24"/>
          <w:szCs w:val="24"/>
        </w:rPr>
        <w:t xml:space="preserve">April 22-27 -- </w:t>
      </w:r>
      <w:r w:rsidRPr="00654896">
        <w:rPr>
          <w:rFonts w:ascii="Times New Roman" w:hAnsi="Times New Roman" w:cs="Times New Roman"/>
          <w:b/>
          <w:bCs/>
          <w:sz w:val="24"/>
          <w:szCs w:val="24"/>
        </w:rPr>
        <w:t>Chapter 19 – Legal and Ethical Aspects</w:t>
      </w:r>
    </w:p>
    <w:p w14:paraId="500F71CA" w14:textId="77777777" w:rsidR="00022F94" w:rsidRDefault="00022F94" w:rsidP="00C933B2">
      <w:pPr>
        <w:rPr>
          <w:rFonts w:ascii="Times New Roman" w:hAnsi="Times New Roman" w:cs="Times New Roman"/>
          <w:sz w:val="24"/>
          <w:szCs w:val="24"/>
        </w:rPr>
      </w:pPr>
    </w:p>
    <w:p w14:paraId="09653D58" w14:textId="7DA5CA28" w:rsidR="00C933B2" w:rsidRPr="00C933B2" w:rsidRDefault="00C933B2" w:rsidP="00C933B2">
      <w:pPr>
        <w:rPr>
          <w:rFonts w:ascii="Times New Roman" w:hAnsi="Times New Roman" w:cs="Times New Roman"/>
          <w:sz w:val="24"/>
          <w:szCs w:val="24"/>
        </w:rPr>
      </w:pPr>
    </w:p>
    <w:p w14:paraId="5DB125C2" w14:textId="77777777" w:rsidR="00327FD1" w:rsidRDefault="00C933B2" w:rsidP="00C933B2">
      <w:pPr>
        <w:rPr>
          <w:rFonts w:ascii="Times New Roman" w:hAnsi="Times New Roman" w:cs="Times New Roman"/>
          <w:b/>
          <w:bCs/>
          <w:sz w:val="24"/>
          <w:szCs w:val="24"/>
        </w:rPr>
      </w:pPr>
      <w:r w:rsidRPr="00882A9A">
        <w:rPr>
          <w:rFonts w:ascii="Times New Roman" w:hAnsi="Times New Roman" w:cs="Times New Roman"/>
          <w:b/>
          <w:bCs/>
          <w:sz w:val="24"/>
          <w:szCs w:val="24"/>
        </w:rPr>
        <w:t xml:space="preserve">CLASS POLICIES </w:t>
      </w:r>
    </w:p>
    <w:p w14:paraId="262D1951" w14:textId="77777777" w:rsidR="00327FD1" w:rsidRDefault="00327FD1" w:rsidP="00C933B2">
      <w:pPr>
        <w:rPr>
          <w:rFonts w:ascii="Times New Roman" w:hAnsi="Times New Roman" w:cs="Times New Roman"/>
          <w:b/>
          <w:bCs/>
          <w:sz w:val="24"/>
          <w:szCs w:val="24"/>
        </w:rPr>
      </w:pPr>
    </w:p>
    <w:p w14:paraId="0EEDCD8F" w14:textId="77777777" w:rsidR="00327FD1" w:rsidRDefault="00C933B2" w:rsidP="00C933B2">
      <w:pPr>
        <w:rPr>
          <w:rFonts w:ascii="Times New Roman" w:hAnsi="Times New Roman" w:cs="Times New Roman"/>
          <w:b/>
          <w:bCs/>
          <w:sz w:val="24"/>
          <w:szCs w:val="24"/>
        </w:rPr>
      </w:pPr>
      <w:r w:rsidRPr="00882A9A">
        <w:rPr>
          <w:rFonts w:ascii="Times New Roman" w:hAnsi="Times New Roman" w:cs="Times New Roman"/>
          <w:b/>
          <w:bCs/>
          <w:sz w:val="24"/>
          <w:szCs w:val="24"/>
        </w:rPr>
        <w:t xml:space="preserve"> Academic Dishonesty: Representation of other’s work as your own will not be tolerated. Cheating on examinations, quizzes, and homework and the false representation of work will be interpreted as academic dishonesty. Academic dishonesty will be subject to disciplinary action as outlined by the UT Tyler Student Guide on Conduct and Discipline.                          </w:t>
      </w:r>
    </w:p>
    <w:p w14:paraId="4435D0BC" w14:textId="77777777" w:rsidR="00327FD1" w:rsidRDefault="00327FD1" w:rsidP="00C933B2">
      <w:pPr>
        <w:rPr>
          <w:rFonts w:ascii="Times New Roman" w:hAnsi="Times New Roman" w:cs="Times New Roman"/>
          <w:b/>
          <w:bCs/>
          <w:sz w:val="24"/>
          <w:szCs w:val="24"/>
        </w:rPr>
      </w:pPr>
    </w:p>
    <w:p w14:paraId="0818151E" w14:textId="77777777" w:rsidR="00327FD1" w:rsidRDefault="00C933B2" w:rsidP="00C933B2">
      <w:pPr>
        <w:rPr>
          <w:rFonts w:ascii="Times New Roman" w:hAnsi="Times New Roman" w:cs="Times New Roman"/>
          <w:b/>
          <w:bCs/>
          <w:sz w:val="24"/>
          <w:szCs w:val="24"/>
        </w:rPr>
      </w:pPr>
      <w:r w:rsidRPr="00882A9A">
        <w:rPr>
          <w:rFonts w:ascii="Times New Roman" w:hAnsi="Times New Roman" w:cs="Times New Roman"/>
          <w:b/>
          <w:bCs/>
          <w:sz w:val="24"/>
          <w:szCs w:val="24"/>
        </w:rPr>
        <w:t xml:space="preserve">Attendance/Late Work Policy: Late work is not accepted for credit unless approved by the instructor.      </w:t>
      </w:r>
    </w:p>
    <w:p w14:paraId="0BEF046E" w14:textId="5F95923D" w:rsidR="00C933B2" w:rsidRPr="00882A9A" w:rsidRDefault="00C933B2" w:rsidP="00C933B2">
      <w:pPr>
        <w:rPr>
          <w:rFonts w:ascii="Times New Roman" w:hAnsi="Times New Roman" w:cs="Times New Roman"/>
          <w:b/>
          <w:bCs/>
          <w:sz w:val="24"/>
          <w:szCs w:val="24"/>
        </w:rPr>
      </w:pPr>
      <w:r w:rsidRPr="00882A9A">
        <w:rPr>
          <w:rFonts w:ascii="Times New Roman" w:hAnsi="Times New Roman" w:cs="Times New Roman"/>
          <w:b/>
          <w:bCs/>
          <w:sz w:val="24"/>
          <w:szCs w:val="24"/>
        </w:rPr>
        <w:t xml:space="preserve">University Policies: The University sets forth policies regarding students’ rights and responsibilities in the classroom. These may be revised without notice.    These policies can be found on at the end of this document and the UT Tyler’s website:    </w:t>
      </w:r>
      <w:proofErr w:type="gramStart"/>
      <w:r w:rsidRPr="00882A9A">
        <w:rPr>
          <w:rFonts w:ascii="Times New Roman" w:hAnsi="Times New Roman" w:cs="Times New Roman"/>
          <w:b/>
          <w:bCs/>
          <w:sz w:val="24"/>
          <w:szCs w:val="24"/>
        </w:rPr>
        <w:t>https://www.uttyler.edu/academic-affairs/files/syllabus_information_2021.pdf</w:t>
      </w:r>
      <w:proofErr w:type="gramEnd"/>
      <w:r w:rsidRPr="00882A9A">
        <w:rPr>
          <w:rFonts w:ascii="Times New Roman" w:hAnsi="Times New Roman" w:cs="Times New Roman"/>
          <w:b/>
          <w:bCs/>
          <w:sz w:val="24"/>
          <w:szCs w:val="24"/>
        </w:rPr>
        <w:t xml:space="preserve">  </w:t>
      </w:r>
    </w:p>
    <w:p w14:paraId="2CD10413" w14:textId="77777777" w:rsidR="00C933B2" w:rsidRPr="00882A9A" w:rsidRDefault="00C933B2" w:rsidP="00C933B2">
      <w:pPr>
        <w:rPr>
          <w:rFonts w:ascii="Times New Roman" w:hAnsi="Times New Roman" w:cs="Times New Roman"/>
          <w:b/>
          <w:bCs/>
          <w:sz w:val="24"/>
          <w:szCs w:val="24"/>
        </w:rPr>
      </w:pPr>
    </w:p>
    <w:p w14:paraId="1C553A15" w14:textId="77777777" w:rsidR="00C933B2" w:rsidRPr="00882A9A" w:rsidRDefault="00C933B2" w:rsidP="00C933B2">
      <w:pPr>
        <w:rPr>
          <w:rFonts w:ascii="Times New Roman" w:hAnsi="Times New Roman" w:cs="Times New Roman"/>
          <w:b/>
          <w:bCs/>
          <w:sz w:val="24"/>
          <w:szCs w:val="24"/>
        </w:rPr>
      </w:pPr>
      <w:r w:rsidRPr="00882A9A">
        <w:rPr>
          <w:rFonts w:ascii="Times New Roman" w:hAnsi="Times New Roman" w:cs="Times New Roman"/>
          <w:b/>
          <w:bCs/>
          <w:sz w:val="24"/>
          <w:szCs w:val="24"/>
        </w:rPr>
        <w:t xml:space="preserve">Syllabus Information  </w:t>
      </w:r>
    </w:p>
    <w:p w14:paraId="0CA20449" w14:textId="77777777" w:rsidR="00C933B2" w:rsidRPr="00882A9A" w:rsidRDefault="00C933B2" w:rsidP="00C933B2">
      <w:pPr>
        <w:rPr>
          <w:rFonts w:ascii="Times New Roman" w:hAnsi="Times New Roman" w:cs="Times New Roman"/>
          <w:b/>
          <w:bCs/>
          <w:sz w:val="24"/>
          <w:szCs w:val="24"/>
        </w:rPr>
      </w:pPr>
      <w:r w:rsidRPr="00882A9A">
        <w:rPr>
          <w:rFonts w:ascii="Times New Roman" w:hAnsi="Times New Roman" w:cs="Times New Roman"/>
          <w:b/>
          <w:bCs/>
          <w:sz w:val="24"/>
          <w:szCs w:val="24"/>
        </w:rPr>
        <w:t xml:space="preserve"> </w:t>
      </w:r>
    </w:p>
    <w:p w14:paraId="3E8B1107" w14:textId="77777777" w:rsidR="00C933B2" w:rsidRPr="00882A9A" w:rsidRDefault="00C933B2" w:rsidP="00C933B2">
      <w:pPr>
        <w:rPr>
          <w:rFonts w:ascii="Times New Roman" w:hAnsi="Times New Roman" w:cs="Times New Roman"/>
          <w:b/>
          <w:bCs/>
          <w:sz w:val="24"/>
          <w:szCs w:val="24"/>
        </w:rPr>
      </w:pPr>
      <w:r w:rsidRPr="00882A9A">
        <w:rPr>
          <w:rFonts w:ascii="Times New Roman" w:hAnsi="Times New Roman" w:cs="Times New Roman"/>
          <w:b/>
          <w:bCs/>
          <w:sz w:val="24"/>
          <w:szCs w:val="24"/>
        </w:rPr>
        <w:t xml:space="preserve">A syllabus is a statement of intent by the course instructor to clearly explain what a student must do and the timeline for such tasks to complete the course. A syllabus protects students from arbitrary or untimely changes in course requirements and due dates.   </w:t>
      </w:r>
    </w:p>
    <w:p w14:paraId="78190F55" w14:textId="77777777" w:rsidR="00C933B2" w:rsidRPr="00882A9A" w:rsidRDefault="00C933B2" w:rsidP="00C933B2">
      <w:pPr>
        <w:rPr>
          <w:rFonts w:ascii="Times New Roman" w:hAnsi="Times New Roman" w:cs="Times New Roman"/>
          <w:b/>
          <w:bCs/>
          <w:sz w:val="24"/>
          <w:szCs w:val="24"/>
        </w:rPr>
      </w:pPr>
      <w:r w:rsidRPr="00882A9A">
        <w:rPr>
          <w:rFonts w:ascii="Times New Roman" w:hAnsi="Times New Roman" w:cs="Times New Roman"/>
          <w:b/>
          <w:bCs/>
          <w:sz w:val="24"/>
          <w:szCs w:val="24"/>
        </w:rPr>
        <w:t xml:space="preserve"> </w:t>
      </w:r>
    </w:p>
    <w:p w14:paraId="746E2F41" w14:textId="77777777" w:rsidR="00C933B2" w:rsidRPr="00882A9A" w:rsidRDefault="00C933B2" w:rsidP="00C933B2">
      <w:pPr>
        <w:rPr>
          <w:rFonts w:ascii="Times New Roman" w:hAnsi="Times New Roman" w:cs="Times New Roman"/>
          <w:b/>
          <w:bCs/>
          <w:sz w:val="24"/>
          <w:szCs w:val="24"/>
        </w:rPr>
      </w:pPr>
      <w:r w:rsidRPr="00882A9A">
        <w:rPr>
          <w:rFonts w:ascii="Times New Roman" w:hAnsi="Times New Roman" w:cs="Times New Roman"/>
          <w:b/>
          <w:bCs/>
          <w:sz w:val="24"/>
          <w:szCs w:val="24"/>
        </w:rPr>
        <w:t xml:space="preserve">UT Tyler faculty shall provide students with a course syllabus in the Syllabus Module within Canvas (UT Tyler’s Learning Management System). Faculty may also distribute syllabi in class if desired. Within the Syllabus Module, faculty provide students with their contact information and course-specific information. Undergraduate and Online Education staff will update the Student Resources and University Policies and Information pages in the Syllabus Module each semester. Undergraduate faculty are also required to provide their department/school with their syllabi for posting on the UT Tyler website as required </w:t>
      </w:r>
      <w:r w:rsidRPr="00882A9A">
        <w:rPr>
          <w:rFonts w:ascii="Times New Roman" w:hAnsi="Times New Roman" w:cs="Times New Roman"/>
          <w:b/>
          <w:bCs/>
          <w:sz w:val="24"/>
          <w:szCs w:val="24"/>
        </w:rPr>
        <w:lastRenderedPageBreak/>
        <w:t xml:space="preserve">by HB 2504. In the syllabi provided to the department, faculty may note that Student Resources and University Policies and Information are in Canvas.  </w:t>
      </w:r>
    </w:p>
    <w:p w14:paraId="4217C8B9" w14:textId="77777777" w:rsidR="00C933B2" w:rsidRPr="00882A9A" w:rsidRDefault="00C933B2" w:rsidP="00C933B2">
      <w:pPr>
        <w:rPr>
          <w:rFonts w:ascii="Times New Roman" w:hAnsi="Times New Roman" w:cs="Times New Roman"/>
          <w:b/>
          <w:bCs/>
          <w:sz w:val="24"/>
          <w:szCs w:val="24"/>
        </w:rPr>
      </w:pPr>
      <w:r w:rsidRPr="00882A9A">
        <w:rPr>
          <w:rFonts w:ascii="Times New Roman" w:hAnsi="Times New Roman" w:cs="Times New Roman"/>
          <w:b/>
          <w:bCs/>
          <w:sz w:val="24"/>
          <w:szCs w:val="24"/>
        </w:rPr>
        <w:t xml:space="preserve"> </w:t>
      </w:r>
    </w:p>
    <w:p w14:paraId="257C41A4" w14:textId="77777777" w:rsidR="00C933B2" w:rsidRPr="00882A9A" w:rsidRDefault="00C933B2" w:rsidP="00C933B2">
      <w:pPr>
        <w:rPr>
          <w:rFonts w:ascii="Times New Roman" w:hAnsi="Times New Roman" w:cs="Times New Roman"/>
          <w:b/>
          <w:bCs/>
          <w:sz w:val="24"/>
          <w:szCs w:val="24"/>
        </w:rPr>
      </w:pPr>
      <w:r w:rsidRPr="00882A9A">
        <w:rPr>
          <w:rFonts w:ascii="Times New Roman" w:hAnsi="Times New Roman" w:cs="Times New Roman"/>
          <w:b/>
          <w:bCs/>
          <w:sz w:val="24"/>
          <w:szCs w:val="24"/>
        </w:rPr>
        <w:t xml:space="preserve">Syllabi for concurrently taught undergraduate and graduate courses (e.g., CENG 4314/5314) must clearly describe the different expectations of graduate students that are substantively and progressively more advanced than those of the undergraduates. The delineation of expectations can occur in a separate graduate syllabus or a combined syllabus. </w:t>
      </w:r>
    </w:p>
    <w:p w14:paraId="2AEF01A7" w14:textId="77777777" w:rsidR="00C933B2" w:rsidRPr="00882A9A" w:rsidRDefault="00C933B2" w:rsidP="00C933B2">
      <w:pPr>
        <w:rPr>
          <w:rFonts w:ascii="Times New Roman" w:hAnsi="Times New Roman" w:cs="Times New Roman"/>
          <w:b/>
          <w:bCs/>
          <w:sz w:val="24"/>
          <w:szCs w:val="24"/>
        </w:rPr>
      </w:pPr>
      <w:r w:rsidRPr="00882A9A">
        <w:rPr>
          <w:rFonts w:ascii="Times New Roman" w:hAnsi="Times New Roman" w:cs="Times New Roman"/>
          <w:b/>
          <w:bCs/>
          <w:sz w:val="24"/>
          <w:szCs w:val="24"/>
        </w:rPr>
        <w:t xml:space="preserve"> </w:t>
      </w:r>
    </w:p>
    <w:p w14:paraId="2E1F2BAD" w14:textId="77777777" w:rsidR="00C933B2" w:rsidRPr="00882A9A" w:rsidRDefault="00C933B2" w:rsidP="00C933B2">
      <w:pPr>
        <w:rPr>
          <w:rFonts w:ascii="Times New Roman" w:hAnsi="Times New Roman" w:cs="Times New Roman"/>
          <w:b/>
          <w:bCs/>
          <w:sz w:val="24"/>
          <w:szCs w:val="24"/>
        </w:rPr>
      </w:pPr>
      <w:r w:rsidRPr="00882A9A">
        <w:rPr>
          <w:rFonts w:ascii="Times New Roman" w:hAnsi="Times New Roman" w:cs="Times New Roman"/>
          <w:b/>
          <w:bCs/>
          <w:sz w:val="24"/>
          <w:szCs w:val="24"/>
        </w:rPr>
        <w:t xml:space="preserve"> </w:t>
      </w:r>
    </w:p>
    <w:p w14:paraId="270BDB86" w14:textId="77777777" w:rsidR="00327FD1" w:rsidRDefault="00327FD1" w:rsidP="00C933B2">
      <w:pPr>
        <w:rPr>
          <w:rFonts w:ascii="Times New Roman" w:hAnsi="Times New Roman" w:cs="Times New Roman"/>
          <w:b/>
          <w:bCs/>
          <w:sz w:val="24"/>
          <w:szCs w:val="24"/>
        </w:rPr>
      </w:pPr>
    </w:p>
    <w:p w14:paraId="24FF24CC" w14:textId="77777777" w:rsidR="00327FD1" w:rsidRDefault="00327FD1" w:rsidP="00C933B2">
      <w:pPr>
        <w:rPr>
          <w:rFonts w:ascii="Times New Roman" w:hAnsi="Times New Roman" w:cs="Times New Roman"/>
          <w:b/>
          <w:bCs/>
          <w:sz w:val="24"/>
          <w:szCs w:val="24"/>
        </w:rPr>
      </w:pPr>
    </w:p>
    <w:p w14:paraId="2C7C3B9B" w14:textId="77777777" w:rsidR="00327FD1" w:rsidRDefault="00327FD1" w:rsidP="00C933B2">
      <w:pPr>
        <w:rPr>
          <w:rFonts w:ascii="Times New Roman" w:hAnsi="Times New Roman" w:cs="Times New Roman"/>
          <w:b/>
          <w:bCs/>
          <w:sz w:val="24"/>
          <w:szCs w:val="24"/>
        </w:rPr>
      </w:pPr>
    </w:p>
    <w:p w14:paraId="7CDB54AD" w14:textId="6B335CCE" w:rsidR="00C933B2" w:rsidRPr="00882A9A" w:rsidRDefault="00C933B2" w:rsidP="00C933B2">
      <w:pPr>
        <w:rPr>
          <w:rFonts w:ascii="Times New Roman" w:hAnsi="Times New Roman" w:cs="Times New Roman"/>
          <w:b/>
          <w:bCs/>
          <w:sz w:val="24"/>
          <w:szCs w:val="24"/>
        </w:rPr>
      </w:pPr>
      <w:r w:rsidRPr="00882A9A">
        <w:rPr>
          <w:rFonts w:ascii="Times New Roman" w:hAnsi="Times New Roman" w:cs="Times New Roman"/>
          <w:b/>
          <w:bCs/>
          <w:sz w:val="24"/>
          <w:szCs w:val="24"/>
        </w:rPr>
        <w:t xml:space="preserve">Each syllabus MUST contain the following minimum information. </w:t>
      </w:r>
    </w:p>
    <w:p w14:paraId="054C5FF8" w14:textId="77777777" w:rsidR="00C933B2" w:rsidRPr="00882A9A" w:rsidRDefault="00C933B2" w:rsidP="00C933B2">
      <w:pPr>
        <w:rPr>
          <w:rFonts w:ascii="Times New Roman" w:hAnsi="Times New Roman" w:cs="Times New Roman"/>
          <w:b/>
          <w:bCs/>
          <w:sz w:val="24"/>
          <w:szCs w:val="24"/>
        </w:rPr>
      </w:pPr>
      <w:r w:rsidRPr="00882A9A">
        <w:rPr>
          <w:rFonts w:ascii="Times New Roman" w:hAnsi="Times New Roman" w:cs="Times New Roman"/>
          <w:b/>
          <w:bCs/>
          <w:sz w:val="24"/>
          <w:szCs w:val="24"/>
        </w:rPr>
        <w:t xml:space="preserve"> </w:t>
      </w:r>
    </w:p>
    <w:p w14:paraId="5E0A6EF4" w14:textId="77777777" w:rsidR="00C933B2" w:rsidRPr="00882A9A" w:rsidRDefault="00C933B2" w:rsidP="00C933B2">
      <w:pPr>
        <w:rPr>
          <w:rFonts w:ascii="Times New Roman" w:hAnsi="Times New Roman" w:cs="Times New Roman"/>
          <w:b/>
          <w:bCs/>
          <w:sz w:val="24"/>
          <w:szCs w:val="24"/>
        </w:rPr>
      </w:pPr>
      <w:r w:rsidRPr="00882A9A">
        <w:rPr>
          <w:rFonts w:ascii="Times New Roman" w:hAnsi="Times New Roman" w:cs="Times New Roman"/>
          <w:b/>
          <w:bCs/>
          <w:sz w:val="24"/>
          <w:szCs w:val="24"/>
        </w:rPr>
        <w:t xml:space="preserve"> 1. Instructor name, office, phone, and email contact  2. Office hours (3 hours minimum per week, plus by appointment)  3. TA Contact (if appropriate)  4. Course Overview  5. Student Learning Outcomes  6. Required Textbooks and Readings and Recommended (if applicable)  7. Special Course Notes (e.g., external websites or resources required, proctoring requirements, field trips, etc.)  8. Assignments with weights/point values and grading scales. Brief descriptions of significant assignments are required.  9. Late Work and Make-Up Exam expectations  10. Attendance policy (optional)  11. Calendar of Topics, Readings, and Due Dates  </w:t>
      </w:r>
    </w:p>
    <w:p w14:paraId="514F79E1" w14:textId="77777777" w:rsidR="00C933B2" w:rsidRPr="00882A9A" w:rsidRDefault="00C933B2" w:rsidP="00C933B2">
      <w:pPr>
        <w:rPr>
          <w:rFonts w:ascii="Times New Roman" w:hAnsi="Times New Roman" w:cs="Times New Roman"/>
          <w:b/>
          <w:bCs/>
          <w:sz w:val="24"/>
          <w:szCs w:val="24"/>
        </w:rPr>
      </w:pPr>
      <w:r w:rsidRPr="00882A9A">
        <w:rPr>
          <w:rFonts w:ascii="Times New Roman" w:hAnsi="Times New Roman" w:cs="Times New Roman"/>
          <w:b/>
          <w:bCs/>
          <w:sz w:val="24"/>
          <w:szCs w:val="24"/>
        </w:rPr>
        <w:t xml:space="preserve"> </w:t>
      </w:r>
    </w:p>
    <w:p w14:paraId="71039483" w14:textId="77777777" w:rsidR="00C933B2" w:rsidRPr="00882A9A" w:rsidRDefault="00C933B2" w:rsidP="00C933B2">
      <w:pPr>
        <w:rPr>
          <w:rFonts w:ascii="Times New Roman" w:hAnsi="Times New Roman" w:cs="Times New Roman"/>
          <w:b/>
          <w:bCs/>
          <w:sz w:val="24"/>
          <w:szCs w:val="24"/>
        </w:rPr>
      </w:pPr>
      <w:r w:rsidRPr="00882A9A">
        <w:rPr>
          <w:rFonts w:ascii="Times New Roman" w:hAnsi="Times New Roman" w:cs="Times New Roman"/>
          <w:b/>
          <w:bCs/>
          <w:sz w:val="24"/>
          <w:szCs w:val="24"/>
        </w:rPr>
        <w:t xml:space="preserve">The following information is provided within the Syllabus Module related to Student Resources and University Policies and Information.  </w:t>
      </w:r>
    </w:p>
    <w:p w14:paraId="31655562" w14:textId="77777777" w:rsidR="00C933B2" w:rsidRPr="00882A9A" w:rsidRDefault="00C933B2" w:rsidP="00C933B2">
      <w:pPr>
        <w:rPr>
          <w:rFonts w:ascii="Times New Roman" w:hAnsi="Times New Roman" w:cs="Times New Roman"/>
          <w:b/>
          <w:bCs/>
          <w:sz w:val="24"/>
          <w:szCs w:val="24"/>
        </w:rPr>
      </w:pPr>
      <w:r w:rsidRPr="00882A9A">
        <w:rPr>
          <w:rFonts w:ascii="Times New Roman" w:hAnsi="Times New Roman" w:cs="Times New Roman"/>
          <w:b/>
          <w:bCs/>
          <w:sz w:val="24"/>
          <w:szCs w:val="24"/>
        </w:rPr>
        <w:t xml:space="preserve"> </w:t>
      </w:r>
    </w:p>
    <w:p w14:paraId="17896ABE" w14:textId="77777777" w:rsidR="00C933B2" w:rsidRPr="00882A9A" w:rsidRDefault="00C933B2" w:rsidP="00C933B2">
      <w:pPr>
        <w:rPr>
          <w:rFonts w:ascii="Times New Roman" w:hAnsi="Times New Roman" w:cs="Times New Roman"/>
          <w:b/>
          <w:bCs/>
          <w:sz w:val="24"/>
          <w:szCs w:val="24"/>
        </w:rPr>
      </w:pPr>
      <w:r w:rsidRPr="00882A9A">
        <w:rPr>
          <w:rFonts w:ascii="Times New Roman" w:hAnsi="Times New Roman" w:cs="Times New Roman"/>
          <w:b/>
          <w:bCs/>
          <w:sz w:val="24"/>
          <w:szCs w:val="24"/>
        </w:rPr>
        <w:t xml:space="preserve">Student Resources:  Faculty can update student resources to provide additional </w:t>
      </w:r>
      <w:proofErr w:type="gramStart"/>
      <w:r w:rsidRPr="00882A9A">
        <w:rPr>
          <w:rFonts w:ascii="Times New Roman" w:hAnsi="Times New Roman" w:cs="Times New Roman"/>
          <w:b/>
          <w:bCs/>
          <w:sz w:val="24"/>
          <w:szCs w:val="24"/>
        </w:rPr>
        <w:t>supports</w:t>
      </w:r>
      <w:proofErr w:type="gramEnd"/>
      <w:r w:rsidRPr="00882A9A">
        <w:rPr>
          <w:rFonts w:ascii="Times New Roman" w:hAnsi="Times New Roman" w:cs="Times New Roman"/>
          <w:b/>
          <w:bCs/>
          <w:sz w:val="24"/>
          <w:szCs w:val="24"/>
        </w:rPr>
        <w:t xml:space="preserve"> appropriate for each course.  </w:t>
      </w:r>
    </w:p>
    <w:p w14:paraId="0DD0C235" w14:textId="77777777" w:rsidR="00C933B2" w:rsidRPr="00882A9A" w:rsidRDefault="00C933B2" w:rsidP="00C933B2">
      <w:pPr>
        <w:rPr>
          <w:rFonts w:ascii="Times New Roman" w:hAnsi="Times New Roman" w:cs="Times New Roman"/>
          <w:b/>
          <w:bCs/>
          <w:sz w:val="24"/>
          <w:szCs w:val="24"/>
        </w:rPr>
      </w:pPr>
      <w:r w:rsidRPr="00882A9A">
        <w:rPr>
          <w:rFonts w:ascii="Times New Roman" w:hAnsi="Times New Roman" w:cs="Times New Roman"/>
          <w:b/>
          <w:bCs/>
          <w:sz w:val="24"/>
          <w:szCs w:val="24"/>
        </w:rPr>
        <w:t xml:space="preserve"> </w:t>
      </w:r>
    </w:p>
    <w:p w14:paraId="1CB73429" w14:textId="77777777" w:rsidR="00C933B2" w:rsidRPr="00882A9A" w:rsidRDefault="00C933B2" w:rsidP="00C933B2">
      <w:pPr>
        <w:rPr>
          <w:rFonts w:ascii="Times New Roman" w:hAnsi="Times New Roman" w:cs="Times New Roman"/>
          <w:b/>
          <w:bCs/>
          <w:sz w:val="24"/>
          <w:szCs w:val="24"/>
        </w:rPr>
      </w:pPr>
      <w:r w:rsidRPr="00882A9A">
        <w:rPr>
          <w:rFonts w:ascii="Times New Roman" w:hAnsi="Times New Roman" w:cs="Times New Roman"/>
          <w:b/>
          <w:bCs/>
          <w:sz w:val="24"/>
          <w:szCs w:val="24"/>
        </w:rPr>
        <w:t xml:space="preserve">Resources to assist you in the </w:t>
      </w:r>
      <w:proofErr w:type="gramStart"/>
      <w:r w:rsidRPr="00882A9A">
        <w:rPr>
          <w:rFonts w:ascii="Times New Roman" w:hAnsi="Times New Roman" w:cs="Times New Roman"/>
          <w:b/>
          <w:bCs/>
          <w:sz w:val="24"/>
          <w:szCs w:val="24"/>
        </w:rPr>
        <w:t>course</w:t>
      </w:r>
      <w:proofErr w:type="gramEnd"/>
      <w:r w:rsidRPr="00882A9A">
        <w:rPr>
          <w:rFonts w:ascii="Times New Roman" w:hAnsi="Times New Roman" w:cs="Times New Roman"/>
          <w:b/>
          <w:bCs/>
          <w:sz w:val="24"/>
          <w:szCs w:val="24"/>
        </w:rPr>
        <w:t xml:space="preserve">  </w:t>
      </w:r>
    </w:p>
    <w:p w14:paraId="3B58D89E" w14:textId="77777777" w:rsidR="00C933B2" w:rsidRPr="00882A9A" w:rsidRDefault="00C933B2" w:rsidP="00C933B2">
      <w:pPr>
        <w:rPr>
          <w:rFonts w:ascii="Times New Roman" w:hAnsi="Times New Roman" w:cs="Times New Roman"/>
          <w:b/>
          <w:bCs/>
          <w:sz w:val="24"/>
          <w:szCs w:val="24"/>
        </w:rPr>
      </w:pPr>
      <w:r w:rsidRPr="00882A9A">
        <w:rPr>
          <w:rFonts w:ascii="Times New Roman" w:hAnsi="Times New Roman" w:cs="Times New Roman"/>
          <w:b/>
          <w:bCs/>
          <w:sz w:val="24"/>
          <w:szCs w:val="24"/>
        </w:rPr>
        <w:t xml:space="preserve"> </w:t>
      </w:r>
    </w:p>
    <w:p w14:paraId="5A7B096D" w14:textId="77777777" w:rsidR="00C933B2" w:rsidRPr="00882A9A" w:rsidRDefault="00C933B2" w:rsidP="00C933B2">
      <w:pPr>
        <w:rPr>
          <w:rFonts w:ascii="Times New Roman" w:hAnsi="Times New Roman" w:cs="Times New Roman"/>
          <w:b/>
          <w:bCs/>
          <w:sz w:val="24"/>
          <w:szCs w:val="24"/>
        </w:rPr>
      </w:pPr>
      <w:r w:rsidRPr="00882A9A">
        <w:rPr>
          <w:rFonts w:ascii="Times New Roman" w:hAnsi="Times New Roman" w:cs="Times New Roman"/>
          <w:b/>
          <w:bCs/>
          <w:sz w:val="24"/>
          <w:szCs w:val="24"/>
        </w:rPr>
        <w:t xml:space="preserve">• UT Tyler Student Accessibility and Resource (SAR) Office - (provides needed accommodations to students with document needs related to access and learning)  • UT Tyler Writing Center  • The Mathematics Learning Center  • UT Tyler PASS Tutoring Center  • UT Tyler Supplemental Instruction  • Upswing (24/7 online tutoring) - covers nearly all undergraduate course areas  • Robert Muntz Library and Library Liaison • Canvas 101 (learn to use Canvas, proctoring, </w:t>
      </w:r>
      <w:proofErr w:type="spellStart"/>
      <w:r w:rsidRPr="00882A9A">
        <w:rPr>
          <w:rFonts w:ascii="Times New Roman" w:hAnsi="Times New Roman" w:cs="Times New Roman"/>
          <w:b/>
          <w:bCs/>
          <w:sz w:val="24"/>
          <w:szCs w:val="24"/>
        </w:rPr>
        <w:t>Unicheck</w:t>
      </w:r>
      <w:proofErr w:type="spellEnd"/>
      <w:r w:rsidRPr="00882A9A">
        <w:rPr>
          <w:rFonts w:ascii="Times New Roman" w:hAnsi="Times New Roman" w:cs="Times New Roman"/>
          <w:b/>
          <w:bCs/>
          <w:sz w:val="24"/>
          <w:szCs w:val="24"/>
        </w:rPr>
        <w:t xml:space="preserve">, and other software)  • Digital Support Toolkit (for supported courses only. Students are automatically enrolled in the toolkit for supported courses)  • LIB 422 -- Computer Lab where students can take a proctored exam  • The Career Success Center  • UT Tyler Testing Center  • Office of Research &amp; Scholarship Design and Data Analysis Lab </w:t>
      </w:r>
    </w:p>
    <w:p w14:paraId="3D25873F" w14:textId="77777777" w:rsidR="00C933B2" w:rsidRPr="00882A9A" w:rsidRDefault="00C933B2" w:rsidP="00C933B2">
      <w:pPr>
        <w:rPr>
          <w:rFonts w:ascii="Times New Roman" w:hAnsi="Times New Roman" w:cs="Times New Roman"/>
          <w:b/>
          <w:bCs/>
          <w:sz w:val="24"/>
          <w:szCs w:val="24"/>
        </w:rPr>
      </w:pPr>
      <w:r w:rsidRPr="00882A9A">
        <w:rPr>
          <w:rFonts w:ascii="Times New Roman" w:hAnsi="Times New Roman" w:cs="Times New Roman"/>
          <w:b/>
          <w:bCs/>
          <w:sz w:val="24"/>
          <w:szCs w:val="24"/>
        </w:rPr>
        <w:t xml:space="preserve"> </w:t>
      </w:r>
    </w:p>
    <w:p w14:paraId="63C23DE6" w14:textId="77777777" w:rsidR="00C933B2" w:rsidRPr="00882A9A" w:rsidRDefault="00C933B2" w:rsidP="00C933B2">
      <w:pPr>
        <w:rPr>
          <w:rFonts w:ascii="Times New Roman" w:hAnsi="Times New Roman" w:cs="Times New Roman"/>
          <w:b/>
          <w:bCs/>
          <w:sz w:val="24"/>
          <w:szCs w:val="24"/>
        </w:rPr>
      </w:pPr>
      <w:r w:rsidRPr="00882A9A">
        <w:rPr>
          <w:rFonts w:ascii="Times New Roman" w:hAnsi="Times New Roman" w:cs="Times New Roman"/>
          <w:b/>
          <w:bCs/>
          <w:sz w:val="24"/>
          <w:szCs w:val="24"/>
        </w:rPr>
        <w:t xml:space="preserve"> Resources available to UT Tyler Students  </w:t>
      </w:r>
    </w:p>
    <w:p w14:paraId="2DCD7B5F" w14:textId="77777777" w:rsidR="00C933B2" w:rsidRPr="00882A9A" w:rsidRDefault="00C933B2" w:rsidP="00C933B2">
      <w:pPr>
        <w:rPr>
          <w:rFonts w:ascii="Times New Roman" w:hAnsi="Times New Roman" w:cs="Times New Roman"/>
          <w:b/>
          <w:bCs/>
          <w:sz w:val="24"/>
          <w:szCs w:val="24"/>
        </w:rPr>
      </w:pPr>
      <w:r w:rsidRPr="00882A9A">
        <w:rPr>
          <w:rFonts w:ascii="Times New Roman" w:hAnsi="Times New Roman" w:cs="Times New Roman"/>
          <w:b/>
          <w:bCs/>
          <w:sz w:val="24"/>
          <w:szCs w:val="24"/>
        </w:rPr>
        <w:t xml:space="preserve"> </w:t>
      </w:r>
    </w:p>
    <w:p w14:paraId="76627204" w14:textId="77777777" w:rsidR="00327FD1" w:rsidRDefault="00C933B2" w:rsidP="00C933B2">
      <w:pPr>
        <w:rPr>
          <w:rFonts w:ascii="Times New Roman" w:hAnsi="Times New Roman" w:cs="Times New Roman"/>
          <w:b/>
          <w:bCs/>
          <w:sz w:val="24"/>
          <w:szCs w:val="24"/>
        </w:rPr>
      </w:pPr>
      <w:r w:rsidRPr="00882A9A">
        <w:rPr>
          <w:rFonts w:ascii="Times New Roman" w:hAnsi="Times New Roman" w:cs="Times New Roman"/>
          <w:b/>
          <w:bCs/>
          <w:sz w:val="24"/>
          <w:szCs w:val="24"/>
        </w:rPr>
        <w:lastRenderedPageBreak/>
        <w:t>• UT Tyler Counseling Center (available to all students)  • TAO Online Support Center (online self-help modules related to mental &amp; emotional health)  • Military and Veterans Success Center (supports for our military-affiliated students)  • UT Tyler Patriot Food Pantry</w:t>
      </w:r>
      <w:r w:rsidR="00327FD1">
        <w:rPr>
          <w:rFonts w:ascii="Times New Roman" w:hAnsi="Times New Roman" w:cs="Times New Roman"/>
          <w:b/>
          <w:bCs/>
          <w:sz w:val="24"/>
          <w:szCs w:val="24"/>
        </w:rPr>
        <w:t>.</w:t>
      </w:r>
    </w:p>
    <w:p w14:paraId="3F02A4AF" w14:textId="1DF5B661" w:rsidR="00C933B2" w:rsidRPr="00882A9A" w:rsidRDefault="00C933B2" w:rsidP="00C933B2">
      <w:pPr>
        <w:rPr>
          <w:rFonts w:ascii="Times New Roman" w:hAnsi="Times New Roman" w:cs="Times New Roman"/>
          <w:b/>
          <w:bCs/>
          <w:sz w:val="24"/>
          <w:szCs w:val="24"/>
        </w:rPr>
      </w:pPr>
      <w:r w:rsidRPr="00882A9A">
        <w:rPr>
          <w:rFonts w:ascii="Times New Roman" w:hAnsi="Times New Roman" w:cs="Times New Roman"/>
          <w:b/>
          <w:bCs/>
          <w:sz w:val="24"/>
          <w:szCs w:val="24"/>
        </w:rPr>
        <w:t xml:space="preserve">  </w:t>
      </w:r>
    </w:p>
    <w:p w14:paraId="637497C0" w14:textId="77777777" w:rsidR="00C933B2" w:rsidRPr="00882A9A" w:rsidRDefault="00C933B2" w:rsidP="00C933B2">
      <w:pPr>
        <w:rPr>
          <w:rFonts w:ascii="Times New Roman" w:hAnsi="Times New Roman" w:cs="Times New Roman"/>
          <w:b/>
          <w:bCs/>
          <w:sz w:val="24"/>
          <w:szCs w:val="24"/>
        </w:rPr>
      </w:pPr>
      <w:r w:rsidRPr="00882A9A">
        <w:rPr>
          <w:rFonts w:ascii="Times New Roman" w:hAnsi="Times New Roman" w:cs="Times New Roman"/>
          <w:b/>
          <w:bCs/>
          <w:sz w:val="24"/>
          <w:szCs w:val="24"/>
        </w:rPr>
        <w:t xml:space="preserve">• UT Tyler Financial Aid and Scholarships  • UT Tyler Registrar’s Office  • Office of International Programs  • Title IX Reporting  • Patriots Engage (available to all students. Get engaged at UT Tyler.) </w:t>
      </w:r>
    </w:p>
    <w:p w14:paraId="0AEE9A36" w14:textId="77777777" w:rsidR="00C933B2" w:rsidRPr="00882A9A" w:rsidRDefault="00C933B2" w:rsidP="00C933B2">
      <w:pPr>
        <w:rPr>
          <w:rFonts w:ascii="Times New Roman" w:hAnsi="Times New Roman" w:cs="Times New Roman"/>
          <w:b/>
          <w:bCs/>
          <w:sz w:val="24"/>
          <w:szCs w:val="24"/>
        </w:rPr>
      </w:pPr>
      <w:r w:rsidRPr="00882A9A">
        <w:rPr>
          <w:rFonts w:ascii="Times New Roman" w:hAnsi="Times New Roman" w:cs="Times New Roman"/>
          <w:b/>
          <w:bCs/>
          <w:sz w:val="24"/>
          <w:szCs w:val="24"/>
        </w:rPr>
        <w:t xml:space="preserve"> </w:t>
      </w:r>
    </w:p>
    <w:p w14:paraId="1F1A85A2" w14:textId="77777777" w:rsidR="00327FD1" w:rsidRDefault="00C933B2" w:rsidP="00C933B2">
      <w:pPr>
        <w:rPr>
          <w:rFonts w:ascii="Times New Roman" w:hAnsi="Times New Roman" w:cs="Times New Roman"/>
          <w:b/>
          <w:bCs/>
          <w:sz w:val="24"/>
          <w:szCs w:val="24"/>
        </w:rPr>
      </w:pPr>
      <w:r w:rsidRPr="00882A9A">
        <w:rPr>
          <w:rFonts w:ascii="Times New Roman" w:hAnsi="Times New Roman" w:cs="Times New Roman"/>
          <w:b/>
          <w:bCs/>
          <w:sz w:val="24"/>
          <w:szCs w:val="24"/>
        </w:rPr>
        <w:t xml:space="preserve">University Policies and Information </w:t>
      </w:r>
    </w:p>
    <w:p w14:paraId="2F2C0CC0" w14:textId="77777777" w:rsidR="00327FD1" w:rsidRDefault="00327FD1" w:rsidP="00C933B2">
      <w:pPr>
        <w:rPr>
          <w:rFonts w:ascii="Times New Roman" w:hAnsi="Times New Roman" w:cs="Times New Roman"/>
          <w:b/>
          <w:bCs/>
          <w:sz w:val="24"/>
          <w:szCs w:val="24"/>
        </w:rPr>
      </w:pPr>
    </w:p>
    <w:p w14:paraId="7E9ECDF3" w14:textId="5785481B" w:rsidR="00C933B2" w:rsidRPr="00882A9A" w:rsidRDefault="00C933B2" w:rsidP="00C933B2">
      <w:pPr>
        <w:rPr>
          <w:rFonts w:ascii="Times New Roman" w:hAnsi="Times New Roman" w:cs="Times New Roman"/>
          <w:b/>
          <w:bCs/>
          <w:sz w:val="24"/>
          <w:szCs w:val="24"/>
        </w:rPr>
      </w:pPr>
      <w:r w:rsidRPr="00882A9A">
        <w:rPr>
          <w:rFonts w:ascii="Times New Roman" w:hAnsi="Times New Roman" w:cs="Times New Roman"/>
          <w:b/>
          <w:bCs/>
          <w:sz w:val="24"/>
          <w:szCs w:val="24"/>
        </w:rPr>
        <w:t xml:space="preserve"> • Withdrawing from Class - Students are allowed to withdraw (drop) from a course through the University’s Withdrawal Portal. Texas law prohibits students who began college for the first time in Fall 2007 or thereafter from dropping more than six courses during their entire undergraduate career. The number includes courses dropped at other 2-year or 4-year Texas public colleges and universities. Make sure to consider the impact withdrawing from any course has on your academic progress as well as the financial implications. We encourage you to consult your advisor(s) and financial aid for additional guidance. CAUTION #1: Withdrawing before census day does not mean students receive a full refund. Please see the Tuition and Fee Refund Schedule. CAUTION #2: All international students must check with the Office of International Programs before withdrawing. All international students are required to enroll full-time for fall and spring terms.  </w:t>
      </w:r>
    </w:p>
    <w:p w14:paraId="2D4FD64B" w14:textId="77777777" w:rsidR="00C933B2" w:rsidRPr="00882A9A" w:rsidRDefault="00C933B2" w:rsidP="00C933B2">
      <w:pPr>
        <w:rPr>
          <w:rFonts w:ascii="Times New Roman" w:hAnsi="Times New Roman" w:cs="Times New Roman"/>
          <w:b/>
          <w:bCs/>
          <w:sz w:val="24"/>
          <w:szCs w:val="24"/>
        </w:rPr>
      </w:pPr>
      <w:r w:rsidRPr="00882A9A">
        <w:rPr>
          <w:rFonts w:ascii="Times New Roman" w:hAnsi="Times New Roman" w:cs="Times New Roman"/>
          <w:b/>
          <w:bCs/>
          <w:sz w:val="24"/>
          <w:szCs w:val="24"/>
        </w:rPr>
        <w:t xml:space="preserve"> </w:t>
      </w:r>
    </w:p>
    <w:p w14:paraId="6ADCCE30" w14:textId="77777777" w:rsidR="00C933B2" w:rsidRPr="00882A9A" w:rsidRDefault="00C933B2" w:rsidP="00C933B2">
      <w:pPr>
        <w:rPr>
          <w:rFonts w:ascii="Times New Roman" w:hAnsi="Times New Roman" w:cs="Times New Roman"/>
          <w:b/>
          <w:bCs/>
          <w:sz w:val="24"/>
          <w:szCs w:val="24"/>
        </w:rPr>
      </w:pPr>
      <w:r w:rsidRPr="00882A9A">
        <w:rPr>
          <w:rFonts w:ascii="Times New Roman" w:hAnsi="Times New Roman" w:cs="Times New Roman"/>
          <w:b/>
          <w:bCs/>
          <w:sz w:val="24"/>
          <w:szCs w:val="24"/>
        </w:rPr>
        <w:t xml:space="preserve">• Final Exam Policy  Final examinations are administered as scheduled. If unusual circumstances require that special arrangements be made for an individual student or class, the dean of the appropriate college, after consultation with the faculty member involved, may authorize an exception to the schedule. Faculty members are required to maintain student final examination papers for a minimum of three months following the examination date. </w:t>
      </w:r>
    </w:p>
    <w:p w14:paraId="33DF0A90" w14:textId="77777777" w:rsidR="00C933B2" w:rsidRPr="00882A9A" w:rsidRDefault="00C933B2" w:rsidP="00C933B2">
      <w:pPr>
        <w:rPr>
          <w:rFonts w:ascii="Times New Roman" w:hAnsi="Times New Roman" w:cs="Times New Roman"/>
          <w:b/>
          <w:bCs/>
          <w:sz w:val="24"/>
          <w:szCs w:val="24"/>
        </w:rPr>
      </w:pPr>
      <w:r w:rsidRPr="00882A9A">
        <w:rPr>
          <w:rFonts w:ascii="Times New Roman" w:hAnsi="Times New Roman" w:cs="Times New Roman"/>
          <w:b/>
          <w:bCs/>
          <w:sz w:val="24"/>
          <w:szCs w:val="24"/>
        </w:rPr>
        <w:t xml:space="preserve"> </w:t>
      </w:r>
    </w:p>
    <w:p w14:paraId="0EA50B5C" w14:textId="77777777" w:rsidR="00C933B2" w:rsidRPr="00882A9A" w:rsidRDefault="00C933B2" w:rsidP="00C933B2">
      <w:pPr>
        <w:rPr>
          <w:rFonts w:ascii="Times New Roman" w:hAnsi="Times New Roman" w:cs="Times New Roman"/>
          <w:b/>
          <w:bCs/>
          <w:sz w:val="24"/>
          <w:szCs w:val="24"/>
        </w:rPr>
      </w:pPr>
      <w:r w:rsidRPr="00882A9A">
        <w:rPr>
          <w:rFonts w:ascii="Times New Roman" w:hAnsi="Times New Roman" w:cs="Times New Roman"/>
          <w:b/>
          <w:bCs/>
          <w:sz w:val="24"/>
          <w:szCs w:val="24"/>
        </w:rPr>
        <w:t xml:space="preserve"> • Incomplete Grade Policy  If a student, because of extenuating circumstances, is unable to complete course requirements by the end of the semester, then the instructor may recommend an Incomplete (I) for the course. The “I” may be assigned in lieu of a grade only when all of the following conditions are met: (a) the student has been making satisfactory progress in the course; (b) the student is unable to complete all course work or final exam due to unusual circumstances that are beyond personal control and are acceptable to the instructor; and (c) the student presents these reasons prior to the time that the final grade roster is due. The semester credit hours for an Incomplete will not be used to calculate the grade point average for a student. </w:t>
      </w:r>
    </w:p>
    <w:p w14:paraId="6CB1821D" w14:textId="77777777" w:rsidR="00C933B2" w:rsidRPr="00882A9A" w:rsidRDefault="00C933B2" w:rsidP="00C933B2">
      <w:pPr>
        <w:rPr>
          <w:rFonts w:ascii="Times New Roman" w:hAnsi="Times New Roman" w:cs="Times New Roman"/>
          <w:b/>
          <w:bCs/>
          <w:sz w:val="24"/>
          <w:szCs w:val="24"/>
        </w:rPr>
      </w:pPr>
      <w:r w:rsidRPr="00882A9A">
        <w:rPr>
          <w:rFonts w:ascii="Times New Roman" w:hAnsi="Times New Roman" w:cs="Times New Roman"/>
          <w:b/>
          <w:bCs/>
          <w:sz w:val="24"/>
          <w:szCs w:val="24"/>
        </w:rPr>
        <w:t xml:space="preserve"> </w:t>
      </w:r>
    </w:p>
    <w:p w14:paraId="70D98D7D" w14:textId="44EED4D2" w:rsidR="00C933B2" w:rsidRPr="00882A9A" w:rsidRDefault="00C933B2" w:rsidP="00C933B2">
      <w:pPr>
        <w:rPr>
          <w:rFonts w:ascii="Times New Roman" w:hAnsi="Times New Roman" w:cs="Times New Roman"/>
          <w:b/>
          <w:bCs/>
          <w:sz w:val="24"/>
          <w:szCs w:val="24"/>
        </w:rPr>
      </w:pPr>
      <w:r w:rsidRPr="00882A9A">
        <w:rPr>
          <w:rFonts w:ascii="Times New Roman" w:hAnsi="Times New Roman" w:cs="Times New Roman"/>
          <w:b/>
          <w:bCs/>
          <w:sz w:val="24"/>
          <w:szCs w:val="24"/>
        </w:rPr>
        <w:t xml:space="preserve">The student and the instructor must submit an Incomplete Form detailing the work required and the time by which the work must be completed to their respective department chair or college dean for approval. The time limit established must not exceed one year. Should the student fail to complete the work for the course within the time limit, the instructor may assign zeros to the unfinished work, compute the course average for the </w:t>
      </w:r>
      <w:r w:rsidRPr="00882A9A">
        <w:rPr>
          <w:rFonts w:ascii="Times New Roman" w:hAnsi="Times New Roman" w:cs="Times New Roman"/>
          <w:b/>
          <w:bCs/>
          <w:sz w:val="24"/>
          <w:szCs w:val="24"/>
        </w:rPr>
        <w:lastRenderedPageBreak/>
        <w:t xml:space="preserve">student, and assign the appropriate grade. If a grade has not been assigned within one year, then the Incomplete will be changed to an F or to NC, if the course was initially taken under the CR/NC grading basis.  </w:t>
      </w:r>
    </w:p>
    <w:p w14:paraId="6515F775" w14:textId="77777777" w:rsidR="00C933B2" w:rsidRPr="00882A9A" w:rsidRDefault="00C933B2" w:rsidP="00C933B2">
      <w:pPr>
        <w:rPr>
          <w:rFonts w:ascii="Times New Roman" w:hAnsi="Times New Roman" w:cs="Times New Roman"/>
          <w:b/>
          <w:bCs/>
          <w:sz w:val="24"/>
          <w:szCs w:val="24"/>
        </w:rPr>
      </w:pPr>
      <w:r w:rsidRPr="00882A9A">
        <w:rPr>
          <w:rFonts w:ascii="Times New Roman" w:hAnsi="Times New Roman" w:cs="Times New Roman"/>
          <w:b/>
          <w:bCs/>
          <w:sz w:val="24"/>
          <w:szCs w:val="24"/>
        </w:rPr>
        <w:t xml:space="preserve"> </w:t>
      </w:r>
    </w:p>
    <w:p w14:paraId="5A431CDC" w14:textId="022E4A8E" w:rsidR="00C933B2" w:rsidRPr="00882A9A" w:rsidRDefault="00C933B2" w:rsidP="00C933B2">
      <w:pPr>
        <w:rPr>
          <w:rFonts w:ascii="Times New Roman" w:hAnsi="Times New Roman" w:cs="Times New Roman"/>
          <w:b/>
          <w:bCs/>
          <w:sz w:val="24"/>
          <w:szCs w:val="24"/>
        </w:rPr>
      </w:pPr>
      <w:r w:rsidRPr="00882A9A">
        <w:rPr>
          <w:rFonts w:ascii="Times New Roman" w:hAnsi="Times New Roman" w:cs="Times New Roman"/>
          <w:b/>
          <w:bCs/>
          <w:sz w:val="24"/>
          <w:szCs w:val="24"/>
        </w:rPr>
        <w:t xml:space="preserve">• Grade Appeal Policy: - UT Tyler’s Grade Appeal policy requires the completion of a Grade Appeal form for this action to take place. The grade appeal begins with the instructor of the course. If a student does not agree with the decision of the instructor, the student may then move the appeal to the department chair/school director for that course. If the student is still dissatisfied with the decision of the chair/director, the appeal moves to the Dean of the College offering that course, who has the final decision. Grade appeals must be initiated within sixty (60) days from the date of receiving the final course grade. The Grade Appeal form is found </w:t>
      </w:r>
      <w:proofErr w:type="gramStart"/>
      <w:r w:rsidRPr="00882A9A">
        <w:rPr>
          <w:rFonts w:ascii="Times New Roman" w:hAnsi="Times New Roman" w:cs="Times New Roman"/>
          <w:b/>
          <w:bCs/>
          <w:sz w:val="24"/>
          <w:szCs w:val="24"/>
        </w:rPr>
        <w:t>on</w:t>
      </w:r>
      <w:proofErr w:type="gramEnd"/>
      <w:r w:rsidRPr="00882A9A">
        <w:rPr>
          <w:rFonts w:ascii="Times New Roman" w:hAnsi="Times New Roman" w:cs="Times New Roman"/>
          <w:b/>
          <w:bCs/>
          <w:sz w:val="24"/>
          <w:szCs w:val="24"/>
        </w:rPr>
        <w:t xml:space="preserve"> the Registrar’s Form Library.  </w:t>
      </w:r>
    </w:p>
    <w:p w14:paraId="5BB6FC43" w14:textId="77777777" w:rsidR="00C933B2" w:rsidRPr="00882A9A" w:rsidRDefault="00C933B2" w:rsidP="00C933B2">
      <w:pPr>
        <w:rPr>
          <w:rFonts w:ascii="Times New Roman" w:hAnsi="Times New Roman" w:cs="Times New Roman"/>
          <w:b/>
          <w:bCs/>
          <w:sz w:val="24"/>
          <w:szCs w:val="24"/>
        </w:rPr>
      </w:pPr>
      <w:r w:rsidRPr="00882A9A">
        <w:rPr>
          <w:rFonts w:ascii="Times New Roman" w:hAnsi="Times New Roman" w:cs="Times New Roman"/>
          <w:b/>
          <w:bCs/>
          <w:sz w:val="24"/>
          <w:szCs w:val="24"/>
        </w:rPr>
        <w:t xml:space="preserve"> </w:t>
      </w:r>
    </w:p>
    <w:p w14:paraId="15F8761A" w14:textId="77777777" w:rsidR="00C933B2" w:rsidRPr="00882A9A" w:rsidRDefault="00C933B2" w:rsidP="00C933B2">
      <w:pPr>
        <w:rPr>
          <w:rFonts w:ascii="Times New Roman" w:hAnsi="Times New Roman" w:cs="Times New Roman"/>
          <w:b/>
          <w:bCs/>
          <w:sz w:val="24"/>
          <w:szCs w:val="24"/>
        </w:rPr>
      </w:pPr>
      <w:r w:rsidRPr="00882A9A">
        <w:rPr>
          <w:rFonts w:ascii="Times New Roman" w:hAnsi="Times New Roman" w:cs="Times New Roman"/>
          <w:b/>
          <w:bCs/>
          <w:sz w:val="24"/>
          <w:szCs w:val="24"/>
        </w:rPr>
        <w:t xml:space="preserve">• Disability/Accessibility Services:  In accordance with Section 504 of the Rehabilitation Act, Americans with Disabilities Act (ADA) and the ADA Amendments Act (ADAAA), The University of Texas at Tyler offers accommodations to students with learning, physical and/or psychological disabilities. If a student has a disability, including a non-visible diagnosis such as a learning disorder, chronic illness, TBI, PTSD, ADHD, or a history of modifications or accommodations in a previous educational environment, the student is encouraged to visit https://hood.accessiblelearning.com/UTTyler and fill out the New Student application. The Student Accessibility and Resources (SAR) office will contact the student when the application has been submitted and schedule an appointment with the Assistant Director Student Accessibility and Resources/ADA Coordinator. For more information, including filling out an application for services, please visit the SAR webpage at http://www.uttyler.edu/disabilityservices, the SAR office located in the University Center, # 3150 or call 903.566.7079.” </w:t>
      </w:r>
    </w:p>
    <w:p w14:paraId="77D77C2A" w14:textId="77777777" w:rsidR="00C933B2" w:rsidRPr="00882A9A" w:rsidRDefault="00C933B2" w:rsidP="00C933B2">
      <w:pPr>
        <w:rPr>
          <w:rFonts w:ascii="Times New Roman" w:hAnsi="Times New Roman" w:cs="Times New Roman"/>
          <w:b/>
          <w:bCs/>
          <w:sz w:val="24"/>
          <w:szCs w:val="24"/>
        </w:rPr>
      </w:pPr>
      <w:r w:rsidRPr="00882A9A">
        <w:rPr>
          <w:rFonts w:ascii="Times New Roman" w:hAnsi="Times New Roman" w:cs="Times New Roman"/>
          <w:b/>
          <w:bCs/>
          <w:sz w:val="24"/>
          <w:szCs w:val="24"/>
        </w:rPr>
        <w:t xml:space="preserve"> </w:t>
      </w:r>
    </w:p>
    <w:p w14:paraId="20C3445B" w14:textId="77777777" w:rsidR="00C933B2" w:rsidRPr="00882A9A" w:rsidRDefault="00C933B2" w:rsidP="00C933B2">
      <w:pPr>
        <w:rPr>
          <w:rFonts w:ascii="Times New Roman" w:hAnsi="Times New Roman" w:cs="Times New Roman"/>
          <w:b/>
          <w:bCs/>
          <w:sz w:val="24"/>
          <w:szCs w:val="24"/>
        </w:rPr>
      </w:pPr>
      <w:r w:rsidRPr="00882A9A">
        <w:rPr>
          <w:rFonts w:ascii="Times New Roman" w:hAnsi="Times New Roman" w:cs="Times New Roman"/>
          <w:b/>
          <w:bCs/>
          <w:sz w:val="24"/>
          <w:szCs w:val="24"/>
        </w:rPr>
        <w:t xml:space="preserve"> • Military Affiliated Students:  UT Tyler honors the service and sacrifices of our military-affiliated students. If you are a student who is a veteran, on active duty, in the reserves or National Guard, or a military spouse or dependent, please stay in contact with your faculty member if any aspect of your present or prior service or family situation makes it difficult for you to fulfill the requirements of a course or creates disruption in your academic progress. It is important to make your faculty </w:t>
      </w:r>
      <w:proofErr w:type="gramStart"/>
      <w:r w:rsidRPr="00882A9A">
        <w:rPr>
          <w:rFonts w:ascii="Times New Roman" w:hAnsi="Times New Roman" w:cs="Times New Roman"/>
          <w:b/>
          <w:bCs/>
          <w:sz w:val="24"/>
          <w:szCs w:val="24"/>
        </w:rPr>
        <w:t>member</w:t>
      </w:r>
      <w:proofErr w:type="gramEnd"/>
      <w:r w:rsidRPr="00882A9A">
        <w:rPr>
          <w:rFonts w:ascii="Times New Roman" w:hAnsi="Times New Roman" w:cs="Times New Roman"/>
          <w:b/>
          <w:bCs/>
          <w:sz w:val="24"/>
          <w:szCs w:val="24"/>
        </w:rPr>
        <w:t xml:space="preserve"> aware of any complications as far in advance as possible. Your faculty member is willing to work with you and, if needed, put you in contact with university staff who are trained to assist you. Campus resources for military-affiliated students are in the Military and Veterans Success Center (MVSC). The MVSC can be reached at MVSC@uttyler.edu or via phone at 903.565.5972. </w:t>
      </w:r>
    </w:p>
    <w:p w14:paraId="7E221C83" w14:textId="77777777" w:rsidR="00C933B2" w:rsidRPr="00882A9A" w:rsidRDefault="00C933B2" w:rsidP="00C933B2">
      <w:pPr>
        <w:rPr>
          <w:rFonts w:ascii="Times New Roman" w:hAnsi="Times New Roman" w:cs="Times New Roman"/>
          <w:b/>
          <w:bCs/>
          <w:sz w:val="24"/>
          <w:szCs w:val="24"/>
        </w:rPr>
      </w:pPr>
      <w:r w:rsidRPr="00882A9A">
        <w:rPr>
          <w:rFonts w:ascii="Times New Roman" w:hAnsi="Times New Roman" w:cs="Times New Roman"/>
          <w:b/>
          <w:bCs/>
          <w:sz w:val="24"/>
          <w:szCs w:val="24"/>
        </w:rPr>
        <w:t xml:space="preserve"> </w:t>
      </w:r>
    </w:p>
    <w:p w14:paraId="7DACDC66" w14:textId="001A0B40" w:rsidR="00C933B2" w:rsidRPr="00882A9A" w:rsidRDefault="00882A9A" w:rsidP="00C933B2">
      <w:pPr>
        <w:rPr>
          <w:rFonts w:ascii="Times New Roman" w:hAnsi="Times New Roman" w:cs="Times New Roman"/>
          <w:b/>
          <w:bCs/>
          <w:sz w:val="24"/>
          <w:szCs w:val="24"/>
        </w:rPr>
      </w:pPr>
      <w:r w:rsidRPr="00882A9A">
        <w:rPr>
          <w:rFonts w:ascii="Times New Roman" w:hAnsi="Times New Roman" w:cs="Times New Roman"/>
          <w:b/>
          <w:bCs/>
          <w:sz w:val="24"/>
          <w:szCs w:val="24"/>
        </w:rPr>
        <w:t xml:space="preserve">• </w:t>
      </w:r>
      <w:r w:rsidR="00C933B2" w:rsidRPr="00882A9A">
        <w:rPr>
          <w:rFonts w:ascii="Times New Roman" w:hAnsi="Times New Roman" w:cs="Times New Roman"/>
          <w:b/>
          <w:bCs/>
          <w:sz w:val="24"/>
          <w:szCs w:val="24"/>
        </w:rPr>
        <w:t xml:space="preserve">Academic Honesty and Academic Misconduct:  The UT Tyler community comes together to pledge that “Honor and integrity will not allow me to lie, cheat, or steal, nor to accept the actions of those who do.” Therefore, we enforce the Student Conduct and Discipline policy in the Student Manual </w:t>
      </w:r>
      <w:proofErr w:type="gramStart"/>
      <w:r w:rsidR="00C933B2" w:rsidRPr="00882A9A">
        <w:rPr>
          <w:rFonts w:ascii="Times New Roman" w:hAnsi="Times New Roman" w:cs="Times New Roman"/>
          <w:b/>
          <w:bCs/>
          <w:sz w:val="24"/>
          <w:szCs w:val="24"/>
        </w:rPr>
        <w:t>Of</w:t>
      </w:r>
      <w:proofErr w:type="gramEnd"/>
      <w:r w:rsidR="00C933B2" w:rsidRPr="00882A9A">
        <w:rPr>
          <w:rFonts w:ascii="Times New Roman" w:hAnsi="Times New Roman" w:cs="Times New Roman"/>
          <w:b/>
          <w:bCs/>
          <w:sz w:val="24"/>
          <w:szCs w:val="24"/>
        </w:rPr>
        <w:t xml:space="preserve"> Operating Procedures (Section 8).  </w:t>
      </w:r>
    </w:p>
    <w:p w14:paraId="6B903D59" w14:textId="77777777" w:rsidR="00C933B2" w:rsidRPr="00882A9A" w:rsidRDefault="00C933B2" w:rsidP="00C933B2">
      <w:pPr>
        <w:rPr>
          <w:rFonts w:ascii="Times New Roman" w:hAnsi="Times New Roman" w:cs="Times New Roman"/>
          <w:b/>
          <w:bCs/>
          <w:sz w:val="24"/>
          <w:szCs w:val="24"/>
        </w:rPr>
      </w:pPr>
      <w:r w:rsidRPr="00882A9A">
        <w:rPr>
          <w:rFonts w:ascii="Times New Roman" w:hAnsi="Times New Roman" w:cs="Times New Roman"/>
          <w:b/>
          <w:bCs/>
          <w:sz w:val="24"/>
          <w:szCs w:val="24"/>
        </w:rPr>
        <w:t xml:space="preserve"> </w:t>
      </w:r>
    </w:p>
    <w:p w14:paraId="178E68C2" w14:textId="77777777" w:rsidR="00C933B2" w:rsidRPr="00882A9A" w:rsidRDefault="00C933B2" w:rsidP="00C933B2">
      <w:pPr>
        <w:rPr>
          <w:rFonts w:ascii="Times New Roman" w:hAnsi="Times New Roman" w:cs="Times New Roman"/>
          <w:b/>
          <w:bCs/>
          <w:sz w:val="24"/>
          <w:szCs w:val="24"/>
        </w:rPr>
      </w:pPr>
      <w:r w:rsidRPr="00882A9A">
        <w:rPr>
          <w:rFonts w:ascii="Times New Roman" w:hAnsi="Times New Roman" w:cs="Times New Roman"/>
          <w:b/>
          <w:bCs/>
          <w:sz w:val="24"/>
          <w:szCs w:val="24"/>
        </w:rPr>
        <w:t xml:space="preserve">• FERPA: UT Tyler follows the Family Educational Rights and Privacy Act (FERPA) as noted in University Policy 5.2.3. The course instructor will follow all requirements in protecting your confidential information.  </w:t>
      </w:r>
    </w:p>
    <w:p w14:paraId="4D55A3D5" w14:textId="77777777" w:rsidR="00C933B2" w:rsidRPr="00882A9A" w:rsidRDefault="00C933B2" w:rsidP="00C933B2">
      <w:pPr>
        <w:rPr>
          <w:rFonts w:ascii="Times New Roman" w:hAnsi="Times New Roman" w:cs="Times New Roman"/>
          <w:b/>
          <w:bCs/>
          <w:sz w:val="24"/>
          <w:szCs w:val="24"/>
        </w:rPr>
      </w:pPr>
      <w:r w:rsidRPr="00882A9A">
        <w:rPr>
          <w:rFonts w:ascii="Times New Roman" w:hAnsi="Times New Roman" w:cs="Times New Roman"/>
          <w:b/>
          <w:bCs/>
          <w:sz w:val="24"/>
          <w:szCs w:val="24"/>
        </w:rPr>
        <w:lastRenderedPageBreak/>
        <w:t xml:space="preserve"> </w:t>
      </w:r>
    </w:p>
    <w:p w14:paraId="2D2AED87" w14:textId="20F779F4" w:rsidR="00C933B2" w:rsidRPr="00882A9A" w:rsidRDefault="00C933B2" w:rsidP="00C933B2">
      <w:pPr>
        <w:rPr>
          <w:rFonts w:ascii="Times New Roman" w:hAnsi="Times New Roman" w:cs="Times New Roman"/>
          <w:b/>
          <w:bCs/>
          <w:sz w:val="24"/>
          <w:szCs w:val="24"/>
        </w:rPr>
      </w:pPr>
      <w:r w:rsidRPr="00882A9A">
        <w:rPr>
          <w:rFonts w:ascii="Times New Roman" w:hAnsi="Times New Roman" w:cs="Times New Roman"/>
          <w:b/>
          <w:bCs/>
          <w:sz w:val="24"/>
          <w:szCs w:val="24"/>
        </w:rPr>
        <w:t xml:space="preserve">• Recording of Class Sessions:  Class sessions may be recorded by the instructor for use by students enrolled in the course. Recordings that contain personally identifiable information or other information subject to FERPA shall not be shared with individuals not enrolled in the course unless appropriate consent is obtained from all relevant students. Class recordings are reserved only for the use of students enrolled in the course and only for educational purposes. Course recordings should not be shared outside of the course in any form without express permission.  </w:t>
      </w:r>
    </w:p>
    <w:p w14:paraId="62E71C92" w14:textId="77777777" w:rsidR="00C933B2" w:rsidRPr="00882A9A" w:rsidRDefault="00C933B2" w:rsidP="00C933B2">
      <w:pPr>
        <w:rPr>
          <w:rFonts w:ascii="Times New Roman" w:hAnsi="Times New Roman" w:cs="Times New Roman"/>
          <w:b/>
          <w:bCs/>
          <w:sz w:val="24"/>
          <w:szCs w:val="24"/>
        </w:rPr>
      </w:pPr>
      <w:r w:rsidRPr="00882A9A">
        <w:rPr>
          <w:rFonts w:ascii="Times New Roman" w:hAnsi="Times New Roman" w:cs="Times New Roman"/>
          <w:b/>
          <w:bCs/>
          <w:sz w:val="24"/>
          <w:szCs w:val="24"/>
        </w:rPr>
        <w:t xml:space="preserve"> </w:t>
      </w:r>
    </w:p>
    <w:p w14:paraId="574006A6" w14:textId="77777777" w:rsidR="00C933B2" w:rsidRPr="00882A9A" w:rsidRDefault="00C933B2" w:rsidP="00C933B2">
      <w:pPr>
        <w:rPr>
          <w:rFonts w:ascii="Times New Roman" w:hAnsi="Times New Roman" w:cs="Times New Roman"/>
          <w:b/>
          <w:bCs/>
          <w:sz w:val="24"/>
          <w:szCs w:val="24"/>
        </w:rPr>
      </w:pPr>
      <w:r w:rsidRPr="00882A9A">
        <w:rPr>
          <w:rFonts w:ascii="Times New Roman" w:hAnsi="Times New Roman" w:cs="Times New Roman"/>
          <w:b/>
          <w:bCs/>
          <w:sz w:val="24"/>
          <w:szCs w:val="24"/>
        </w:rPr>
        <w:t xml:space="preserve">• Absence for Official University Events or Activities:  All courses follow the practices related to approved absences as noted by the Student Manual of Operating Procedures (Sec. 1 -501).  </w:t>
      </w:r>
    </w:p>
    <w:p w14:paraId="4E4BE093" w14:textId="77777777" w:rsidR="00C933B2" w:rsidRPr="00882A9A" w:rsidRDefault="00C933B2" w:rsidP="00C933B2">
      <w:pPr>
        <w:rPr>
          <w:rFonts w:ascii="Times New Roman" w:hAnsi="Times New Roman" w:cs="Times New Roman"/>
          <w:b/>
          <w:bCs/>
          <w:sz w:val="24"/>
          <w:szCs w:val="24"/>
        </w:rPr>
      </w:pPr>
      <w:r w:rsidRPr="00882A9A">
        <w:rPr>
          <w:rFonts w:ascii="Times New Roman" w:hAnsi="Times New Roman" w:cs="Times New Roman"/>
          <w:b/>
          <w:bCs/>
          <w:sz w:val="24"/>
          <w:szCs w:val="24"/>
        </w:rPr>
        <w:t xml:space="preserve"> </w:t>
      </w:r>
    </w:p>
    <w:p w14:paraId="4FF3522D" w14:textId="77777777" w:rsidR="00C933B2" w:rsidRPr="00882A9A" w:rsidRDefault="00C933B2" w:rsidP="00C933B2">
      <w:pPr>
        <w:rPr>
          <w:rFonts w:ascii="Times New Roman" w:hAnsi="Times New Roman" w:cs="Times New Roman"/>
          <w:b/>
          <w:bCs/>
          <w:sz w:val="24"/>
          <w:szCs w:val="24"/>
        </w:rPr>
      </w:pPr>
      <w:r w:rsidRPr="00882A9A">
        <w:rPr>
          <w:rFonts w:ascii="Times New Roman" w:hAnsi="Times New Roman" w:cs="Times New Roman"/>
          <w:b/>
          <w:bCs/>
          <w:sz w:val="24"/>
          <w:szCs w:val="24"/>
        </w:rPr>
        <w:t xml:space="preserve">• Absence for Religious Holidays:  Students who anticipate being absent from class due to a religious holiday are requested to inform the instructor by the </w:t>
      </w:r>
      <w:proofErr w:type="gramStart"/>
      <w:r w:rsidRPr="00882A9A">
        <w:rPr>
          <w:rFonts w:ascii="Times New Roman" w:hAnsi="Times New Roman" w:cs="Times New Roman"/>
          <w:b/>
          <w:bCs/>
          <w:sz w:val="24"/>
          <w:szCs w:val="24"/>
        </w:rPr>
        <w:t>second class</w:t>
      </w:r>
      <w:proofErr w:type="gramEnd"/>
      <w:r w:rsidRPr="00882A9A">
        <w:rPr>
          <w:rFonts w:ascii="Times New Roman" w:hAnsi="Times New Roman" w:cs="Times New Roman"/>
          <w:b/>
          <w:bCs/>
          <w:sz w:val="24"/>
          <w:szCs w:val="24"/>
        </w:rPr>
        <w:t xml:space="preserve"> meeting of the semester. </w:t>
      </w:r>
    </w:p>
    <w:p w14:paraId="44A45BF8" w14:textId="77777777" w:rsidR="00C933B2" w:rsidRPr="00882A9A" w:rsidRDefault="00C933B2" w:rsidP="00C933B2">
      <w:pPr>
        <w:rPr>
          <w:rFonts w:ascii="Times New Roman" w:hAnsi="Times New Roman" w:cs="Times New Roman"/>
          <w:b/>
          <w:bCs/>
          <w:sz w:val="24"/>
          <w:szCs w:val="24"/>
        </w:rPr>
      </w:pPr>
      <w:r w:rsidRPr="00882A9A">
        <w:rPr>
          <w:rFonts w:ascii="Times New Roman" w:hAnsi="Times New Roman" w:cs="Times New Roman"/>
          <w:b/>
          <w:bCs/>
          <w:sz w:val="24"/>
          <w:szCs w:val="24"/>
        </w:rPr>
        <w:t xml:space="preserve"> </w:t>
      </w:r>
    </w:p>
    <w:p w14:paraId="706907D7" w14:textId="77777777" w:rsidR="00C933B2" w:rsidRPr="00882A9A" w:rsidRDefault="00C933B2" w:rsidP="00C933B2">
      <w:pPr>
        <w:rPr>
          <w:rFonts w:ascii="Times New Roman" w:hAnsi="Times New Roman" w:cs="Times New Roman"/>
          <w:b/>
          <w:bCs/>
          <w:sz w:val="24"/>
          <w:szCs w:val="24"/>
        </w:rPr>
      </w:pPr>
      <w:r w:rsidRPr="00882A9A">
        <w:rPr>
          <w:rFonts w:ascii="Times New Roman" w:hAnsi="Times New Roman" w:cs="Times New Roman"/>
          <w:b/>
          <w:bCs/>
          <w:sz w:val="24"/>
          <w:szCs w:val="24"/>
        </w:rPr>
        <w:t xml:space="preserve"> • Campus Carry:  We respect the right and privacy of students who are duly licensed to carry concealed weapons in all courses. License holders are expected to behave responsibly and keep a handgun secure and concealed. More information is available at http://www.uttyler.edu/about/campuscarry/index.php. </w:t>
      </w:r>
    </w:p>
    <w:p w14:paraId="085EBFA4" w14:textId="77777777" w:rsidR="00C933B2" w:rsidRPr="00882A9A" w:rsidRDefault="00C933B2" w:rsidP="00C933B2">
      <w:pPr>
        <w:rPr>
          <w:rFonts w:ascii="Times New Roman" w:hAnsi="Times New Roman" w:cs="Times New Roman"/>
          <w:b/>
          <w:bCs/>
          <w:sz w:val="24"/>
          <w:szCs w:val="24"/>
        </w:rPr>
      </w:pPr>
      <w:r w:rsidRPr="00882A9A">
        <w:rPr>
          <w:rFonts w:ascii="Times New Roman" w:hAnsi="Times New Roman" w:cs="Times New Roman"/>
          <w:b/>
          <w:bCs/>
          <w:sz w:val="24"/>
          <w:szCs w:val="24"/>
        </w:rPr>
        <w:t xml:space="preserve"> </w:t>
      </w:r>
    </w:p>
    <w:p w14:paraId="5E505B7E" w14:textId="77777777" w:rsidR="000C117F" w:rsidRPr="00882A9A" w:rsidRDefault="000C117F">
      <w:pPr>
        <w:rPr>
          <w:rFonts w:ascii="Times New Roman" w:hAnsi="Times New Roman" w:cs="Times New Roman"/>
          <w:b/>
          <w:bCs/>
          <w:sz w:val="24"/>
          <w:szCs w:val="24"/>
        </w:rPr>
      </w:pPr>
    </w:p>
    <w:sectPr w:rsidR="000C117F" w:rsidRPr="00882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3B2"/>
    <w:rsid w:val="00022F94"/>
    <w:rsid w:val="000C117F"/>
    <w:rsid w:val="00327FD1"/>
    <w:rsid w:val="00427937"/>
    <w:rsid w:val="005A59D3"/>
    <w:rsid w:val="006247DA"/>
    <w:rsid w:val="00654896"/>
    <w:rsid w:val="00732577"/>
    <w:rsid w:val="00882A9A"/>
    <w:rsid w:val="00B92C43"/>
    <w:rsid w:val="00C933B2"/>
    <w:rsid w:val="00CC4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E33E0"/>
  <w15:chartTrackingRefBased/>
  <w15:docId w15:val="{9E387139-C201-47ED-BE38-6B7C6AA88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7FD1"/>
    <w:rPr>
      <w:color w:val="0563C1" w:themeColor="hyperlink"/>
      <w:u w:val="single"/>
    </w:rPr>
  </w:style>
  <w:style w:type="character" w:styleId="UnresolvedMention">
    <w:name w:val="Unresolved Mention"/>
    <w:basedOn w:val="DefaultParagraphFont"/>
    <w:uiPriority w:val="99"/>
    <w:semiHidden/>
    <w:unhideWhenUsed/>
    <w:rsid w:val="00327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mroberts@uttyl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2126</Words>
  <Characters>12122</Characters>
  <Application>Microsoft Office Word</Application>
  <DocSecurity>0</DocSecurity>
  <Lines>228</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Roberts</dc:creator>
  <cp:keywords/>
  <dc:description/>
  <cp:lastModifiedBy>Tom Roberts</cp:lastModifiedBy>
  <cp:revision>3</cp:revision>
  <dcterms:created xsi:type="dcterms:W3CDTF">2024-01-10T01:12:00Z</dcterms:created>
  <dcterms:modified xsi:type="dcterms:W3CDTF">2024-01-10T01:16:00Z</dcterms:modified>
</cp:coreProperties>
</file>