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1FC3" w14:textId="77777777" w:rsidR="001A43D5" w:rsidRPr="001A43D5" w:rsidRDefault="001A43D5" w:rsidP="0096330C">
      <w:pPr>
        <w:spacing w:after="0"/>
        <w:jc w:val="center"/>
        <w:rPr>
          <w:b/>
        </w:rPr>
      </w:pPr>
      <w:bookmarkStart w:id="0" w:name="_GoBack"/>
      <w:bookmarkEnd w:id="0"/>
      <w:r w:rsidRPr="001A43D5">
        <w:rPr>
          <w:b/>
        </w:rPr>
        <w:t>Faculty Senate Meeting</w:t>
      </w:r>
    </w:p>
    <w:p w14:paraId="1C012919" w14:textId="00DA278C" w:rsidR="001A43D5" w:rsidRPr="001A43D5" w:rsidRDefault="001A43D5" w:rsidP="0096330C">
      <w:pPr>
        <w:spacing w:after="0"/>
        <w:jc w:val="center"/>
        <w:rPr>
          <w:b/>
        </w:rPr>
      </w:pPr>
      <w:r w:rsidRPr="001A43D5">
        <w:rPr>
          <w:b/>
        </w:rPr>
        <w:t xml:space="preserve">Friday, </w:t>
      </w:r>
      <w:r w:rsidR="008D52D9">
        <w:rPr>
          <w:b/>
        </w:rPr>
        <w:t>February 16, 2017</w:t>
      </w:r>
    </w:p>
    <w:p w14:paraId="544C2B8C" w14:textId="491DEB56" w:rsidR="001A43D5" w:rsidRDefault="008D52D9" w:rsidP="0096330C">
      <w:pPr>
        <w:spacing w:after="0"/>
        <w:jc w:val="center"/>
        <w:rPr>
          <w:b/>
        </w:rPr>
      </w:pPr>
      <w:r>
        <w:rPr>
          <w:b/>
        </w:rPr>
        <w:t>127</w:t>
      </w:r>
      <w:r w:rsidR="001A43D5" w:rsidRPr="001A43D5">
        <w:rPr>
          <w:b/>
        </w:rPr>
        <w:t xml:space="preserve"> Administration Bldg.</w:t>
      </w:r>
    </w:p>
    <w:p w14:paraId="2DEC1E0B" w14:textId="43B08979" w:rsidR="00052DA3" w:rsidRDefault="00052DA3" w:rsidP="0096330C">
      <w:pPr>
        <w:spacing w:after="0"/>
        <w:jc w:val="center"/>
        <w:rPr>
          <w:b/>
        </w:rPr>
      </w:pPr>
      <w:r>
        <w:rPr>
          <w:b/>
        </w:rPr>
        <w:t>Draft Meeting Minutes</w:t>
      </w:r>
    </w:p>
    <w:p w14:paraId="6696AE5D" w14:textId="77777777" w:rsidR="0096330C" w:rsidRPr="00F20BAC" w:rsidRDefault="0096330C" w:rsidP="0096330C">
      <w:pPr>
        <w:spacing w:after="0"/>
        <w:jc w:val="center"/>
        <w:rPr>
          <w:b/>
        </w:rPr>
      </w:pPr>
    </w:p>
    <w:p w14:paraId="076A2587" w14:textId="4DBDFA98" w:rsidR="0096330C" w:rsidRPr="0033001B" w:rsidRDefault="0096330C" w:rsidP="0096330C">
      <w:pPr>
        <w:pStyle w:val="TitleA"/>
        <w:jc w:val="left"/>
        <w:rPr>
          <w:rFonts w:ascii="Times New Roman" w:hAnsi="Times New Roman"/>
          <w:b/>
          <w:sz w:val="24"/>
        </w:rPr>
      </w:pPr>
      <w:r w:rsidRPr="0033001B">
        <w:rPr>
          <w:rFonts w:ascii="Times New Roman" w:hAnsi="Times New Roman"/>
          <w:b/>
          <w:sz w:val="24"/>
        </w:rPr>
        <w:t>Call to order: 2:0</w:t>
      </w:r>
      <w:r>
        <w:rPr>
          <w:rFonts w:ascii="Times New Roman" w:hAnsi="Times New Roman"/>
          <w:b/>
          <w:sz w:val="24"/>
        </w:rPr>
        <w:t>5</w:t>
      </w:r>
      <w:r w:rsidRPr="0033001B">
        <w:rPr>
          <w:rFonts w:ascii="Times New Roman" w:hAnsi="Times New Roman"/>
          <w:b/>
          <w:sz w:val="24"/>
        </w:rPr>
        <w:t xml:space="preserve"> p.m. </w:t>
      </w:r>
    </w:p>
    <w:p w14:paraId="0E2E6A76" w14:textId="727755B9" w:rsidR="0096330C" w:rsidRPr="0033001B" w:rsidRDefault="0096330C" w:rsidP="0096330C">
      <w:pPr>
        <w:pStyle w:val="TitleA"/>
        <w:jc w:val="left"/>
        <w:rPr>
          <w:rFonts w:ascii="Times New Roman" w:hAnsi="Times New Roman"/>
          <w:b/>
          <w:sz w:val="24"/>
        </w:rPr>
      </w:pPr>
      <w:r w:rsidRPr="0033001B">
        <w:rPr>
          <w:rFonts w:ascii="Times New Roman" w:hAnsi="Times New Roman"/>
          <w:b/>
          <w:sz w:val="24"/>
        </w:rPr>
        <w:t xml:space="preserve">Adjourned: </w:t>
      </w:r>
      <w:r>
        <w:rPr>
          <w:rFonts w:ascii="Times New Roman" w:hAnsi="Times New Roman"/>
          <w:b/>
          <w:sz w:val="24"/>
        </w:rPr>
        <w:t>3:43</w:t>
      </w:r>
      <w:r w:rsidRPr="0033001B">
        <w:rPr>
          <w:rFonts w:ascii="Times New Roman" w:hAnsi="Times New Roman"/>
          <w:b/>
          <w:sz w:val="24"/>
        </w:rPr>
        <w:t xml:space="preserve"> p.m.</w:t>
      </w:r>
    </w:p>
    <w:p w14:paraId="25B6F01C" w14:textId="77777777" w:rsidR="0096330C" w:rsidRPr="0033001B" w:rsidRDefault="0096330C" w:rsidP="0096330C">
      <w:pPr>
        <w:pStyle w:val="TitleA"/>
        <w:jc w:val="left"/>
        <w:rPr>
          <w:rFonts w:ascii="Times New Roman" w:hAnsi="Times New Roman"/>
          <w:sz w:val="24"/>
        </w:rPr>
      </w:pPr>
    </w:p>
    <w:p w14:paraId="76262155" w14:textId="28C77005" w:rsidR="0096330C" w:rsidRPr="0033001B" w:rsidRDefault="0096330C" w:rsidP="0096330C">
      <w:pPr>
        <w:pStyle w:val="TitleA"/>
        <w:ind w:firstLine="720"/>
        <w:jc w:val="both"/>
        <w:rPr>
          <w:rFonts w:ascii="Times New Roman" w:hAnsi="Times New Roman"/>
          <w:sz w:val="24"/>
        </w:rPr>
      </w:pPr>
      <w:r w:rsidRPr="0033001B">
        <w:rPr>
          <w:rFonts w:ascii="Times New Roman" w:hAnsi="Times New Roman"/>
          <w:b/>
          <w:sz w:val="24"/>
        </w:rPr>
        <w:t>Members Present:</w:t>
      </w:r>
      <w:r>
        <w:rPr>
          <w:rFonts w:ascii="Times New Roman" w:hAnsi="Times New Roman"/>
          <w:sz w:val="24"/>
        </w:rPr>
        <w:t xml:space="preserve"> </w:t>
      </w:r>
      <w:r w:rsidRPr="0033001B">
        <w:rPr>
          <w:rFonts w:ascii="Times New Roman" w:hAnsi="Times New Roman"/>
          <w:sz w:val="24"/>
        </w:rPr>
        <w:t xml:space="preserve">L. Williams, M. Gangone, H. Hawley, </w:t>
      </w:r>
      <w:r w:rsidR="00872548">
        <w:rPr>
          <w:rFonts w:ascii="Times New Roman" w:hAnsi="Times New Roman"/>
          <w:sz w:val="24"/>
        </w:rPr>
        <w:t xml:space="preserve">M. Fisher, K. </w:t>
      </w:r>
      <w:proofErr w:type="spellStart"/>
      <w:r w:rsidR="00872548">
        <w:rPr>
          <w:rFonts w:ascii="Times New Roman" w:hAnsi="Times New Roman"/>
          <w:sz w:val="24"/>
        </w:rPr>
        <w:t>Mokhtari</w:t>
      </w:r>
      <w:proofErr w:type="spellEnd"/>
      <w:r w:rsidR="00872548">
        <w:rPr>
          <w:rFonts w:ascii="Times New Roman" w:hAnsi="Times New Roman"/>
          <w:sz w:val="24"/>
        </w:rPr>
        <w:t xml:space="preserve">, J. Lamb, G. Gordon, J. Cater, G. Miller, B. Hart, G. Duke, S. Jones, M. </w:t>
      </w:r>
      <w:proofErr w:type="spellStart"/>
      <w:r w:rsidR="00872548">
        <w:rPr>
          <w:rFonts w:ascii="Times New Roman" w:hAnsi="Times New Roman"/>
          <w:sz w:val="24"/>
        </w:rPr>
        <w:t>Veronion</w:t>
      </w:r>
      <w:proofErr w:type="spellEnd"/>
      <w:r w:rsidR="00872548">
        <w:rPr>
          <w:rFonts w:ascii="Times New Roman" w:hAnsi="Times New Roman"/>
          <w:sz w:val="24"/>
        </w:rPr>
        <w:t xml:space="preserve">, J. Klein, L. </w:t>
      </w:r>
      <w:proofErr w:type="spellStart"/>
      <w:r w:rsidR="00872548">
        <w:rPr>
          <w:rFonts w:ascii="Times New Roman" w:hAnsi="Times New Roman"/>
          <w:sz w:val="24"/>
        </w:rPr>
        <w:t>Rath</w:t>
      </w:r>
      <w:proofErr w:type="spellEnd"/>
      <w:r w:rsidR="00872548">
        <w:rPr>
          <w:rFonts w:ascii="Times New Roman" w:hAnsi="Times New Roman"/>
          <w:sz w:val="24"/>
        </w:rPr>
        <w:t>, R. Stevens, F. Brown (zoom)</w:t>
      </w:r>
      <w:r w:rsidR="00897BEF">
        <w:rPr>
          <w:rFonts w:ascii="Times New Roman" w:hAnsi="Times New Roman"/>
          <w:sz w:val="24"/>
        </w:rPr>
        <w:t>, R. Fernandez (zoom)</w:t>
      </w:r>
    </w:p>
    <w:p w14:paraId="2FD9BECE" w14:textId="77777777" w:rsidR="0096330C" w:rsidRPr="0033001B" w:rsidRDefault="0096330C" w:rsidP="0096330C">
      <w:pPr>
        <w:pStyle w:val="TitleA"/>
        <w:jc w:val="both"/>
        <w:rPr>
          <w:rFonts w:ascii="Times New Roman" w:hAnsi="Times New Roman"/>
          <w:sz w:val="24"/>
        </w:rPr>
      </w:pPr>
    </w:p>
    <w:p w14:paraId="4F79A14D" w14:textId="0CCA2FD6" w:rsidR="0096330C" w:rsidRPr="0033001B" w:rsidRDefault="0096330C" w:rsidP="0096330C">
      <w:pPr>
        <w:pStyle w:val="TitleA"/>
        <w:jc w:val="both"/>
        <w:rPr>
          <w:rFonts w:ascii="Times New Roman" w:hAnsi="Times New Roman"/>
          <w:sz w:val="24"/>
        </w:rPr>
      </w:pPr>
      <w:r w:rsidRPr="0033001B">
        <w:rPr>
          <w:rFonts w:ascii="Times New Roman" w:hAnsi="Times New Roman"/>
          <w:sz w:val="24"/>
        </w:rPr>
        <w:tab/>
      </w:r>
      <w:r w:rsidRPr="0033001B">
        <w:rPr>
          <w:rFonts w:ascii="Times New Roman" w:hAnsi="Times New Roman"/>
          <w:b/>
          <w:sz w:val="24"/>
        </w:rPr>
        <w:t>Guests:</w:t>
      </w:r>
      <w:r w:rsidRPr="0033001B">
        <w:rPr>
          <w:rFonts w:ascii="Times New Roman" w:hAnsi="Times New Roman"/>
          <w:sz w:val="24"/>
        </w:rPr>
        <w:t xml:space="preserve">   </w:t>
      </w:r>
      <w:r w:rsidR="00897BEF">
        <w:rPr>
          <w:rFonts w:ascii="Times New Roman" w:hAnsi="Times New Roman"/>
          <w:sz w:val="24"/>
        </w:rPr>
        <w:t xml:space="preserve">B. Ross Wooldridge, C. </w:t>
      </w:r>
      <w:proofErr w:type="spellStart"/>
      <w:r w:rsidR="00897BEF">
        <w:rPr>
          <w:rFonts w:ascii="Times New Roman" w:hAnsi="Times New Roman"/>
          <w:sz w:val="24"/>
        </w:rPr>
        <w:t>Barke</w:t>
      </w:r>
      <w:proofErr w:type="spellEnd"/>
      <w:r w:rsidR="00897BEF">
        <w:rPr>
          <w:rFonts w:ascii="Times New Roman" w:hAnsi="Times New Roman"/>
          <w:sz w:val="24"/>
        </w:rPr>
        <w:t xml:space="preserve">, R. Sherman, J. </w:t>
      </w:r>
      <w:proofErr w:type="spellStart"/>
      <w:r w:rsidR="00897BEF">
        <w:rPr>
          <w:rFonts w:ascii="Times New Roman" w:hAnsi="Times New Roman"/>
          <w:sz w:val="24"/>
        </w:rPr>
        <w:t>Hescock</w:t>
      </w:r>
      <w:proofErr w:type="spellEnd"/>
      <w:r w:rsidR="00897BEF">
        <w:rPr>
          <w:rFonts w:ascii="Times New Roman" w:hAnsi="Times New Roman"/>
          <w:sz w:val="24"/>
        </w:rPr>
        <w:t xml:space="preserve">, W. Geiger, D. Srinivasan, R. McWhorter, H. Wu, B. O’Donnell, M. Odell, A. </w:t>
      </w:r>
      <w:proofErr w:type="spellStart"/>
      <w:r w:rsidR="00897BEF">
        <w:rPr>
          <w:rFonts w:ascii="Times New Roman" w:hAnsi="Times New Roman"/>
          <w:sz w:val="24"/>
        </w:rPr>
        <w:t>Mirmiran</w:t>
      </w:r>
      <w:proofErr w:type="spellEnd"/>
      <w:r w:rsidR="00897BEF">
        <w:rPr>
          <w:rFonts w:ascii="Times New Roman" w:hAnsi="Times New Roman"/>
          <w:sz w:val="24"/>
        </w:rPr>
        <w:t xml:space="preserve">, S. </w:t>
      </w:r>
      <w:proofErr w:type="spellStart"/>
      <w:r w:rsidR="00897BEF">
        <w:rPr>
          <w:rFonts w:ascii="Times New Roman" w:hAnsi="Times New Roman"/>
          <w:sz w:val="24"/>
        </w:rPr>
        <w:t>Marzili</w:t>
      </w:r>
      <w:proofErr w:type="spellEnd"/>
      <w:r w:rsidR="00897BEF">
        <w:rPr>
          <w:rFonts w:ascii="Times New Roman" w:hAnsi="Times New Roman"/>
          <w:sz w:val="24"/>
        </w:rPr>
        <w:t xml:space="preserve">, J. </w:t>
      </w:r>
      <w:proofErr w:type="spellStart"/>
      <w:r w:rsidR="00897BEF">
        <w:rPr>
          <w:rFonts w:ascii="Times New Roman" w:hAnsi="Times New Roman"/>
          <w:sz w:val="24"/>
        </w:rPr>
        <w:t>Delello</w:t>
      </w:r>
      <w:proofErr w:type="spellEnd"/>
      <w:r w:rsidR="00897BEF">
        <w:rPr>
          <w:rFonts w:ascii="Times New Roman" w:hAnsi="Times New Roman"/>
          <w:sz w:val="24"/>
        </w:rPr>
        <w:t>, A. Clem</w:t>
      </w:r>
    </w:p>
    <w:p w14:paraId="082DF738" w14:textId="77777777" w:rsidR="0096330C" w:rsidRPr="0033001B" w:rsidRDefault="0096330C" w:rsidP="0096330C">
      <w:pPr>
        <w:pStyle w:val="TitleA"/>
        <w:jc w:val="both"/>
        <w:rPr>
          <w:rFonts w:ascii="Times New Roman" w:hAnsi="Times New Roman"/>
          <w:sz w:val="24"/>
        </w:rPr>
      </w:pPr>
    </w:p>
    <w:p w14:paraId="6671D690" w14:textId="54F26B4F" w:rsidR="0096330C" w:rsidRPr="0033001B" w:rsidRDefault="0096330C" w:rsidP="0096330C">
      <w:pPr>
        <w:pStyle w:val="TitleA"/>
        <w:jc w:val="both"/>
        <w:rPr>
          <w:rFonts w:ascii="Times New Roman" w:hAnsi="Times New Roman"/>
          <w:sz w:val="24"/>
        </w:rPr>
      </w:pPr>
      <w:r w:rsidRPr="0033001B">
        <w:rPr>
          <w:rFonts w:ascii="Times New Roman" w:hAnsi="Times New Roman"/>
          <w:b/>
          <w:sz w:val="24"/>
        </w:rPr>
        <w:tab/>
        <w:t>Zoom Meeting Participants:</w:t>
      </w:r>
      <w:r w:rsidRPr="0033001B">
        <w:rPr>
          <w:rFonts w:ascii="Times New Roman" w:hAnsi="Times New Roman"/>
          <w:sz w:val="24"/>
        </w:rPr>
        <w:t xml:space="preserve"> </w:t>
      </w:r>
      <w:r w:rsidR="00897BEF">
        <w:rPr>
          <w:rFonts w:ascii="Times New Roman" w:hAnsi="Times New Roman"/>
          <w:sz w:val="24"/>
        </w:rPr>
        <w:t>C. Sherman, J. Lumpkin, C. Brown, C. Swain, P. Roberts, J. Hannigan, S. Back, W. Duncan, B. Carter, M. Biswas</w:t>
      </w:r>
    </w:p>
    <w:p w14:paraId="38414D7F" w14:textId="77777777" w:rsidR="0096330C" w:rsidRPr="0033001B" w:rsidRDefault="0096330C" w:rsidP="0096330C">
      <w:pPr>
        <w:pStyle w:val="TitleA"/>
        <w:jc w:val="both"/>
        <w:rPr>
          <w:rFonts w:ascii="Times New Roman" w:hAnsi="Times New Roman"/>
          <w:sz w:val="24"/>
        </w:rPr>
      </w:pPr>
    </w:p>
    <w:p w14:paraId="3C46CC4A" w14:textId="4B241C6D" w:rsidR="0096330C" w:rsidRPr="0033001B" w:rsidRDefault="0096330C" w:rsidP="0096330C">
      <w:pPr>
        <w:pStyle w:val="TitleA"/>
        <w:jc w:val="both"/>
        <w:rPr>
          <w:rFonts w:ascii="Times New Roman" w:hAnsi="Times New Roman"/>
          <w:sz w:val="24"/>
        </w:rPr>
      </w:pPr>
      <w:r w:rsidRPr="0033001B">
        <w:rPr>
          <w:rFonts w:ascii="Times New Roman" w:hAnsi="Times New Roman"/>
          <w:sz w:val="24"/>
        </w:rPr>
        <w:tab/>
      </w:r>
      <w:r w:rsidRPr="0033001B">
        <w:rPr>
          <w:rFonts w:ascii="Times New Roman" w:hAnsi="Times New Roman"/>
          <w:b/>
          <w:sz w:val="24"/>
        </w:rPr>
        <w:t>Invited Speakers:</w:t>
      </w:r>
      <w:r w:rsidRPr="0033001B">
        <w:rPr>
          <w:rFonts w:ascii="Times New Roman" w:hAnsi="Times New Roman"/>
          <w:sz w:val="24"/>
        </w:rPr>
        <w:t xml:space="preserve"> Provost </w:t>
      </w:r>
      <w:proofErr w:type="spellStart"/>
      <w:r w:rsidRPr="0033001B">
        <w:rPr>
          <w:rFonts w:ascii="Times New Roman" w:hAnsi="Times New Roman"/>
          <w:sz w:val="24"/>
        </w:rPr>
        <w:t>Mirmiran</w:t>
      </w:r>
      <w:proofErr w:type="spellEnd"/>
      <w:r w:rsidRPr="0033001B">
        <w:rPr>
          <w:rFonts w:ascii="Times New Roman" w:hAnsi="Times New Roman"/>
          <w:sz w:val="24"/>
        </w:rPr>
        <w:t xml:space="preserve">, </w:t>
      </w:r>
      <w:r w:rsidR="00897BEF">
        <w:rPr>
          <w:rFonts w:ascii="Times New Roman" w:hAnsi="Times New Roman"/>
          <w:sz w:val="24"/>
        </w:rPr>
        <w:t xml:space="preserve">Dean Sherman, Amy Clem, Dr. Paul </w:t>
      </w:r>
      <w:proofErr w:type="spellStart"/>
      <w:r w:rsidR="00897BEF">
        <w:rPr>
          <w:rFonts w:ascii="Times New Roman" w:hAnsi="Times New Roman"/>
          <w:sz w:val="24"/>
        </w:rPr>
        <w:t>Streuffert</w:t>
      </w:r>
      <w:proofErr w:type="spellEnd"/>
    </w:p>
    <w:p w14:paraId="7D2A23A8" w14:textId="77777777" w:rsidR="0096330C" w:rsidRDefault="0096330C" w:rsidP="00F20BAC">
      <w:pPr>
        <w:spacing w:after="0"/>
        <w:ind w:left="360"/>
        <w:rPr>
          <w:b/>
        </w:rPr>
      </w:pPr>
    </w:p>
    <w:p w14:paraId="06FDD7FA" w14:textId="5B91A314" w:rsidR="00AE70DE" w:rsidRPr="0096330C" w:rsidRDefault="00AE70DE" w:rsidP="00F20BAC">
      <w:pPr>
        <w:spacing w:after="0"/>
        <w:ind w:left="360"/>
        <w:rPr>
          <w:b/>
        </w:rPr>
      </w:pPr>
      <w:r w:rsidRPr="0096330C">
        <w:rPr>
          <w:b/>
        </w:rPr>
        <w:t>Call to Order: 2:05 PM</w:t>
      </w:r>
    </w:p>
    <w:p w14:paraId="53535854" w14:textId="77777777" w:rsidR="00AE70DE" w:rsidRDefault="00AE70DE" w:rsidP="00F20BAC">
      <w:pPr>
        <w:spacing w:after="0"/>
        <w:ind w:left="360"/>
      </w:pPr>
    </w:p>
    <w:p w14:paraId="7287830D" w14:textId="6A8D4DB4" w:rsidR="00AE70DE" w:rsidRPr="0096330C" w:rsidRDefault="00AE70DE" w:rsidP="00F20BAC">
      <w:pPr>
        <w:spacing w:after="0"/>
        <w:ind w:left="360"/>
        <w:rPr>
          <w:b/>
        </w:rPr>
      </w:pPr>
      <w:r w:rsidRPr="0096330C">
        <w:rPr>
          <w:b/>
        </w:rPr>
        <w:t>Dr. Ross Sherman</w:t>
      </w:r>
      <w:r w:rsidR="0096330C">
        <w:rPr>
          <w:b/>
        </w:rPr>
        <w:t xml:space="preserve"> - </w:t>
      </w:r>
    </w:p>
    <w:p w14:paraId="7C93A9E8" w14:textId="312F1AB7" w:rsidR="00AE70DE" w:rsidRDefault="00AE70DE" w:rsidP="00F20BAC">
      <w:pPr>
        <w:spacing w:after="0"/>
        <w:ind w:left="360"/>
      </w:pPr>
      <w:r>
        <w:tab/>
      </w:r>
      <w:r w:rsidR="00897BEF">
        <w:t>Provided remarks and a tribute to</w:t>
      </w:r>
      <w:r>
        <w:t xml:space="preserve"> Dr. Ron Livingston </w:t>
      </w:r>
      <w:r w:rsidR="00897BEF">
        <w:t>who passed away unexpectedly February 15</w:t>
      </w:r>
      <w:r w:rsidR="00897BEF" w:rsidRPr="00897BEF">
        <w:rPr>
          <w:vertAlign w:val="superscript"/>
        </w:rPr>
        <w:t>th</w:t>
      </w:r>
      <w:r w:rsidR="00897BEF">
        <w:t>.</w:t>
      </w:r>
    </w:p>
    <w:p w14:paraId="7D3ACC4F" w14:textId="77777777" w:rsidR="00AE70DE" w:rsidRDefault="00AE70DE" w:rsidP="00F20BAC">
      <w:pPr>
        <w:spacing w:after="0"/>
        <w:ind w:left="360"/>
      </w:pPr>
    </w:p>
    <w:p w14:paraId="092F6F82" w14:textId="3D70730A" w:rsidR="001A43D5" w:rsidRPr="0096330C" w:rsidRDefault="001A43D5" w:rsidP="00F20BAC">
      <w:pPr>
        <w:spacing w:after="0"/>
        <w:ind w:left="360"/>
        <w:rPr>
          <w:b/>
        </w:rPr>
      </w:pPr>
      <w:r w:rsidRPr="0096330C">
        <w:rPr>
          <w:b/>
        </w:rPr>
        <w:t>2:0</w:t>
      </w:r>
      <w:r w:rsidR="00AE70DE" w:rsidRPr="0096330C">
        <w:rPr>
          <w:b/>
        </w:rPr>
        <w:t>6</w:t>
      </w:r>
      <w:r w:rsidRPr="0096330C">
        <w:rPr>
          <w:b/>
        </w:rPr>
        <w:t xml:space="preserve"> </w:t>
      </w:r>
      <w:r w:rsidR="00023015" w:rsidRPr="0096330C">
        <w:rPr>
          <w:b/>
        </w:rPr>
        <w:t>–</w:t>
      </w:r>
      <w:r w:rsidRPr="0096330C">
        <w:rPr>
          <w:b/>
        </w:rPr>
        <w:t xml:space="preserve"> Welcome</w:t>
      </w:r>
      <w:r w:rsidR="00023015" w:rsidRPr="0096330C">
        <w:rPr>
          <w:b/>
        </w:rPr>
        <w:t xml:space="preserve"> &amp; Minutes approval</w:t>
      </w:r>
      <w:r w:rsidRPr="0096330C">
        <w:rPr>
          <w:b/>
        </w:rPr>
        <w:t xml:space="preserve"> – L. Williams</w:t>
      </w:r>
    </w:p>
    <w:p w14:paraId="54816A94" w14:textId="6E91DD1A" w:rsidR="00AE70DE" w:rsidRDefault="00AE70DE" w:rsidP="00897BEF">
      <w:pPr>
        <w:spacing w:after="0"/>
        <w:ind w:left="360"/>
        <w:jc w:val="both"/>
      </w:pPr>
      <w:r>
        <w:t>Executive Decision: no more paper copies of agendas</w:t>
      </w:r>
      <w:r w:rsidR="00C67420">
        <w:t xml:space="preserve"> will be provided at the Faculty Senate meetings</w:t>
      </w:r>
      <w:r w:rsidR="00897BEF">
        <w:t>.</w:t>
      </w:r>
      <w:r>
        <w:t xml:space="preserve"> </w:t>
      </w:r>
      <w:r w:rsidR="00897BEF">
        <w:t>T</w:t>
      </w:r>
      <w:r>
        <w:t>he agenda will be emailed prior to the meetin</w:t>
      </w:r>
      <w:r w:rsidR="00C67420">
        <w:t>g and it will be posted on the S</w:t>
      </w:r>
      <w:r>
        <w:t>enate website</w:t>
      </w:r>
      <w:r w:rsidR="00897BEF">
        <w:t xml:space="preserve"> (</w:t>
      </w:r>
      <w:r w:rsidR="00897BEF" w:rsidRPr="00897BEF">
        <w:t>https://www.uttyler.edu/faculty-senate/</w:t>
      </w:r>
      <w:r w:rsidR="00897BEF">
        <w:t>)</w:t>
      </w:r>
      <w:r>
        <w:t xml:space="preserve">.  The </w:t>
      </w:r>
      <w:r w:rsidR="00C67420">
        <w:t xml:space="preserve">meeting </w:t>
      </w:r>
      <w:r>
        <w:t xml:space="preserve">minutes will be posted on the </w:t>
      </w:r>
      <w:r w:rsidR="00C67420">
        <w:t>Senate website</w:t>
      </w:r>
      <w:r>
        <w:t xml:space="preserve">.  </w:t>
      </w:r>
      <w:r w:rsidR="00C67420">
        <w:t>There was a s</w:t>
      </w:r>
      <w:r>
        <w:t xml:space="preserve">uggestion to put the web address of the </w:t>
      </w:r>
      <w:r w:rsidR="00C67420">
        <w:t>Senate at the end of those</w:t>
      </w:r>
      <w:r>
        <w:t xml:space="preserve"> emails.</w:t>
      </w:r>
      <w:r w:rsidR="00897BEF">
        <w:t xml:space="preserve">  Dr. Robert Stevens moved that the meeting minutes from January 2017 be approved.  The motion was seconded by Dr. Mary Fisher and approved unanimously.</w:t>
      </w:r>
    </w:p>
    <w:p w14:paraId="1B89A276" w14:textId="33E1013C" w:rsidR="00AE70DE" w:rsidRDefault="00AE70DE" w:rsidP="00F20BAC">
      <w:pPr>
        <w:spacing w:after="0"/>
        <w:ind w:left="360"/>
      </w:pPr>
      <w:r>
        <w:t xml:space="preserve">  </w:t>
      </w:r>
    </w:p>
    <w:p w14:paraId="3DFC0ED2" w14:textId="5674E25C" w:rsidR="00EA0D76" w:rsidRPr="0096330C" w:rsidRDefault="00023015" w:rsidP="00AE70DE">
      <w:pPr>
        <w:tabs>
          <w:tab w:val="left" w:pos="8130"/>
        </w:tabs>
        <w:spacing w:after="0"/>
        <w:ind w:left="360"/>
        <w:rPr>
          <w:b/>
        </w:rPr>
      </w:pPr>
      <w:r w:rsidRPr="0096330C">
        <w:rPr>
          <w:b/>
        </w:rPr>
        <w:t>2:0</w:t>
      </w:r>
      <w:r w:rsidR="00AE70DE" w:rsidRPr="0096330C">
        <w:rPr>
          <w:b/>
        </w:rPr>
        <w:t>8</w:t>
      </w:r>
      <w:r w:rsidR="00EA0D76" w:rsidRPr="0096330C">
        <w:rPr>
          <w:b/>
        </w:rPr>
        <w:t xml:space="preserve"> – Provost </w:t>
      </w:r>
      <w:r w:rsidR="00897BEF" w:rsidRPr="0096330C">
        <w:rPr>
          <w:b/>
        </w:rPr>
        <w:t>Message</w:t>
      </w:r>
      <w:r w:rsidR="00EA0D76" w:rsidRPr="0096330C">
        <w:rPr>
          <w:b/>
        </w:rPr>
        <w:t xml:space="preserve"> – A. </w:t>
      </w:r>
      <w:proofErr w:type="spellStart"/>
      <w:r w:rsidR="00EA0D76" w:rsidRPr="0096330C">
        <w:rPr>
          <w:b/>
        </w:rPr>
        <w:t>Mirmiran</w:t>
      </w:r>
      <w:proofErr w:type="spellEnd"/>
      <w:r w:rsidR="00AE70DE" w:rsidRPr="0096330C">
        <w:rPr>
          <w:b/>
        </w:rPr>
        <w:tab/>
      </w:r>
    </w:p>
    <w:p w14:paraId="1229635F" w14:textId="57E9639F" w:rsidR="00D22DC9" w:rsidRDefault="00D22DC9" w:rsidP="00D22DC9">
      <w:pPr>
        <w:pStyle w:val="ListParagraph"/>
        <w:numPr>
          <w:ilvl w:val="0"/>
          <w:numId w:val="2"/>
        </w:numPr>
        <w:spacing w:after="0"/>
        <w:jc w:val="both"/>
      </w:pPr>
      <w:r>
        <w:t>Provided remarks on the passing of Dr. Ron Livingston</w:t>
      </w:r>
    </w:p>
    <w:p w14:paraId="1DFA1024" w14:textId="073E42EC" w:rsidR="00AE70DE" w:rsidRDefault="00AE70DE" w:rsidP="00D22DC9">
      <w:pPr>
        <w:pStyle w:val="ListParagraph"/>
        <w:numPr>
          <w:ilvl w:val="0"/>
          <w:numId w:val="2"/>
        </w:numPr>
        <w:spacing w:after="0"/>
        <w:jc w:val="both"/>
      </w:pPr>
      <w:r>
        <w:t>Hiring Freeze: academic affairs and other parts of universities are working to deal with any issues</w:t>
      </w:r>
      <w:r w:rsidR="00A85F97">
        <w:t xml:space="preserve"> related to the hiring freeze</w:t>
      </w:r>
      <w:r>
        <w:t xml:space="preserve">.  </w:t>
      </w:r>
      <w:r w:rsidR="00D22DC9">
        <w:t xml:space="preserve">He is working with the Chairs and Deans regarding open faculty/staff positions.  </w:t>
      </w:r>
      <w:r>
        <w:t xml:space="preserve">Summer employment should not be an issue.  </w:t>
      </w:r>
    </w:p>
    <w:p w14:paraId="0900E8CD" w14:textId="1F10FEC0" w:rsidR="00AE70DE" w:rsidRDefault="00AE70DE" w:rsidP="00D22DC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Canvas: </w:t>
      </w:r>
      <w:r w:rsidR="00C67420">
        <w:t xml:space="preserve">there is a </w:t>
      </w:r>
      <w:r>
        <w:t>limited time to transition</w:t>
      </w:r>
      <w:r w:rsidR="00C67420">
        <w:t>.  S</w:t>
      </w:r>
      <w:r>
        <w:t xml:space="preserve">tarting </w:t>
      </w:r>
      <w:r w:rsidR="00C67420">
        <w:t xml:space="preserve">in </w:t>
      </w:r>
      <w:r>
        <w:t>May</w:t>
      </w:r>
      <w:r w:rsidR="00C67420">
        <w:t xml:space="preserve"> 2017,</w:t>
      </w:r>
      <w:r>
        <w:t xml:space="preserve"> Blackboard will not be acces</w:t>
      </w:r>
      <w:r w:rsidR="00C67420">
        <w:t>sible.  The Blackboard content wa</w:t>
      </w:r>
      <w:r>
        <w:t>s migrated to Canvas.  Please do not procrastinate learning Canvas</w:t>
      </w:r>
      <w:r w:rsidR="00D22DC9">
        <w:t>.</w:t>
      </w:r>
      <w:r>
        <w:t xml:space="preserve"> </w:t>
      </w:r>
      <w:r w:rsidR="00D22DC9">
        <w:t xml:space="preserve"> H</w:t>
      </w:r>
      <w:r>
        <w:t>elp is available through technicians and instructional designers.</w:t>
      </w:r>
    </w:p>
    <w:p w14:paraId="66820766" w14:textId="1438F764" w:rsidR="00AE70DE" w:rsidRDefault="00AE70DE" w:rsidP="00D22DC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Feb 28: </w:t>
      </w:r>
      <w:r w:rsidR="00C67420">
        <w:t xml:space="preserve">The </w:t>
      </w:r>
      <w:r>
        <w:t>Library is hosting</w:t>
      </w:r>
      <w:r w:rsidR="00C67420">
        <w:t xml:space="preserve"> the</w:t>
      </w:r>
      <w:r>
        <w:t xml:space="preserve"> third annual celebration of scholarship and creativity.  </w:t>
      </w:r>
      <w:r w:rsidR="00C67420">
        <w:t>They will be pu</w:t>
      </w:r>
      <w:r>
        <w:t xml:space="preserve">rchasing books that </w:t>
      </w:r>
      <w:r w:rsidR="00D22DC9">
        <w:t>f</w:t>
      </w:r>
      <w:r>
        <w:t>a</w:t>
      </w:r>
      <w:r w:rsidR="00C67420">
        <w:t>culty published.  Please attend this event.</w:t>
      </w:r>
    </w:p>
    <w:p w14:paraId="480663EE" w14:textId="48939851" w:rsidR="00AE70DE" w:rsidRDefault="00AE70DE" w:rsidP="00D22DC9">
      <w:pPr>
        <w:pStyle w:val="ListParagraph"/>
        <w:numPr>
          <w:ilvl w:val="0"/>
          <w:numId w:val="2"/>
        </w:numPr>
        <w:spacing w:after="0"/>
        <w:jc w:val="both"/>
      </w:pPr>
      <w:r>
        <w:t>Re-instate town halls for this semester</w:t>
      </w:r>
      <w:r w:rsidR="00D22DC9">
        <w:t>.</w:t>
      </w:r>
      <w:r>
        <w:t xml:space="preserve"> </w:t>
      </w:r>
      <w:r w:rsidR="00D22DC9">
        <w:t>T</w:t>
      </w:r>
      <w:r w:rsidR="00A85F97">
        <w:t xml:space="preserve">he </w:t>
      </w:r>
      <w:r>
        <w:t xml:space="preserve">plan </w:t>
      </w:r>
      <w:r w:rsidR="00A85F97">
        <w:t xml:space="preserve">is to host </w:t>
      </w:r>
      <w:r>
        <w:t xml:space="preserve">2 </w:t>
      </w:r>
      <w:r w:rsidR="00A85F97">
        <w:t xml:space="preserve">town-halls </w:t>
      </w:r>
      <w:r>
        <w:t>this semester.</w:t>
      </w:r>
    </w:p>
    <w:p w14:paraId="346FBEEB" w14:textId="2E109788" w:rsidR="00EA0D76" w:rsidRPr="0096330C" w:rsidRDefault="00EA0D76" w:rsidP="00F20BAC">
      <w:pPr>
        <w:spacing w:after="0"/>
        <w:ind w:left="360"/>
        <w:rPr>
          <w:b/>
        </w:rPr>
      </w:pPr>
      <w:r w:rsidRPr="0096330C">
        <w:rPr>
          <w:b/>
        </w:rPr>
        <w:lastRenderedPageBreak/>
        <w:t>2:</w:t>
      </w:r>
      <w:r w:rsidR="00023015" w:rsidRPr="0096330C">
        <w:rPr>
          <w:b/>
        </w:rPr>
        <w:t>1</w:t>
      </w:r>
      <w:r w:rsidR="007C47F6" w:rsidRPr="0096330C">
        <w:rPr>
          <w:b/>
        </w:rPr>
        <w:t>3</w:t>
      </w:r>
      <w:r w:rsidRPr="0096330C">
        <w:rPr>
          <w:b/>
        </w:rPr>
        <w:t xml:space="preserve"> – </w:t>
      </w:r>
      <w:r w:rsidR="00D75E58" w:rsidRPr="0096330C">
        <w:rPr>
          <w:b/>
        </w:rPr>
        <w:t>Open forum</w:t>
      </w:r>
    </w:p>
    <w:p w14:paraId="694DFF52" w14:textId="78BB127E" w:rsidR="007A10A5" w:rsidRDefault="007A10A5" w:rsidP="00D22DC9">
      <w:pPr>
        <w:spacing w:after="0"/>
        <w:ind w:left="360"/>
        <w:jc w:val="both"/>
      </w:pPr>
      <w:r>
        <w:t xml:space="preserve">Dr. Williams:  </w:t>
      </w:r>
      <w:r w:rsidR="00417A50">
        <w:t>Just a f</w:t>
      </w:r>
      <w:r w:rsidR="007C47F6">
        <w:t xml:space="preserve">ew updates of future senate meetings: </w:t>
      </w:r>
      <w:r>
        <w:t>Dr. Fisher and Dr. Gordon</w:t>
      </w:r>
      <w:r w:rsidR="007C47F6">
        <w:t xml:space="preserve"> will continue budget discussion.  </w:t>
      </w:r>
      <w:r w:rsidR="00417A50">
        <w:t>Tenure and Promotion (</w:t>
      </w:r>
      <w:r w:rsidR="00D22DC9">
        <w:t>T</w:t>
      </w:r>
      <w:r w:rsidR="007C47F6">
        <w:t>&amp;P</w:t>
      </w:r>
      <w:r w:rsidR="00417A50">
        <w:t>)</w:t>
      </w:r>
      <w:r w:rsidR="007C47F6">
        <w:t xml:space="preserve"> committee from last year is reconvening to incorporate suggestions </w:t>
      </w:r>
      <w:r>
        <w:t xml:space="preserve">from the T&amp;P resolution </w:t>
      </w:r>
      <w:r w:rsidR="00417A50">
        <w:t>received in</w:t>
      </w:r>
      <w:r w:rsidR="007C47F6">
        <w:t xml:space="preserve"> Fall 2016</w:t>
      </w:r>
      <w:r>
        <w:t xml:space="preserve">. </w:t>
      </w:r>
      <w:r w:rsidR="007C47F6">
        <w:t xml:space="preserve"> </w:t>
      </w:r>
      <w:r>
        <w:t>T</w:t>
      </w:r>
      <w:r w:rsidR="007C47F6">
        <w:t>he goal is to empower departments for T&amp;P</w:t>
      </w:r>
      <w:r w:rsidR="00417A50">
        <w:t xml:space="preserve"> process</w:t>
      </w:r>
      <w:r w:rsidR="007C47F6">
        <w:t xml:space="preserve">.  Last fall Faculty Senate spoke on </w:t>
      </w:r>
      <w:r w:rsidR="00417A50">
        <w:t>out</w:t>
      </w:r>
      <w:r w:rsidR="007C47F6">
        <w:t xml:space="preserve">reaching to </w:t>
      </w:r>
      <w:r w:rsidR="006A54D5">
        <w:t xml:space="preserve">high </w:t>
      </w:r>
      <w:r w:rsidR="007C47F6">
        <w:t xml:space="preserve">schools </w:t>
      </w:r>
      <w:r>
        <w:t>to help facilitate a smooth</w:t>
      </w:r>
      <w:r w:rsidR="00417A50">
        <w:t xml:space="preserve"> transition to college</w:t>
      </w:r>
      <w:r>
        <w:t>.</w:t>
      </w:r>
      <w:r w:rsidR="00417A50">
        <w:t xml:space="preserve"> </w:t>
      </w:r>
      <w:r>
        <w:t xml:space="preserve"> </w:t>
      </w:r>
    </w:p>
    <w:p w14:paraId="086B13F9" w14:textId="75991FB6" w:rsidR="00417A50" w:rsidRDefault="007A10A5" w:rsidP="00D22DC9">
      <w:pPr>
        <w:spacing w:after="0"/>
        <w:ind w:left="360"/>
        <w:jc w:val="both"/>
      </w:pPr>
      <w:r>
        <w:t>Dr. Hart:  T</w:t>
      </w:r>
      <w:r w:rsidR="007C47F6">
        <w:t>he UTT teaching academy received a re</w:t>
      </w:r>
      <w:r w:rsidR="006A54D5">
        <w:t>quest from Lindale HS to send UT T</w:t>
      </w:r>
      <w:r w:rsidR="007C47F6">
        <w:t>yler professors to speak with teacher</w:t>
      </w:r>
      <w:r w:rsidR="00417A50">
        <w:t>s</w:t>
      </w:r>
      <w:r w:rsidR="007C47F6">
        <w:t xml:space="preserve">.  The exchange </w:t>
      </w:r>
      <w:r>
        <w:t xml:space="preserve">happened earlier today and </w:t>
      </w:r>
      <w:r w:rsidR="007C47F6">
        <w:t xml:space="preserve">was great.  </w:t>
      </w:r>
    </w:p>
    <w:p w14:paraId="7E87A71B" w14:textId="045EDA35" w:rsidR="007C47F6" w:rsidRDefault="007A10A5" w:rsidP="00D22DC9">
      <w:pPr>
        <w:spacing w:after="0"/>
        <w:ind w:left="360"/>
        <w:jc w:val="both"/>
      </w:pPr>
      <w:r>
        <w:t xml:space="preserve">Dr. Duke:  </w:t>
      </w:r>
      <w:r w:rsidR="006A54D5">
        <w:t>Ethics</w:t>
      </w:r>
      <w:r w:rsidR="007C47F6">
        <w:t xml:space="preserve"> bowl was great</w:t>
      </w:r>
      <w:r>
        <w:t>.</w:t>
      </w:r>
      <w:r w:rsidR="007C47F6">
        <w:t xml:space="preserve"> </w:t>
      </w:r>
      <w:r>
        <w:t xml:space="preserve"> Six</w:t>
      </w:r>
      <w:r w:rsidR="007C47F6">
        <w:t xml:space="preserve"> high schools participated—John Tyler came in first. All the teams did very well and it was a successful day.    </w:t>
      </w:r>
    </w:p>
    <w:p w14:paraId="149B39E3" w14:textId="10091D4C" w:rsidR="007C47F6" w:rsidRDefault="007A10A5" w:rsidP="00D22DC9">
      <w:pPr>
        <w:spacing w:after="0"/>
        <w:ind w:left="360"/>
        <w:jc w:val="both"/>
      </w:pPr>
      <w:r>
        <w:t xml:space="preserve">Dr. Wooldridge:  </w:t>
      </w:r>
      <w:r w:rsidR="006A54D5">
        <w:t>Fantastic</w:t>
      </w:r>
      <w:r w:rsidR="007C47F6">
        <w:t xml:space="preserve"> people have </w:t>
      </w:r>
      <w:r w:rsidR="006A54D5">
        <w:t>stepped</w:t>
      </w:r>
      <w:r w:rsidR="007C47F6">
        <w:t xml:space="preserve"> forward to sit on </w:t>
      </w:r>
      <w:r w:rsidR="00417A50">
        <w:t xml:space="preserve">the </w:t>
      </w:r>
      <w:r w:rsidR="007C47F6">
        <w:t>QEP committee.  There will be an a</w:t>
      </w:r>
      <w:r w:rsidR="00417A50">
        <w:t>nnouncement about the committee once it is completed.</w:t>
      </w:r>
      <w:r w:rsidR="007C47F6">
        <w:t xml:space="preserve">  The QEP is moving forward.</w:t>
      </w:r>
    </w:p>
    <w:p w14:paraId="5D16AF24" w14:textId="77777777" w:rsidR="007C47F6" w:rsidRDefault="007C47F6" w:rsidP="00F20BAC">
      <w:pPr>
        <w:spacing w:after="0"/>
        <w:ind w:left="360"/>
      </w:pPr>
    </w:p>
    <w:p w14:paraId="305E9539" w14:textId="3926C3E0" w:rsidR="00150A95" w:rsidRPr="0096330C" w:rsidRDefault="007C47F6" w:rsidP="00F20BAC">
      <w:pPr>
        <w:spacing w:after="0"/>
        <w:ind w:left="360"/>
        <w:rPr>
          <w:b/>
        </w:rPr>
      </w:pPr>
      <w:r w:rsidRPr="0096330C">
        <w:rPr>
          <w:b/>
        </w:rPr>
        <w:t>2:17</w:t>
      </w:r>
      <w:r w:rsidR="00EA0D76" w:rsidRPr="0096330C">
        <w:rPr>
          <w:b/>
        </w:rPr>
        <w:t xml:space="preserve"> – </w:t>
      </w:r>
      <w:r w:rsidR="008D52D9" w:rsidRPr="0096330C">
        <w:rPr>
          <w:b/>
        </w:rPr>
        <w:t>Training and Development Plan – A. Clem</w:t>
      </w:r>
    </w:p>
    <w:p w14:paraId="04E6AA1C" w14:textId="77777777" w:rsidR="00AD4B36" w:rsidRDefault="000B4053" w:rsidP="00AD4B36">
      <w:pPr>
        <w:spacing w:after="0"/>
        <w:ind w:left="360"/>
      </w:pPr>
      <w:r>
        <w:t xml:space="preserve">Amy Clem is the </w:t>
      </w:r>
      <w:r w:rsidR="006A54D5">
        <w:t xml:space="preserve">Director of Human Resources.  </w:t>
      </w:r>
      <w:r>
        <w:t xml:space="preserve">She spoke </w:t>
      </w:r>
      <w:r w:rsidR="006A54D5">
        <w:t>about a directive from Dr. Tidwell</w:t>
      </w:r>
      <w:r w:rsidR="007A10A5">
        <w:t xml:space="preserve"> requesting that HR put</w:t>
      </w:r>
      <w:r w:rsidR="006A54D5">
        <w:t xml:space="preserve"> together a training and development plan for faculty.  She is working with</w:t>
      </w:r>
      <w:r>
        <w:t xml:space="preserve"> the</w:t>
      </w:r>
      <w:r w:rsidR="006A54D5">
        <w:t xml:space="preserve"> CETL</w:t>
      </w:r>
      <w:r w:rsidR="007A10A5">
        <w:t xml:space="preserve"> in this effort</w:t>
      </w:r>
      <w:r w:rsidR="006A54D5">
        <w:t>.  HR tries to incorporate both staff and faculty training</w:t>
      </w:r>
      <w:r w:rsidR="007A10A5">
        <w:t xml:space="preserve"> and is specifically looking for</w:t>
      </w:r>
      <w:r w:rsidR="006A54D5">
        <w:t xml:space="preserve"> ideas and opinions of what is needed</w:t>
      </w:r>
      <w:r>
        <w:t xml:space="preserve"> for faculty</w:t>
      </w:r>
      <w:r w:rsidR="006A54D5">
        <w:t xml:space="preserve">.  Part of this is </w:t>
      </w:r>
      <w:r w:rsidR="007A10A5">
        <w:t>will be to help make</w:t>
      </w:r>
      <w:r w:rsidR="006A54D5">
        <w:t xml:space="preserve"> Dr. Ti</w:t>
      </w:r>
      <w:r>
        <w:t xml:space="preserve">dwell aware of what is </w:t>
      </w:r>
      <w:r w:rsidR="007A10A5">
        <w:t>already happening on campus</w:t>
      </w:r>
      <w:r>
        <w:t>.</w:t>
      </w:r>
      <w:r w:rsidR="00AD4B36">
        <w:t xml:space="preserve">  There is an interest in continuing staff training as well.</w:t>
      </w:r>
    </w:p>
    <w:p w14:paraId="658EACC0" w14:textId="77777777" w:rsidR="007A10A5" w:rsidRDefault="006A54D5" w:rsidP="007A10A5">
      <w:pPr>
        <w:spacing w:after="0"/>
        <w:ind w:left="360"/>
        <w:jc w:val="both"/>
      </w:pPr>
      <w:r w:rsidRPr="007A10A5">
        <w:rPr>
          <w:i/>
        </w:rPr>
        <w:t>Feedback:</w:t>
      </w:r>
      <w:r>
        <w:t xml:space="preserve">  There are a lot</w:t>
      </w:r>
      <w:r w:rsidR="002A2F0E">
        <w:t xml:space="preserve"> of good webinars a</w:t>
      </w:r>
      <w:r>
        <w:t>nd seminars on campus</w:t>
      </w:r>
      <w:r w:rsidR="007A10A5">
        <w:t>.  There needs to be a way to better</w:t>
      </w:r>
      <w:r>
        <w:t xml:space="preserve"> communicate the meeting times.</w:t>
      </w:r>
      <w:r w:rsidR="002A2F0E">
        <w:t xml:space="preserve">  </w:t>
      </w:r>
      <w:r w:rsidR="000B4053">
        <w:t>It was pointed out that there</w:t>
      </w:r>
      <w:r w:rsidR="00F71003">
        <w:t xml:space="preserve"> are </w:t>
      </w:r>
      <w:r w:rsidR="007A10A5">
        <w:t>many</w:t>
      </w:r>
      <w:r w:rsidR="00F71003">
        <w:t xml:space="preserve"> things on campus, </w:t>
      </w:r>
      <w:r w:rsidR="002A2F0E">
        <w:t xml:space="preserve">but </w:t>
      </w:r>
      <w:r w:rsidR="00F71003">
        <w:t xml:space="preserve">there are </w:t>
      </w:r>
      <w:r w:rsidR="002A2F0E">
        <w:t>time conflicts w</w:t>
      </w:r>
      <w:r w:rsidR="00F71003">
        <w:t>ith the meetings</w:t>
      </w:r>
      <w:r w:rsidR="007A10A5">
        <w:t xml:space="preserve">.  Utilizing </w:t>
      </w:r>
      <w:r w:rsidR="00F71003">
        <w:t>Y</w:t>
      </w:r>
      <w:r w:rsidR="002A2F0E">
        <w:t>ouTube so that people can watch the training when they have free time</w:t>
      </w:r>
      <w:r w:rsidR="007A10A5">
        <w:t xml:space="preserve"> would be helpful.</w:t>
      </w:r>
      <w:r w:rsidR="002A2F0E">
        <w:t xml:space="preserve"> </w:t>
      </w:r>
      <w:r w:rsidR="007A10A5">
        <w:t xml:space="preserve"> I</w:t>
      </w:r>
      <w:r w:rsidR="002A2F0E">
        <w:t>t wouldn’t be 100% participation but could at least learn from the recording (</w:t>
      </w:r>
      <w:r w:rsidR="00F71003">
        <w:t xml:space="preserve">it was pointed out that </w:t>
      </w:r>
      <w:r w:rsidR="002A2F0E">
        <w:t>CETL does post town</w:t>
      </w:r>
      <w:r w:rsidR="007A10A5">
        <w:t xml:space="preserve"> </w:t>
      </w:r>
      <w:r w:rsidR="002A2F0E">
        <w:t>halls and some sessions</w:t>
      </w:r>
      <w:r w:rsidR="00F71003">
        <w:t xml:space="preserve"> on their website</w:t>
      </w:r>
      <w:r w:rsidR="002A2F0E">
        <w:t xml:space="preserve">).  </w:t>
      </w:r>
      <w:r w:rsidR="001861D8">
        <w:t xml:space="preserve">There are about 50 Canvas training sessions this semester including boot camps.  </w:t>
      </w:r>
    </w:p>
    <w:p w14:paraId="304E447C" w14:textId="3CC6F6AB" w:rsidR="006A54D5" w:rsidRDefault="002A2F0E" w:rsidP="007A10A5">
      <w:pPr>
        <w:spacing w:after="0"/>
        <w:ind w:left="360"/>
        <w:jc w:val="both"/>
      </w:pPr>
      <w:r w:rsidRPr="007A10A5">
        <w:rPr>
          <w:i/>
        </w:rPr>
        <w:t>Question:</w:t>
      </w:r>
      <w:r>
        <w:t xml:space="preserve"> </w:t>
      </w:r>
      <w:r w:rsidR="007A10A5">
        <w:t>C</w:t>
      </w:r>
      <w:r>
        <w:t>an faculty recruiting (job openings) be posted and applied for through HR</w:t>
      </w:r>
      <w:r w:rsidR="007A10A5">
        <w:t xml:space="preserve"> website</w:t>
      </w:r>
      <w:r>
        <w:t>?  This is done at other UT Universities and cur</w:t>
      </w:r>
      <w:r w:rsidR="00F71003">
        <w:t>rently the departments have to g</w:t>
      </w:r>
      <w:r>
        <w:t xml:space="preserve">et an email address set up for that.  </w:t>
      </w:r>
      <w:r w:rsidR="007A10A5">
        <w:t>Amy responded saying that</w:t>
      </w:r>
      <w:r>
        <w:t xml:space="preserve"> if </w:t>
      </w:r>
      <w:r w:rsidR="007A10A5">
        <w:t xml:space="preserve">this is </w:t>
      </w:r>
      <w:r>
        <w:t>of interest, it will be evaluated.</w:t>
      </w:r>
    </w:p>
    <w:p w14:paraId="11EEB098" w14:textId="7726215E" w:rsidR="001861D8" w:rsidRDefault="00F71003" w:rsidP="00F20BAC">
      <w:pPr>
        <w:spacing w:after="0"/>
        <w:ind w:left="360"/>
      </w:pPr>
      <w:r w:rsidRPr="007A10A5">
        <w:rPr>
          <w:i/>
        </w:rPr>
        <w:t>Question:</w:t>
      </w:r>
      <w:r>
        <w:t xml:space="preserve"> </w:t>
      </w:r>
      <w:r w:rsidR="001861D8">
        <w:t xml:space="preserve">Is there a plan to determine if current and future training meets the purpose </w:t>
      </w:r>
      <w:r w:rsidR="00AD4B36">
        <w:t>of the training?  In addition,</w:t>
      </w:r>
      <w:r w:rsidR="001861D8">
        <w:t xml:space="preserve"> what is the purpose of the training</w:t>
      </w:r>
      <w:r w:rsidR="00AD4B36">
        <w:t xml:space="preserve"> to begin with</w:t>
      </w:r>
      <w:r w:rsidR="001861D8">
        <w:t xml:space="preserve">?  Typically a survey is sent out to participants in the training.  Further questions could be how did </w:t>
      </w:r>
      <w:r>
        <w:t xml:space="preserve">a participant </w:t>
      </w:r>
      <w:r w:rsidR="001861D8">
        <w:t xml:space="preserve">use what </w:t>
      </w:r>
      <w:r>
        <w:t xml:space="preserve">was </w:t>
      </w:r>
      <w:r w:rsidR="001861D8">
        <w:t>learned in the training.</w:t>
      </w:r>
    </w:p>
    <w:p w14:paraId="73D8AE4A" w14:textId="4A2944F6" w:rsidR="00915E1E" w:rsidRDefault="001861D8" w:rsidP="00F20BAC">
      <w:pPr>
        <w:spacing w:after="0"/>
        <w:ind w:left="360"/>
      </w:pPr>
      <w:r>
        <w:t xml:space="preserve">There would also be </w:t>
      </w:r>
      <w:r w:rsidR="00F71003">
        <w:t xml:space="preserve">a </w:t>
      </w:r>
      <w:r>
        <w:t>benefit for adjuncts to be able to look at the HR si</w:t>
      </w:r>
      <w:r w:rsidR="00AD4B36">
        <w:t>t</w:t>
      </w:r>
      <w:r>
        <w:t xml:space="preserve">e (disability, SAR reports, etc.).  </w:t>
      </w:r>
    </w:p>
    <w:p w14:paraId="4283FCC3" w14:textId="77777777" w:rsidR="00915E1E" w:rsidRDefault="00915E1E" w:rsidP="00F20BAC">
      <w:pPr>
        <w:spacing w:after="0"/>
        <w:ind w:left="360"/>
      </w:pPr>
    </w:p>
    <w:p w14:paraId="0CF97F74" w14:textId="60AB0D86" w:rsidR="001861D8" w:rsidRDefault="00915E1E" w:rsidP="00AD4B36">
      <w:pPr>
        <w:spacing w:after="0"/>
        <w:ind w:left="360"/>
        <w:jc w:val="both"/>
      </w:pPr>
      <w:r>
        <w:t>In the past</w:t>
      </w:r>
      <w:r w:rsidR="005069A3">
        <w:t>,</w:t>
      </w:r>
      <w:r>
        <w:t xml:space="preserve"> any outsid</w:t>
      </w:r>
      <w:r w:rsidR="005069A3">
        <w:t xml:space="preserve">e employment (175) disclosures were </w:t>
      </w:r>
      <w:r>
        <w:t>route</w:t>
      </w:r>
      <w:r w:rsidR="005069A3">
        <w:t>d</w:t>
      </w:r>
      <w:r>
        <w:t xml:space="preserve"> directly to the Provost.  The routing process through the online portal will soon be different; it will go Chair, Dean, </w:t>
      </w:r>
      <w:r w:rsidR="005069A3">
        <w:t xml:space="preserve">and then </w:t>
      </w:r>
      <w:r>
        <w:t>Provost.</w:t>
      </w:r>
      <w:r w:rsidR="001861D8">
        <w:t xml:space="preserve"> </w:t>
      </w:r>
    </w:p>
    <w:p w14:paraId="563D6C0D" w14:textId="77777777" w:rsidR="007C47F6" w:rsidRDefault="007C47F6" w:rsidP="00F20BAC">
      <w:pPr>
        <w:spacing w:after="0"/>
        <w:ind w:left="360"/>
      </w:pPr>
    </w:p>
    <w:p w14:paraId="3D1C5712" w14:textId="553B0289" w:rsidR="00EA0D76" w:rsidRPr="0096330C" w:rsidRDefault="00EA0D76" w:rsidP="00F20BAC">
      <w:pPr>
        <w:spacing w:after="0"/>
        <w:ind w:left="360"/>
        <w:rPr>
          <w:b/>
        </w:rPr>
      </w:pPr>
      <w:r w:rsidRPr="0096330C">
        <w:rPr>
          <w:b/>
        </w:rPr>
        <w:t>2:</w:t>
      </w:r>
      <w:r w:rsidR="00915E1E" w:rsidRPr="0096330C">
        <w:rPr>
          <w:b/>
        </w:rPr>
        <w:t>35</w:t>
      </w:r>
      <w:r w:rsidRPr="0096330C">
        <w:rPr>
          <w:b/>
        </w:rPr>
        <w:t xml:space="preserve"> – </w:t>
      </w:r>
      <w:r w:rsidR="008D52D9" w:rsidRPr="0096330C">
        <w:rPr>
          <w:b/>
        </w:rPr>
        <w:t>Lyceum – C. Graves or P. Streuffert</w:t>
      </w:r>
    </w:p>
    <w:p w14:paraId="53DD16D0" w14:textId="4B41BDEB" w:rsidR="00915E1E" w:rsidRDefault="00BC0001" w:rsidP="00AD4B36">
      <w:pPr>
        <w:spacing w:after="0"/>
        <w:ind w:left="360"/>
        <w:jc w:val="both"/>
      </w:pPr>
      <w:r>
        <w:t>Quick announcement to get the word</w:t>
      </w:r>
      <w:r w:rsidR="005069A3">
        <w:t xml:space="preserve"> out that the</w:t>
      </w:r>
      <w:r>
        <w:t xml:space="preserve"> CETL and Honors program are hosting the second Lyceum for undergraduate and graduate research.  There is space available for poster</w:t>
      </w:r>
      <w:r w:rsidR="005069A3">
        <w:t>s</w:t>
      </w:r>
      <w:r>
        <w:t xml:space="preserve"> and speakers.  The day is April 13, 2017 with the posters around noon. Ma</w:t>
      </w:r>
      <w:r w:rsidR="00AD4B36">
        <w:t>r</w:t>
      </w:r>
      <w:r>
        <w:t xml:space="preserve">ch 27, 2017 is the </w:t>
      </w:r>
      <w:r>
        <w:lastRenderedPageBreak/>
        <w:t xml:space="preserve">deadline for submission.  Please let faculty in your area know about the Lyceum.  The student or a representative </w:t>
      </w:r>
      <w:r w:rsidR="00B23C85">
        <w:t xml:space="preserve">for the project </w:t>
      </w:r>
      <w:r>
        <w:t>should be present for at least part of the poster session.</w:t>
      </w:r>
    </w:p>
    <w:p w14:paraId="5BD824CC" w14:textId="77777777" w:rsidR="00BC0001" w:rsidRDefault="00BC0001" w:rsidP="00F20BAC">
      <w:pPr>
        <w:spacing w:after="0"/>
        <w:ind w:left="360"/>
      </w:pPr>
    </w:p>
    <w:p w14:paraId="1A6D3688" w14:textId="14544C65" w:rsidR="00931103" w:rsidRPr="0096330C" w:rsidRDefault="00BC0001" w:rsidP="008D52D9">
      <w:pPr>
        <w:spacing w:after="0"/>
        <w:ind w:left="360"/>
        <w:rPr>
          <w:b/>
        </w:rPr>
      </w:pPr>
      <w:r w:rsidRPr="0096330C">
        <w:rPr>
          <w:b/>
        </w:rPr>
        <w:t>2:40</w:t>
      </w:r>
      <w:r w:rsidR="00EA0D76" w:rsidRPr="0096330C">
        <w:rPr>
          <w:b/>
        </w:rPr>
        <w:t xml:space="preserve"> </w:t>
      </w:r>
      <w:r w:rsidR="008203FD" w:rsidRPr="0096330C">
        <w:rPr>
          <w:b/>
        </w:rPr>
        <w:t>–</w:t>
      </w:r>
      <w:r w:rsidR="008D52D9" w:rsidRPr="0096330C">
        <w:rPr>
          <w:b/>
        </w:rPr>
        <w:t xml:space="preserve"> </w:t>
      </w:r>
      <w:r w:rsidR="00815BC7" w:rsidRPr="0096330C">
        <w:rPr>
          <w:b/>
        </w:rPr>
        <w:t>University financials</w:t>
      </w:r>
      <w:r w:rsidR="008D52D9" w:rsidRPr="0096330C">
        <w:rPr>
          <w:b/>
        </w:rPr>
        <w:t>, part 2</w:t>
      </w:r>
      <w:r w:rsidR="00815BC7" w:rsidRPr="0096330C">
        <w:rPr>
          <w:b/>
        </w:rPr>
        <w:t xml:space="preserve"> – G. Gordon &amp; M. Fischer</w:t>
      </w:r>
    </w:p>
    <w:p w14:paraId="473DC571" w14:textId="35C540A2" w:rsidR="00915E1E" w:rsidRDefault="00A85F97" w:rsidP="00AD4B36">
      <w:pPr>
        <w:spacing w:after="0"/>
        <w:ind w:left="360"/>
        <w:jc w:val="both"/>
      </w:pPr>
      <w:r>
        <w:t>This is part of a case study.</w:t>
      </w:r>
      <w:r w:rsidR="00BC0001">
        <w:t xml:space="preserve">  </w:t>
      </w:r>
      <w:r w:rsidR="007575D2">
        <w:t>A Power Point presentation was given.</w:t>
      </w:r>
      <w:r w:rsidR="00B320B7">
        <w:t xml:space="preserve">  Pharmacy </w:t>
      </w:r>
      <w:r w:rsidR="00AD4B36">
        <w:t>college numbers were</w:t>
      </w:r>
      <w:r w:rsidR="00B320B7">
        <w:t xml:space="preserve"> not included as they are</w:t>
      </w:r>
      <w:r w:rsidR="00142B29">
        <w:t xml:space="preserve"> a</w:t>
      </w:r>
      <w:r w:rsidR="00B320B7">
        <w:t xml:space="preserve"> self-supported program.</w:t>
      </w:r>
      <w:r w:rsidR="00156106">
        <w:t xml:space="preserve">  A suggestion was made for the Office of Academic Affairs, Office of Business Affairs and Drs. Gordon and Fisher to meet and discuss the numbers to come to an agreement.  </w:t>
      </w:r>
    </w:p>
    <w:p w14:paraId="27CC5A7E" w14:textId="77777777" w:rsidR="00915E1E" w:rsidRDefault="00915E1E" w:rsidP="008D52D9">
      <w:pPr>
        <w:spacing w:after="0"/>
        <w:ind w:left="360"/>
      </w:pPr>
    </w:p>
    <w:p w14:paraId="76380C47" w14:textId="2D5F168C" w:rsidR="001A43D5" w:rsidRPr="0096330C" w:rsidRDefault="001A43D5" w:rsidP="00F20BAC">
      <w:pPr>
        <w:spacing w:after="0"/>
        <w:ind w:left="360"/>
        <w:rPr>
          <w:b/>
        </w:rPr>
      </w:pPr>
      <w:r w:rsidRPr="0096330C">
        <w:rPr>
          <w:b/>
        </w:rPr>
        <w:t>3:</w:t>
      </w:r>
      <w:r w:rsidR="000B02C1" w:rsidRPr="0096330C">
        <w:rPr>
          <w:b/>
        </w:rPr>
        <w:t>43</w:t>
      </w:r>
      <w:r w:rsidRPr="0096330C">
        <w:rPr>
          <w:b/>
        </w:rPr>
        <w:t xml:space="preserve"> – </w:t>
      </w:r>
      <w:r w:rsidR="00D75E58" w:rsidRPr="0096330C">
        <w:rPr>
          <w:b/>
        </w:rPr>
        <w:t>Adjourn</w:t>
      </w:r>
    </w:p>
    <w:p w14:paraId="143D436B" w14:textId="77777777" w:rsidR="00F20BAC" w:rsidRDefault="00F20BAC" w:rsidP="00F20BAC">
      <w:pPr>
        <w:spacing w:after="0"/>
        <w:ind w:left="360"/>
      </w:pPr>
    </w:p>
    <w:sectPr w:rsidR="00F20BAC" w:rsidSect="00C13C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 Bold">
    <w:panose1 w:val="030F0902030302020204"/>
    <w:charset w:val="00"/>
    <w:family w:val="roman"/>
    <w:pitch w:val="default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24E"/>
    <w:multiLevelType w:val="hybridMultilevel"/>
    <w:tmpl w:val="164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21F26"/>
    <w:multiLevelType w:val="hybridMultilevel"/>
    <w:tmpl w:val="1AEC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D5"/>
    <w:rsid w:val="00023015"/>
    <w:rsid w:val="00047CA8"/>
    <w:rsid w:val="00052DA3"/>
    <w:rsid w:val="00092CFA"/>
    <w:rsid w:val="000B02C1"/>
    <w:rsid w:val="000B4053"/>
    <w:rsid w:val="000E11C2"/>
    <w:rsid w:val="00101163"/>
    <w:rsid w:val="0013250A"/>
    <w:rsid w:val="00142B29"/>
    <w:rsid w:val="00150A95"/>
    <w:rsid w:val="00156106"/>
    <w:rsid w:val="001861D8"/>
    <w:rsid w:val="001A43D5"/>
    <w:rsid w:val="001B37E0"/>
    <w:rsid w:val="001C2FC0"/>
    <w:rsid w:val="002458B1"/>
    <w:rsid w:val="002A2F0E"/>
    <w:rsid w:val="00311245"/>
    <w:rsid w:val="00352A39"/>
    <w:rsid w:val="003C455F"/>
    <w:rsid w:val="00402415"/>
    <w:rsid w:val="004036EA"/>
    <w:rsid w:val="00406182"/>
    <w:rsid w:val="00417A50"/>
    <w:rsid w:val="00494DE3"/>
    <w:rsid w:val="005069A3"/>
    <w:rsid w:val="00597510"/>
    <w:rsid w:val="005A5FD1"/>
    <w:rsid w:val="00641E09"/>
    <w:rsid w:val="00646A56"/>
    <w:rsid w:val="006A54D5"/>
    <w:rsid w:val="006F5803"/>
    <w:rsid w:val="00730495"/>
    <w:rsid w:val="007575D2"/>
    <w:rsid w:val="007A10A5"/>
    <w:rsid w:val="007C47F6"/>
    <w:rsid w:val="00815BC7"/>
    <w:rsid w:val="008203FD"/>
    <w:rsid w:val="00872548"/>
    <w:rsid w:val="008857B6"/>
    <w:rsid w:val="00897BEF"/>
    <w:rsid w:val="008D52D9"/>
    <w:rsid w:val="009071C5"/>
    <w:rsid w:val="00915E1E"/>
    <w:rsid w:val="00931103"/>
    <w:rsid w:val="0096330C"/>
    <w:rsid w:val="009C6647"/>
    <w:rsid w:val="009D2FA2"/>
    <w:rsid w:val="00A30CA2"/>
    <w:rsid w:val="00A85F97"/>
    <w:rsid w:val="00AC280A"/>
    <w:rsid w:val="00AD4B36"/>
    <w:rsid w:val="00AE70DE"/>
    <w:rsid w:val="00B16DBB"/>
    <w:rsid w:val="00B23C85"/>
    <w:rsid w:val="00B320B7"/>
    <w:rsid w:val="00BC0001"/>
    <w:rsid w:val="00BD4B13"/>
    <w:rsid w:val="00BE4FF7"/>
    <w:rsid w:val="00C13C6E"/>
    <w:rsid w:val="00C67420"/>
    <w:rsid w:val="00D1231E"/>
    <w:rsid w:val="00D22DC9"/>
    <w:rsid w:val="00D75E58"/>
    <w:rsid w:val="00EA0D76"/>
    <w:rsid w:val="00F20BAC"/>
    <w:rsid w:val="00F71003"/>
    <w:rsid w:val="00FA1550"/>
    <w:rsid w:val="00FB53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617E5A"/>
  <w15:docId w15:val="{56803859-B775-4D72-8C7C-46F7D1CE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C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D5"/>
    <w:pPr>
      <w:ind w:left="720"/>
      <w:contextualSpacing/>
    </w:pPr>
  </w:style>
  <w:style w:type="paragraph" w:customStyle="1" w:styleId="TitleA">
    <w:name w:val="Title A"/>
    <w:rsid w:val="0096330C"/>
    <w:pPr>
      <w:spacing w:after="0"/>
      <w:jc w:val="center"/>
    </w:pPr>
    <w:rPr>
      <w:rFonts w:ascii="Comic Sans MS Bold" w:eastAsia="ヒラギノ角ゴ Pro W3" w:hAnsi="Comic Sans MS Bold" w:cs="Times New Roman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Williams</dc:creator>
  <cp:keywords/>
  <dc:description/>
  <cp:lastModifiedBy>Harmonie Hawley</cp:lastModifiedBy>
  <cp:revision>2</cp:revision>
  <cp:lastPrinted>2017-01-27T18:20:00Z</cp:lastPrinted>
  <dcterms:created xsi:type="dcterms:W3CDTF">2017-02-23T16:25:00Z</dcterms:created>
  <dcterms:modified xsi:type="dcterms:W3CDTF">2017-02-23T16:25:00Z</dcterms:modified>
</cp:coreProperties>
</file>