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9CD" w:rsidRPr="00E40900" w:rsidRDefault="003E09CD" w:rsidP="00245D89">
      <w:pPr>
        <w:spacing w:after="0" w:line="24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E40900">
        <w:rPr>
          <w:rFonts w:ascii="Arial" w:hAnsi="Arial" w:cs="Arial"/>
          <w:b/>
          <w:color w:val="002060"/>
          <w:sz w:val="32"/>
          <w:szCs w:val="32"/>
        </w:rPr>
        <w:t>The University of Texas at Tyler</w:t>
      </w:r>
    </w:p>
    <w:p w:rsidR="003E09CD" w:rsidRPr="00E40900" w:rsidRDefault="003E09CD" w:rsidP="00245D89">
      <w:pPr>
        <w:spacing w:after="0" w:line="24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E40900">
        <w:rPr>
          <w:rFonts w:ascii="Arial" w:hAnsi="Arial" w:cs="Arial"/>
          <w:b/>
          <w:color w:val="002060"/>
          <w:sz w:val="32"/>
          <w:szCs w:val="32"/>
        </w:rPr>
        <w:t>UT S</w:t>
      </w:r>
      <w:r w:rsidR="00FB038C">
        <w:rPr>
          <w:rFonts w:ascii="Arial" w:hAnsi="Arial" w:cs="Arial"/>
          <w:b/>
          <w:color w:val="002060"/>
          <w:sz w:val="32"/>
          <w:szCs w:val="32"/>
        </w:rPr>
        <w:t>hare</w:t>
      </w:r>
      <w:r w:rsidRPr="00E40900">
        <w:rPr>
          <w:rFonts w:ascii="Arial" w:hAnsi="Arial" w:cs="Arial"/>
          <w:b/>
          <w:color w:val="002060"/>
          <w:sz w:val="32"/>
          <w:szCs w:val="32"/>
        </w:rPr>
        <w:t xml:space="preserve"> / P</w:t>
      </w:r>
      <w:r w:rsidR="00FB038C">
        <w:rPr>
          <w:rFonts w:ascii="Arial" w:hAnsi="Arial" w:cs="Arial"/>
          <w:b/>
          <w:color w:val="002060"/>
          <w:sz w:val="32"/>
          <w:szCs w:val="32"/>
        </w:rPr>
        <w:t>eople</w:t>
      </w:r>
      <w:r w:rsidRPr="00E40900">
        <w:rPr>
          <w:rFonts w:ascii="Arial" w:hAnsi="Arial" w:cs="Arial"/>
          <w:b/>
          <w:color w:val="002060"/>
          <w:sz w:val="32"/>
          <w:szCs w:val="32"/>
        </w:rPr>
        <w:t>S</w:t>
      </w:r>
      <w:r w:rsidR="00FB038C">
        <w:rPr>
          <w:rFonts w:ascii="Arial" w:hAnsi="Arial" w:cs="Arial"/>
          <w:b/>
          <w:color w:val="002060"/>
          <w:sz w:val="32"/>
          <w:szCs w:val="32"/>
        </w:rPr>
        <w:t>oft</w:t>
      </w:r>
      <w:r w:rsidRPr="00E40900">
        <w:rPr>
          <w:rFonts w:ascii="Arial" w:hAnsi="Arial" w:cs="Arial"/>
          <w:b/>
          <w:color w:val="002060"/>
          <w:sz w:val="32"/>
          <w:szCs w:val="32"/>
        </w:rPr>
        <w:t xml:space="preserve"> </w:t>
      </w:r>
    </w:p>
    <w:p w:rsidR="005E7CDC" w:rsidRPr="00E40900" w:rsidRDefault="00C4714E" w:rsidP="00245D89">
      <w:pPr>
        <w:spacing w:after="0" w:line="24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E40900">
        <w:rPr>
          <w:rFonts w:ascii="Arial" w:hAnsi="Arial" w:cs="Arial"/>
          <w:b/>
          <w:color w:val="002060"/>
          <w:sz w:val="32"/>
          <w:szCs w:val="32"/>
        </w:rPr>
        <w:t>Expen</w:t>
      </w:r>
      <w:r w:rsidR="00A35829" w:rsidRPr="00E40900">
        <w:rPr>
          <w:rFonts w:ascii="Arial" w:hAnsi="Arial" w:cs="Arial"/>
          <w:b/>
          <w:color w:val="002060"/>
          <w:sz w:val="32"/>
          <w:szCs w:val="32"/>
        </w:rPr>
        <w:t>se Reimbursement P</w:t>
      </w:r>
      <w:r w:rsidR="005E7CDC" w:rsidRPr="00E40900">
        <w:rPr>
          <w:rFonts w:ascii="Arial" w:hAnsi="Arial" w:cs="Arial"/>
          <w:b/>
          <w:color w:val="002060"/>
          <w:sz w:val="32"/>
          <w:szCs w:val="32"/>
        </w:rPr>
        <w:t>rocedures for</w:t>
      </w:r>
    </w:p>
    <w:p w:rsidR="007F1AB5" w:rsidRPr="00E40900" w:rsidRDefault="00E40900" w:rsidP="00245D89">
      <w:pPr>
        <w:spacing w:after="0"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32"/>
          <w:szCs w:val="32"/>
        </w:rPr>
        <w:t>Budget Authority or Other</w:t>
      </w:r>
      <w:r w:rsidR="00342047" w:rsidRPr="00E40900">
        <w:rPr>
          <w:rFonts w:ascii="Arial" w:hAnsi="Arial" w:cs="Arial"/>
          <w:b/>
          <w:color w:val="002060"/>
          <w:sz w:val="32"/>
          <w:szCs w:val="32"/>
        </w:rPr>
        <w:t xml:space="preserve"> Approver</w:t>
      </w:r>
    </w:p>
    <w:p w:rsidR="007F1AB5" w:rsidRDefault="007F1AB5" w:rsidP="004E1F97">
      <w:pPr>
        <w:spacing w:after="0" w:line="240" w:lineRule="auto"/>
        <w:rPr>
          <w:rFonts w:ascii="Arial" w:hAnsi="Arial" w:cs="Arial"/>
          <w:b/>
          <w:color w:val="C00000"/>
          <w:sz w:val="24"/>
          <w:szCs w:val="24"/>
        </w:rPr>
      </w:pPr>
      <w:r w:rsidRPr="007B5221">
        <w:rPr>
          <w:rFonts w:ascii="Arial" w:hAnsi="Arial" w:cs="Arial"/>
          <w:b/>
          <w:color w:val="C00000"/>
          <w:sz w:val="24"/>
          <w:szCs w:val="24"/>
        </w:rPr>
        <w:t xml:space="preserve">Financial Services </w:t>
      </w:r>
      <w:r w:rsidRPr="007B5221">
        <w:rPr>
          <w:rFonts w:ascii="Arial" w:hAnsi="Arial" w:cs="Arial"/>
          <w:b/>
          <w:color w:val="C00000"/>
          <w:sz w:val="24"/>
          <w:szCs w:val="24"/>
          <w:u w:val="single"/>
        </w:rPr>
        <w:t>highly recommends</w:t>
      </w:r>
      <w:r w:rsidRPr="007B5221">
        <w:rPr>
          <w:rFonts w:ascii="Arial" w:hAnsi="Arial" w:cs="Arial"/>
          <w:b/>
          <w:color w:val="C00000"/>
          <w:sz w:val="24"/>
          <w:szCs w:val="24"/>
        </w:rPr>
        <w:t xml:space="preserve"> that you choose Chrome as your browser for entr</w:t>
      </w:r>
      <w:r>
        <w:rPr>
          <w:rFonts w:ascii="Arial" w:hAnsi="Arial" w:cs="Arial"/>
          <w:b/>
          <w:color w:val="C00000"/>
          <w:sz w:val="24"/>
          <w:szCs w:val="24"/>
        </w:rPr>
        <w:t>y</w:t>
      </w:r>
      <w:r w:rsidRPr="007B5221">
        <w:rPr>
          <w:rFonts w:ascii="Arial" w:hAnsi="Arial" w:cs="Arial"/>
          <w:b/>
          <w:color w:val="C00000"/>
          <w:sz w:val="24"/>
          <w:szCs w:val="24"/>
        </w:rPr>
        <w:t>, certification and approval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in U</w:t>
      </w:r>
      <w:r w:rsidRPr="007B5221">
        <w:rPr>
          <w:rFonts w:ascii="Arial" w:hAnsi="Arial" w:cs="Arial"/>
          <w:b/>
          <w:color w:val="C00000"/>
          <w:sz w:val="24"/>
          <w:szCs w:val="24"/>
        </w:rPr>
        <w:t>T Share/PeopleSoft.</w:t>
      </w:r>
    </w:p>
    <w:p w:rsidR="004E1F97" w:rsidRDefault="004E1F97" w:rsidP="004E1F97">
      <w:pPr>
        <w:spacing w:after="0" w:line="240" w:lineRule="auto"/>
        <w:rPr>
          <w:rFonts w:ascii="Arial" w:hAnsi="Arial" w:cs="Arial"/>
          <w:b/>
          <w:color w:val="C00000"/>
          <w:sz w:val="24"/>
          <w:szCs w:val="24"/>
        </w:rPr>
      </w:pPr>
    </w:p>
    <w:p w:rsidR="00A775CC" w:rsidRPr="009020D0" w:rsidRDefault="00FB038C" w:rsidP="000E578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 general the e</w:t>
      </w:r>
      <w:r w:rsidR="003456D6" w:rsidRPr="009020D0">
        <w:rPr>
          <w:rFonts w:ascii="Arial" w:hAnsi="Arial" w:cs="Arial"/>
          <w:b/>
          <w:sz w:val="24"/>
          <w:szCs w:val="24"/>
        </w:rPr>
        <w:t>lectronic E</w:t>
      </w:r>
      <w:r w:rsidR="00A775CC" w:rsidRPr="009020D0">
        <w:rPr>
          <w:rFonts w:ascii="Arial" w:hAnsi="Arial" w:cs="Arial"/>
          <w:b/>
          <w:sz w:val="24"/>
          <w:szCs w:val="24"/>
        </w:rPr>
        <w:t>xpense Report</w:t>
      </w:r>
      <w:r w:rsidR="003456D6" w:rsidRPr="009020D0">
        <w:rPr>
          <w:rFonts w:ascii="Arial" w:hAnsi="Arial" w:cs="Arial"/>
          <w:b/>
          <w:sz w:val="24"/>
          <w:szCs w:val="24"/>
        </w:rPr>
        <w:t xml:space="preserve"> (ER)</w:t>
      </w:r>
      <w:r w:rsidR="00A775CC" w:rsidRPr="009020D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w</w:t>
      </w:r>
      <w:r w:rsidR="00A775CC" w:rsidRPr="009020D0">
        <w:rPr>
          <w:rFonts w:ascii="Arial" w:hAnsi="Arial" w:cs="Arial"/>
          <w:b/>
          <w:sz w:val="24"/>
          <w:szCs w:val="24"/>
        </w:rPr>
        <w:t xml:space="preserve">orkflow </w:t>
      </w:r>
      <w:r>
        <w:rPr>
          <w:rFonts w:ascii="Arial" w:hAnsi="Arial" w:cs="Arial"/>
          <w:b/>
          <w:sz w:val="24"/>
          <w:szCs w:val="24"/>
        </w:rPr>
        <w:t>p</w:t>
      </w:r>
      <w:r w:rsidR="00A775CC" w:rsidRPr="009020D0">
        <w:rPr>
          <w:rFonts w:ascii="Arial" w:hAnsi="Arial" w:cs="Arial"/>
          <w:b/>
          <w:sz w:val="24"/>
          <w:szCs w:val="24"/>
        </w:rPr>
        <w:t>ath</w:t>
      </w:r>
      <w:r>
        <w:rPr>
          <w:rFonts w:ascii="Arial" w:hAnsi="Arial" w:cs="Arial"/>
          <w:b/>
          <w:sz w:val="24"/>
          <w:szCs w:val="24"/>
        </w:rPr>
        <w:t xml:space="preserve"> is as follows</w:t>
      </w:r>
      <w:r w:rsidR="00A775CC" w:rsidRPr="009020D0">
        <w:rPr>
          <w:rFonts w:ascii="Arial" w:hAnsi="Arial" w:cs="Arial"/>
          <w:sz w:val="24"/>
          <w:szCs w:val="24"/>
        </w:rPr>
        <w:t>:</w:t>
      </w:r>
    </w:p>
    <w:p w:rsidR="00A775CC" w:rsidRPr="009020D0" w:rsidRDefault="00A775CC" w:rsidP="00A775CC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t>ER is created by a department administrative assistant or other support staff</w:t>
      </w:r>
      <w:r w:rsidR="003456D6" w:rsidRPr="009020D0">
        <w:rPr>
          <w:rFonts w:ascii="Arial" w:hAnsi="Arial" w:cs="Arial"/>
          <w:sz w:val="24"/>
          <w:szCs w:val="24"/>
        </w:rPr>
        <w:t>.</w:t>
      </w:r>
    </w:p>
    <w:p w:rsidR="00A775CC" w:rsidRPr="009020D0" w:rsidRDefault="00A775CC" w:rsidP="00A775CC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t xml:space="preserve">ER routes forward to </w:t>
      </w:r>
      <w:r w:rsidR="00E40900">
        <w:rPr>
          <w:rFonts w:ascii="Arial" w:hAnsi="Arial" w:cs="Arial"/>
          <w:sz w:val="24"/>
          <w:szCs w:val="24"/>
        </w:rPr>
        <w:t xml:space="preserve">the </w:t>
      </w:r>
      <w:r w:rsidRPr="009020D0">
        <w:rPr>
          <w:rFonts w:ascii="Arial" w:hAnsi="Arial" w:cs="Arial"/>
          <w:sz w:val="24"/>
          <w:szCs w:val="24"/>
        </w:rPr>
        <w:t>employee for Employee Certification of expenses</w:t>
      </w:r>
      <w:r w:rsidR="003456D6" w:rsidRPr="009020D0">
        <w:rPr>
          <w:rFonts w:ascii="Arial" w:hAnsi="Arial" w:cs="Arial"/>
          <w:sz w:val="24"/>
          <w:szCs w:val="24"/>
        </w:rPr>
        <w:t>.</w:t>
      </w:r>
    </w:p>
    <w:p w:rsidR="003456D6" w:rsidRPr="009020D0" w:rsidRDefault="00A775CC" w:rsidP="00A775CC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t>ER routes forward to one or more Budget Authorit</w:t>
      </w:r>
      <w:r w:rsidR="003456D6" w:rsidRPr="009020D0">
        <w:rPr>
          <w:rFonts w:ascii="Arial" w:hAnsi="Arial" w:cs="Arial"/>
          <w:sz w:val="24"/>
          <w:szCs w:val="24"/>
        </w:rPr>
        <w:t>ies depending on funding.</w:t>
      </w:r>
    </w:p>
    <w:p w:rsidR="003456D6" w:rsidRPr="009020D0" w:rsidRDefault="003456D6" w:rsidP="00A775CC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t>ER routes forward to Grants Central Office if grant funding is assigned.</w:t>
      </w:r>
    </w:p>
    <w:p w:rsidR="00A775CC" w:rsidRPr="009020D0" w:rsidRDefault="003456D6" w:rsidP="00A775CC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t xml:space="preserve">ER routes forward to Disbursements </w:t>
      </w:r>
      <w:r w:rsidR="00E6400A" w:rsidRPr="009020D0">
        <w:rPr>
          <w:rFonts w:ascii="Arial" w:hAnsi="Arial" w:cs="Arial"/>
          <w:sz w:val="24"/>
          <w:szCs w:val="24"/>
        </w:rPr>
        <w:t xml:space="preserve">&amp; </w:t>
      </w:r>
      <w:r w:rsidRPr="009020D0">
        <w:rPr>
          <w:rFonts w:ascii="Arial" w:hAnsi="Arial" w:cs="Arial"/>
          <w:sz w:val="24"/>
          <w:szCs w:val="24"/>
        </w:rPr>
        <w:t xml:space="preserve">Travel </w:t>
      </w:r>
      <w:r w:rsidR="00E6400A" w:rsidRPr="009020D0">
        <w:rPr>
          <w:rFonts w:ascii="Arial" w:hAnsi="Arial" w:cs="Arial"/>
          <w:sz w:val="24"/>
          <w:szCs w:val="24"/>
        </w:rPr>
        <w:t>for final review and approval</w:t>
      </w:r>
      <w:r w:rsidRPr="009020D0">
        <w:rPr>
          <w:rFonts w:ascii="Arial" w:hAnsi="Arial" w:cs="Arial"/>
          <w:sz w:val="24"/>
          <w:szCs w:val="24"/>
        </w:rPr>
        <w:t>.</w:t>
      </w:r>
    </w:p>
    <w:p w:rsidR="006127A4" w:rsidRPr="009020D0" w:rsidRDefault="006127A4" w:rsidP="000E5780">
      <w:pPr>
        <w:pStyle w:val="NoSpacing"/>
        <w:rPr>
          <w:rFonts w:ascii="Arial" w:hAnsi="Arial" w:cs="Arial"/>
          <w:sz w:val="16"/>
          <w:szCs w:val="16"/>
        </w:rPr>
      </w:pPr>
    </w:p>
    <w:p w:rsidR="00E40900" w:rsidRPr="00E40900" w:rsidRDefault="00E40900" w:rsidP="000E5780">
      <w:pPr>
        <w:pStyle w:val="NoSpacing"/>
        <w:rPr>
          <w:rFonts w:ascii="Arial" w:hAnsi="Arial" w:cs="Arial"/>
          <w:sz w:val="24"/>
          <w:szCs w:val="24"/>
        </w:rPr>
      </w:pPr>
      <w:r w:rsidRPr="00E40900">
        <w:rPr>
          <w:rFonts w:ascii="Arial" w:hAnsi="Arial" w:cs="Arial"/>
          <w:sz w:val="24"/>
          <w:szCs w:val="24"/>
        </w:rPr>
        <w:t>Please note that a Budget Authority may not approve his/her own Expense Report.  The Expense Report must route to his/her</w:t>
      </w:r>
      <w:r w:rsidR="00340948">
        <w:rPr>
          <w:rFonts w:ascii="Arial" w:hAnsi="Arial" w:cs="Arial"/>
          <w:sz w:val="24"/>
          <w:szCs w:val="24"/>
        </w:rPr>
        <w:t xml:space="preserve"> HR assigned “</w:t>
      </w:r>
      <w:r w:rsidRPr="00E40900">
        <w:rPr>
          <w:rFonts w:ascii="Arial" w:hAnsi="Arial" w:cs="Arial"/>
          <w:sz w:val="24"/>
          <w:szCs w:val="24"/>
        </w:rPr>
        <w:t>Reports To</w:t>
      </w:r>
      <w:r w:rsidR="00340948">
        <w:rPr>
          <w:rFonts w:ascii="Arial" w:hAnsi="Arial" w:cs="Arial"/>
          <w:sz w:val="24"/>
          <w:szCs w:val="24"/>
        </w:rPr>
        <w:t>”</w:t>
      </w:r>
      <w:r w:rsidRPr="00E40900">
        <w:rPr>
          <w:rFonts w:ascii="Arial" w:hAnsi="Arial" w:cs="Arial"/>
          <w:sz w:val="24"/>
          <w:szCs w:val="24"/>
        </w:rPr>
        <w:t xml:space="preserve"> Supervisor.</w:t>
      </w:r>
    </w:p>
    <w:p w:rsidR="00E40900" w:rsidRDefault="00E40900" w:rsidP="000E5780">
      <w:pPr>
        <w:pStyle w:val="NoSpacing"/>
        <w:rPr>
          <w:rFonts w:ascii="Arial" w:hAnsi="Arial" w:cs="Arial"/>
          <w:b/>
          <w:sz w:val="24"/>
          <w:szCs w:val="24"/>
        </w:rPr>
      </w:pPr>
    </w:p>
    <w:p w:rsidR="000B6F9D" w:rsidRPr="009020D0" w:rsidRDefault="008659FD" w:rsidP="000E5780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9020D0">
        <w:rPr>
          <w:rFonts w:ascii="Arial" w:hAnsi="Arial" w:cs="Arial"/>
          <w:b/>
          <w:sz w:val="24"/>
          <w:szCs w:val="24"/>
        </w:rPr>
        <w:t xml:space="preserve">Pending </w:t>
      </w:r>
      <w:r w:rsidR="00A35829" w:rsidRPr="009020D0">
        <w:rPr>
          <w:rFonts w:ascii="Arial" w:hAnsi="Arial" w:cs="Arial"/>
          <w:b/>
          <w:sz w:val="24"/>
          <w:szCs w:val="24"/>
        </w:rPr>
        <w:t>Expense Reports</w:t>
      </w:r>
      <w:r w:rsidR="000B6F9D" w:rsidRPr="009020D0">
        <w:rPr>
          <w:rFonts w:ascii="Arial" w:hAnsi="Arial" w:cs="Arial"/>
          <w:b/>
          <w:sz w:val="24"/>
          <w:szCs w:val="24"/>
        </w:rPr>
        <w:t xml:space="preserve"> </w:t>
      </w:r>
      <w:r w:rsidR="00FB038C">
        <w:rPr>
          <w:rFonts w:ascii="Arial" w:hAnsi="Arial" w:cs="Arial"/>
          <w:b/>
          <w:sz w:val="24"/>
          <w:szCs w:val="24"/>
        </w:rPr>
        <w:t>may</w:t>
      </w:r>
      <w:r w:rsidR="000B6F9D" w:rsidRPr="009020D0">
        <w:rPr>
          <w:rFonts w:ascii="Arial" w:hAnsi="Arial" w:cs="Arial"/>
          <w:b/>
          <w:sz w:val="24"/>
          <w:szCs w:val="24"/>
        </w:rPr>
        <w:t xml:space="preserve"> be accessed</w:t>
      </w:r>
      <w:r w:rsidRPr="009020D0">
        <w:rPr>
          <w:rFonts w:ascii="Arial" w:hAnsi="Arial" w:cs="Arial"/>
          <w:b/>
          <w:sz w:val="24"/>
          <w:szCs w:val="24"/>
        </w:rPr>
        <w:t xml:space="preserve"> in one of two ways</w:t>
      </w:r>
      <w:r w:rsidR="000B6F9D" w:rsidRPr="009020D0">
        <w:rPr>
          <w:rFonts w:ascii="Arial" w:hAnsi="Arial" w:cs="Arial"/>
          <w:b/>
          <w:sz w:val="24"/>
          <w:szCs w:val="24"/>
        </w:rPr>
        <w:t>:</w:t>
      </w:r>
    </w:p>
    <w:p w:rsidR="00B44C52" w:rsidRPr="00B1003E" w:rsidRDefault="00B44C52" w:rsidP="000E5780">
      <w:pPr>
        <w:pStyle w:val="NoSpacing"/>
        <w:rPr>
          <w:rFonts w:ascii="Arial" w:hAnsi="Arial" w:cs="Arial"/>
          <w:sz w:val="12"/>
          <w:szCs w:val="12"/>
          <w:u w:val="single"/>
        </w:rPr>
      </w:pPr>
    </w:p>
    <w:p w:rsidR="00916A1F" w:rsidRPr="009020D0" w:rsidRDefault="009B759D" w:rsidP="008659FD">
      <w:pPr>
        <w:pStyle w:val="NoSpacing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</w:t>
      </w:r>
      <w:r w:rsidR="00916A1F" w:rsidRPr="009020D0">
        <w:rPr>
          <w:rFonts w:ascii="Arial" w:hAnsi="Arial" w:cs="Arial"/>
          <w:b/>
          <w:sz w:val="24"/>
          <w:szCs w:val="24"/>
        </w:rPr>
        <w:t>Approv</w:t>
      </w:r>
      <w:r w:rsidR="008659FD" w:rsidRPr="009020D0">
        <w:rPr>
          <w:rFonts w:ascii="Arial" w:hAnsi="Arial" w:cs="Arial"/>
          <w:b/>
          <w:sz w:val="24"/>
          <w:szCs w:val="24"/>
        </w:rPr>
        <w:t xml:space="preserve">er will be </w:t>
      </w:r>
      <w:r w:rsidR="00F12E46" w:rsidRPr="009020D0">
        <w:rPr>
          <w:rFonts w:ascii="Arial" w:hAnsi="Arial" w:cs="Arial"/>
          <w:b/>
          <w:sz w:val="24"/>
          <w:szCs w:val="24"/>
        </w:rPr>
        <w:t>notifi</w:t>
      </w:r>
      <w:r w:rsidR="008659FD" w:rsidRPr="009020D0">
        <w:rPr>
          <w:rFonts w:ascii="Arial" w:hAnsi="Arial" w:cs="Arial"/>
          <w:b/>
          <w:sz w:val="24"/>
          <w:szCs w:val="24"/>
        </w:rPr>
        <w:t xml:space="preserve">ed </w:t>
      </w:r>
      <w:r w:rsidR="00F12E46" w:rsidRPr="009020D0">
        <w:rPr>
          <w:rFonts w:ascii="Arial" w:hAnsi="Arial" w:cs="Arial"/>
          <w:b/>
          <w:sz w:val="24"/>
          <w:szCs w:val="24"/>
        </w:rPr>
        <w:t xml:space="preserve">by </w:t>
      </w:r>
      <w:r w:rsidR="008659FD" w:rsidRPr="009020D0">
        <w:rPr>
          <w:rFonts w:ascii="Arial" w:hAnsi="Arial" w:cs="Arial"/>
          <w:b/>
          <w:sz w:val="24"/>
          <w:szCs w:val="24"/>
        </w:rPr>
        <w:t>e</w:t>
      </w:r>
      <w:r w:rsidR="00F12E46" w:rsidRPr="009020D0">
        <w:rPr>
          <w:rFonts w:ascii="Arial" w:hAnsi="Arial" w:cs="Arial"/>
          <w:b/>
          <w:sz w:val="24"/>
          <w:szCs w:val="24"/>
        </w:rPr>
        <w:t>mail</w:t>
      </w:r>
      <w:r>
        <w:rPr>
          <w:rFonts w:ascii="Arial" w:hAnsi="Arial" w:cs="Arial"/>
          <w:b/>
          <w:sz w:val="24"/>
          <w:szCs w:val="24"/>
        </w:rPr>
        <w:t>.</w:t>
      </w:r>
    </w:p>
    <w:p w:rsidR="00B1003E" w:rsidRPr="00B1003E" w:rsidRDefault="00B1003E" w:rsidP="000E5780">
      <w:pPr>
        <w:pStyle w:val="NoSpacing"/>
        <w:rPr>
          <w:rFonts w:ascii="Arial" w:hAnsi="Arial" w:cs="Arial"/>
          <w:noProof/>
          <w:sz w:val="8"/>
          <w:szCs w:val="8"/>
        </w:rPr>
      </w:pPr>
    </w:p>
    <w:p w:rsidR="000B6F9D" w:rsidRDefault="000B6F9D" w:rsidP="000E5780">
      <w:pPr>
        <w:pStyle w:val="NoSpacing"/>
        <w:rPr>
          <w:rFonts w:ascii="Arial" w:hAnsi="Arial" w:cs="Arial"/>
          <w:noProof/>
          <w:sz w:val="24"/>
          <w:szCs w:val="24"/>
        </w:rPr>
      </w:pPr>
      <w:r w:rsidRPr="009020D0">
        <w:rPr>
          <w:rFonts w:ascii="Arial" w:hAnsi="Arial" w:cs="Arial"/>
          <w:noProof/>
          <w:sz w:val="24"/>
          <w:szCs w:val="24"/>
        </w:rPr>
        <w:t xml:space="preserve">Once the </w:t>
      </w:r>
      <w:r w:rsidR="00A35829" w:rsidRPr="009020D0">
        <w:rPr>
          <w:rFonts w:ascii="Arial" w:hAnsi="Arial" w:cs="Arial"/>
          <w:noProof/>
          <w:sz w:val="24"/>
          <w:szCs w:val="24"/>
        </w:rPr>
        <w:t>Expense Report</w:t>
      </w:r>
      <w:r w:rsidRPr="009020D0">
        <w:rPr>
          <w:rFonts w:ascii="Arial" w:hAnsi="Arial" w:cs="Arial"/>
          <w:noProof/>
          <w:sz w:val="24"/>
          <w:szCs w:val="24"/>
        </w:rPr>
        <w:t xml:space="preserve"> has been </w:t>
      </w:r>
      <w:r w:rsidR="00A35829" w:rsidRPr="009020D0">
        <w:rPr>
          <w:rFonts w:ascii="Arial" w:hAnsi="Arial" w:cs="Arial"/>
          <w:noProof/>
          <w:sz w:val="24"/>
          <w:szCs w:val="24"/>
        </w:rPr>
        <w:t>certified by the employee</w:t>
      </w:r>
      <w:r w:rsidRPr="009020D0">
        <w:rPr>
          <w:rFonts w:ascii="Arial" w:hAnsi="Arial" w:cs="Arial"/>
          <w:noProof/>
          <w:sz w:val="24"/>
          <w:szCs w:val="24"/>
        </w:rPr>
        <w:t xml:space="preserve">, the </w:t>
      </w:r>
      <w:r w:rsidR="00A35829" w:rsidRPr="009020D0">
        <w:rPr>
          <w:rFonts w:ascii="Arial" w:hAnsi="Arial" w:cs="Arial"/>
          <w:noProof/>
          <w:sz w:val="24"/>
          <w:szCs w:val="24"/>
        </w:rPr>
        <w:t>Budget Authority</w:t>
      </w:r>
      <w:r w:rsidR="00E40900">
        <w:rPr>
          <w:rFonts w:ascii="Arial" w:hAnsi="Arial" w:cs="Arial"/>
          <w:noProof/>
          <w:sz w:val="24"/>
          <w:szCs w:val="24"/>
        </w:rPr>
        <w:t xml:space="preserve"> or other</w:t>
      </w:r>
      <w:r w:rsidR="00A35829" w:rsidRPr="009020D0">
        <w:rPr>
          <w:rFonts w:ascii="Arial" w:hAnsi="Arial" w:cs="Arial"/>
          <w:noProof/>
          <w:sz w:val="24"/>
          <w:szCs w:val="24"/>
        </w:rPr>
        <w:t xml:space="preserve"> </w:t>
      </w:r>
      <w:r w:rsidR="008659FD" w:rsidRPr="009020D0">
        <w:rPr>
          <w:rFonts w:ascii="Arial" w:hAnsi="Arial" w:cs="Arial"/>
          <w:noProof/>
          <w:sz w:val="24"/>
          <w:szCs w:val="24"/>
        </w:rPr>
        <w:t>a</w:t>
      </w:r>
      <w:r w:rsidRPr="009020D0">
        <w:rPr>
          <w:rFonts w:ascii="Arial" w:hAnsi="Arial" w:cs="Arial"/>
          <w:noProof/>
          <w:sz w:val="24"/>
          <w:szCs w:val="24"/>
        </w:rPr>
        <w:t xml:space="preserve">pprover will receive a notification </w:t>
      </w:r>
      <w:r w:rsidR="008659FD" w:rsidRPr="009020D0">
        <w:rPr>
          <w:rFonts w:ascii="Arial" w:hAnsi="Arial" w:cs="Arial"/>
          <w:noProof/>
          <w:sz w:val="24"/>
          <w:szCs w:val="24"/>
        </w:rPr>
        <w:t>e</w:t>
      </w:r>
      <w:r w:rsidR="00B1003E">
        <w:rPr>
          <w:rFonts w:ascii="Arial" w:hAnsi="Arial" w:cs="Arial"/>
          <w:noProof/>
          <w:sz w:val="24"/>
          <w:szCs w:val="24"/>
        </w:rPr>
        <w:t>mail similar to the following.</w:t>
      </w:r>
    </w:p>
    <w:p w:rsidR="00B1003E" w:rsidRPr="00B1003E" w:rsidRDefault="00B1003E" w:rsidP="00B1003E">
      <w:pPr>
        <w:pStyle w:val="NoSpacing"/>
        <w:rPr>
          <w:rFonts w:ascii="Arial" w:hAnsi="Arial" w:cs="Arial"/>
          <w:b/>
          <w:sz w:val="12"/>
          <w:szCs w:val="12"/>
        </w:rPr>
      </w:pPr>
    </w:p>
    <w:p w:rsidR="00B1003E" w:rsidRPr="00A047CC" w:rsidRDefault="00B1003E" w:rsidP="00B1003E">
      <w:pPr>
        <w:pStyle w:val="NoSpacing"/>
        <w:rPr>
          <w:rFonts w:ascii="Arial" w:hAnsi="Arial" w:cs="Arial"/>
          <w:sz w:val="24"/>
          <w:szCs w:val="24"/>
        </w:rPr>
      </w:pPr>
      <w:r w:rsidRPr="00297BF9">
        <w:rPr>
          <w:rFonts w:ascii="Arial" w:hAnsi="Arial" w:cs="Arial"/>
          <w:b/>
          <w:sz w:val="24"/>
          <w:szCs w:val="24"/>
        </w:rPr>
        <w:t>Note:</w:t>
      </w:r>
      <w:r>
        <w:rPr>
          <w:rFonts w:ascii="Arial" w:hAnsi="Arial" w:cs="Arial"/>
          <w:sz w:val="24"/>
          <w:szCs w:val="24"/>
        </w:rPr>
        <w:t xml:space="preserve"> The email address that is on file with Human Resources is used to generate the email notification.</w:t>
      </w:r>
    </w:p>
    <w:p w:rsidR="00A35829" w:rsidRPr="00B1003E" w:rsidRDefault="00A35829" w:rsidP="000E5780">
      <w:pPr>
        <w:pStyle w:val="NoSpacing"/>
        <w:rPr>
          <w:rFonts w:ascii="Arial" w:hAnsi="Arial" w:cs="Arial"/>
          <w:noProof/>
          <w:sz w:val="12"/>
          <w:szCs w:val="12"/>
        </w:rPr>
      </w:pPr>
    </w:p>
    <w:p w:rsidR="00916A1F" w:rsidRPr="00B1003E" w:rsidRDefault="003D61E7" w:rsidP="000E5780">
      <w:pPr>
        <w:pStyle w:val="NoSpacing"/>
        <w:rPr>
          <w:rFonts w:ascii="Arial" w:hAnsi="Arial" w:cs="Arial"/>
          <w:b/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189230</wp:posOffset>
                </wp:positionV>
                <wp:extent cx="822960" cy="182880"/>
                <wp:effectExtent l="0" t="0" r="15240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23800" id="Rectangle 28" o:spid="_x0000_s1026" style="position:absolute;margin-left:241.8pt;margin-top:14.9pt;width:64.8pt;height:14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2040890</wp:posOffset>
                </wp:positionV>
                <wp:extent cx="45720" cy="83820"/>
                <wp:effectExtent l="0" t="0" r="1143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83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06A1C" id="Rectangle 25" o:spid="_x0000_s1026" style="position:absolute;margin-left:106.2pt;margin-top:160.7pt;width:3.6pt;height:6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1957070</wp:posOffset>
                </wp:positionV>
                <wp:extent cx="327660" cy="167640"/>
                <wp:effectExtent l="0" t="0" r="15240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B329D" id="Rectangle 23" o:spid="_x0000_s1026" style="position:absolute;margin-left:109.8pt;margin-top:154.1pt;width:25.8pt;height:13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1073150</wp:posOffset>
                </wp:positionV>
                <wp:extent cx="746760" cy="213360"/>
                <wp:effectExtent l="0" t="0" r="1524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0CE3A" id="Rectangle 22" o:spid="_x0000_s1026" style="position:absolute;margin-left:67.8pt;margin-top:84.5pt;width:58.8pt;height:16.8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" fillcolor="white [3212]" strokecolor="white [3212]" strokeweight="1pt"/>
            </w:pict>
          </mc:Fallback>
        </mc:AlternateContent>
      </w:r>
      <w:r w:rsidR="0009745F">
        <w:rPr>
          <w:noProof/>
        </w:rPr>
        <w:drawing>
          <wp:inline distT="0" distB="0" distL="0" distR="0" wp14:anchorId="4EC3DFF0" wp14:editId="12D18EDB">
            <wp:extent cx="5943600" cy="2910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45F" w:rsidRDefault="0009745F" w:rsidP="000E5780">
      <w:pPr>
        <w:pStyle w:val="NoSpacing"/>
        <w:rPr>
          <w:rFonts w:ascii="Arial" w:hAnsi="Arial" w:cs="Arial"/>
        </w:rPr>
      </w:pPr>
    </w:p>
    <w:p w:rsidR="0009745F" w:rsidRPr="0009745F" w:rsidRDefault="0009745F" w:rsidP="000E5780">
      <w:pPr>
        <w:pStyle w:val="NoSpacing"/>
        <w:rPr>
          <w:rFonts w:ascii="Arial" w:hAnsi="Arial" w:cs="Arial"/>
        </w:rPr>
      </w:pPr>
      <w:r w:rsidRPr="0009745F">
        <w:rPr>
          <w:rFonts w:ascii="Arial" w:hAnsi="Arial" w:cs="Arial"/>
        </w:rPr>
        <w:t>C</w:t>
      </w:r>
      <w:r w:rsidR="00916A1F" w:rsidRPr="0009745F">
        <w:rPr>
          <w:rFonts w:ascii="Arial" w:hAnsi="Arial" w:cs="Arial"/>
        </w:rPr>
        <w:t xml:space="preserve">lick on the blue </w:t>
      </w:r>
      <w:r w:rsidR="008659FD" w:rsidRPr="0009745F">
        <w:rPr>
          <w:rFonts w:ascii="Arial" w:hAnsi="Arial" w:cs="Arial"/>
        </w:rPr>
        <w:t>hyper</w:t>
      </w:r>
      <w:r w:rsidR="00916A1F" w:rsidRPr="0009745F">
        <w:rPr>
          <w:rFonts w:ascii="Arial" w:hAnsi="Arial" w:cs="Arial"/>
        </w:rPr>
        <w:t>link</w:t>
      </w:r>
      <w:r w:rsidR="008659FD" w:rsidRPr="0009745F">
        <w:rPr>
          <w:rFonts w:ascii="Arial" w:hAnsi="Arial" w:cs="Arial"/>
        </w:rPr>
        <w:t xml:space="preserve"> at the bottom of the email</w:t>
      </w:r>
      <w:r w:rsidR="00916A1F" w:rsidRPr="0009745F">
        <w:rPr>
          <w:rFonts w:ascii="Arial" w:hAnsi="Arial" w:cs="Arial"/>
        </w:rPr>
        <w:t xml:space="preserve"> to navigate </w:t>
      </w:r>
      <w:r w:rsidR="000B6F9D" w:rsidRPr="0009745F">
        <w:rPr>
          <w:rFonts w:ascii="Arial" w:hAnsi="Arial" w:cs="Arial"/>
        </w:rPr>
        <w:t xml:space="preserve">directly </w:t>
      </w:r>
      <w:r w:rsidR="00916A1F" w:rsidRPr="0009745F">
        <w:rPr>
          <w:rFonts w:ascii="Arial" w:hAnsi="Arial" w:cs="Arial"/>
        </w:rPr>
        <w:t xml:space="preserve">to the </w:t>
      </w:r>
      <w:r w:rsidR="008659FD" w:rsidRPr="0009745F">
        <w:rPr>
          <w:rFonts w:ascii="Arial" w:hAnsi="Arial" w:cs="Arial"/>
        </w:rPr>
        <w:t>Expense Report</w:t>
      </w:r>
      <w:r w:rsidR="00916A1F" w:rsidRPr="0009745F">
        <w:rPr>
          <w:rFonts w:ascii="Arial" w:hAnsi="Arial" w:cs="Arial"/>
        </w:rPr>
        <w:t xml:space="preserve">.  </w:t>
      </w:r>
    </w:p>
    <w:p w:rsidR="0009745F" w:rsidRDefault="0009745F" w:rsidP="000E5780">
      <w:pPr>
        <w:pStyle w:val="NoSpacing"/>
        <w:rPr>
          <w:rFonts w:ascii="Arial" w:hAnsi="Arial" w:cs="Arial"/>
          <w:sz w:val="24"/>
          <w:szCs w:val="24"/>
        </w:rPr>
      </w:pPr>
    </w:p>
    <w:p w:rsidR="008659FD" w:rsidRPr="009020D0" w:rsidRDefault="008659FD" w:rsidP="000E5780">
      <w:pPr>
        <w:pStyle w:val="NoSpacing"/>
        <w:rPr>
          <w:rFonts w:ascii="Arial" w:hAnsi="Arial" w:cs="Arial"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lastRenderedPageBreak/>
        <w:t xml:space="preserve">Enter your entire email address and university single sign-on password if you </w:t>
      </w:r>
      <w:r w:rsidR="00B1003E">
        <w:rPr>
          <w:rFonts w:ascii="Arial" w:hAnsi="Arial" w:cs="Arial"/>
          <w:sz w:val="24"/>
          <w:szCs w:val="24"/>
        </w:rPr>
        <w:t>ar</w:t>
      </w:r>
      <w:r w:rsidR="00E40900">
        <w:rPr>
          <w:rFonts w:ascii="Arial" w:hAnsi="Arial" w:cs="Arial"/>
          <w:sz w:val="24"/>
          <w:szCs w:val="24"/>
        </w:rPr>
        <w:t>e not already logged into UT Share/PeopleSoft.</w:t>
      </w:r>
    </w:p>
    <w:p w:rsidR="008659FD" w:rsidRPr="00B1003E" w:rsidRDefault="008659FD" w:rsidP="000E5780">
      <w:pPr>
        <w:pStyle w:val="NoSpacing"/>
        <w:rPr>
          <w:rFonts w:ascii="Arial" w:hAnsi="Arial" w:cs="Arial"/>
          <w:sz w:val="12"/>
          <w:szCs w:val="12"/>
        </w:rPr>
      </w:pPr>
    </w:p>
    <w:p w:rsidR="00916A1F" w:rsidRDefault="00916A1F" w:rsidP="000E5780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9020D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4927CA" wp14:editId="06D35007">
            <wp:extent cx="4224020" cy="891540"/>
            <wp:effectExtent l="38100" t="38100" r="43180" b="419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7810" cy="892340"/>
                    </a:xfrm>
                    <a:prstGeom prst="rect">
                      <a:avLst/>
                    </a:prstGeom>
                    <a:ln w="31750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3770B" w:rsidRDefault="00E3770B" w:rsidP="000E5780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B85356" w:rsidRPr="00FB038C" w:rsidRDefault="00123E24" w:rsidP="00761EED">
      <w:pPr>
        <w:pStyle w:val="NoSpacing"/>
        <w:numPr>
          <w:ilvl w:val="0"/>
          <w:numId w:val="11"/>
        </w:numPr>
        <w:tabs>
          <w:tab w:val="left" w:pos="4860"/>
        </w:tabs>
        <w:rPr>
          <w:rFonts w:ascii="Arial" w:hAnsi="Arial" w:cs="Arial"/>
          <w:sz w:val="24"/>
          <w:szCs w:val="24"/>
        </w:rPr>
      </w:pPr>
      <w:r w:rsidRPr="009020D0">
        <w:rPr>
          <w:rFonts w:ascii="Arial" w:hAnsi="Arial" w:cs="Arial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86613B" wp14:editId="754CCDC0">
                <wp:simplePos x="0" y="0"/>
                <wp:positionH relativeFrom="column">
                  <wp:posOffset>4781550</wp:posOffset>
                </wp:positionH>
                <wp:positionV relativeFrom="paragraph">
                  <wp:posOffset>864235</wp:posOffset>
                </wp:positionV>
                <wp:extent cx="352425" cy="415925"/>
                <wp:effectExtent l="19050" t="0" r="47625" b="41275"/>
                <wp:wrapNone/>
                <wp:docPr id="42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5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gradFill>
                            <a:gsLst>
                              <a:gs pos="0">
                                <a:srgbClr val="5B9BD5">
                                  <a:lumMod val="5000"/>
                                  <a:lumOff val="95000"/>
                                </a:srgbClr>
                              </a:gs>
                              <a:gs pos="74000">
                                <a:srgbClr val="5B9BD5">
                                  <a:lumMod val="45000"/>
                                  <a:lumOff val="55000"/>
                                </a:srgbClr>
                              </a:gs>
                              <a:gs pos="83000">
                                <a:srgbClr val="5B9BD5">
                                  <a:lumMod val="45000"/>
                                  <a:lumOff val="55000"/>
                                </a:srgbClr>
                              </a:gs>
                              <a:gs pos="100000">
                                <a:srgbClr val="5B9BD5">
                                  <a:lumMod val="30000"/>
                                  <a:lumOff val="70000"/>
                                </a:srgbClr>
                              </a:gs>
                            </a:gsLst>
                            <a:lin ang="5400000" scaled="1"/>
                          </a:gra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FBB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2" o:spid="_x0000_s1026" type="#_x0000_t67" style="position:absolute;margin-left:376.5pt;margin-top:68.05pt;width:27.75pt;height:3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" adj="12449" fillcolor="red" strokeweight="1pt"/>
            </w:pict>
          </mc:Fallback>
        </mc:AlternateContent>
      </w:r>
      <w:r w:rsidR="00FB038C" w:rsidRPr="00FB038C">
        <w:rPr>
          <w:rFonts w:ascii="Arial" w:hAnsi="Arial" w:cs="Arial"/>
          <w:b/>
          <w:sz w:val="24"/>
          <w:szCs w:val="24"/>
        </w:rPr>
        <w:t xml:space="preserve">Or, if you deleted or cannot find the email notification, you may also login directly to </w:t>
      </w:r>
      <w:hyperlink r:id="rId10" w:history="1">
        <w:r w:rsidR="00FB038C" w:rsidRPr="00FB038C">
          <w:rPr>
            <w:rStyle w:val="Hyperlink"/>
            <w:rFonts w:ascii="Arial" w:hAnsi="Arial" w:cs="Arial"/>
            <w:b/>
            <w:sz w:val="24"/>
            <w:szCs w:val="24"/>
          </w:rPr>
          <w:t>UT Share / PeopleSoft</w:t>
        </w:r>
      </w:hyperlink>
      <w:r w:rsidR="00FB038C">
        <w:rPr>
          <w:rFonts w:ascii="Arial" w:hAnsi="Arial" w:cs="Arial"/>
          <w:b/>
          <w:sz w:val="24"/>
          <w:szCs w:val="24"/>
        </w:rPr>
        <w:t xml:space="preserve"> using the university single sign-on </w:t>
      </w:r>
      <w:r w:rsidR="00245D89">
        <w:rPr>
          <w:rFonts w:ascii="Arial" w:hAnsi="Arial" w:cs="Arial"/>
          <w:b/>
          <w:sz w:val="24"/>
          <w:szCs w:val="24"/>
        </w:rPr>
        <w:t xml:space="preserve">user ID and </w:t>
      </w:r>
      <w:r w:rsidR="00FB038C">
        <w:rPr>
          <w:rFonts w:ascii="Arial" w:hAnsi="Arial" w:cs="Arial"/>
          <w:b/>
          <w:sz w:val="24"/>
          <w:szCs w:val="24"/>
        </w:rPr>
        <w:t xml:space="preserve">password. </w:t>
      </w:r>
      <w:r w:rsidR="00FB038C" w:rsidRPr="00FB038C">
        <w:rPr>
          <w:rFonts w:ascii="Arial" w:hAnsi="Arial" w:cs="Arial"/>
          <w:b/>
          <w:sz w:val="24"/>
          <w:szCs w:val="24"/>
        </w:rPr>
        <w:t xml:space="preserve"> </w:t>
      </w:r>
      <w:r w:rsidRPr="009020D0">
        <w:rPr>
          <w:rFonts w:ascii="Arial" w:hAnsi="Arial" w:cs="Arial"/>
          <w:sz w:val="24"/>
          <w:szCs w:val="24"/>
        </w:rPr>
        <w:t>After you have logged in</w:t>
      </w:r>
      <w:r>
        <w:rPr>
          <w:rFonts w:ascii="Arial" w:hAnsi="Arial" w:cs="Arial"/>
          <w:sz w:val="24"/>
          <w:szCs w:val="24"/>
        </w:rPr>
        <w:t>, y</w:t>
      </w:r>
      <w:r w:rsidR="00FB038C" w:rsidRPr="00FB038C">
        <w:rPr>
          <w:rFonts w:ascii="Arial" w:hAnsi="Arial" w:cs="Arial"/>
          <w:sz w:val="24"/>
          <w:szCs w:val="24"/>
        </w:rPr>
        <w:t>ou will be directed to t</w:t>
      </w:r>
      <w:r w:rsidR="00B85356" w:rsidRPr="00FB038C">
        <w:rPr>
          <w:rFonts w:ascii="Arial" w:hAnsi="Arial" w:cs="Arial"/>
          <w:sz w:val="24"/>
          <w:szCs w:val="24"/>
        </w:rPr>
        <w:t xml:space="preserve">he UT Share/PeopleSoft </w:t>
      </w:r>
      <w:r w:rsidR="00FB038C" w:rsidRPr="00FB038C">
        <w:rPr>
          <w:rFonts w:ascii="Arial" w:hAnsi="Arial" w:cs="Arial"/>
          <w:sz w:val="24"/>
          <w:szCs w:val="24"/>
        </w:rPr>
        <w:t xml:space="preserve">Home screen and then may click on the </w:t>
      </w:r>
      <w:r w:rsidR="00B85356" w:rsidRPr="00123E24">
        <w:rPr>
          <w:rFonts w:ascii="Arial" w:hAnsi="Arial" w:cs="Arial"/>
          <w:b/>
          <w:sz w:val="24"/>
          <w:szCs w:val="24"/>
        </w:rPr>
        <w:t>Worklist</w:t>
      </w:r>
      <w:r w:rsidR="00B85356" w:rsidRPr="00FB038C">
        <w:rPr>
          <w:rFonts w:ascii="Arial" w:hAnsi="Arial" w:cs="Arial"/>
          <w:sz w:val="24"/>
          <w:szCs w:val="24"/>
        </w:rPr>
        <w:t xml:space="preserve"> </w:t>
      </w:r>
      <w:r w:rsidR="00FB038C" w:rsidRPr="00FB038C">
        <w:rPr>
          <w:rFonts w:ascii="Arial" w:hAnsi="Arial" w:cs="Arial"/>
          <w:sz w:val="24"/>
          <w:szCs w:val="24"/>
        </w:rPr>
        <w:t xml:space="preserve">hyperlink in </w:t>
      </w:r>
      <w:r w:rsidR="00B85356" w:rsidRPr="00FB038C">
        <w:rPr>
          <w:rFonts w:ascii="Arial" w:hAnsi="Arial" w:cs="Arial"/>
          <w:sz w:val="24"/>
          <w:szCs w:val="24"/>
        </w:rPr>
        <w:t>the</w:t>
      </w:r>
      <w:r w:rsidR="00FB038C" w:rsidRPr="00FB038C">
        <w:rPr>
          <w:rFonts w:ascii="Arial" w:hAnsi="Arial" w:cs="Arial"/>
          <w:sz w:val="24"/>
          <w:szCs w:val="24"/>
        </w:rPr>
        <w:t xml:space="preserve"> upper right corner of </w:t>
      </w:r>
      <w:r w:rsidR="00B85356" w:rsidRPr="00FB038C">
        <w:rPr>
          <w:rFonts w:ascii="Arial" w:hAnsi="Arial" w:cs="Arial"/>
          <w:sz w:val="24"/>
          <w:szCs w:val="24"/>
        </w:rPr>
        <w:t xml:space="preserve">UT Share/PeopleSoft web </w:t>
      </w:r>
      <w:r w:rsidR="00FB038C" w:rsidRPr="00FB038C">
        <w:rPr>
          <w:rFonts w:ascii="Arial" w:hAnsi="Arial" w:cs="Arial"/>
          <w:sz w:val="24"/>
          <w:szCs w:val="24"/>
        </w:rPr>
        <w:t>page.</w:t>
      </w:r>
      <w:r w:rsidR="00B85356" w:rsidRPr="00FB038C">
        <w:rPr>
          <w:rFonts w:ascii="Arial" w:hAnsi="Arial" w:cs="Arial"/>
          <w:sz w:val="24"/>
          <w:szCs w:val="24"/>
        </w:rPr>
        <w:t xml:space="preserve"> </w:t>
      </w:r>
    </w:p>
    <w:p w:rsidR="009B759D" w:rsidRPr="00123E24" w:rsidRDefault="009B759D" w:rsidP="000E5780">
      <w:pPr>
        <w:pStyle w:val="NoSpacing"/>
        <w:rPr>
          <w:rFonts w:ascii="Arial" w:hAnsi="Arial" w:cs="Arial"/>
          <w:sz w:val="16"/>
          <w:szCs w:val="16"/>
        </w:rPr>
      </w:pPr>
    </w:p>
    <w:p w:rsidR="006127A4" w:rsidRPr="00123E24" w:rsidRDefault="006127A4" w:rsidP="000E5780">
      <w:pPr>
        <w:pStyle w:val="NoSpacing"/>
        <w:rPr>
          <w:rFonts w:ascii="Arial" w:hAnsi="Arial" w:cs="Arial"/>
          <w:sz w:val="16"/>
          <w:szCs w:val="16"/>
        </w:rPr>
      </w:pPr>
    </w:p>
    <w:p w:rsidR="00DA5C5A" w:rsidRPr="00B1003E" w:rsidRDefault="00DA5C5A" w:rsidP="000E5780">
      <w:pPr>
        <w:pStyle w:val="NoSpacing"/>
        <w:rPr>
          <w:rFonts w:ascii="Arial" w:hAnsi="Arial" w:cs="Arial"/>
          <w:sz w:val="12"/>
          <w:szCs w:val="12"/>
        </w:rPr>
      </w:pPr>
      <w:r w:rsidRPr="009020D0">
        <w:rPr>
          <w:rFonts w:ascii="Arial" w:hAnsi="Arial" w:cs="Arial"/>
          <w:sz w:val="24"/>
          <w:szCs w:val="24"/>
        </w:rPr>
        <w:t xml:space="preserve"> </w:t>
      </w:r>
    </w:p>
    <w:p w:rsidR="00B1003E" w:rsidRDefault="00FB038C" w:rsidP="005757C4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EDF0881" wp14:editId="13161B95">
            <wp:extent cx="5943600" cy="20713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B0" w:rsidRPr="00123E24" w:rsidRDefault="009A53B0" w:rsidP="00B1003E">
      <w:pPr>
        <w:pStyle w:val="NoSpacing"/>
        <w:rPr>
          <w:rFonts w:ascii="Arial" w:hAnsi="Arial" w:cs="Arial"/>
          <w:sz w:val="16"/>
          <w:szCs w:val="16"/>
        </w:rPr>
      </w:pPr>
    </w:p>
    <w:p w:rsidR="00B1003E" w:rsidRDefault="009A53B0" w:rsidP="00B1003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have any documents pending your approval t</w:t>
      </w:r>
      <w:r w:rsidR="00B1003E" w:rsidRPr="009020D0">
        <w:rPr>
          <w:rFonts w:ascii="Arial" w:hAnsi="Arial" w:cs="Arial"/>
          <w:sz w:val="24"/>
          <w:szCs w:val="24"/>
        </w:rPr>
        <w:t xml:space="preserve">he </w:t>
      </w:r>
      <w:r w:rsidR="00B1003E" w:rsidRPr="00123E24">
        <w:rPr>
          <w:rFonts w:ascii="Arial" w:hAnsi="Arial" w:cs="Arial"/>
          <w:b/>
          <w:sz w:val="24"/>
          <w:szCs w:val="24"/>
        </w:rPr>
        <w:t xml:space="preserve">Worklist </w:t>
      </w:r>
      <w:r w:rsidR="00B1003E" w:rsidRPr="009020D0">
        <w:rPr>
          <w:rFonts w:ascii="Arial" w:hAnsi="Arial" w:cs="Arial"/>
          <w:sz w:val="24"/>
          <w:szCs w:val="24"/>
        </w:rPr>
        <w:t xml:space="preserve">screen </w:t>
      </w:r>
      <w:r>
        <w:rPr>
          <w:rFonts w:ascii="Arial" w:hAnsi="Arial" w:cs="Arial"/>
          <w:sz w:val="24"/>
          <w:szCs w:val="24"/>
        </w:rPr>
        <w:t xml:space="preserve">will </w:t>
      </w:r>
      <w:r w:rsidR="00B1003E" w:rsidRPr="009020D0">
        <w:rPr>
          <w:rFonts w:ascii="Arial" w:hAnsi="Arial" w:cs="Arial"/>
          <w:sz w:val="24"/>
          <w:szCs w:val="24"/>
        </w:rPr>
        <w:t>populate</w:t>
      </w:r>
      <w:r>
        <w:rPr>
          <w:rFonts w:ascii="Arial" w:hAnsi="Arial" w:cs="Arial"/>
          <w:sz w:val="24"/>
          <w:szCs w:val="24"/>
        </w:rPr>
        <w:t xml:space="preserve"> </w:t>
      </w:r>
      <w:r w:rsidR="00B1003E" w:rsidRPr="009020D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imilar to the below example</w:t>
      </w:r>
      <w:r w:rsidR="00B1003E" w:rsidRPr="009020D0">
        <w:rPr>
          <w:rFonts w:ascii="Arial" w:hAnsi="Arial" w:cs="Arial"/>
          <w:sz w:val="24"/>
          <w:szCs w:val="24"/>
        </w:rPr>
        <w:t xml:space="preserve">. </w:t>
      </w:r>
    </w:p>
    <w:p w:rsidR="00B1003E" w:rsidRPr="00B1003E" w:rsidRDefault="00B1003E" w:rsidP="00B1003E">
      <w:pPr>
        <w:pStyle w:val="NoSpacing"/>
        <w:rPr>
          <w:rFonts w:ascii="Arial" w:hAnsi="Arial" w:cs="Arial"/>
          <w:sz w:val="8"/>
          <w:szCs w:val="8"/>
        </w:rPr>
      </w:pPr>
    </w:p>
    <w:p w:rsidR="005757C4" w:rsidRPr="009020D0" w:rsidRDefault="005757C4" w:rsidP="005757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t xml:space="preserve">Click on the </w:t>
      </w:r>
      <w:r w:rsidR="00302CA7" w:rsidRPr="009020D0">
        <w:rPr>
          <w:rFonts w:ascii="Arial" w:hAnsi="Arial" w:cs="Arial"/>
          <w:sz w:val="24"/>
          <w:szCs w:val="24"/>
        </w:rPr>
        <w:t>hyper</w:t>
      </w:r>
      <w:r w:rsidRPr="009020D0">
        <w:rPr>
          <w:rFonts w:ascii="Arial" w:hAnsi="Arial" w:cs="Arial"/>
          <w:sz w:val="24"/>
          <w:szCs w:val="24"/>
        </w:rPr>
        <w:t xml:space="preserve">link </w:t>
      </w:r>
      <w:r w:rsidR="00302CA7" w:rsidRPr="009020D0">
        <w:rPr>
          <w:rFonts w:ascii="Arial" w:hAnsi="Arial" w:cs="Arial"/>
          <w:sz w:val="24"/>
          <w:szCs w:val="24"/>
        </w:rPr>
        <w:t>for the E</w:t>
      </w:r>
      <w:r w:rsidR="00123E24">
        <w:rPr>
          <w:rFonts w:ascii="Arial" w:hAnsi="Arial" w:cs="Arial"/>
          <w:sz w:val="24"/>
          <w:szCs w:val="24"/>
        </w:rPr>
        <w:t xml:space="preserve">xpense </w:t>
      </w:r>
      <w:r w:rsidR="00302CA7" w:rsidRPr="009020D0">
        <w:rPr>
          <w:rFonts w:ascii="Arial" w:hAnsi="Arial" w:cs="Arial"/>
          <w:sz w:val="24"/>
          <w:szCs w:val="24"/>
        </w:rPr>
        <w:t>R</w:t>
      </w:r>
      <w:r w:rsidR="00123E24">
        <w:rPr>
          <w:rFonts w:ascii="Arial" w:hAnsi="Arial" w:cs="Arial"/>
          <w:sz w:val="24"/>
          <w:szCs w:val="24"/>
        </w:rPr>
        <w:t xml:space="preserve">eport you wish to review and </w:t>
      </w:r>
      <w:r w:rsidRPr="009020D0">
        <w:rPr>
          <w:rFonts w:ascii="Arial" w:hAnsi="Arial" w:cs="Arial"/>
          <w:sz w:val="24"/>
          <w:szCs w:val="24"/>
        </w:rPr>
        <w:t>approv</w:t>
      </w:r>
      <w:r w:rsidR="00123E24">
        <w:rPr>
          <w:rFonts w:ascii="Arial" w:hAnsi="Arial" w:cs="Arial"/>
          <w:sz w:val="24"/>
          <w:szCs w:val="24"/>
        </w:rPr>
        <w:t>e</w:t>
      </w:r>
      <w:r w:rsidRPr="009020D0">
        <w:rPr>
          <w:rFonts w:ascii="Arial" w:hAnsi="Arial" w:cs="Arial"/>
          <w:sz w:val="24"/>
          <w:szCs w:val="24"/>
        </w:rPr>
        <w:t xml:space="preserve">. </w:t>
      </w:r>
    </w:p>
    <w:p w:rsidR="00320862" w:rsidRPr="00B1003E" w:rsidRDefault="00320862" w:rsidP="000E5780">
      <w:pPr>
        <w:pStyle w:val="NoSpacing"/>
        <w:rPr>
          <w:rFonts w:ascii="Arial" w:hAnsi="Arial" w:cs="Arial"/>
          <w:b/>
          <w:sz w:val="12"/>
          <w:szCs w:val="12"/>
          <w:u w:val="single"/>
        </w:rPr>
      </w:pPr>
    </w:p>
    <w:p w:rsidR="00B64E62" w:rsidRPr="009020D0" w:rsidRDefault="009A53B0" w:rsidP="000E5780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B617200" wp14:editId="3C066FBF">
            <wp:extent cx="5943600" cy="2382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AD" w:rsidRPr="009020D0" w:rsidRDefault="00A54DAD" w:rsidP="000E5780">
      <w:pPr>
        <w:pStyle w:val="NoSpacing"/>
        <w:rPr>
          <w:rFonts w:ascii="Arial" w:hAnsi="Arial" w:cs="Arial"/>
          <w:sz w:val="16"/>
          <w:szCs w:val="16"/>
        </w:rPr>
      </w:pPr>
    </w:p>
    <w:p w:rsidR="00C97CB2" w:rsidRDefault="009A53B0" w:rsidP="000E578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</w:t>
      </w:r>
      <w:r w:rsidR="00A54DAD" w:rsidRPr="007D7700">
        <w:rPr>
          <w:rFonts w:ascii="Arial" w:hAnsi="Arial" w:cs="Arial"/>
          <w:b/>
          <w:sz w:val="24"/>
          <w:szCs w:val="24"/>
        </w:rPr>
        <w:t>Expense Report</w:t>
      </w:r>
      <w:r w:rsidR="00A54DAD" w:rsidRPr="009020D0">
        <w:rPr>
          <w:rFonts w:ascii="Arial" w:hAnsi="Arial" w:cs="Arial"/>
          <w:sz w:val="24"/>
          <w:szCs w:val="24"/>
        </w:rPr>
        <w:t xml:space="preserve"> </w:t>
      </w:r>
      <w:r w:rsidR="009B759D">
        <w:rPr>
          <w:rFonts w:ascii="Arial" w:hAnsi="Arial" w:cs="Arial"/>
          <w:sz w:val="24"/>
          <w:szCs w:val="24"/>
        </w:rPr>
        <w:t>document</w:t>
      </w:r>
      <w:r w:rsidR="00A54DAD" w:rsidRPr="009020D0">
        <w:rPr>
          <w:rFonts w:ascii="Arial" w:hAnsi="Arial" w:cs="Arial"/>
          <w:sz w:val="24"/>
          <w:szCs w:val="24"/>
        </w:rPr>
        <w:t xml:space="preserve"> will populate </w:t>
      </w:r>
      <w:r w:rsidR="007A2123" w:rsidRPr="009020D0">
        <w:rPr>
          <w:rFonts w:ascii="Arial" w:hAnsi="Arial" w:cs="Arial"/>
          <w:sz w:val="24"/>
          <w:szCs w:val="24"/>
        </w:rPr>
        <w:t xml:space="preserve">on </w:t>
      </w:r>
      <w:r w:rsidR="00A54DAD" w:rsidRPr="009020D0">
        <w:rPr>
          <w:rFonts w:ascii="Arial" w:hAnsi="Arial" w:cs="Arial"/>
          <w:sz w:val="24"/>
          <w:szCs w:val="24"/>
        </w:rPr>
        <w:t>your computer screen.</w:t>
      </w:r>
    </w:p>
    <w:p w:rsidR="00123E24" w:rsidRDefault="00123E24" w:rsidP="003E31C3">
      <w:pPr>
        <w:pStyle w:val="NoSpacing"/>
        <w:rPr>
          <w:rFonts w:ascii="Arial" w:hAnsi="Arial" w:cs="Arial"/>
          <w:b/>
          <w:sz w:val="24"/>
          <w:szCs w:val="24"/>
        </w:rPr>
      </w:pPr>
    </w:p>
    <w:p w:rsidR="003E31C3" w:rsidRPr="00B1003E" w:rsidRDefault="003E31C3" w:rsidP="003E31C3">
      <w:pPr>
        <w:pStyle w:val="NoSpacing"/>
        <w:rPr>
          <w:rFonts w:ascii="Arial" w:hAnsi="Arial" w:cs="Arial"/>
          <w:b/>
          <w:sz w:val="12"/>
          <w:szCs w:val="12"/>
        </w:rPr>
      </w:pPr>
      <w:r w:rsidRPr="009020D0">
        <w:rPr>
          <w:rFonts w:ascii="Arial" w:hAnsi="Arial" w:cs="Arial"/>
          <w:b/>
          <w:sz w:val="24"/>
          <w:szCs w:val="24"/>
        </w:rPr>
        <w:t>Expense Report review:</w:t>
      </w:r>
      <w:r w:rsidRPr="009020D0">
        <w:rPr>
          <w:rFonts w:ascii="Arial" w:hAnsi="Arial" w:cs="Arial"/>
          <w:b/>
          <w:sz w:val="24"/>
          <w:szCs w:val="24"/>
        </w:rPr>
        <w:br/>
      </w:r>
    </w:p>
    <w:p w:rsidR="003E31C3" w:rsidRDefault="003E31C3" w:rsidP="003E31C3">
      <w:pPr>
        <w:pStyle w:val="NoSpacing"/>
        <w:rPr>
          <w:rFonts w:ascii="Arial" w:hAnsi="Arial" w:cs="Arial"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t xml:space="preserve">Review the </w:t>
      </w:r>
      <w:r>
        <w:rPr>
          <w:rFonts w:ascii="Arial" w:hAnsi="Arial" w:cs="Arial"/>
          <w:sz w:val="24"/>
          <w:szCs w:val="24"/>
        </w:rPr>
        <w:t>trip information</w:t>
      </w:r>
      <w:r w:rsidR="007D7700">
        <w:rPr>
          <w:rFonts w:ascii="Arial" w:hAnsi="Arial" w:cs="Arial"/>
          <w:sz w:val="24"/>
          <w:szCs w:val="24"/>
        </w:rPr>
        <w:t xml:space="preserve"> and </w:t>
      </w:r>
      <w:r w:rsidR="007D7700" w:rsidRPr="007D7700">
        <w:rPr>
          <w:rFonts w:ascii="Arial" w:hAnsi="Arial" w:cs="Arial"/>
          <w:b/>
          <w:sz w:val="24"/>
          <w:szCs w:val="24"/>
        </w:rPr>
        <w:t>Total Due Employee</w:t>
      </w:r>
      <w:r>
        <w:rPr>
          <w:rFonts w:ascii="Arial" w:hAnsi="Arial" w:cs="Arial"/>
          <w:sz w:val="24"/>
          <w:szCs w:val="24"/>
        </w:rPr>
        <w:t xml:space="preserve"> in the </w:t>
      </w:r>
      <w:r w:rsidRPr="00E231DC">
        <w:rPr>
          <w:rFonts w:ascii="Arial" w:hAnsi="Arial" w:cs="Arial"/>
          <w:b/>
          <w:sz w:val="24"/>
          <w:szCs w:val="24"/>
        </w:rPr>
        <w:t>Summary</w:t>
      </w:r>
      <w:r>
        <w:rPr>
          <w:rFonts w:ascii="Arial" w:hAnsi="Arial" w:cs="Arial"/>
          <w:sz w:val="24"/>
          <w:szCs w:val="24"/>
        </w:rPr>
        <w:t xml:space="preserve"> section</w:t>
      </w:r>
      <w:r w:rsidRPr="009020D0">
        <w:rPr>
          <w:rFonts w:ascii="Arial" w:hAnsi="Arial" w:cs="Arial"/>
          <w:sz w:val="24"/>
          <w:szCs w:val="24"/>
        </w:rPr>
        <w:t xml:space="preserve">.  </w:t>
      </w:r>
    </w:p>
    <w:p w:rsidR="001A1B0D" w:rsidRDefault="003D61E7" w:rsidP="003E31C3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E1AB224" wp14:editId="373BCD79">
            <wp:extent cx="5943600" cy="2276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C3" w:rsidRPr="00B1003E" w:rsidRDefault="003E31C3" w:rsidP="003E31C3">
      <w:pPr>
        <w:pStyle w:val="NoSpacing"/>
        <w:rPr>
          <w:rFonts w:ascii="Arial" w:hAnsi="Arial" w:cs="Arial"/>
          <w:sz w:val="12"/>
          <w:szCs w:val="12"/>
        </w:rPr>
      </w:pPr>
    </w:p>
    <w:p w:rsidR="003E31C3" w:rsidRDefault="003E31C3" w:rsidP="003E31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Review the </w:t>
      </w:r>
      <w:r w:rsidRPr="00E231DC">
        <w:rPr>
          <w:rFonts w:ascii="Arial" w:hAnsi="Arial" w:cs="Arial"/>
          <w:b/>
          <w:sz w:val="24"/>
          <w:szCs w:val="24"/>
        </w:rPr>
        <w:t>Attachments and Notes</w:t>
      </w:r>
      <w:r>
        <w:rPr>
          <w:rFonts w:ascii="Arial" w:hAnsi="Arial" w:cs="Arial"/>
          <w:sz w:val="24"/>
          <w:szCs w:val="24"/>
        </w:rPr>
        <w:t xml:space="preserve"> section.  All Expense Reports are required to have transaction supporting documentation attached.</w:t>
      </w:r>
    </w:p>
    <w:p w:rsidR="003E31C3" w:rsidRDefault="003E31C3" w:rsidP="003E31C3">
      <w:pPr>
        <w:pStyle w:val="NoSpacing"/>
        <w:rPr>
          <w:rFonts w:ascii="Arial" w:hAnsi="Arial" w:cs="Arial"/>
          <w:sz w:val="24"/>
          <w:szCs w:val="24"/>
        </w:rPr>
      </w:pPr>
    </w:p>
    <w:p w:rsidR="003E31C3" w:rsidRDefault="003E31C3" w:rsidP="003E31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may need to click the arrow to the left of the </w:t>
      </w:r>
      <w:r w:rsidRPr="007D7700">
        <w:rPr>
          <w:rFonts w:ascii="Arial" w:hAnsi="Arial" w:cs="Arial"/>
          <w:b/>
          <w:sz w:val="24"/>
          <w:szCs w:val="24"/>
        </w:rPr>
        <w:t>Attachments and Notes</w:t>
      </w:r>
      <w:r>
        <w:rPr>
          <w:rFonts w:ascii="Arial" w:hAnsi="Arial" w:cs="Arial"/>
          <w:sz w:val="24"/>
          <w:szCs w:val="24"/>
        </w:rPr>
        <w:t xml:space="preserve"> label to expand the section for review. </w:t>
      </w:r>
    </w:p>
    <w:p w:rsidR="003E31C3" w:rsidRDefault="001A1B0D" w:rsidP="000E5780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0</wp:posOffset>
                </wp:positionV>
                <wp:extent cx="236220" cy="220980"/>
                <wp:effectExtent l="0" t="0" r="11430" b="2667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209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D2DC7D" id="Rounded Rectangle 10" o:spid="_x0000_s1026" style="position:absolute;margin-left:1.8pt;margin-top:0;width:18.6pt;height:17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6497E24" wp14:editId="0FBF8909">
            <wp:extent cx="5324475" cy="1276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CB" w:rsidRDefault="003256CB" w:rsidP="000E5780">
      <w:pPr>
        <w:pStyle w:val="NoSpacing"/>
        <w:rPr>
          <w:rFonts w:ascii="Arial" w:hAnsi="Arial" w:cs="Arial"/>
          <w:sz w:val="24"/>
          <w:szCs w:val="24"/>
        </w:rPr>
      </w:pPr>
    </w:p>
    <w:p w:rsidR="003D61E7" w:rsidRDefault="00123E24" w:rsidP="00123E2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 scrolling over the box for</w:t>
      </w:r>
      <w:r w:rsidR="001A1B0D">
        <w:rPr>
          <w:rFonts w:ascii="Arial" w:hAnsi="Arial" w:cs="Arial"/>
          <w:sz w:val="24"/>
          <w:szCs w:val="24"/>
        </w:rPr>
        <w:t xml:space="preserve"> </w:t>
      </w:r>
      <w:r w:rsidR="003D61E7">
        <w:rPr>
          <w:rFonts w:ascii="Arial" w:hAnsi="Arial" w:cs="Arial"/>
          <w:sz w:val="24"/>
          <w:szCs w:val="24"/>
        </w:rPr>
        <w:t xml:space="preserve">either </w:t>
      </w:r>
      <w:r w:rsidR="003D61E7" w:rsidRPr="003D61E7">
        <w:rPr>
          <w:rFonts w:ascii="Arial" w:hAnsi="Arial" w:cs="Arial"/>
          <w:b/>
          <w:sz w:val="24"/>
          <w:szCs w:val="24"/>
        </w:rPr>
        <w:t>View</w:t>
      </w:r>
      <w:r w:rsidR="001A1B0D" w:rsidRPr="003D61E7">
        <w:rPr>
          <w:rFonts w:ascii="Arial" w:hAnsi="Arial" w:cs="Arial"/>
          <w:b/>
          <w:sz w:val="24"/>
          <w:szCs w:val="24"/>
        </w:rPr>
        <w:t xml:space="preserve"> </w:t>
      </w:r>
      <w:r w:rsidR="001A1B0D">
        <w:rPr>
          <w:rFonts w:ascii="Arial" w:hAnsi="Arial" w:cs="Arial"/>
          <w:b/>
          <w:sz w:val="24"/>
          <w:szCs w:val="24"/>
        </w:rPr>
        <w:t>A</w:t>
      </w:r>
      <w:r w:rsidRPr="0017277B">
        <w:rPr>
          <w:rFonts w:ascii="Arial" w:hAnsi="Arial" w:cs="Arial"/>
          <w:b/>
          <w:sz w:val="24"/>
          <w:szCs w:val="24"/>
        </w:rPr>
        <w:t xml:space="preserve">ttachments </w:t>
      </w:r>
      <w:r w:rsidR="001A1B0D">
        <w:rPr>
          <w:rFonts w:ascii="Arial" w:hAnsi="Arial" w:cs="Arial"/>
          <w:b/>
          <w:sz w:val="24"/>
          <w:szCs w:val="24"/>
        </w:rPr>
        <w:t>or View</w:t>
      </w:r>
      <w:r w:rsidRPr="0017277B">
        <w:rPr>
          <w:rFonts w:ascii="Arial" w:hAnsi="Arial" w:cs="Arial"/>
          <w:b/>
          <w:sz w:val="24"/>
          <w:szCs w:val="24"/>
        </w:rPr>
        <w:t xml:space="preserve"> Notes</w:t>
      </w:r>
      <w:r>
        <w:rPr>
          <w:rFonts w:ascii="Arial" w:hAnsi="Arial" w:cs="Arial"/>
          <w:sz w:val="24"/>
          <w:szCs w:val="24"/>
        </w:rPr>
        <w:t>, the whole box becomes a “button”.</w:t>
      </w:r>
    </w:p>
    <w:p w:rsidR="00123E24" w:rsidRPr="00AD1023" w:rsidRDefault="00123E24" w:rsidP="00123E24">
      <w:pPr>
        <w:pStyle w:val="NoSpacing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23E24" w:rsidRDefault="00123E24" w:rsidP="000E5780">
      <w:pPr>
        <w:pStyle w:val="NoSpacing"/>
        <w:rPr>
          <w:rFonts w:ascii="Arial" w:hAnsi="Arial" w:cs="Arial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CC3469C" wp14:editId="7A78BE29">
            <wp:extent cx="3853635" cy="902970"/>
            <wp:effectExtent l="19050" t="19050" r="1397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83" t="48729" r="85942" b="41376"/>
                    <a:stretch/>
                  </pic:blipFill>
                  <pic:spPr bwMode="auto">
                    <a:xfrm>
                      <a:off x="0" y="0"/>
                      <a:ext cx="3915505" cy="917467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E24" w:rsidRDefault="00123E24" w:rsidP="000E5780">
      <w:pPr>
        <w:pStyle w:val="NoSpacing"/>
        <w:rPr>
          <w:rFonts w:ascii="Arial" w:hAnsi="Arial" w:cs="Arial"/>
          <w:sz w:val="24"/>
          <w:szCs w:val="24"/>
          <w:highlight w:val="yellow"/>
        </w:rPr>
      </w:pPr>
    </w:p>
    <w:p w:rsidR="00123E24" w:rsidRPr="003D61E7" w:rsidRDefault="00123E24" w:rsidP="00123E24">
      <w:pPr>
        <w:pStyle w:val="NoSpacing"/>
        <w:rPr>
          <w:rFonts w:ascii="Arial" w:hAnsi="Arial" w:cs="Arial"/>
          <w:sz w:val="24"/>
          <w:szCs w:val="24"/>
        </w:rPr>
      </w:pPr>
      <w:r w:rsidRPr="003D61E7">
        <w:rPr>
          <w:rFonts w:ascii="Arial" w:hAnsi="Arial" w:cs="Arial"/>
          <w:sz w:val="24"/>
          <w:szCs w:val="24"/>
        </w:rPr>
        <w:t xml:space="preserve">Click anywhere in the View Attachments box to access the </w:t>
      </w:r>
      <w:r w:rsidRPr="003D61E7">
        <w:rPr>
          <w:rFonts w:ascii="Arial" w:hAnsi="Arial" w:cs="Arial"/>
          <w:b/>
          <w:sz w:val="24"/>
          <w:szCs w:val="24"/>
        </w:rPr>
        <w:t>Attachments</w:t>
      </w:r>
      <w:r w:rsidRPr="003D61E7">
        <w:rPr>
          <w:rFonts w:ascii="Arial" w:hAnsi="Arial" w:cs="Arial"/>
          <w:sz w:val="24"/>
          <w:szCs w:val="24"/>
        </w:rPr>
        <w:t xml:space="preserve"> popup window.</w:t>
      </w:r>
    </w:p>
    <w:p w:rsidR="00123E24" w:rsidRDefault="00123E24" w:rsidP="000E5780">
      <w:pPr>
        <w:pStyle w:val="NoSpacing"/>
        <w:rPr>
          <w:rFonts w:ascii="Arial" w:hAnsi="Arial" w:cs="Arial"/>
          <w:sz w:val="24"/>
          <w:szCs w:val="24"/>
          <w:highlight w:val="yellow"/>
        </w:rPr>
      </w:pPr>
    </w:p>
    <w:p w:rsidR="001A1B0D" w:rsidRDefault="001A1B0D" w:rsidP="000E5780">
      <w:pPr>
        <w:pStyle w:val="NoSpacing"/>
        <w:rPr>
          <w:rFonts w:ascii="Arial" w:hAnsi="Arial" w:cs="Arial"/>
          <w:sz w:val="24"/>
          <w:szCs w:val="24"/>
          <w:highlight w:val="yellow"/>
        </w:rPr>
      </w:pPr>
    </w:p>
    <w:p w:rsidR="00123E24" w:rsidRDefault="00123E24" w:rsidP="00123E2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Open and review each attachment</w:t>
      </w:r>
      <w:r w:rsidR="003D61E7">
        <w:rPr>
          <w:rFonts w:ascii="Arial" w:hAnsi="Arial" w:cs="Arial"/>
          <w:sz w:val="24"/>
          <w:szCs w:val="24"/>
        </w:rPr>
        <w:t xml:space="preserve"> listed</w:t>
      </w:r>
      <w:r>
        <w:rPr>
          <w:rFonts w:ascii="Arial" w:hAnsi="Arial" w:cs="Arial"/>
          <w:sz w:val="24"/>
          <w:szCs w:val="24"/>
        </w:rPr>
        <w:t xml:space="preserve"> to review receipts for appropriateness, accuracy, and compliance.</w:t>
      </w:r>
    </w:p>
    <w:p w:rsidR="00E50C7C" w:rsidRDefault="00E50C7C" w:rsidP="00E50C7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Close the popup window by clicking on the “X” in the top right corner of the window.</w:t>
      </w:r>
    </w:p>
    <w:p w:rsidR="00E50C7C" w:rsidRDefault="00E50C7C" w:rsidP="00123E24">
      <w:pPr>
        <w:pStyle w:val="NoSpacing"/>
        <w:rPr>
          <w:rFonts w:ascii="Arial" w:hAnsi="Arial" w:cs="Arial"/>
          <w:sz w:val="24"/>
          <w:szCs w:val="24"/>
        </w:rPr>
      </w:pPr>
    </w:p>
    <w:p w:rsidR="00123E24" w:rsidRDefault="003D61E7" w:rsidP="00123E24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53340</wp:posOffset>
                </wp:positionV>
                <wp:extent cx="213360" cy="175260"/>
                <wp:effectExtent l="19050" t="19050" r="15240" b="1524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01C165" id="Oval 36" o:spid="_x0000_s1026" style="position:absolute;margin-left:448.2pt;margin-top:4.2pt;width:16.8pt;height:13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1379220</wp:posOffset>
                </wp:positionV>
                <wp:extent cx="251460" cy="160020"/>
                <wp:effectExtent l="0" t="0" r="15240" b="114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1578A" id="Rectangle 31" o:spid="_x0000_s1026" style="position:absolute;margin-left:85.2pt;margin-top:108.6pt;width:19.8pt;height:12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1379220</wp:posOffset>
                </wp:positionV>
                <wp:extent cx="541020" cy="160020"/>
                <wp:effectExtent l="0" t="0" r="11430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557C4" id="Rectangle 30" o:spid="_x0000_s1026" style="position:absolute;margin-left:249pt;margin-top:108.6pt;width:42.6pt;height:12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F982B18" wp14:editId="5DE52B06">
            <wp:extent cx="5943600" cy="159956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1E7" w:rsidRPr="003D61E7" w:rsidRDefault="003D61E7" w:rsidP="00123E24">
      <w:pPr>
        <w:pStyle w:val="NoSpacing"/>
        <w:rPr>
          <w:rFonts w:ascii="Arial" w:hAnsi="Arial" w:cs="Arial"/>
          <w:sz w:val="16"/>
          <w:szCs w:val="16"/>
        </w:rPr>
      </w:pPr>
    </w:p>
    <w:p w:rsidR="00E50C7C" w:rsidRPr="003D61E7" w:rsidRDefault="00E50C7C" w:rsidP="00E50C7C">
      <w:pPr>
        <w:pStyle w:val="NoSpacing"/>
        <w:rPr>
          <w:rFonts w:ascii="Arial" w:hAnsi="Arial" w:cs="Arial"/>
          <w:sz w:val="24"/>
          <w:szCs w:val="24"/>
        </w:rPr>
      </w:pPr>
      <w:r w:rsidRPr="003D61E7">
        <w:rPr>
          <w:rFonts w:ascii="Arial" w:hAnsi="Arial" w:cs="Arial"/>
          <w:sz w:val="24"/>
          <w:szCs w:val="24"/>
        </w:rPr>
        <w:t xml:space="preserve">Click anywhere in the View </w:t>
      </w:r>
      <w:r>
        <w:rPr>
          <w:rFonts w:ascii="Arial" w:hAnsi="Arial" w:cs="Arial"/>
          <w:sz w:val="24"/>
          <w:szCs w:val="24"/>
        </w:rPr>
        <w:t>Notes</w:t>
      </w:r>
      <w:r w:rsidRPr="003D61E7">
        <w:rPr>
          <w:rFonts w:ascii="Arial" w:hAnsi="Arial" w:cs="Arial"/>
          <w:sz w:val="24"/>
          <w:szCs w:val="24"/>
        </w:rPr>
        <w:t xml:space="preserve"> box to access</w:t>
      </w:r>
      <w:r>
        <w:rPr>
          <w:rFonts w:ascii="Arial" w:hAnsi="Arial" w:cs="Arial"/>
          <w:sz w:val="24"/>
          <w:szCs w:val="24"/>
        </w:rPr>
        <w:t xml:space="preserve"> and review </w:t>
      </w:r>
      <w:r w:rsidRPr="003D61E7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b/>
          <w:sz w:val="24"/>
          <w:szCs w:val="24"/>
        </w:rPr>
        <w:t>Notes</w:t>
      </w:r>
      <w:r w:rsidRPr="003D61E7">
        <w:rPr>
          <w:rFonts w:ascii="Arial" w:hAnsi="Arial" w:cs="Arial"/>
          <w:sz w:val="24"/>
          <w:szCs w:val="24"/>
        </w:rPr>
        <w:t xml:space="preserve"> popup window.</w:t>
      </w:r>
    </w:p>
    <w:p w:rsidR="003D61E7" w:rsidRDefault="003D61E7" w:rsidP="00123E24">
      <w:pPr>
        <w:pStyle w:val="NoSpacing"/>
        <w:rPr>
          <w:rFonts w:ascii="Arial" w:hAnsi="Arial" w:cs="Arial"/>
          <w:sz w:val="24"/>
          <w:szCs w:val="24"/>
        </w:rPr>
      </w:pPr>
    </w:p>
    <w:p w:rsidR="003D61E7" w:rsidRDefault="003D61E7" w:rsidP="00123E24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5993688" wp14:editId="008D4EAF">
            <wp:extent cx="5324475" cy="1463040"/>
            <wp:effectExtent l="19050" t="19050" r="28575" b="228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84" t="40678" r="82821" b="46163"/>
                    <a:stretch/>
                  </pic:blipFill>
                  <pic:spPr bwMode="auto">
                    <a:xfrm>
                      <a:off x="0" y="0"/>
                      <a:ext cx="5381010" cy="147857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1E7" w:rsidRDefault="003D61E7" w:rsidP="00123E24">
      <w:pPr>
        <w:pStyle w:val="NoSpacing"/>
        <w:rPr>
          <w:rFonts w:ascii="Arial" w:hAnsi="Arial" w:cs="Arial"/>
          <w:sz w:val="24"/>
          <w:szCs w:val="24"/>
        </w:rPr>
      </w:pPr>
    </w:p>
    <w:p w:rsidR="003D61E7" w:rsidRDefault="003D61E7" w:rsidP="00123E24">
      <w:pPr>
        <w:pStyle w:val="NoSpacing"/>
        <w:rPr>
          <w:rFonts w:ascii="Arial" w:hAnsi="Arial" w:cs="Arial"/>
          <w:sz w:val="24"/>
          <w:szCs w:val="24"/>
        </w:rPr>
      </w:pPr>
    </w:p>
    <w:p w:rsidR="003D61E7" w:rsidRDefault="003D61E7" w:rsidP="00123E2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Close the popup window by clicking on the “X” in the top right corner of the window</w:t>
      </w:r>
    </w:p>
    <w:p w:rsidR="003D61E7" w:rsidRDefault="003D61E7" w:rsidP="00123E24">
      <w:pPr>
        <w:pStyle w:val="NoSpacing"/>
        <w:rPr>
          <w:rFonts w:ascii="Arial" w:hAnsi="Arial" w:cs="Arial"/>
          <w:sz w:val="24"/>
          <w:szCs w:val="24"/>
        </w:rPr>
      </w:pPr>
    </w:p>
    <w:p w:rsidR="00123E24" w:rsidRPr="003D61E7" w:rsidRDefault="00123E24" w:rsidP="00123E24">
      <w:pPr>
        <w:pStyle w:val="NoSpacing"/>
        <w:rPr>
          <w:rFonts w:ascii="Arial" w:hAnsi="Arial" w:cs="Arial"/>
          <w:sz w:val="24"/>
          <w:szCs w:val="24"/>
        </w:rPr>
      </w:pPr>
      <w:r w:rsidRPr="003D61E7">
        <w:rPr>
          <w:rFonts w:ascii="Arial" w:hAnsi="Arial" w:cs="Arial"/>
          <w:sz w:val="24"/>
          <w:szCs w:val="24"/>
        </w:rPr>
        <w:t xml:space="preserve">Back on the </w:t>
      </w:r>
      <w:r w:rsidRPr="003D61E7">
        <w:rPr>
          <w:rFonts w:ascii="Arial" w:hAnsi="Arial" w:cs="Arial"/>
          <w:b/>
          <w:sz w:val="24"/>
          <w:szCs w:val="24"/>
        </w:rPr>
        <w:t>Expense Report</w:t>
      </w:r>
      <w:r w:rsidRPr="003D61E7">
        <w:rPr>
          <w:rFonts w:ascii="Arial" w:hAnsi="Arial" w:cs="Arial"/>
          <w:sz w:val="24"/>
          <w:szCs w:val="24"/>
        </w:rPr>
        <w:t xml:space="preserve"> home screen review the transaction </w:t>
      </w:r>
      <w:r w:rsidRPr="003D61E7">
        <w:rPr>
          <w:rFonts w:ascii="Arial" w:hAnsi="Arial" w:cs="Arial"/>
          <w:b/>
          <w:sz w:val="24"/>
          <w:szCs w:val="24"/>
        </w:rPr>
        <w:t>Lines</w:t>
      </w:r>
      <w:r w:rsidRPr="003D61E7">
        <w:rPr>
          <w:rFonts w:ascii="Arial" w:hAnsi="Arial" w:cs="Arial"/>
          <w:sz w:val="24"/>
          <w:szCs w:val="24"/>
        </w:rPr>
        <w:t xml:space="preserve"> section.  You may need to click the arrow to the left of the </w:t>
      </w:r>
      <w:r w:rsidRPr="003D61E7">
        <w:rPr>
          <w:rFonts w:ascii="Arial" w:hAnsi="Arial" w:cs="Arial"/>
          <w:b/>
          <w:sz w:val="24"/>
          <w:szCs w:val="24"/>
        </w:rPr>
        <w:t>Lines</w:t>
      </w:r>
      <w:r w:rsidRPr="003D61E7">
        <w:rPr>
          <w:rFonts w:ascii="Arial" w:hAnsi="Arial" w:cs="Arial"/>
          <w:sz w:val="24"/>
          <w:szCs w:val="24"/>
        </w:rPr>
        <w:t xml:space="preserve"> label to expand the section for review. </w:t>
      </w:r>
    </w:p>
    <w:p w:rsidR="007D7700" w:rsidRDefault="007D7700" w:rsidP="000E5780">
      <w:pPr>
        <w:pStyle w:val="NoSpacing"/>
        <w:rPr>
          <w:rFonts w:ascii="Arial" w:hAnsi="Arial" w:cs="Arial"/>
          <w:sz w:val="16"/>
          <w:szCs w:val="16"/>
        </w:rPr>
      </w:pPr>
    </w:p>
    <w:p w:rsidR="003D61E7" w:rsidRPr="00E478B0" w:rsidRDefault="007218C4" w:rsidP="000E5780">
      <w:pPr>
        <w:pStyle w:val="NoSpacing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21590</wp:posOffset>
                </wp:positionV>
                <wp:extent cx="236220" cy="236220"/>
                <wp:effectExtent l="0" t="0" r="11430" b="114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362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6C1EE" id="Rounded Rectangle 43" o:spid="_x0000_s1026" style="position:absolute;margin-left:1.8pt;margin-top:1.7pt;width:18.6pt;height:18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" filled="f" strokecolor="red" strokeweight="1.5pt">
                <v:stroke joinstyle="miter"/>
              </v:roundrect>
            </w:pict>
          </mc:Fallback>
        </mc:AlternateContent>
      </w:r>
      <w:r w:rsidR="003D61E7">
        <w:rPr>
          <w:noProof/>
        </w:rPr>
        <w:drawing>
          <wp:inline distT="0" distB="0" distL="0" distR="0" wp14:anchorId="728E8BA4" wp14:editId="6C4ED22B">
            <wp:extent cx="5440680" cy="942574"/>
            <wp:effectExtent l="19050" t="19050" r="26670" b="1016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58" t="53491" r="72436" b="32602"/>
                    <a:stretch/>
                  </pic:blipFill>
                  <pic:spPr bwMode="auto">
                    <a:xfrm>
                      <a:off x="0" y="0"/>
                      <a:ext cx="5573963" cy="96566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700" w:rsidRPr="00E478B0" w:rsidRDefault="007D7700" w:rsidP="000E5780">
      <w:pPr>
        <w:pStyle w:val="NoSpacing"/>
        <w:rPr>
          <w:rFonts w:ascii="Arial" w:hAnsi="Arial" w:cs="Arial"/>
          <w:sz w:val="16"/>
          <w:szCs w:val="16"/>
        </w:rPr>
      </w:pPr>
    </w:p>
    <w:p w:rsidR="007218C4" w:rsidRDefault="007218C4" w:rsidP="007218C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 scrolling over the box for </w:t>
      </w:r>
      <w:r w:rsidRPr="007218C4">
        <w:rPr>
          <w:rFonts w:ascii="Arial" w:hAnsi="Arial" w:cs="Arial"/>
          <w:b/>
          <w:sz w:val="24"/>
          <w:szCs w:val="24"/>
        </w:rPr>
        <w:t>Date/Expense Type</w:t>
      </w:r>
      <w:r>
        <w:rPr>
          <w:rFonts w:ascii="Arial" w:hAnsi="Arial" w:cs="Arial"/>
          <w:sz w:val="24"/>
          <w:szCs w:val="24"/>
        </w:rPr>
        <w:t>, the whole box becomes a “button”.</w:t>
      </w:r>
    </w:p>
    <w:p w:rsidR="00C97CB2" w:rsidRDefault="00C97CB2" w:rsidP="000E5780">
      <w:pPr>
        <w:pStyle w:val="NoSpacing"/>
        <w:rPr>
          <w:rFonts w:ascii="Arial" w:hAnsi="Arial" w:cs="Arial"/>
          <w:sz w:val="12"/>
          <w:szCs w:val="12"/>
        </w:rPr>
      </w:pPr>
    </w:p>
    <w:p w:rsidR="00E478B0" w:rsidRDefault="00E478B0" w:rsidP="000E5780">
      <w:pPr>
        <w:pStyle w:val="NoSpacing"/>
        <w:rPr>
          <w:rFonts w:ascii="Arial" w:hAnsi="Arial" w:cs="Arial"/>
          <w:sz w:val="12"/>
          <w:szCs w:val="12"/>
        </w:rPr>
      </w:pPr>
    </w:p>
    <w:p w:rsidR="007218C4" w:rsidRDefault="007218C4" w:rsidP="007218C4">
      <w:pPr>
        <w:pStyle w:val="NoSpacing"/>
        <w:rPr>
          <w:rFonts w:ascii="Arial" w:hAnsi="Arial" w:cs="Arial"/>
          <w:sz w:val="24"/>
          <w:szCs w:val="24"/>
        </w:rPr>
      </w:pPr>
      <w:r w:rsidRPr="003D61E7">
        <w:rPr>
          <w:rFonts w:ascii="Arial" w:hAnsi="Arial" w:cs="Arial"/>
          <w:sz w:val="24"/>
          <w:szCs w:val="24"/>
        </w:rPr>
        <w:t xml:space="preserve">Click anywhere in the </w:t>
      </w:r>
      <w:r w:rsidRPr="007218C4">
        <w:rPr>
          <w:rFonts w:ascii="Arial" w:hAnsi="Arial" w:cs="Arial"/>
          <w:b/>
          <w:sz w:val="24"/>
          <w:szCs w:val="24"/>
        </w:rPr>
        <w:t>Date/Expense Type</w:t>
      </w:r>
      <w:r w:rsidRPr="003D61E7">
        <w:rPr>
          <w:rFonts w:ascii="Arial" w:hAnsi="Arial" w:cs="Arial"/>
          <w:sz w:val="24"/>
          <w:szCs w:val="24"/>
        </w:rPr>
        <w:t xml:space="preserve"> box to access</w:t>
      </w:r>
      <w:r>
        <w:rPr>
          <w:rFonts w:ascii="Arial" w:hAnsi="Arial" w:cs="Arial"/>
          <w:sz w:val="24"/>
          <w:szCs w:val="24"/>
        </w:rPr>
        <w:t xml:space="preserve"> and review </w:t>
      </w:r>
      <w:r w:rsidRPr="003D61E7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b/>
          <w:sz w:val="24"/>
          <w:szCs w:val="24"/>
        </w:rPr>
        <w:t>Approval Line Detail</w:t>
      </w:r>
      <w:r w:rsidRPr="003D61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screen</w:t>
      </w:r>
      <w:r w:rsidRPr="003D61E7">
        <w:rPr>
          <w:rFonts w:ascii="Arial" w:hAnsi="Arial" w:cs="Arial"/>
          <w:sz w:val="24"/>
          <w:szCs w:val="24"/>
        </w:rPr>
        <w:t>.</w:t>
      </w:r>
    </w:p>
    <w:p w:rsidR="00E50C7C" w:rsidRDefault="00E50C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50C7C" w:rsidRPr="00E478B0" w:rsidRDefault="00E50C7C" w:rsidP="00E50C7C">
      <w:pPr>
        <w:pStyle w:val="NoSpacing"/>
        <w:rPr>
          <w:rFonts w:ascii="Arial" w:hAnsi="Arial" w:cs="Arial"/>
          <w:sz w:val="24"/>
          <w:szCs w:val="24"/>
        </w:rPr>
      </w:pPr>
      <w:r w:rsidRPr="00E478B0">
        <w:rPr>
          <w:rFonts w:ascii="Arial" w:hAnsi="Arial" w:cs="Arial"/>
          <w:sz w:val="24"/>
          <w:szCs w:val="24"/>
        </w:rPr>
        <w:lastRenderedPageBreak/>
        <w:t xml:space="preserve">The </w:t>
      </w:r>
      <w:r w:rsidRPr="00E478B0">
        <w:rPr>
          <w:rFonts w:ascii="Arial" w:hAnsi="Arial" w:cs="Arial"/>
          <w:b/>
          <w:sz w:val="24"/>
          <w:szCs w:val="24"/>
        </w:rPr>
        <w:t>Approval Line Detail</w:t>
      </w:r>
      <w:r w:rsidRPr="00E478B0">
        <w:rPr>
          <w:rFonts w:ascii="Arial" w:hAnsi="Arial" w:cs="Arial"/>
          <w:sz w:val="24"/>
          <w:szCs w:val="24"/>
        </w:rPr>
        <w:t xml:space="preserve"> screen shows more information about that particular expense line.</w:t>
      </w:r>
    </w:p>
    <w:p w:rsidR="00E50C7C" w:rsidRDefault="00E50C7C" w:rsidP="00E50C7C">
      <w:pPr>
        <w:pStyle w:val="NoSpacing"/>
        <w:rPr>
          <w:rFonts w:ascii="Arial" w:hAnsi="Arial" w:cs="Arial"/>
          <w:sz w:val="12"/>
          <w:szCs w:val="12"/>
        </w:rPr>
      </w:pPr>
    </w:p>
    <w:p w:rsidR="007218C4" w:rsidRPr="003D61E7" w:rsidRDefault="00360B71" w:rsidP="007218C4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C783234" wp14:editId="4C8CEEB0">
            <wp:extent cx="5943600" cy="2727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A1" w:rsidRPr="00C304A3" w:rsidRDefault="00E755A1" w:rsidP="000E5780">
      <w:pPr>
        <w:pStyle w:val="NoSpacing"/>
        <w:rPr>
          <w:rFonts w:ascii="Arial" w:hAnsi="Arial" w:cs="Arial"/>
          <w:sz w:val="16"/>
          <w:szCs w:val="16"/>
        </w:rPr>
      </w:pPr>
    </w:p>
    <w:p w:rsidR="00E478B0" w:rsidRDefault="00E478B0" w:rsidP="000E5780">
      <w:pPr>
        <w:pStyle w:val="NoSpacing"/>
        <w:rPr>
          <w:rFonts w:ascii="Arial" w:hAnsi="Arial" w:cs="Arial"/>
          <w:sz w:val="24"/>
          <w:szCs w:val="24"/>
        </w:rPr>
      </w:pPr>
      <w:r w:rsidRPr="00E478B0">
        <w:rPr>
          <w:rFonts w:ascii="Arial" w:hAnsi="Arial" w:cs="Arial"/>
          <w:sz w:val="24"/>
          <w:szCs w:val="24"/>
        </w:rPr>
        <w:t xml:space="preserve">To </w:t>
      </w:r>
      <w:r>
        <w:rPr>
          <w:rFonts w:ascii="Arial" w:hAnsi="Arial" w:cs="Arial"/>
          <w:sz w:val="24"/>
          <w:szCs w:val="24"/>
        </w:rPr>
        <w:t>re</w:t>
      </w:r>
      <w:r w:rsidRPr="00E478B0">
        <w:rPr>
          <w:rFonts w:ascii="Arial" w:hAnsi="Arial" w:cs="Arial"/>
          <w:sz w:val="24"/>
          <w:szCs w:val="24"/>
        </w:rPr>
        <w:t xml:space="preserve">view the chart field funding information, </w:t>
      </w:r>
      <w:r w:rsidR="00E755A1">
        <w:rPr>
          <w:rFonts w:ascii="Arial" w:hAnsi="Arial" w:cs="Arial"/>
          <w:sz w:val="24"/>
          <w:szCs w:val="24"/>
        </w:rPr>
        <w:t xml:space="preserve">scroll over the box labeled </w:t>
      </w:r>
      <w:r w:rsidR="00E755A1" w:rsidRPr="00E755A1">
        <w:rPr>
          <w:rFonts w:ascii="Arial" w:hAnsi="Arial" w:cs="Arial"/>
          <w:b/>
          <w:sz w:val="24"/>
          <w:szCs w:val="24"/>
        </w:rPr>
        <w:t>View Accounting</w:t>
      </w:r>
      <w:r w:rsidR="00E755A1">
        <w:rPr>
          <w:rFonts w:ascii="Arial" w:hAnsi="Arial" w:cs="Arial"/>
          <w:sz w:val="24"/>
          <w:szCs w:val="24"/>
        </w:rPr>
        <w:t>.</w:t>
      </w:r>
    </w:p>
    <w:p w:rsidR="00E755A1" w:rsidRPr="00E755A1" w:rsidRDefault="00E755A1" w:rsidP="000E5780">
      <w:pPr>
        <w:pStyle w:val="NoSpacing"/>
        <w:rPr>
          <w:rFonts w:ascii="Arial" w:hAnsi="Arial" w:cs="Arial"/>
          <w:sz w:val="16"/>
          <w:szCs w:val="16"/>
        </w:rPr>
      </w:pPr>
    </w:p>
    <w:p w:rsidR="00E755A1" w:rsidRDefault="00E755A1" w:rsidP="000E5780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60F35E2" wp14:editId="229CE5D8">
            <wp:extent cx="5383671" cy="880110"/>
            <wp:effectExtent l="19050" t="19050" r="26670" b="152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90" t="34696" r="77821" b="54935"/>
                    <a:stretch/>
                  </pic:blipFill>
                  <pic:spPr bwMode="auto">
                    <a:xfrm>
                      <a:off x="0" y="0"/>
                      <a:ext cx="5480810" cy="89599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5A1" w:rsidRPr="00C304A3" w:rsidRDefault="00E755A1" w:rsidP="000E5780">
      <w:pPr>
        <w:pStyle w:val="NoSpacing"/>
        <w:rPr>
          <w:rFonts w:ascii="Arial" w:hAnsi="Arial" w:cs="Arial"/>
          <w:sz w:val="16"/>
          <w:szCs w:val="16"/>
        </w:rPr>
      </w:pPr>
    </w:p>
    <w:p w:rsidR="00E755A1" w:rsidRDefault="00E755A1" w:rsidP="00E755A1">
      <w:pPr>
        <w:pStyle w:val="NoSpacing"/>
        <w:rPr>
          <w:rFonts w:ascii="Arial" w:hAnsi="Arial" w:cs="Arial"/>
          <w:sz w:val="24"/>
          <w:szCs w:val="24"/>
        </w:rPr>
      </w:pPr>
      <w:r w:rsidRPr="003D61E7">
        <w:rPr>
          <w:rFonts w:ascii="Arial" w:hAnsi="Arial" w:cs="Arial"/>
          <w:sz w:val="24"/>
          <w:szCs w:val="24"/>
        </w:rPr>
        <w:t xml:space="preserve">Click anywhere in the </w:t>
      </w:r>
      <w:r>
        <w:rPr>
          <w:rFonts w:ascii="Arial" w:hAnsi="Arial" w:cs="Arial"/>
          <w:b/>
          <w:sz w:val="24"/>
          <w:szCs w:val="24"/>
        </w:rPr>
        <w:t>View Accounting</w:t>
      </w:r>
      <w:r w:rsidRPr="003D61E7">
        <w:rPr>
          <w:rFonts w:ascii="Arial" w:hAnsi="Arial" w:cs="Arial"/>
          <w:sz w:val="24"/>
          <w:szCs w:val="24"/>
        </w:rPr>
        <w:t xml:space="preserve"> box to access</w:t>
      </w:r>
      <w:r>
        <w:rPr>
          <w:rFonts w:ascii="Arial" w:hAnsi="Arial" w:cs="Arial"/>
          <w:sz w:val="24"/>
          <w:szCs w:val="24"/>
        </w:rPr>
        <w:t xml:space="preserve"> and review </w:t>
      </w:r>
      <w:r w:rsidRPr="003D61E7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b/>
          <w:sz w:val="24"/>
          <w:szCs w:val="24"/>
        </w:rPr>
        <w:t>Accounting Detail</w:t>
      </w:r>
      <w:r w:rsidRPr="003D61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screen</w:t>
      </w:r>
      <w:r w:rsidRPr="003D61E7">
        <w:rPr>
          <w:rFonts w:ascii="Arial" w:hAnsi="Arial" w:cs="Arial"/>
          <w:sz w:val="24"/>
          <w:szCs w:val="24"/>
        </w:rPr>
        <w:t>.</w:t>
      </w:r>
    </w:p>
    <w:p w:rsidR="007D7700" w:rsidRDefault="007D7700" w:rsidP="000E5780">
      <w:pPr>
        <w:pStyle w:val="NoSpacing"/>
        <w:rPr>
          <w:rFonts w:ascii="Arial" w:hAnsi="Arial" w:cs="Arial"/>
          <w:sz w:val="12"/>
          <w:szCs w:val="12"/>
        </w:rPr>
      </w:pPr>
    </w:p>
    <w:p w:rsidR="00A25DC4" w:rsidRPr="009020D0" w:rsidRDefault="00E478B0" w:rsidP="00A25DC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popup window labeled </w:t>
      </w:r>
      <w:r w:rsidRPr="00E478B0">
        <w:rPr>
          <w:rFonts w:ascii="Arial" w:hAnsi="Arial" w:cs="Arial"/>
          <w:b/>
          <w:sz w:val="24"/>
          <w:szCs w:val="24"/>
        </w:rPr>
        <w:t>Accounting</w:t>
      </w:r>
      <w:r>
        <w:rPr>
          <w:rFonts w:ascii="Arial" w:hAnsi="Arial" w:cs="Arial"/>
          <w:sz w:val="24"/>
          <w:szCs w:val="24"/>
        </w:rPr>
        <w:t xml:space="preserve"> will result.  Review the chart field data for appropriateness – Is this where you want the expense paid from? </w:t>
      </w:r>
      <w:r w:rsidR="00A25DC4" w:rsidRPr="009020D0">
        <w:rPr>
          <w:rFonts w:ascii="Arial" w:hAnsi="Arial" w:cs="Arial"/>
          <w:sz w:val="24"/>
          <w:szCs w:val="24"/>
        </w:rPr>
        <w:t xml:space="preserve">If the funding is not correct, you will need to send the </w:t>
      </w:r>
      <w:r w:rsidR="006650CF">
        <w:rPr>
          <w:rFonts w:ascii="Arial" w:hAnsi="Arial" w:cs="Arial"/>
          <w:b/>
          <w:sz w:val="24"/>
          <w:szCs w:val="24"/>
        </w:rPr>
        <w:t>Voucher</w:t>
      </w:r>
      <w:r w:rsidR="00A25DC4" w:rsidRPr="009020D0">
        <w:rPr>
          <w:rFonts w:ascii="Arial" w:hAnsi="Arial" w:cs="Arial"/>
          <w:sz w:val="24"/>
          <w:szCs w:val="24"/>
        </w:rPr>
        <w:t xml:space="preserve"> back to the creator.</w:t>
      </w:r>
    </w:p>
    <w:p w:rsidR="00A25DC4" w:rsidRPr="00A25DC4" w:rsidRDefault="00B96838" w:rsidP="000E5780">
      <w:pPr>
        <w:pStyle w:val="NoSpacing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056D756" wp14:editId="3E8FC2BA">
                <wp:simplePos x="0" y="0"/>
                <wp:positionH relativeFrom="column">
                  <wp:posOffset>5707380</wp:posOffset>
                </wp:positionH>
                <wp:positionV relativeFrom="paragraph">
                  <wp:posOffset>109855</wp:posOffset>
                </wp:positionV>
                <wp:extent cx="213360" cy="236220"/>
                <wp:effectExtent l="19050" t="19050" r="15240" b="1143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3622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769E1" id="Oval 33" o:spid="_x0000_s1026" style="position:absolute;margin-left:449.4pt;margin-top:8.65pt;width:16.8pt;height:18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" filled="f" strokecolor="#00b050" strokeweight="2.25pt">
                <v:stroke joinstyle="miter"/>
              </v:oval>
            </w:pict>
          </mc:Fallback>
        </mc:AlternateContent>
      </w:r>
      <w:r w:rsidR="00A25DC4" w:rsidRPr="00A25DC4">
        <w:rPr>
          <w:rFonts w:ascii="Arial" w:hAnsi="Arial" w:cs="Arial"/>
          <w:sz w:val="16"/>
          <w:szCs w:val="16"/>
        </w:rPr>
        <w:t xml:space="preserve"> </w:t>
      </w:r>
    </w:p>
    <w:p w:rsidR="006650CF" w:rsidRDefault="006650CF" w:rsidP="000E5780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1389380</wp:posOffset>
                </wp:positionV>
                <wp:extent cx="2887980" cy="586740"/>
                <wp:effectExtent l="19050" t="19050" r="26670" b="2286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5867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1B9862" id="Rounded Rectangle 32" o:spid="_x0000_s1026" style="position:absolute;margin-left:165.6pt;margin-top:109.4pt;width:227.4pt;height:46.2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56138AF" wp14:editId="234CACC8">
            <wp:extent cx="5943600" cy="205676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A3" w:rsidRPr="00C304A3" w:rsidRDefault="00C304A3" w:rsidP="006650CF">
      <w:pPr>
        <w:pStyle w:val="NoSpacing"/>
        <w:rPr>
          <w:rFonts w:ascii="Arial" w:hAnsi="Arial" w:cs="Arial"/>
          <w:sz w:val="16"/>
          <w:szCs w:val="16"/>
        </w:rPr>
      </w:pPr>
    </w:p>
    <w:p w:rsidR="006650CF" w:rsidRDefault="00C304A3" w:rsidP="006650C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6650CF">
        <w:rPr>
          <w:rFonts w:ascii="Arial" w:hAnsi="Arial" w:cs="Arial"/>
          <w:sz w:val="24"/>
          <w:szCs w:val="24"/>
        </w:rPr>
        <w:t>lick the “X”</w:t>
      </w:r>
      <w:r w:rsidR="007760A6">
        <w:rPr>
          <w:rFonts w:ascii="Arial" w:hAnsi="Arial" w:cs="Arial"/>
          <w:sz w:val="24"/>
          <w:szCs w:val="24"/>
        </w:rPr>
        <w:t xml:space="preserve"> in the top right corner</w:t>
      </w:r>
      <w:r w:rsidR="006650CF">
        <w:rPr>
          <w:rFonts w:ascii="Arial" w:hAnsi="Arial" w:cs="Arial"/>
          <w:sz w:val="24"/>
          <w:szCs w:val="24"/>
        </w:rPr>
        <w:t xml:space="preserve"> to close the popup for the </w:t>
      </w:r>
      <w:r w:rsidR="006650CF" w:rsidRPr="0032792A">
        <w:rPr>
          <w:rFonts w:ascii="Arial" w:hAnsi="Arial" w:cs="Arial"/>
          <w:b/>
          <w:sz w:val="24"/>
          <w:szCs w:val="24"/>
        </w:rPr>
        <w:t>Accounting</w:t>
      </w:r>
      <w:r w:rsidR="006650CF">
        <w:rPr>
          <w:rFonts w:ascii="Arial" w:hAnsi="Arial" w:cs="Arial"/>
          <w:sz w:val="24"/>
          <w:szCs w:val="24"/>
        </w:rPr>
        <w:t xml:space="preserve"> information.</w:t>
      </w:r>
    </w:p>
    <w:p w:rsidR="00360B71" w:rsidRPr="00360B71" w:rsidRDefault="00717988" w:rsidP="000E5780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360B71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t xml:space="preserve">When you have finished reviewing the </w:t>
      </w:r>
      <w:r w:rsidR="00360B71" w:rsidRPr="00360B71">
        <w:rPr>
          <w:rFonts w:ascii="Arial" w:hAnsi="Arial" w:cs="Arial"/>
          <w:noProof/>
          <w:color w:val="000000" w:themeColor="text1"/>
          <w:sz w:val="24"/>
          <w:szCs w:val="24"/>
        </w:rPr>
        <w:t>line d</w:t>
      </w:r>
      <w:r w:rsidR="00A25DC4" w:rsidRPr="00360B71">
        <w:rPr>
          <w:rFonts w:ascii="Arial" w:hAnsi="Arial" w:cs="Arial"/>
          <w:noProof/>
          <w:color w:val="000000" w:themeColor="text1"/>
          <w:sz w:val="24"/>
          <w:szCs w:val="24"/>
        </w:rPr>
        <w:t>etail screen</w:t>
      </w:r>
      <w:r w:rsidRPr="00360B71">
        <w:rPr>
          <w:rFonts w:ascii="Arial" w:hAnsi="Arial" w:cs="Arial"/>
          <w:noProof/>
          <w:color w:val="000000" w:themeColor="text1"/>
          <w:sz w:val="24"/>
          <w:szCs w:val="24"/>
        </w:rPr>
        <w:t xml:space="preserve"> for this line</w:t>
      </w:r>
      <w:r w:rsidR="00A25DC4" w:rsidRPr="00360B71">
        <w:rPr>
          <w:rFonts w:ascii="Arial" w:hAnsi="Arial" w:cs="Arial"/>
          <w:noProof/>
          <w:color w:val="000000" w:themeColor="text1"/>
          <w:sz w:val="24"/>
          <w:szCs w:val="24"/>
        </w:rPr>
        <w:t>, click the</w:t>
      </w:r>
      <w:r w:rsidRPr="00360B71">
        <w:rPr>
          <w:rFonts w:ascii="Arial" w:hAnsi="Arial" w:cs="Arial"/>
          <w:noProof/>
          <w:color w:val="000000" w:themeColor="text1"/>
          <w:sz w:val="24"/>
          <w:szCs w:val="24"/>
        </w:rPr>
        <w:t xml:space="preserve"> Back</w:t>
      </w:r>
      <w:r w:rsidR="00360B71" w:rsidRPr="00360B71">
        <w:rPr>
          <w:rFonts w:ascii="Arial" w:hAnsi="Arial" w:cs="Arial"/>
          <w:noProof/>
          <w:color w:val="000000" w:themeColor="text1"/>
          <w:sz w:val="24"/>
          <w:szCs w:val="24"/>
        </w:rPr>
        <w:t xml:space="preserve"> to Header button found in the top left corner of the Approval Line Detail label line.</w:t>
      </w:r>
    </w:p>
    <w:p w:rsidR="00360B71" w:rsidRPr="00360B71" w:rsidRDefault="00360B71" w:rsidP="000E5780">
      <w:pPr>
        <w:pStyle w:val="NoSpacing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:rsidR="00360B71" w:rsidRDefault="00360B71" w:rsidP="000E5780">
      <w:pPr>
        <w:pStyle w:val="NoSpacing"/>
        <w:rPr>
          <w:rFonts w:ascii="Arial" w:hAnsi="Arial" w:cs="Arial"/>
          <w:noProof/>
          <w:color w:val="FF0000"/>
          <w:sz w:val="24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22860</wp:posOffset>
                </wp:positionV>
                <wp:extent cx="998220" cy="268605"/>
                <wp:effectExtent l="19050" t="19050" r="11430" b="1714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2686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15856" id="Rectangle 54" o:spid="_x0000_s1026" style="position:absolute;margin-left:5.4pt;margin-top:1.8pt;width:78.6pt;height:2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56E20D4" wp14:editId="279E9250">
            <wp:extent cx="5943600" cy="2914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85" w:rsidRDefault="00B14F85" w:rsidP="000E5780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A25DC4" w:rsidRPr="00B14F85" w:rsidRDefault="00A25DC4" w:rsidP="000E5780">
      <w:pPr>
        <w:pStyle w:val="NoSpacing"/>
        <w:rPr>
          <w:rFonts w:ascii="Arial" w:hAnsi="Arial" w:cs="Arial"/>
          <w:noProof/>
          <w:sz w:val="24"/>
          <w:szCs w:val="24"/>
        </w:rPr>
      </w:pPr>
      <w:r w:rsidRPr="00B14F85">
        <w:rPr>
          <w:rFonts w:ascii="Arial" w:hAnsi="Arial" w:cs="Arial"/>
          <w:noProof/>
          <w:sz w:val="24"/>
          <w:szCs w:val="24"/>
        </w:rPr>
        <w:t xml:space="preserve">The </w:t>
      </w:r>
      <w:r w:rsidRPr="00B14F85">
        <w:rPr>
          <w:rFonts w:ascii="Arial" w:hAnsi="Arial" w:cs="Arial"/>
          <w:b/>
          <w:noProof/>
          <w:sz w:val="24"/>
          <w:szCs w:val="24"/>
        </w:rPr>
        <w:t>Approver Comments</w:t>
      </w:r>
      <w:r w:rsidRPr="00B14F85">
        <w:rPr>
          <w:rFonts w:ascii="Arial" w:hAnsi="Arial" w:cs="Arial"/>
          <w:noProof/>
          <w:sz w:val="24"/>
          <w:szCs w:val="24"/>
        </w:rPr>
        <w:t xml:space="preserve"> section is found at the bottom left corner of the </w:t>
      </w:r>
      <w:r w:rsidRPr="00B14F85">
        <w:rPr>
          <w:rFonts w:ascii="Arial" w:hAnsi="Arial" w:cs="Arial"/>
          <w:b/>
          <w:noProof/>
          <w:sz w:val="24"/>
          <w:szCs w:val="24"/>
        </w:rPr>
        <w:t>Expen</w:t>
      </w:r>
      <w:r w:rsidR="008912AE" w:rsidRPr="00B14F85">
        <w:rPr>
          <w:rFonts w:ascii="Arial" w:hAnsi="Arial" w:cs="Arial"/>
          <w:b/>
          <w:noProof/>
          <w:sz w:val="24"/>
          <w:szCs w:val="24"/>
        </w:rPr>
        <w:t>s</w:t>
      </w:r>
      <w:r w:rsidRPr="00B14F85">
        <w:rPr>
          <w:rFonts w:ascii="Arial" w:hAnsi="Arial" w:cs="Arial"/>
          <w:b/>
          <w:noProof/>
          <w:sz w:val="24"/>
          <w:szCs w:val="24"/>
        </w:rPr>
        <w:t>e Report</w:t>
      </w:r>
      <w:r w:rsidRPr="00B14F85">
        <w:rPr>
          <w:rFonts w:ascii="Arial" w:hAnsi="Arial" w:cs="Arial"/>
          <w:noProof/>
          <w:sz w:val="24"/>
          <w:szCs w:val="24"/>
        </w:rPr>
        <w:t xml:space="preserve"> screen.</w:t>
      </w:r>
    </w:p>
    <w:p w:rsidR="00A25DC4" w:rsidRPr="00B14F85" w:rsidRDefault="00A25DC4" w:rsidP="000E5780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A25DC4" w:rsidRPr="00B14F85" w:rsidRDefault="00A25DC4" w:rsidP="000E5780">
      <w:pPr>
        <w:pStyle w:val="NoSpacing"/>
        <w:rPr>
          <w:rFonts w:ascii="Arial" w:hAnsi="Arial" w:cs="Arial"/>
          <w:noProof/>
          <w:sz w:val="24"/>
          <w:szCs w:val="24"/>
        </w:rPr>
      </w:pPr>
      <w:r w:rsidRPr="00B14F8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5566B4" wp14:editId="62B57E16">
            <wp:extent cx="4945380" cy="1414419"/>
            <wp:effectExtent l="19050" t="19050" r="26670" b="146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32028"/>
                    <a:stretch/>
                  </pic:blipFill>
                  <pic:spPr bwMode="auto">
                    <a:xfrm>
                      <a:off x="0" y="0"/>
                      <a:ext cx="4986506" cy="1426181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2AE" w:rsidRDefault="008912AE" w:rsidP="000E5780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D528D2" w:rsidRPr="00B14F85" w:rsidRDefault="00D528D2" w:rsidP="000E5780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When taking the action to </w:t>
      </w:r>
      <w:r w:rsidRPr="00D528D2">
        <w:rPr>
          <w:rFonts w:ascii="Arial" w:hAnsi="Arial" w:cs="Arial"/>
          <w:b/>
          <w:noProof/>
          <w:sz w:val="24"/>
          <w:szCs w:val="24"/>
        </w:rPr>
        <w:t>Approve</w:t>
      </w:r>
      <w:r>
        <w:rPr>
          <w:rFonts w:ascii="Arial" w:hAnsi="Arial" w:cs="Arial"/>
          <w:noProof/>
          <w:sz w:val="24"/>
          <w:szCs w:val="24"/>
        </w:rPr>
        <w:t xml:space="preserve"> an </w:t>
      </w:r>
      <w:r w:rsidRPr="00D528D2">
        <w:rPr>
          <w:rFonts w:ascii="Arial" w:hAnsi="Arial" w:cs="Arial"/>
          <w:b/>
          <w:noProof/>
          <w:sz w:val="24"/>
          <w:szCs w:val="24"/>
        </w:rPr>
        <w:t>Expense Report</w:t>
      </w:r>
      <w:r>
        <w:rPr>
          <w:rFonts w:ascii="Arial" w:hAnsi="Arial" w:cs="Arial"/>
          <w:noProof/>
          <w:sz w:val="24"/>
          <w:szCs w:val="24"/>
        </w:rPr>
        <w:t xml:space="preserve">, the </w:t>
      </w:r>
      <w:r w:rsidRPr="00D528D2">
        <w:rPr>
          <w:rFonts w:ascii="Arial" w:hAnsi="Arial" w:cs="Arial"/>
          <w:b/>
          <w:noProof/>
          <w:sz w:val="24"/>
          <w:szCs w:val="24"/>
        </w:rPr>
        <w:t>Comments</w:t>
      </w:r>
      <w:r>
        <w:rPr>
          <w:rFonts w:ascii="Arial" w:hAnsi="Arial" w:cs="Arial"/>
          <w:noProof/>
          <w:sz w:val="24"/>
          <w:szCs w:val="24"/>
        </w:rPr>
        <w:t xml:space="preserve"> section is optional.  All other actions require that </w:t>
      </w:r>
      <w:r w:rsidRPr="00D528D2">
        <w:rPr>
          <w:rFonts w:ascii="Arial" w:hAnsi="Arial" w:cs="Arial"/>
          <w:b/>
          <w:noProof/>
          <w:sz w:val="24"/>
          <w:szCs w:val="24"/>
        </w:rPr>
        <w:t>Comments</w:t>
      </w:r>
      <w:r>
        <w:rPr>
          <w:rFonts w:ascii="Arial" w:hAnsi="Arial" w:cs="Arial"/>
          <w:noProof/>
          <w:sz w:val="24"/>
          <w:szCs w:val="24"/>
        </w:rPr>
        <w:t xml:space="preserve"> be added.</w:t>
      </w:r>
    </w:p>
    <w:p w:rsidR="00D528D2" w:rsidRDefault="00D528D2" w:rsidP="000E5780">
      <w:pPr>
        <w:pStyle w:val="NoSpacing"/>
        <w:rPr>
          <w:rFonts w:ascii="Arial" w:hAnsi="Arial" w:cs="Arial"/>
          <w:noProof/>
          <w:sz w:val="24"/>
          <w:szCs w:val="24"/>
          <w:highlight w:val="yellow"/>
        </w:rPr>
      </w:pPr>
    </w:p>
    <w:p w:rsidR="00D528D2" w:rsidRDefault="00D528D2" w:rsidP="00D528D2">
      <w:pPr>
        <w:pStyle w:val="NoSpacing"/>
        <w:rPr>
          <w:rFonts w:ascii="Arial" w:hAnsi="Arial" w:cs="Arial"/>
          <w:noProof/>
          <w:sz w:val="24"/>
          <w:szCs w:val="24"/>
        </w:rPr>
      </w:pPr>
      <w:r w:rsidRPr="00B14F85">
        <w:rPr>
          <w:rFonts w:ascii="Arial" w:hAnsi="Arial" w:cs="Arial"/>
          <w:noProof/>
          <w:sz w:val="24"/>
          <w:szCs w:val="24"/>
        </w:rPr>
        <w:t xml:space="preserve">Below the </w:t>
      </w:r>
      <w:r w:rsidRPr="00B14F85">
        <w:rPr>
          <w:rFonts w:ascii="Arial" w:hAnsi="Arial" w:cs="Arial"/>
          <w:b/>
          <w:noProof/>
          <w:sz w:val="24"/>
          <w:szCs w:val="24"/>
        </w:rPr>
        <w:t>Approver Comments</w:t>
      </w:r>
      <w:r w:rsidRPr="00B14F85">
        <w:rPr>
          <w:rFonts w:ascii="Arial" w:hAnsi="Arial" w:cs="Arial"/>
          <w:noProof/>
          <w:sz w:val="24"/>
          <w:szCs w:val="24"/>
        </w:rPr>
        <w:t xml:space="preserve"> is an </w:t>
      </w:r>
      <w:r w:rsidRPr="00B14F85">
        <w:rPr>
          <w:rFonts w:ascii="Arial" w:hAnsi="Arial" w:cs="Arial"/>
          <w:b/>
          <w:noProof/>
          <w:sz w:val="24"/>
          <w:szCs w:val="24"/>
        </w:rPr>
        <w:t>Approval Chain</w:t>
      </w:r>
      <w:r w:rsidRPr="00B14F85">
        <w:rPr>
          <w:rFonts w:ascii="Arial" w:hAnsi="Arial" w:cs="Arial"/>
          <w:noProof/>
          <w:sz w:val="24"/>
          <w:szCs w:val="24"/>
        </w:rPr>
        <w:t xml:space="preserve"> section.  </w:t>
      </w:r>
    </w:p>
    <w:p w:rsidR="00E50C7C" w:rsidRDefault="00E50C7C" w:rsidP="00E50C7C">
      <w:pPr>
        <w:pStyle w:val="NoSpacing"/>
        <w:rPr>
          <w:rFonts w:ascii="Arial" w:hAnsi="Arial" w:cs="Arial"/>
          <w:sz w:val="24"/>
          <w:szCs w:val="24"/>
        </w:rPr>
      </w:pPr>
    </w:p>
    <w:p w:rsidR="00E50C7C" w:rsidRDefault="00E50C7C" w:rsidP="00E50C7C">
      <w:pPr>
        <w:pStyle w:val="NoSpacing"/>
        <w:rPr>
          <w:rFonts w:ascii="Arial" w:hAnsi="Arial" w:cs="Arial"/>
          <w:noProof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 xml:space="preserve">Scroll over the box labeled Approval Chain and click anywhere in the box </w:t>
      </w:r>
      <w:r w:rsidRPr="003D61E7">
        <w:rPr>
          <w:rFonts w:ascii="Arial" w:hAnsi="Arial" w:cs="Arial"/>
          <w:sz w:val="24"/>
          <w:szCs w:val="24"/>
        </w:rPr>
        <w:t>to access</w:t>
      </w:r>
      <w:r>
        <w:rPr>
          <w:rFonts w:ascii="Arial" w:hAnsi="Arial" w:cs="Arial"/>
          <w:sz w:val="24"/>
          <w:szCs w:val="24"/>
        </w:rPr>
        <w:t xml:space="preserve"> and review </w:t>
      </w:r>
      <w:r w:rsidRPr="003D61E7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approval information.</w:t>
      </w:r>
    </w:p>
    <w:p w:rsidR="00D528D2" w:rsidRDefault="00D528D2" w:rsidP="000E5780">
      <w:pPr>
        <w:pStyle w:val="NoSpacing"/>
        <w:rPr>
          <w:rFonts w:ascii="Arial" w:hAnsi="Arial" w:cs="Arial"/>
          <w:noProof/>
          <w:sz w:val="24"/>
          <w:szCs w:val="24"/>
          <w:highlight w:val="yellow"/>
        </w:rPr>
      </w:pPr>
    </w:p>
    <w:p w:rsidR="00D528D2" w:rsidRDefault="00D528D2" w:rsidP="000E5780">
      <w:pPr>
        <w:pStyle w:val="NoSpacing"/>
        <w:rPr>
          <w:rFonts w:ascii="Arial" w:hAnsi="Arial" w:cs="Arial"/>
          <w:noProof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031683B6" wp14:editId="6CFFCF73">
            <wp:extent cx="4922520" cy="1528733"/>
            <wp:effectExtent l="19050" t="19050" r="1143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58" t="66202" r="82015" b="18315"/>
                    <a:stretch/>
                  </pic:blipFill>
                  <pic:spPr bwMode="auto">
                    <a:xfrm>
                      <a:off x="0" y="0"/>
                      <a:ext cx="5003554" cy="1553899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FD9" w:rsidRDefault="00BB0FD9" w:rsidP="000E5780">
      <w:pPr>
        <w:pStyle w:val="NoSpacing"/>
        <w:rPr>
          <w:rFonts w:ascii="Arial" w:hAnsi="Arial" w:cs="Arial"/>
          <w:noProof/>
          <w:sz w:val="24"/>
          <w:szCs w:val="24"/>
          <w:highlight w:val="yellow"/>
        </w:rPr>
      </w:pPr>
    </w:p>
    <w:p w:rsidR="00BB0FD9" w:rsidRDefault="00BB0FD9" w:rsidP="000E5780">
      <w:pPr>
        <w:pStyle w:val="NoSpacing"/>
        <w:rPr>
          <w:rFonts w:ascii="Arial" w:hAnsi="Arial" w:cs="Arial"/>
          <w:noProof/>
          <w:sz w:val="24"/>
          <w:szCs w:val="24"/>
          <w:highlight w:val="yellow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The </w:t>
      </w:r>
      <w:r w:rsidRPr="006F0E3F">
        <w:rPr>
          <w:rFonts w:ascii="Arial" w:hAnsi="Arial" w:cs="Arial"/>
          <w:b/>
          <w:sz w:val="24"/>
          <w:szCs w:val="24"/>
        </w:rPr>
        <w:t>Approver Chain</w:t>
      </w:r>
      <w:r>
        <w:rPr>
          <w:rFonts w:ascii="Arial" w:hAnsi="Arial" w:cs="Arial"/>
          <w:sz w:val="24"/>
          <w:szCs w:val="24"/>
        </w:rPr>
        <w:t xml:space="preserve"> section shows who has already Approved</w:t>
      </w:r>
      <w:r w:rsidRPr="00B14F85">
        <w:rPr>
          <w:rFonts w:ascii="Arial" w:hAnsi="Arial" w:cs="Arial"/>
          <w:noProof/>
          <w:sz w:val="24"/>
          <w:szCs w:val="24"/>
        </w:rPr>
        <w:t xml:space="preserve">, taken action and/or written </w:t>
      </w:r>
      <w:r w:rsidRPr="004A18E3">
        <w:rPr>
          <w:rFonts w:ascii="Arial" w:hAnsi="Arial" w:cs="Arial"/>
          <w:b/>
          <w:noProof/>
          <w:sz w:val="24"/>
          <w:szCs w:val="24"/>
        </w:rPr>
        <w:t xml:space="preserve">Comments </w:t>
      </w:r>
      <w:r w:rsidRPr="00B14F85">
        <w:rPr>
          <w:rFonts w:ascii="Arial" w:hAnsi="Arial" w:cs="Arial"/>
          <w:noProof/>
          <w:sz w:val="24"/>
          <w:szCs w:val="24"/>
        </w:rPr>
        <w:t>about the</w:t>
      </w:r>
      <w:r w:rsidRPr="00BB0FD9">
        <w:rPr>
          <w:rFonts w:ascii="Arial" w:hAnsi="Arial" w:cs="Arial"/>
          <w:b/>
          <w:noProof/>
          <w:sz w:val="24"/>
          <w:szCs w:val="24"/>
        </w:rPr>
        <w:t xml:space="preserve"> </w:t>
      </w:r>
      <w:r w:rsidRPr="002C3CE8">
        <w:rPr>
          <w:rFonts w:ascii="Arial" w:hAnsi="Arial" w:cs="Arial"/>
          <w:b/>
          <w:noProof/>
          <w:sz w:val="24"/>
          <w:szCs w:val="24"/>
        </w:rPr>
        <w:t>Expense Report</w:t>
      </w:r>
    </w:p>
    <w:p w:rsidR="00B14F85" w:rsidRPr="00B14F85" w:rsidRDefault="00B14F85" w:rsidP="000E5780">
      <w:pPr>
        <w:pStyle w:val="NoSpacing"/>
        <w:rPr>
          <w:rFonts w:ascii="Arial" w:hAnsi="Arial" w:cs="Arial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3"/>
        <w:gridCol w:w="4777"/>
      </w:tblGrid>
      <w:tr w:rsidR="008912AE" w:rsidTr="00B14F85">
        <w:trPr>
          <w:trHeight w:val="5660"/>
        </w:trPr>
        <w:tc>
          <w:tcPr>
            <w:tcW w:w="4675" w:type="dxa"/>
          </w:tcPr>
          <w:p w:rsidR="008912AE" w:rsidRDefault="008912AE" w:rsidP="000E5780">
            <w:pPr>
              <w:pStyle w:val="NoSpacing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1E7030" wp14:editId="6C469110">
                  <wp:extent cx="2834640" cy="3486150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912AE" w:rsidRDefault="008912AE" w:rsidP="000E5780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F1798" wp14:editId="2F0A5CA9">
                  <wp:extent cx="2964180" cy="3486150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FD9" w:rsidRDefault="00BB0FD9" w:rsidP="000F453D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0F453D" w:rsidRPr="009020D0" w:rsidRDefault="000F453D" w:rsidP="000F453D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Budget Authorities may not make any changes to </w:t>
      </w:r>
      <w:r w:rsidR="00672A3A">
        <w:rPr>
          <w:rFonts w:ascii="Arial" w:hAnsi="Arial" w:cs="Arial"/>
          <w:color w:val="000000" w:themeColor="text1"/>
          <w:sz w:val="24"/>
          <w:szCs w:val="24"/>
        </w:rPr>
        <w:t>an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912AE">
        <w:rPr>
          <w:rFonts w:ascii="Arial" w:hAnsi="Arial" w:cs="Arial"/>
          <w:b/>
          <w:color w:val="000000" w:themeColor="text1"/>
          <w:sz w:val="24"/>
          <w:szCs w:val="24"/>
        </w:rPr>
        <w:t>Expense Report</w:t>
      </w:r>
      <w:r w:rsidR="008912AE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If changes or corrections must be made to the </w:t>
      </w:r>
      <w:r w:rsidRPr="008912AE">
        <w:rPr>
          <w:rFonts w:ascii="Arial" w:hAnsi="Arial" w:cs="Arial"/>
          <w:b/>
          <w:color w:val="000000" w:themeColor="text1"/>
          <w:sz w:val="24"/>
          <w:szCs w:val="24"/>
        </w:rPr>
        <w:t>Expense Report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, the document must be </w:t>
      </w:r>
      <w:r w:rsidR="008912AE" w:rsidRPr="008912AE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Pr="008912AE">
        <w:rPr>
          <w:rFonts w:ascii="Arial" w:hAnsi="Arial" w:cs="Arial"/>
          <w:b/>
          <w:color w:val="000000" w:themeColor="text1"/>
          <w:sz w:val="24"/>
          <w:szCs w:val="24"/>
        </w:rPr>
        <w:t xml:space="preserve">ent </w:t>
      </w:r>
      <w:r w:rsidR="008912AE" w:rsidRPr="008912AE">
        <w:rPr>
          <w:rFonts w:ascii="Arial" w:hAnsi="Arial" w:cs="Arial"/>
          <w:b/>
          <w:color w:val="000000" w:themeColor="text1"/>
          <w:sz w:val="24"/>
          <w:szCs w:val="24"/>
        </w:rPr>
        <w:t>B</w:t>
      </w:r>
      <w:r w:rsidRPr="008912AE">
        <w:rPr>
          <w:rFonts w:ascii="Arial" w:hAnsi="Arial" w:cs="Arial"/>
          <w:b/>
          <w:color w:val="000000" w:themeColor="text1"/>
          <w:sz w:val="24"/>
          <w:szCs w:val="24"/>
        </w:rPr>
        <w:t>ack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 to the document creator.</w:t>
      </w:r>
    </w:p>
    <w:p w:rsidR="000F453D" w:rsidRPr="00253CF2" w:rsidRDefault="000F453D" w:rsidP="000E5780">
      <w:pPr>
        <w:pStyle w:val="NoSpacing"/>
        <w:rPr>
          <w:rFonts w:ascii="Arial" w:hAnsi="Arial" w:cs="Arial"/>
          <w:sz w:val="16"/>
          <w:szCs w:val="16"/>
        </w:rPr>
      </w:pPr>
    </w:p>
    <w:p w:rsidR="007F707E" w:rsidRPr="00F5408A" w:rsidRDefault="007F707E" w:rsidP="007F707E">
      <w:pPr>
        <w:pStyle w:val="NoSpacing"/>
        <w:rPr>
          <w:rFonts w:ascii="Arial" w:hAnsi="Arial" w:cs="Arial"/>
          <w:b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t>Budget Authorities</w:t>
      </w:r>
      <w:r w:rsidR="003F78C6">
        <w:rPr>
          <w:rFonts w:ascii="Arial" w:hAnsi="Arial" w:cs="Arial"/>
          <w:sz w:val="24"/>
          <w:szCs w:val="24"/>
        </w:rPr>
        <w:t xml:space="preserve"> or other Approvers</w:t>
      </w:r>
      <w:r w:rsidRPr="009020D0">
        <w:rPr>
          <w:rFonts w:ascii="Arial" w:hAnsi="Arial" w:cs="Arial"/>
          <w:sz w:val="24"/>
          <w:szCs w:val="24"/>
        </w:rPr>
        <w:t xml:space="preserve"> have four action</w:t>
      </w:r>
      <w:r w:rsidR="007D7700">
        <w:rPr>
          <w:rFonts w:ascii="Arial" w:hAnsi="Arial" w:cs="Arial"/>
          <w:sz w:val="24"/>
          <w:szCs w:val="24"/>
        </w:rPr>
        <w:t>s</w:t>
      </w:r>
      <w:r w:rsidRPr="009020D0">
        <w:rPr>
          <w:rFonts w:ascii="Arial" w:hAnsi="Arial" w:cs="Arial"/>
          <w:sz w:val="24"/>
          <w:szCs w:val="24"/>
        </w:rPr>
        <w:t xml:space="preserve"> </w:t>
      </w:r>
      <w:r w:rsidR="003E31C3">
        <w:rPr>
          <w:rFonts w:ascii="Arial" w:hAnsi="Arial" w:cs="Arial"/>
          <w:sz w:val="24"/>
          <w:szCs w:val="24"/>
        </w:rPr>
        <w:t xml:space="preserve">to choose from when reviewing an </w:t>
      </w:r>
      <w:r w:rsidR="003E31C3" w:rsidRPr="00F5408A">
        <w:rPr>
          <w:rFonts w:ascii="Arial" w:hAnsi="Arial" w:cs="Arial"/>
          <w:b/>
          <w:sz w:val="24"/>
          <w:szCs w:val="24"/>
        </w:rPr>
        <w:t>Expense Report.</w:t>
      </w:r>
    </w:p>
    <w:p w:rsidR="008912AE" w:rsidRPr="00F5408A" w:rsidRDefault="008912AE" w:rsidP="007F707E">
      <w:pPr>
        <w:pStyle w:val="NoSpacing"/>
        <w:rPr>
          <w:rFonts w:ascii="Arial" w:hAnsi="Arial" w:cs="Arial"/>
          <w:sz w:val="16"/>
          <w:szCs w:val="16"/>
        </w:rPr>
      </w:pPr>
    </w:p>
    <w:p w:rsidR="008912AE" w:rsidRPr="00F5408A" w:rsidRDefault="008912AE" w:rsidP="007F707E">
      <w:pPr>
        <w:pStyle w:val="NoSpacing"/>
        <w:rPr>
          <w:rFonts w:ascii="Arial" w:hAnsi="Arial" w:cs="Arial"/>
          <w:sz w:val="24"/>
          <w:szCs w:val="24"/>
        </w:rPr>
      </w:pPr>
      <w:r w:rsidRPr="00F5408A">
        <w:rPr>
          <w:rFonts w:ascii="Arial" w:hAnsi="Arial" w:cs="Arial"/>
          <w:sz w:val="24"/>
          <w:szCs w:val="24"/>
        </w:rPr>
        <w:t xml:space="preserve">In the top right corner of the </w:t>
      </w:r>
      <w:r w:rsidRPr="00F5408A">
        <w:rPr>
          <w:rFonts w:ascii="Arial" w:hAnsi="Arial" w:cs="Arial"/>
          <w:b/>
          <w:sz w:val="24"/>
          <w:szCs w:val="24"/>
        </w:rPr>
        <w:t>Expense Report</w:t>
      </w:r>
      <w:r w:rsidRPr="00F5408A">
        <w:rPr>
          <w:rFonts w:ascii="Arial" w:hAnsi="Arial" w:cs="Arial"/>
          <w:sz w:val="24"/>
          <w:szCs w:val="24"/>
        </w:rPr>
        <w:t xml:space="preserve"> page, the </w:t>
      </w:r>
      <w:r w:rsidRPr="00F5408A">
        <w:rPr>
          <w:rFonts w:ascii="Arial" w:hAnsi="Arial" w:cs="Arial"/>
          <w:b/>
          <w:sz w:val="24"/>
          <w:szCs w:val="24"/>
        </w:rPr>
        <w:t>Approve</w:t>
      </w:r>
      <w:r w:rsidRPr="00F5408A">
        <w:rPr>
          <w:rFonts w:ascii="Arial" w:hAnsi="Arial" w:cs="Arial"/>
          <w:sz w:val="24"/>
          <w:szCs w:val="24"/>
        </w:rPr>
        <w:t xml:space="preserve"> and </w:t>
      </w:r>
      <w:r w:rsidRPr="00F5408A">
        <w:rPr>
          <w:rFonts w:ascii="Arial" w:hAnsi="Arial" w:cs="Arial"/>
          <w:b/>
          <w:sz w:val="24"/>
          <w:szCs w:val="24"/>
        </w:rPr>
        <w:t>Terminate</w:t>
      </w:r>
      <w:r w:rsidRPr="00F5408A">
        <w:rPr>
          <w:rFonts w:ascii="Arial" w:hAnsi="Arial" w:cs="Arial"/>
          <w:sz w:val="24"/>
          <w:szCs w:val="24"/>
        </w:rPr>
        <w:t xml:space="preserve"> buttons</w:t>
      </w:r>
      <w:r w:rsidR="00F5408A" w:rsidRPr="00F5408A">
        <w:rPr>
          <w:rFonts w:ascii="Arial" w:hAnsi="Arial" w:cs="Arial"/>
          <w:sz w:val="24"/>
          <w:szCs w:val="24"/>
        </w:rPr>
        <w:t xml:space="preserve"> are located.</w:t>
      </w:r>
    </w:p>
    <w:p w:rsidR="003E31C3" w:rsidRPr="008912AE" w:rsidRDefault="003E31C3" w:rsidP="007F707E">
      <w:pPr>
        <w:pStyle w:val="NoSpacing"/>
        <w:rPr>
          <w:rFonts w:ascii="Arial" w:hAnsi="Arial" w:cs="Arial"/>
          <w:sz w:val="16"/>
          <w:szCs w:val="16"/>
        </w:rPr>
      </w:pPr>
    </w:p>
    <w:p w:rsidR="003E31C3" w:rsidRDefault="003E31C3" w:rsidP="007F707E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52021C7" wp14:editId="4654882D">
            <wp:extent cx="5943600" cy="7042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C3" w:rsidRDefault="003E31C3" w:rsidP="003E31C3">
      <w:pPr>
        <w:pStyle w:val="NoSpacing"/>
        <w:rPr>
          <w:rFonts w:ascii="Arial" w:hAnsi="Arial" w:cs="Arial"/>
        </w:rPr>
      </w:pPr>
    </w:p>
    <w:p w:rsidR="003E31C3" w:rsidRPr="00672A3A" w:rsidRDefault="003E31C3" w:rsidP="003E31C3">
      <w:pPr>
        <w:pStyle w:val="NoSpacing"/>
        <w:rPr>
          <w:rFonts w:ascii="Arial" w:hAnsi="Arial" w:cs="Arial"/>
          <w:sz w:val="24"/>
          <w:szCs w:val="24"/>
        </w:rPr>
      </w:pPr>
      <w:r w:rsidRPr="00672A3A">
        <w:rPr>
          <w:rFonts w:ascii="Arial" w:hAnsi="Arial" w:cs="Arial"/>
          <w:sz w:val="24"/>
          <w:szCs w:val="24"/>
        </w:rPr>
        <w:t xml:space="preserve">Click the </w:t>
      </w:r>
      <w:r w:rsidRPr="00672A3A">
        <w:rPr>
          <w:rFonts w:ascii="Arial" w:hAnsi="Arial" w:cs="Arial"/>
          <w:b/>
          <w:sz w:val="24"/>
          <w:szCs w:val="24"/>
        </w:rPr>
        <w:t>More</w:t>
      </w:r>
      <w:r w:rsidRPr="00672A3A">
        <w:rPr>
          <w:rFonts w:ascii="Arial" w:hAnsi="Arial" w:cs="Arial"/>
          <w:sz w:val="24"/>
          <w:szCs w:val="24"/>
        </w:rPr>
        <w:t xml:space="preserve"> button to see the other two action options.</w:t>
      </w:r>
    </w:p>
    <w:p w:rsidR="003E31C3" w:rsidRDefault="003E31C3" w:rsidP="007F707E">
      <w:pPr>
        <w:pStyle w:val="NoSpacing"/>
        <w:rPr>
          <w:rFonts w:ascii="Arial" w:hAnsi="Arial" w:cs="Arial"/>
          <w:sz w:val="24"/>
          <w:szCs w:val="24"/>
        </w:rPr>
      </w:pPr>
    </w:p>
    <w:p w:rsidR="003E31C3" w:rsidRPr="009020D0" w:rsidRDefault="003E31C3" w:rsidP="007F707E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1F3B6E0" wp14:editId="6D63148D">
            <wp:extent cx="2295525" cy="15144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0C4" w:rsidRPr="002E5918" w:rsidRDefault="00F330C4" w:rsidP="007F707E">
      <w:pPr>
        <w:pStyle w:val="NoSpacing"/>
        <w:rPr>
          <w:rFonts w:ascii="Arial" w:hAnsi="Arial" w:cs="Arial"/>
          <w:sz w:val="16"/>
          <w:szCs w:val="16"/>
        </w:rPr>
      </w:pPr>
    </w:p>
    <w:p w:rsidR="007F707E" w:rsidRPr="00416461" w:rsidRDefault="007F707E" w:rsidP="007F707E">
      <w:pPr>
        <w:pStyle w:val="NoSpacing"/>
        <w:numPr>
          <w:ilvl w:val="0"/>
          <w:numId w:val="12"/>
        </w:numPr>
        <w:spacing w:after="120"/>
        <w:rPr>
          <w:rFonts w:ascii="Arial" w:hAnsi="Arial" w:cs="Arial"/>
          <w:sz w:val="24"/>
          <w:szCs w:val="24"/>
        </w:rPr>
      </w:pPr>
      <w:r w:rsidRPr="00416461">
        <w:rPr>
          <w:rFonts w:ascii="Arial" w:hAnsi="Arial" w:cs="Arial"/>
          <w:b/>
          <w:sz w:val="24"/>
          <w:szCs w:val="24"/>
        </w:rPr>
        <w:lastRenderedPageBreak/>
        <w:t>Approve</w:t>
      </w:r>
      <w:r w:rsidRPr="00416461">
        <w:rPr>
          <w:rFonts w:ascii="Arial" w:hAnsi="Arial" w:cs="Arial"/>
          <w:sz w:val="24"/>
          <w:szCs w:val="24"/>
        </w:rPr>
        <w:t>:  Document is approved and routed to the next workflow approver.</w:t>
      </w:r>
    </w:p>
    <w:p w:rsidR="007F707E" w:rsidRDefault="00F5408A" w:rsidP="007F707E">
      <w:pPr>
        <w:pStyle w:val="NoSpacing"/>
        <w:numPr>
          <w:ilvl w:val="0"/>
          <w:numId w:val="12"/>
        </w:numPr>
        <w:spacing w:after="120"/>
        <w:rPr>
          <w:rFonts w:ascii="Arial" w:hAnsi="Arial" w:cs="Arial"/>
          <w:sz w:val="24"/>
          <w:szCs w:val="24"/>
        </w:rPr>
      </w:pPr>
      <w:proofErr w:type="spellStart"/>
      <w:r w:rsidRPr="00416461">
        <w:rPr>
          <w:rFonts w:ascii="Arial" w:hAnsi="Arial" w:cs="Arial"/>
          <w:b/>
          <w:sz w:val="24"/>
          <w:szCs w:val="24"/>
        </w:rPr>
        <w:t>Sendback</w:t>
      </w:r>
      <w:proofErr w:type="spellEnd"/>
      <w:r w:rsidR="007F707E" w:rsidRPr="00416461">
        <w:rPr>
          <w:rFonts w:ascii="Arial" w:hAnsi="Arial" w:cs="Arial"/>
          <w:sz w:val="24"/>
          <w:szCs w:val="24"/>
        </w:rPr>
        <w:t xml:space="preserve">:  Document is sent back to the creator for changes or corrections from any workflow approver in the routing path. Action requires a </w:t>
      </w:r>
      <w:r w:rsidR="003E31C3" w:rsidRPr="007D7700">
        <w:rPr>
          <w:rFonts w:ascii="Arial" w:hAnsi="Arial" w:cs="Arial"/>
          <w:b/>
          <w:sz w:val="24"/>
          <w:szCs w:val="24"/>
        </w:rPr>
        <w:t>C</w:t>
      </w:r>
      <w:r w:rsidR="007F707E" w:rsidRPr="007D7700">
        <w:rPr>
          <w:rFonts w:ascii="Arial" w:hAnsi="Arial" w:cs="Arial"/>
          <w:b/>
          <w:sz w:val="24"/>
          <w:szCs w:val="24"/>
        </w:rPr>
        <w:t>omment</w:t>
      </w:r>
      <w:r w:rsidR="007F707E" w:rsidRPr="00416461">
        <w:rPr>
          <w:rFonts w:ascii="Arial" w:hAnsi="Arial" w:cs="Arial"/>
          <w:sz w:val="24"/>
          <w:szCs w:val="24"/>
        </w:rPr>
        <w:t>.</w:t>
      </w:r>
      <w:r w:rsidR="002E5918" w:rsidRPr="00416461">
        <w:rPr>
          <w:rFonts w:ascii="Arial" w:hAnsi="Arial" w:cs="Arial"/>
          <w:sz w:val="24"/>
          <w:szCs w:val="24"/>
        </w:rPr>
        <w:t xml:space="preserve"> Documents </w:t>
      </w:r>
      <w:r>
        <w:rPr>
          <w:rFonts w:ascii="Arial" w:hAnsi="Arial" w:cs="Arial"/>
          <w:sz w:val="24"/>
          <w:szCs w:val="24"/>
        </w:rPr>
        <w:t>s</w:t>
      </w:r>
      <w:r w:rsidR="002E5918" w:rsidRPr="00416461">
        <w:rPr>
          <w:rFonts w:ascii="Arial" w:hAnsi="Arial" w:cs="Arial"/>
          <w:sz w:val="24"/>
          <w:szCs w:val="24"/>
        </w:rPr>
        <w:t xml:space="preserve">ent </w:t>
      </w:r>
      <w:r>
        <w:rPr>
          <w:rFonts w:ascii="Arial" w:hAnsi="Arial" w:cs="Arial"/>
          <w:sz w:val="24"/>
          <w:szCs w:val="24"/>
        </w:rPr>
        <w:t>b</w:t>
      </w:r>
      <w:r w:rsidR="002E5918" w:rsidRPr="00416461">
        <w:rPr>
          <w:rFonts w:ascii="Arial" w:hAnsi="Arial" w:cs="Arial"/>
          <w:sz w:val="24"/>
          <w:szCs w:val="24"/>
        </w:rPr>
        <w:t>ack generate an email for the creator.</w:t>
      </w:r>
    </w:p>
    <w:p w:rsidR="003E31C3" w:rsidRPr="00416461" w:rsidRDefault="003E31C3" w:rsidP="003E31C3">
      <w:pPr>
        <w:pStyle w:val="NoSpacing"/>
        <w:numPr>
          <w:ilvl w:val="0"/>
          <w:numId w:val="12"/>
        </w:numPr>
        <w:spacing w:after="120"/>
        <w:rPr>
          <w:rFonts w:ascii="Arial" w:hAnsi="Arial" w:cs="Arial"/>
          <w:sz w:val="24"/>
          <w:szCs w:val="24"/>
        </w:rPr>
      </w:pPr>
      <w:r w:rsidRPr="00416461">
        <w:rPr>
          <w:rFonts w:ascii="Arial" w:hAnsi="Arial" w:cs="Arial"/>
          <w:b/>
          <w:sz w:val="24"/>
          <w:szCs w:val="24"/>
        </w:rPr>
        <w:t>Terminate</w:t>
      </w:r>
      <w:r w:rsidRPr="00416461">
        <w:rPr>
          <w:rFonts w:ascii="Arial" w:hAnsi="Arial" w:cs="Arial"/>
          <w:sz w:val="24"/>
          <w:szCs w:val="24"/>
        </w:rPr>
        <w:t xml:space="preserve">:  Reimbursement is not approved and the </w:t>
      </w:r>
      <w:r w:rsidRPr="00F5408A">
        <w:rPr>
          <w:rFonts w:ascii="Arial" w:hAnsi="Arial" w:cs="Arial"/>
          <w:b/>
          <w:sz w:val="24"/>
          <w:szCs w:val="24"/>
        </w:rPr>
        <w:t>Expense Report</w:t>
      </w:r>
      <w:r w:rsidRPr="00416461">
        <w:rPr>
          <w:rFonts w:ascii="Arial" w:hAnsi="Arial" w:cs="Arial"/>
          <w:sz w:val="24"/>
          <w:szCs w:val="24"/>
        </w:rPr>
        <w:t xml:space="preserve"> is removed from workflow entirely.  Action requires a </w:t>
      </w:r>
      <w:r w:rsidRPr="007D7700">
        <w:rPr>
          <w:rFonts w:ascii="Arial" w:hAnsi="Arial" w:cs="Arial"/>
          <w:b/>
          <w:sz w:val="24"/>
          <w:szCs w:val="24"/>
        </w:rPr>
        <w:t>Comment</w:t>
      </w:r>
      <w:r w:rsidRPr="00416461">
        <w:rPr>
          <w:rFonts w:ascii="Arial" w:hAnsi="Arial" w:cs="Arial"/>
          <w:sz w:val="24"/>
          <w:szCs w:val="24"/>
        </w:rPr>
        <w:t>.</w:t>
      </w:r>
    </w:p>
    <w:p w:rsidR="007F707E" w:rsidRPr="00416461" w:rsidRDefault="007F707E" w:rsidP="007F707E">
      <w:pPr>
        <w:pStyle w:val="NoSpacing"/>
        <w:numPr>
          <w:ilvl w:val="0"/>
          <w:numId w:val="12"/>
        </w:numPr>
        <w:spacing w:after="120"/>
        <w:rPr>
          <w:rFonts w:ascii="Arial" w:hAnsi="Arial" w:cs="Arial"/>
          <w:sz w:val="24"/>
          <w:szCs w:val="24"/>
        </w:rPr>
      </w:pPr>
      <w:r w:rsidRPr="00416461">
        <w:rPr>
          <w:rFonts w:ascii="Arial" w:hAnsi="Arial" w:cs="Arial"/>
          <w:b/>
          <w:sz w:val="24"/>
          <w:szCs w:val="24"/>
        </w:rPr>
        <w:t>Hold</w:t>
      </w:r>
      <w:r w:rsidRPr="00416461">
        <w:rPr>
          <w:rFonts w:ascii="Arial" w:hAnsi="Arial" w:cs="Arial"/>
          <w:sz w:val="24"/>
          <w:szCs w:val="24"/>
        </w:rPr>
        <w:t>:  Document is placed on Hold by the approver pending further review.</w:t>
      </w:r>
      <w:r w:rsidR="003E31C3">
        <w:rPr>
          <w:rFonts w:ascii="Arial" w:hAnsi="Arial" w:cs="Arial"/>
          <w:sz w:val="24"/>
          <w:szCs w:val="24"/>
        </w:rPr>
        <w:t xml:space="preserve">  The approver must take the document off Hold to move the document forward or back.</w:t>
      </w:r>
    </w:p>
    <w:p w:rsidR="00D61C72" w:rsidRPr="00F5408A" w:rsidRDefault="00D61C72" w:rsidP="00D61C72">
      <w:pPr>
        <w:pStyle w:val="NoSpacing"/>
        <w:rPr>
          <w:rFonts w:ascii="Arial" w:hAnsi="Arial" w:cs="Arial"/>
          <w:sz w:val="24"/>
          <w:szCs w:val="24"/>
        </w:rPr>
      </w:pPr>
      <w:r w:rsidRPr="00F5408A">
        <w:rPr>
          <w:rFonts w:ascii="Arial" w:hAnsi="Arial" w:cs="Arial"/>
          <w:sz w:val="24"/>
          <w:szCs w:val="24"/>
        </w:rPr>
        <w:t xml:space="preserve">Clicking any of the action buttons navigates the </w:t>
      </w:r>
      <w:r w:rsidR="00A70AF7" w:rsidRPr="00F5408A">
        <w:rPr>
          <w:rFonts w:ascii="Arial" w:hAnsi="Arial" w:cs="Arial"/>
          <w:sz w:val="24"/>
          <w:szCs w:val="24"/>
        </w:rPr>
        <w:t>Budget Authority</w:t>
      </w:r>
      <w:r w:rsidR="00F5408A" w:rsidRPr="00F5408A">
        <w:rPr>
          <w:rFonts w:ascii="Arial" w:hAnsi="Arial" w:cs="Arial"/>
          <w:sz w:val="24"/>
          <w:szCs w:val="24"/>
        </w:rPr>
        <w:t xml:space="preserve"> or other</w:t>
      </w:r>
      <w:r w:rsidR="00A70AF7" w:rsidRPr="00F5408A">
        <w:rPr>
          <w:rFonts w:ascii="Arial" w:hAnsi="Arial" w:cs="Arial"/>
          <w:sz w:val="24"/>
          <w:szCs w:val="24"/>
        </w:rPr>
        <w:t xml:space="preserve"> </w:t>
      </w:r>
      <w:r w:rsidRPr="00F5408A">
        <w:rPr>
          <w:rFonts w:ascii="Arial" w:hAnsi="Arial" w:cs="Arial"/>
          <w:sz w:val="24"/>
          <w:szCs w:val="24"/>
        </w:rPr>
        <w:t xml:space="preserve">approver to </w:t>
      </w:r>
      <w:r w:rsidR="00F5408A" w:rsidRPr="00F5408A">
        <w:rPr>
          <w:rFonts w:ascii="Arial" w:hAnsi="Arial" w:cs="Arial"/>
          <w:sz w:val="24"/>
          <w:szCs w:val="24"/>
        </w:rPr>
        <w:t xml:space="preserve">a confirmation </w:t>
      </w:r>
      <w:r w:rsidRPr="00F5408A">
        <w:rPr>
          <w:rFonts w:ascii="Arial" w:hAnsi="Arial" w:cs="Arial"/>
          <w:sz w:val="24"/>
          <w:szCs w:val="24"/>
        </w:rPr>
        <w:t xml:space="preserve">screen.  </w:t>
      </w:r>
    </w:p>
    <w:p w:rsidR="00F5408A" w:rsidRDefault="00F5408A" w:rsidP="00D61C72">
      <w:pPr>
        <w:pStyle w:val="NoSpacing"/>
        <w:rPr>
          <w:rFonts w:ascii="Arial" w:hAnsi="Arial" w:cs="Arial"/>
          <w:sz w:val="24"/>
          <w:szCs w:val="24"/>
          <w:highlight w:val="yellow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95"/>
        <w:gridCol w:w="4855"/>
      </w:tblGrid>
      <w:tr w:rsidR="00F5408A" w:rsidTr="00F5408A">
        <w:tc>
          <w:tcPr>
            <w:tcW w:w="4495" w:type="dxa"/>
          </w:tcPr>
          <w:p w:rsidR="00F5408A" w:rsidRDefault="00F5408A" w:rsidP="00D61C72">
            <w:pPr>
              <w:pStyle w:val="NoSpacing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D438601" wp14:editId="72788883">
                  <wp:extent cx="2717800" cy="1341120"/>
                  <wp:effectExtent l="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671" cy="138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F5408A" w:rsidRDefault="00F5408A" w:rsidP="00D61C72">
            <w:pPr>
              <w:pStyle w:val="NoSpacing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13C869B" wp14:editId="1A04D94E">
                  <wp:extent cx="2948940" cy="1386648"/>
                  <wp:effectExtent l="0" t="0" r="381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71" cy="147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08A" w:rsidTr="00F5408A">
        <w:tc>
          <w:tcPr>
            <w:tcW w:w="4495" w:type="dxa"/>
          </w:tcPr>
          <w:p w:rsidR="00F5408A" w:rsidRDefault="00F5408A" w:rsidP="00D61C72">
            <w:pPr>
              <w:pStyle w:val="NoSpacing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26FEE03" wp14:editId="1B0A96A6">
                  <wp:extent cx="2717800" cy="1544320"/>
                  <wp:effectExtent l="0" t="0" r="635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004" cy="158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F5408A" w:rsidRDefault="00F5408A" w:rsidP="00D61C72">
            <w:pPr>
              <w:pStyle w:val="NoSpacing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0A2E2B3" wp14:editId="73DFC6CA">
                  <wp:extent cx="2948940" cy="1544320"/>
                  <wp:effectExtent l="0" t="0" r="381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08A" w:rsidRDefault="00F5408A" w:rsidP="00D61C72">
      <w:pPr>
        <w:pStyle w:val="NoSpacing"/>
        <w:rPr>
          <w:rFonts w:ascii="Arial" w:hAnsi="Arial" w:cs="Arial"/>
          <w:sz w:val="24"/>
          <w:szCs w:val="24"/>
          <w:highlight w:val="yellow"/>
        </w:rPr>
      </w:pPr>
    </w:p>
    <w:p w:rsidR="00DB7810" w:rsidRPr="00DB7810" w:rsidRDefault="00F5408A" w:rsidP="00DB7810">
      <w:pPr>
        <w:pStyle w:val="NoSpacing"/>
        <w:rPr>
          <w:rFonts w:ascii="Arial" w:hAnsi="Arial" w:cs="Arial"/>
          <w:sz w:val="24"/>
          <w:szCs w:val="24"/>
        </w:rPr>
      </w:pPr>
      <w:r w:rsidRPr="00DB7810">
        <w:rPr>
          <w:rFonts w:ascii="Arial" w:hAnsi="Arial" w:cs="Arial"/>
          <w:sz w:val="24"/>
          <w:szCs w:val="24"/>
        </w:rPr>
        <w:t xml:space="preserve">Click the </w:t>
      </w:r>
      <w:r w:rsidRPr="00DB7810">
        <w:rPr>
          <w:rFonts w:ascii="Arial" w:hAnsi="Arial" w:cs="Arial"/>
          <w:b/>
          <w:sz w:val="24"/>
          <w:szCs w:val="24"/>
        </w:rPr>
        <w:t xml:space="preserve">Submit </w:t>
      </w:r>
      <w:r w:rsidRPr="00DB7810">
        <w:rPr>
          <w:rFonts w:ascii="Arial" w:hAnsi="Arial" w:cs="Arial"/>
          <w:sz w:val="24"/>
          <w:szCs w:val="24"/>
        </w:rPr>
        <w:t xml:space="preserve">button to proceed with the action or </w:t>
      </w:r>
      <w:r w:rsidR="00DB7810" w:rsidRPr="00DB7810">
        <w:rPr>
          <w:rFonts w:ascii="Arial" w:hAnsi="Arial" w:cs="Arial"/>
          <w:sz w:val="24"/>
          <w:szCs w:val="24"/>
        </w:rPr>
        <w:t xml:space="preserve">click the </w:t>
      </w:r>
      <w:r w:rsidR="00DB7810" w:rsidRPr="00DB7810">
        <w:rPr>
          <w:rFonts w:ascii="Arial" w:hAnsi="Arial" w:cs="Arial"/>
          <w:b/>
          <w:sz w:val="24"/>
          <w:szCs w:val="24"/>
        </w:rPr>
        <w:t>Cancel</w:t>
      </w:r>
      <w:r w:rsidR="00DB7810" w:rsidRPr="00DB7810">
        <w:rPr>
          <w:rFonts w:ascii="Arial" w:hAnsi="Arial" w:cs="Arial"/>
          <w:sz w:val="24"/>
          <w:szCs w:val="24"/>
        </w:rPr>
        <w:t xml:space="preserve"> button to return to the </w:t>
      </w:r>
      <w:r w:rsidR="00DB7810" w:rsidRPr="00DB7810">
        <w:rPr>
          <w:rFonts w:ascii="Arial" w:hAnsi="Arial" w:cs="Arial"/>
          <w:b/>
          <w:sz w:val="24"/>
          <w:szCs w:val="24"/>
        </w:rPr>
        <w:t>Expense Report</w:t>
      </w:r>
      <w:r w:rsidR="00DB7810" w:rsidRPr="00DB7810">
        <w:rPr>
          <w:rFonts w:ascii="Arial" w:hAnsi="Arial" w:cs="Arial"/>
          <w:sz w:val="24"/>
          <w:szCs w:val="24"/>
        </w:rPr>
        <w:t xml:space="preserve"> screen for further review or to click a different action button.</w:t>
      </w:r>
    </w:p>
    <w:p w:rsidR="00DB7810" w:rsidRPr="00DB7810" w:rsidRDefault="00DB7810" w:rsidP="00DB7810">
      <w:pPr>
        <w:pStyle w:val="NoSpacing"/>
        <w:rPr>
          <w:rFonts w:ascii="Arial" w:hAnsi="Arial" w:cs="Arial"/>
          <w:sz w:val="24"/>
          <w:szCs w:val="24"/>
        </w:rPr>
      </w:pPr>
    </w:p>
    <w:p w:rsidR="00DB7810" w:rsidRDefault="00DB7810" w:rsidP="00DB7810">
      <w:pPr>
        <w:pStyle w:val="NoSpacing"/>
        <w:rPr>
          <w:rFonts w:ascii="Arial" w:hAnsi="Arial" w:cs="Arial"/>
          <w:sz w:val="24"/>
          <w:szCs w:val="24"/>
        </w:rPr>
      </w:pPr>
      <w:r w:rsidRPr="00DB7810">
        <w:rPr>
          <w:rFonts w:ascii="Arial" w:hAnsi="Arial" w:cs="Arial"/>
          <w:sz w:val="24"/>
          <w:szCs w:val="24"/>
        </w:rPr>
        <w:t xml:space="preserve">Note: You may add </w:t>
      </w:r>
      <w:r w:rsidRPr="00DB7810">
        <w:rPr>
          <w:rFonts w:ascii="Arial" w:hAnsi="Arial" w:cs="Arial"/>
          <w:b/>
          <w:sz w:val="24"/>
          <w:szCs w:val="24"/>
        </w:rPr>
        <w:t>Comments</w:t>
      </w:r>
      <w:r w:rsidRPr="00DB7810">
        <w:rPr>
          <w:rFonts w:ascii="Arial" w:hAnsi="Arial" w:cs="Arial"/>
          <w:sz w:val="24"/>
          <w:szCs w:val="24"/>
        </w:rPr>
        <w:t xml:space="preserve"> </w:t>
      </w:r>
      <w:r w:rsidR="003F78C6">
        <w:rPr>
          <w:rFonts w:ascii="Arial" w:hAnsi="Arial" w:cs="Arial"/>
          <w:sz w:val="24"/>
          <w:szCs w:val="24"/>
        </w:rPr>
        <w:t xml:space="preserve">at this step </w:t>
      </w:r>
      <w:r w:rsidRPr="00DB7810">
        <w:rPr>
          <w:rFonts w:ascii="Arial" w:hAnsi="Arial" w:cs="Arial"/>
          <w:sz w:val="24"/>
          <w:szCs w:val="24"/>
        </w:rPr>
        <w:t>prior to clicking Submit for any of the actions.</w:t>
      </w:r>
    </w:p>
    <w:p w:rsidR="003F78C6" w:rsidRDefault="003F78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B7810" w:rsidRDefault="0008150A" w:rsidP="00DB781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You may briefly see a notification highlighted by a green bar across the top of the screen such as the below example.  </w:t>
      </w:r>
    </w:p>
    <w:p w:rsidR="00DB7810" w:rsidRDefault="0008150A" w:rsidP="00DB7810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802640</wp:posOffset>
                </wp:positionV>
                <wp:extent cx="708660" cy="167640"/>
                <wp:effectExtent l="0" t="0" r="15240" b="2286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167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17F75F" id="Rounded Rectangle 53" o:spid="_x0000_s1026" style="position:absolute;margin-left:337.2pt;margin-top:63.2pt;width:55.8pt;height:13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" fillcolor="white [3212]" strokecolor="white [3212]" strokeweight="1pt">
                <v:stroke joinstyle="miter"/>
              </v:roundrect>
            </w:pict>
          </mc:Fallback>
        </mc:AlternateContent>
      </w:r>
      <w:r w:rsidR="00DB7810">
        <w:rPr>
          <w:noProof/>
        </w:rPr>
        <w:drawing>
          <wp:inline distT="0" distB="0" distL="0" distR="0" wp14:anchorId="4F283496" wp14:editId="45CA5FDA">
            <wp:extent cx="5943600" cy="96774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54" t="8774" r="62725" b="72718"/>
                    <a:stretch/>
                  </pic:blipFill>
                  <pic:spPr bwMode="auto">
                    <a:xfrm>
                      <a:off x="0" y="0"/>
                      <a:ext cx="5998516" cy="97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0A" w:rsidRPr="003C365D" w:rsidRDefault="003C365D" w:rsidP="00DB781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so, the green bar will quickly disappear resulting in the </w:t>
      </w:r>
      <w:r w:rsidRPr="003F78C6">
        <w:rPr>
          <w:rFonts w:ascii="Arial" w:hAnsi="Arial" w:cs="Arial"/>
          <w:b/>
          <w:sz w:val="24"/>
          <w:szCs w:val="24"/>
        </w:rPr>
        <w:t>Expense Report</w:t>
      </w:r>
      <w:r>
        <w:rPr>
          <w:rFonts w:ascii="Arial" w:hAnsi="Arial" w:cs="Arial"/>
          <w:sz w:val="24"/>
          <w:szCs w:val="24"/>
        </w:rPr>
        <w:t xml:space="preserve"> screen.</w:t>
      </w:r>
    </w:p>
    <w:p w:rsidR="003C365D" w:rsidRPr="0008150A" w:rsidRDefault="003C365D" w:rsidP="00DB7810">
      <w:pPr>
        <w:pStyle w:val="NoSpacing"/>
        <w:rPr>
          <w:rFonts w:ascii="Arial" w:hAnsi="Arial" w:cs="Arial"/>
          <w:sz w:val="16"/>
          <w:szCs w:val="16"/>
        </w:rPr>
      </w:pPr>
    </w:p>
    <w:p w:rsidR="0008150A" w:rsidRPr="0008150A" w:rsidRDefault="0008150A" w:rsidP="00D61C72">
      <w:pPr>
        <w:pStyle w:val="NoSpacing"/>
        <w:rPr>
          <w:rFonts w:ascii="Arial" w:hAnsi="Arial" w:cs="Arial"/>
          <w:sz w:val="16"/>
          <w:szCs w:val="16"/>
          <w:highlight w:val="yellow"/>
        </w:rPr>
      </w:pPr>
    </w:p>
    <w:p w:rsidR="00DB7810" w:rsidRDefault="0008150A" w:rsidP="00D61C72">
      <w:pPr>
        <w:pStyle w:val="NoSpacing"/>
        <w:rPr>
          <w:rFonts w:ascii="Arial" w:hAnsi="Arial" w:cs="Arial"/>
          <w:sz w:val="24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842E8A" wp14:editId="38FA1BE1">
                <wp:simplePos x="0" y="0"/>
                <wp:positionH relativeFrom="column">
                  <wp:posOffset>4427220</wp:posOffset>
                </wp:positionH>
                <wp:positionV relativeFrom="paragraph">
                  <wp:posOffset>1052830</wp:posOffset>
                </wp:positionV>
                <wp:extent cx="883920" cy="152400"/>
                <wp:effectExtent l="0" t="0" r="11430" b="1905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152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46FE9" id="Rounded Rectangle 55" o:spid="_x0000_s1026" style="position:absolute;margin-left:348.6pt;margin-top:82.9pt;width:69.6pt;height:1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" fillcolor="window" strokecolor="window" strokeweight="1pt">
                <v:stroke joinstyle="miter"/>
              </v:roundrect>
            </w:pict>
          </mc:Fallback>
        </mc:AlternateContent>
      </w:r>
      <w:r w:rsidR="00DB7810">
        <w:rPr>
          <w:noProof/>
        </w:rPr>
        <w:drawing>
          <wp:inline distT="0" distB="0" distL="0" distR="0" wp14:anchorId="62444E68" wp14:editId="30DE5282">
            <wp:extent cx="5943600" cy="1249045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10" w:rsidRDefault="00DB7810" w:rsidP="00D61C72">
      <w:pPr>
        <w:pStyle w:val="NoSpacing"/>
        <w:rPr>
          <w:rFonts w:ascii="Arial" w:hAnsi="Arial" w:cs="Arial"/>
          <w:sz w:val="24"/>
          <w:szCs w:val="24"/>
          <w:highlight w:val="yellow"/>
        </w:rPr>
      </w:pPr>
    </w:p>
    <w:p w:rsidR="003C365D" w:rsidRDefault="003C365D" w:rsidP="000D67B6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3C365D" w:rsidRDefault="003C365D" w:rsidP="003C365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Both the notification and the updated </w:t>
      </w:r>
      <w:r w:rsidRPr="003F78C6">
        <w:rPr>
          <w:rFonts w:ascii="Arial" w:hAnsi="Arial" w:cs="Arial"/>
          <w:b/>
          <w:sz w:val="24"/>
          <w:szCs w:val="24"/>
        </w:rPr>
        <w:t>Expense Report</w:t>
      </w:r>
      <w:r>
        <w:rPr>
          <w:rFonts w:ascii="Arial" w:hAnsi="Arial" w:cs="Arial"/>
          <w:sz w:val="24"/>
          <w:szCs w:val="24"/>
        </w:rPr>
        <w:t xml:space="preserve"> screen will indicate that the document is in “</w:t>
      </w:r>
      <w:r w:rsidRPr="00672A3A">
        <w:rPr>
          <w:rFonts w:ascii="Arial" w:hAnsi="Arial" w:cs="Arial"/>
          <w:b/>
          <w:sz w:val="24"/>
          <w:szCs w:val="24"/>
        </w:rPr>
        <w:t>Approvals in Process</w:t>
      </w:r>
      <w:r>
        <w:rPr>
          <w:rFonts w:ascii="Arial" w:hAnsi="Arial" w:cs="Arial"/>
          <w:sz w:val="24"/>
          <w:szCs w:val="24"/>
        </w:rPr>
        <w:t>” status until it has been final approved by the Disbursements and Travel team.</w:t>
      </w:r>
    </w:p>
    <w:p w:rsidR="003C365D" w:rsidRDefault="003C365D" w:rsidP="000D67B6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0D67B6" w:rsidRDefault="00DB7810" w:rsidP="000D67B6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Please note: </w:t>
      </w:r>
      <w:r w:rsidR="000D67B6" w:rsidRPr="009020D0">
        <w:rPr>
          <w:rFonts w:ascii="Arial" w:hAnsi="Arial" w:cs="Arial"/>
          <w:noProof/>
          <w:sz w:val="24"/>
          <w:szCs w:val="24"/>
        </w:rPr>
        <w:t xml:space="preserve">If the  </w:t>
      </w:r>
      <w:r w:rsidR="000D67B6" w:rsidRPr="003F78C6">
        <w:rPr>
          <w:rFonts w:ascii="Arial" w:hAnsi="Arial" w:cs="Arial"/>
          <w:b/>
          <w:noProof/>
          <w:sz w:val="24"/>
          <w:szCs w:val="24"/>
        </w:rPr>
        <w:t>Expense Report</w:t>
      </w:r>
      <w:r w:rsidR="000D67B6" w:rsidRPr="009020D0">
        <w:rPr>
          <w:rFonts w:ascii="Arial" w:hAnsi="Arial" w:cs="Arial"/>
          <w:noProof/>
          <w:sz w:val="24"/>
          <w:szCs w:val="24"/>
        </w:rPr>
        <w:t xml:space="preserve">  is funded with Grant funds, the </w:t>
      </w:r>
      <w:r w:rsidR="000D67B6" w:rsidRPr="003F78C6">
        <w:rPr>
          <w:rFonts w:ascii="Arial" w:hAnsi="Arial" w:cs="Arial"/>
          <w:b/>
          <w:noProof/>
          <w:sz w:val="24"/>
          <w:szCs w:val="24"/>
        </w:rPr>
        <w:t>Expense Report</w:t>
      </w:r>
      <w:r w:rsidR="000D67B6" w:rsidRPr="009020D0">
        <w:rPr>
          <w:rFonts w:ascii="Arial" w:hAnsi="Arial" w:cs="Arial"/>
          <w:noProof/>
          <w:sz w:val="24"/>
          <w:szCs w:val="24"/>
        </w:rPr>
        <w:t xml:space="preserve"> will route to the Grants Central Office</w:t>
      </w:r>
      <w:r w:rsidR="00C07CDC" w:rsidRPr="009020D0">
        <w:rPr>
          <w:rFonts w:ascii="Arial" w:hAnsi="Arial" w:cs="Arial"/>
          <w:noProof/>
          <w:sz w:val="24"/>
          <w:szCs w:val="24"/>
        </w:rPr>
        <w:t xml:space="preserve"> for review and approval</w:t>
      </w:r>
      <w:r w:rsidR="000D67B6" w:rsidRPr="009020D0">
        <w:rPr>
          <w:rFonts w:ascii="Arial" w:hAnsi="Arial" w:cs="Arial"/>
          <w:noProof/>
          <w:sz w:val="24"/>
          <w:szCs w:val="24"/>
        </w:rPr>
        <w:t xml:space="preserve">.  All </w:t>
      </w:r>
      <w:r w:rsidR="000D67B6" w:rsidRPr="003F78C6">
        <w:rPr>
          <w:rFonts w:ascii="Arial" w:hAnsi="Arial" w:cs="Arial"/>
          <w:b/>
          <w:noProof/>
          <w:sz w:val="24"/>
          <w:szCs w:val="24"/>
        </w:rPr>
        <w:t>Expense Reports</w:t>
      </w:r>
      <w:r w:rsidR="000D67B6" w:rsidRPr="009020D0">
        <w:rPr>
          <w:rFonts w:ascii="Arial" w:hAnsi="Arial" w:cs="Arial"/>
          <w:noProof/>
          <w:sz w:val="24"/>
          <w:szCs w:val="24"/>
        </w:rPr>
        <w:t xml:space="preserve"> </w:t>
      </w:r>
      <w:r w:rsidR="00C07CDC" w:rsidRPr="009020D0">
        <w:rPr>
          <w:rFonts w:ascii="Arial" w:hAnsi="Arial" w:cs="Arial"/>
          <w:noProof/>
          <w:sz w:val="24"/>
          <w:szCs w:val="24"/>
        </w:rPr>
        <w:t>route</w:t>
      </w:r>
      <w:r w:rsidR="000D67B6" w:rsidRPr="009020D0">
        <w:rPr>
          <w:rFonts w:ascii="Arial" w:hAnsi="Arial" w:cs="Arial"/>
          <w:noProof/>
          <w:sz w:val="24"/>
          <w:szCs w:val="24"/>
        </w:rPr>
        <w:t xml:space="preserve"> to the Disbursements</w:t>
      </w:r>
      <w:r w:rsidR="0008150A">
        <w:rPr>
          <w:rFonts w:ascii="Arial" w:hAnsi="Arial" w:cs="Arial"/>
          <w:noProof/>
          <w:sz w:val="24"/>
          <w:szCs w:val="24"/>
        </w:rPr>
        <w:t xml:space="preserve"> and </w:t>
      </w:r>
      <w:r w:rsidR="000D67B6" w:rsidRPr="009020D0">
        <w:rPr>
          <w:rFonts w:ascii="Arial" w:hAnsi="Arial" w:cs="Arial"/>
          <w:noProof/>
          <w:sz w:val="24"/>
          <w:szCs w:val="24"/>
        </w:rPr>
        <w:t>Travel Office for</w:t>
      </w:r>
      <w:r w:rsidR="00D829C6" w:rsidRPr="009020D0">
        <w:rPr>
          <w:rFonts w:ascii="Arial" w:hAnsi="Arial" w:cs="Arial"/>
          <w:noProof/>
          <w:sz w:val="24"/>
          <w:szCs w:val="24"/>
        </w:rPr>
        <w:t xml:space="preserve"> review and</w:t>
      </w:r>
      <w:r w:rsidR="000D67B6" w:rsidRPr="009020D0">
        <w:rPr>
          <w:rFonts w:ascii="Arial" w:hAnsi="Arial" w:cs="Arial"/>
          <w:noProof/>
          <w:sz w:val="24"/>
          <w:szCs w:val="24"/>
        </w:rPr>
        <w:t xml:space="preserve"> final approval.   </w:t>
      </w:r>
    </w:p>
    <w:p w:rsidR="00DB7810" w:rsidRDefault="00DB7810" w:rsidP="000D67B6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DB7810" w:rsidRPr="009020D0" w:rsidRDefault="00DB7810" w:rsidP="000D67B6">
      <w:pPr>
        <w:pStyle w:val="NoSpacing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To return to the document </w:t>
      </w:r>
      <w:r w:rsidRPr="00DB7810">
        <w:rPr>
          <w:rFonts w:ascii="Arial" w:hAnsi="Arial" w:cs="Arial"/>
          <w:b/>
          <w:noProof/>
          <w:sz w:val="24"/>
          <w:szCs w:val="24"/>
        </w:rPr>
        <w:t>Worklist</w:t>
      </w:r>
      <w:r>
        <w:rPr>
          <w:rFonts w:ascii="Arial" w:hAnsi="Arial" w:cs="Arial"/>
          <w:noProof/>
          <w:sz w:val="24"/>
          <w:szCs w:val="24"/>
        </w:rPr>
        <w:t xml:space="preserve">, first click on the </w:t>
      </w:r>
      <w:r w:rsidRPr="00DB7810">
        <w:rPr>
          <w:rFonts w:ascii="Arial" w:hAnsi="Arial" w:cs="Arial"/>
          <w:b/>
          <w:noProof/>
          <w:sz w:val="24"/>
          <w:szCs w:val="24"/>
        </w:rPr>
        <w:t>Home</w:t>
      </w:r>
      <w:r>
        <w:rPr>
          <w:rFonts w:ascii="Arial" w:hAnsi="Arial" w:cs="Arial"/>
          <w:noProof/>
          <w:sz w:val="24"/>
          <w:szCs w:val="24"/>
        </w:rPr>
        <w:t xml:space="preserve"> icon at the top right corner of the screen, then click on the </w:t>
      </w:r>
      <w:r w:rsidRPr="00DB7810">
        <w:rPr>
          <w:rFonts w:ascii="Arial" w:hAnsi="Arial" w:cs="Arial"/>
          <w:b/>
          <w:noProof/>
          <w:sz w:val="24"/>
          <w:szCs w:val="24"/>
        </w:rPr>
        <w:t>Worklist</w:t>
      </w:r>
      <w:r>
        <w:rPr>
          <w:rFonts w:ascii="Arial" w:hAnsi="Arial" w:cs="Arial"/>
          <w:noProof/>
          <w:sz w:val="24"/>
          <w:szCs w:val="24"/>
        </w:rPr>
        <w:t xml:space="preserve"> hyperlink</w:t>
      </w:r>
      <w:r w:rsidR="00DE6629">
        <w:rPr>
          <w:rFonts w:ascii="Arial" w:hAnsi="Arial" w:cs="Arial"/>
          <w:noProof/>
          <w:sz w:val="24"/>
          <w:szCs w:val="24"/>
        </w:rPr>
        <w:t xml:space="preserve"> in the top left corner</w:t>
      </w:r>
      <w:r>
        <w:rPr>
          <w:rFonts w:ascii="Arial" w:hAnsi="Arial" w:cs="Arial"/>
          <w:noProof/>
          <w:sz w:val="24"/>
          <w:szCs w:val="24"/>
        </w:rPr>
        <w:t>.</w:t>
      </w:r>
    </w:p>
    <w:p w:rsidR="000760DE" w:rsidRDefault="003F78C6" w:rsidP="000E578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0430CF" wp14:editId="7ED127FF">
                <wp:simplePos x="0" y="0"/>
                <wp:positionH relativeFrom="column">
                  <wp:posOffset>4419600</wp:posOffset>
                </wp:positionH>
                <wp:positionV relativeFrom="paragraph">
                  <wp:posOffset>128270</wp:posOffset>
                </wp:positionV>
                <wp:extent cx="441960" cy="472440"/>
                <wp:effectExtent l="19050" t="19050" r="15240" b="2286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7244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21BC105" id="Oval 59" o:spid="_x0000_s1026" style="position:absolute;margin-left:348pt;margin-top:10.1pt;width:34.8pt;height:37.2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</w:p>
    <w:p w:rsidR="003F78C6" w:rsidRDefault="003F78C6" w:rsidP="000E5780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0C00D59" wp14:editId="679328F1">
            <wp:extent cx="5943600" cy="316865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B71" w:rsidRDefault="00360B71" w:rsidP="000E578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60F0B0" wp14:editId="26FE650F">
                <wp:simplePos x="0" y="0"/>
                <wp:positionH relativeFrom="column">
                  <wp:posOffset>1539240</wp:posOffset>
                </wp:positionH>
                <wp:positionV relativeFrom="paragraph">
                  <wp:posOffset>177800</wp:posOffset>
                </wp:positionV>
                <wp:extent cx="579120" cy="472440"/>
                <wp:effectExtent l="19050" t="19050" r="11430" b="2286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47244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1C5E6" id="Oval 11" o:spid="_x0000_s1026" style="position:absolute;margin-left:121.2pt;margin-top:14pt;width:45.6pt;height:37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</w:p>
    <w:p w:rsidR="00360B71" w:rsidRPr="00A9180D" w:rsidRDefault="00360B71" w:rsidP="000E5780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122FD89" wp14:editId="7B5B6AC4">
            <wp:extent cx="3924300" cy="847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B71" w:rsidRPr="00A9180D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920" w:rsidRDefault="00A16920" w:rsidP="00476511">
      <w:pPr>
        <w:spacing w:after="0" w:line="240" w:lineRule="auto"/>
      </w:pPr>
      <w:r>
        <w:separator/>
      </w:r>
    </w:p>
  </w:endnote>
  <w:endnote w:type="continuationSeparator" w:id="0">
    <w:p w:rsidR="00A16920" w:rsidRDefault="00A16920" w:rsidP="00476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27865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6511" w:rsidRDefault="004765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0C7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6511" w:rsidRDefault="004765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920" w:rsidRDefault="00A16920" w:rsidP="00476511">
      <w:pPr>
        <w:spacing w:after="0" w:line="240" w:lineRule="auto"/>
      </w:pPr>
      <w:r>
        <w:separator/>
      </w:r>
    </w:p>
  </w:footnote>
  <w:footnote w:type="continuationSeparator" w:id="0">
    <w:p w:rsidR="00A16920" w:rsidRDefault="00A16920" w:rsidP="00476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41466"/>
    <w:multiLevelType w:val="hybridMultilevel"/>
    <w:tmpl w:val="836C6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25757"/>
    <w:multiLevelType w:val="hybridMultilevel"/>
    <w:tmpl w:val="CEDEC710"/>
    <w:lvl w:ilvl="0" w:tplc="106672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691A08"/>
    <w:multiLevelType w:val="hybridMultilevel"/>
    <w:tmpl w:val="B9A2F5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797D9A"/>
    <w:multiLevelType w:val="hybridMultilevel"/>
    <w:tmpl w:val="DD92E9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82103"/>
    <w:multiLevelType w:val="hybridMultilevel"/>
    <w:tmpl w:val="B8B2F4E6"/>
    <w:lvl w:ilvl="0" w:tplc="106672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211606"/>
    <w:multiLevelType w:val="hybridMultilevel"/>
    <w:tmpl w:val="433A5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5431F7"/>
    <w:multiLevelType w:val="hybridMultilevel"/>
    <w:tmpl w:val="50F8C160"/>
    <w:lvl w:ilvl="0" w:tplc="BD6C83E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BB6764"/>
    <w:multiLevelType w:val="hybridMultilevel"/>
    <w:tmpl w:val="82044C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EE1564"/>
    <w:multiLevelType w:val="hybridMultilevel"/>
    <w:tmpl w:val="6F6E5D1E"/>
    <w:lvl w:ilvl="0" w:tplc="C25E08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7BA1BE0"/>
    <w:multiLevelType w:val="hybridMultilevel"/>
    <w:tmpl w:val="D786C59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6A087409"/>
    <w:multiLevelType w:val="hybridMultilevel"/>
    <w:tmpl w:val="746611A6"/>
    <w:lvl w:ilvl="0" w:tplc="106672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083475"/>
    <w:multiLevelType w:val="hybridMultilevel"/>
    <w:tmpl w:val="6BC86AFC"/>
    <w:lvl w:ilvl="0" w:tplc="5C56B1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0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5"/>
  </w:num>
  <w:num w:numId="10">
    <w:abstractNumId w:val="11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9CD"/>
    <w:rsid w:val="0001080C"/>
    <w:rsid w:val="00026367"/>
    <w:rsid w:val="00026470"/>
    <w:rsid w:val="000760DE"/>
    <w:rsid w:val="0008150A"/>
    <w:rsid w:val="00083858"/>
    <w:rsid w:val="0009745F"/>
    <w:rsid w:val="000A7F4E"/>
    <w:rsid w:val="000B6F9D"/>
    <w:rsid w:val="000D67B6"/>
    <w:rsid w:val="000D6E8E"/>
    <w:rsid w:val="000E5780"/>
    <w:rsid w:val="000F0178"/>
    <w:rsid w:val="000F453D"/>
    <w:rsid w:val="001062DA"/>
    <w:rsid w:val="00123E24"/>
    <w:rsid w:val="00151BF2"/>
    <w:rsid w:val="001535EA"/>
    <w:rsid w:val="0017357D"/>
    <w:rsid w:val="001853CE"/>
    <w:rsid w:val="0018601C"/>
    <w:rsid w:val="001A1B0D"/>
    <w:rsid w:val="001C46C0"/>
    <w:rsid w:val="002053AF"/>
    <w:rsid w:val="00244EFB"/>
    <w:rsid w:val="00245D89"/>
    <w:rsid w:val="00253CF2"/>
    <w:rsid w:val="00257D25"/>
    <w:rsid w:val="002A5893"/>
    <w:rsid w:val="002C3CE8"/>
    <w:rsid w:val="002D0377"/>
    <w:rsid w:val="002E2A81"/>
    <w:rsid w:val="002E5918"/>
    <w:rsid w:val="002F0156"/>
    <w:rsid w:val="00301452"/>
    <w:rsid w:val="00302CA7"/>
    <w:rsid w:val="00306E13"/>
    <w:rsid w:val="003124C6"/>
    <w:rsid w:val="00320862"/>
    <w:rsid w:val="003256CB"/>
    <w:rsid w:val="0032792A"/>
    <w:rsid w:val="00340948"/>
    <w:rsid w:val="00342047"/>
    <w:rsid w:val="003456D6"/>
    <w:rsid w:val="00354CC1"/>
    <w:rsid w:val="00355538"/>
    <w:rsid w:val="00360383"/>
    <w:rsid w:val="00360B71"/>
    <w:rsid w:val="00361F32"/>
    <w:rsid w:val="00364754"/>
    <w:rsid w:val="003C365D"/>
    <w:rsid w:val="003D61E7"/>
    <w:rsid w:val="003E0184"/>
    <w:rsid w:val="003E09CD"/>
    <w:rsid w:val="003E31C3"/>
    <w:rsid w:val="003F78C6"/>
    <w:rsid w:val="00416461"/>
    <w:rsid w:val="0043006C"/>
    <w:rsid w:val="00476511"/>
    <w:rsid w:val="004869ED"/>
    <w:rsid w:val="00491288"/>
    <w:rsid w:val="004D0A9A"/>
    <w:rsid w:val="004E1F97"/>
    <w:rsid w:val="005019FF"/>
    <w:rsid w:val="00540537"/>
    <w:rsid w:val="0055588F"/>
    <w:rsid w:val="005728FB"/>
    <w:rsid w:val="005757C4"/>
    <w:rsid w:val="00593ED9"/>
    <w:rsid w:val="005976EE"/>
    <w:rsid w:val="005A1763"/>
    <w:rsid w:val="005D1C0B"/>
    <w:rsid w:val="005E7CDC"/>
    <w:rsid w:val="00605E73"/>
    <w:rsid w:val="006127A4"/>
    <w:rsid w:val="006143C9"/>
    <w:rsid w:val="006249E7"/>
    <w:rsid w:val="006650CF"/>
    <w:rsid w:val="0066564E"/>
    <w:rsid w:val="00672A3A"/>
    <w:rsid w:val="00682D20"/>
    <w:rsid w:val="00687C6D"/>
    <w:rsid w:val="00705F81"/>
    <w:rsid w:val="00717988"/>
    <w:rsid w:val="007218C4"/>
    <w:rsid w:val="00721F65"/>
    <w:rsid w:val="00723DED"/>
    <w:rsid w:val="00750230"/>
    <w:rsid w:val="00752151"/>
    <w:rsid w:val="007617B3"/>
    <w:rsid w:val="007760A6"/>
    <w:rsid w:val="007A2123"/>
    <w:rsid w:val="007D7700"/>
    <w:rsid w:val="007F1AB5"/>
    <w:rsid w:val="007F707E"/>
    <w:rsid w:val="008659FD"/>
    <w:rsid w:val="00875523"/>
    <w:rsid w:val="00876276"/>
    <w:rsid w:val="00887E0B"/>
    <w:rsid w:val="008912AE"/>
    <w:rsid w:val="008C0118"/>
    <w:rsid w:val="008C6F02"/>
    <w:rsid w:val="008D06F2"/>
    <w:rsid w:val="008E3175"/>
    <w:rsid w:val="009020D0"/>
    <w:rsid w:val="00910E6B"/>
    <w:rsid w:val="00916A1F"/>
    <w:rsid w:val="00926080"/>
    <w:rsid w:val="00940456"/>
    <w:rsid w:val="00950ECA"/>
    <w:rsid w:val="00973C66"/>
    <w:rsid w:val="00987F90"/>
    <w:rsid w:val="009A53B0"/>
    <w:rsid w:val="009B759D"/>
    <w:rsid w:val="009D3F6E"/>
    <w:rsid w:val="009D5981"/>
    <w:rsid w:val="00A16920"/>
    <w:rsid w:val="00A215D3"/>
    <w:rsid w:val="00A25DC4"/>
    <w:rsid w:val="00A35829"/>
    <w:rsid w:val="00A54DAD"/>
    <w:rsid w:val="00A70AF7"/>
    <w:rsid w:val="00A775CC"/>
    <w:rsid w:val="00A9180D"/>
    <w:rsid w:val="00AC577E"/>
    <w:rsid w:val="00AC601E"/>
    <w:rsid w:val="00AD3EA9"/>
    <w:rsid w:val="00AE1325"/>
    <w:rsid w:val="00B1003E"/>
    <w:rsid w:val="00B14F85"/>
    <w:rsid w:val="00B22D79"/>
    <w:rsid w:val="00B3786D"/>
    <w:rsid w:val="00B433DA"/>
    <w:rsid w:val="00B44C52"/>
    <w:rsid w:val="00B6032A"/>
    <w:rsid w:val="00B6474B"/>
    <w:rsid w:val="00B64E62"/>
    <w:rsid w:val="00B7428F"/>
    <w:rsid w:val="00B85356"/>
    <w:rsid w:val="00B96838"/>
    <w:rsid w:val="00BA05CE"/>
    <w:rsid w:val="00BB0FD9"/>
    <w:rsid w:val="00BF7274"/>
    <w:rsid w:val="00C00D2C"/>
    <w:rsid w:val="00C07CDC"/>
    <w:rsid w:val="00C07E39"/>
    <w:rsid w:val="00C11580"/>
    <w:rsid w:val="00C304A3"/>
    <w:rsid w:val="00C4714E"/>
    <w:rsid w:val="00C71156"/>
    <w:rsid w:val="00C8200D"/>
    <w:rsid w:val="00C97CB2"/>
    <w:rsid w:val="00CB091E"/>
    <w:rsid w:val="00CB4645"/>
    <w:rsid w:val="00CD0925"/>
    <w:rsid w:val="00CE095D"/>
    <w:rsid w:val="00CF32DE"/>
    <w:rsid w:val="00D13215"/>
    <w:rsid w:val="00D33E1B"/>
    <w:rsid w:val="00D528D2"/>
    <w:rsid w:val="00D61C72"/>
    <w:rsid w:val="00D62E0D"/>
    <w:rsid w:val="00D74180"/>
    <w:rsid w:val="00D829C6"/>
    <w:rsid w:val="00DA5C5A"/>
    <w:rsid w:val="00DB7810"/>
    <w:rsid w:val="00DC4F5F"/>
    <w:rsid w:val="00DE41F7"/>
    <w:rsid w:val="00DE6629"/>
    <w:rsid w:val="00E226D1"/>
    <w:rsid w:val="00E231DC"/>
    <w:rsid w:val="00E2479E"/>
    <w:rsid w:val="00E27388"/>
    <w:rsid w:val="00E3162C"/>
    <w:rsid w:val="00E3770B"/>
    <w:rsid w:val="00E40900"/>
    <w:rsid w:val="00E478B0"/>
    <w:rsid w:val="00E50C7C"/>
    <w:rsid w:val="00E6400A"/>
    <w:rsid w:val="00E71423"/>
    <w:rsid w:val="00E755A1"/>
    <w:rsid w:val="00E773C9"/>
    <w:rsid w:val="00E93C74"/>
    <w:rsid w:val="00EA04CF"/>
    <w:rsid w:val="00EB7ACA"/>
    <w:rsid w:val="00EF5D8E"/>
    <w:rsid w:val="00F010A3"/>
    <w:rsid w:val="00F013EB"/>
    <w:rsid w:val="00F12E46"/>
    <w:rsid w:val="00F223A2"/>
    <w:rsid w:val="00F23364"/>
    <w:rsid w:val="00F330C4"/>
    <w:rsid w:val="00F337C8"/>
    <w:rsid w:val="00F5408A"/>
    <w:rsid w:val="00F56781"/>
    <w:rsid w:val="00F80654"/>
    <w:rsid w:val="00FB038C"/>
    <w:rsid w:val="00FC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218F96-AEF6-4E9F-BED4-4F7BF2DF0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E09C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76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511"/>
  </w:style>
  <w:style w:type="paragraph" w:styleId="Footer">
    <w:name w:val="footer"/>
    <w:basedOn w:val="Normal"/>
    <w:link w:val="FooterChar"/>
    <w:uiPriority w:val="99"/>
    <w:unhideWhenUsed/>
    <w:rsid w:val="00476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511"/>
  </w:style>
  <w:style w:type="paragraph" w:styleId="BalloonText">
    <w:name w:val="Balloon Text"/>
    <w:basedOn w:val="Normal"/>
    <w:link w:val="BalloonTextChar"/>
    <w:uiPriority w:val="99"/>
    <w:semiHidden/>
    <w:unhideWhenUsed/>
    <w:rsid w:val="00E27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38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773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127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535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91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1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s://my.shared.utsystem.edu/DS/index.html?entityID=https%3A%2F%2Fzap.shared.utsystem.edu%2Fshibboleth&amp;return=https%3A%2F%2Fmy.shared.utsystem.edu%2FShibboleth.sso%2FLogin%3FSAMLDS%3D1%26target%3Dss%253Amem%253A3ac5f8a5ed990841d38b4cf4b08782e175b76270%26forceAuthn%3D0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9F796-5F55-40E7-9AF5-8BE4C828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9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Tyler</Company>
  <LinksUpToDate>false</LinksUpToDate>
  <CharactersWithSpaces>7264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Ingram</dc:creator>
  <cp:keywords/>
  <dc:description/>
  <cp:lastModifiedBy>Cindy Troyer</cp:lastModifiedBy>
  <cp:revision>27</cp:revision>
  <cp:lastPrinted>2016-08-05T18:23:00Z</cp:lastPrinted>
  <dcterms:created xsi:type="dcterms:W3CDTF">2019-06-07T20:50:00Z</dcterms:created>
  <dcterms:modified xsi:type="dcterms:W3CDTF">2019-06-12T23:28:00Z</dcterms:modified>
</cp:coreProperties>
</file>