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3D" w:rsidRPr="00C562BB" w:rsidRDefault="00C562BB" w:rsidP="00ED683D">
      <w:pPr>
        <w:spacing w:after="0" w:line="240" w:lineRule="auto"/>
        <w:jc w:val="center"/>
        <w:rPr>
          <w:rFonts w:ascii="Calibri" w:hAnsi="Calibri" w:cs="Calibri"/>
          <w:color w:val="003767"/>
          <w:sz w:val="56"/>
          <w:szCs w:val="56"/>
        </w:rPr>
      </w:pPr>
      <w:proofErr w:type="spellStart"/>
      <w:proofErr w:type="gramStart"/>
      <w:r w:rsidRPr="00C562BB">
        <w:rPr>
          <w:rFonts w:ascii="Calibri" w:eastAsiaTheme="majorEastAsia" w:hAnsi="Calibri" w:cs="Calibri"/>
          <w:b/>
          <w:color w:val="002060"/>
          <w:spacing w:val="-10"/>
          <w:sz w:val="56"/>
          <w:szCs w:val="56"/>
        </w:rPr>
        <w:t>eSHOP</w:t>
      </w:r>
      <w:proofErr w:type="spellEnd"/>
      <w:proofErr w:type="gramEnd"/>
      <w:r w:rsidRPr="00C562BB">
        <w:rPr>
          <w:rFonts w:ascii="Calibri" w:eastAsiaTheme="majorEastAsia" w:hAnsi="Calibri" w:cs="Calibri"/>
          <w:b/>
          <w:color w:val="002060"/>
          <w:spacing w:val="-10"/>
          <w:sz w:val="56"/>
          <w:szCs w:val="56"/>
        </w:rPr>
        <w:t xml:space="preserve"> </w:t>
      </w:r>
      <w:sdt>
        <w:sdtPr>
          <w:rPr>
            <w:rFonts w:ascii="Calibri" w:eastAsiaTheme="majorEastAsia" w:hAnsi="Calibri" w:cs="Calibri"/>
            <w:b/>
            <w:color w:val="002060"/>
            <w:spacing w:val="-10"/>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16615F" w:rsidRPr="00C562BB">
            <w:rPr>
              <w:rFonts w:ascii="Calibri" w:eastAsiaTheme="majorEastAsia" w:hAnsi="Calibri" w:cs="Calibri"/>
              <w:b/>
              <w:color w:val="002060"/>
              <w:spacing w:val="-10"/>
              <w:sz w:val="56"/>
              <w:szCs w:val="56"/>
            </w:rPr>
            <w:t>Managing Assignees</w:t>
          </w:r>
        </w:sdtContent>
      </w:sdt>
    </w:p>
    <w:p w:rsidR="005F7A48" w:rsidRDefault="005F7A48"/>
    <w:p w:rsidR="00C562BB" w:rsidRDefault="00C562BB"/>
    <w:sdt>
      <w:sdtPr>
        <w:rPr>
          <w:rFonts w:asciiTheme="minorHAnsi" w:eastAsiaTheme="minorHAnsi" w:hAnsiTheme="minorHAnsi" w:cstheme="minorBidi"/>
          <w:color w:val="auto"/>
          <w:sz w:val="22"/>
          <w:szCs w:val="22"/>
        </w:rPr>
        <w:id w:val="-773319334"/>
        <w:docPartObj>
          <w:docPartGallery w:val="Table of Contents"/>
          <w:docPartUnique/>
        </w:docPartObj>
      </w:sdtPr>
      <w:sdtEndPr>
        <w:rPr>
          <w:b/>
          <w:bCs/>
          <w:noProof/>
        </w:rPr>
      </w:sdtEndPr>
      <w:sdtContent>
        <w:p w:rsidR="005F7A48" w:rsidRDefault="005F7A48">
          <w:pPr>
            <w:pStyle w:val="TOCHeading"/>
          </w:pPr>
          <w:r>
            <w:t>Table of Contents</w:t>
          </w:r>
        </w:p>
        <w:p w:rsidR="00900327" w:rsidRDefault="005F7A48">
          <w:pPr>
            <w:pStyle w:val="TOC1"/>
            <w:tabs>
              <w:tab w:val="right" w:leader="dot" w:pos="9926"/>
            </w:tabs>
            <w:rPr>
              <w:rFonts w:eastAsiaTheme="minorEastAsia"/>
              <w:noProof/>
            </w:rPr>
          </w:pPr>
          <w:r>
            <w:fldChar w:fldCharType="begin"/>
          </w:r>
          <w:r>
            <w:instrText xml:space="preserve"> TOC \o "1-3" \h \z \u </w:instrText>
          </w:r>
          <w:r>
            <w:fldChar w:fldCharType="separate"/>
          </w:r>
          <w:hyperlink w:anchor="_Toc477875866" w:history="1">
            <w:r w:rsidR="00900327" w:rsidRPr="003D7508">
              <w:rPr>
                <w:rStyle w:val="Hyperlink"/>
                <w:noProof/>
              </w:rPr>
              <w:t>Overview</w:t>
            </w:r>
            <w:r w:rsidR="00900327">
              <w:rPr>
                <w:noProof/>
                <w:webHidden/>
              </w:rPr>
              <w:tab/>
            </w:r>
            <w:r w:rsidR="00900327">
              <w:rPr>
                <w:noProof/>
                <w:webHidden/>
              </w:rPr>
              <w:fldChar w:fldCharType="begin"/>
            </w:r>
            <w:r w:rsidR="00900327">
              <w:rPr>
                <w:noProof/>
                <w:webHidden/>
              </w:rPr>
              <w:instrText xml:space="preserve"> PAGEREF _Toc477875866 \h </w:instrText>
            </w:r>
            <w:r w:rsidR="00900327">
              <w:rPr>
                <w:noProof/>
                <w:webHidden/>
              </w:rPr>
            </w:r>
            <w:r w:rsidR="00900327">
              <w:rPr>
                <w:noProof/>
                <w:webHidden/>
              </w:rPr>
              <w:fldChar w:fldCharType="separate"/>
            </w:r>
            <w:r w:rsidR="00900327">
              <w:rPr>
                <w:noProof/>
                <w:webHidden/>
              </w:rPr>
              <w:t>2</w:t>
            </w:r>
            <w:r w:rsidR="00900327">
              <w:rPr>
                <w:noProof/>
                <w:webHidden/>
              </w:rPr>
              <w:fldChar w:fldCharType="end"/>
            </w:r>
          </w:hyperlink>
        </w:p>
        <w:p w:rsidR="00900327" w:rsidRDefault="002C534F">
          <w:pPr>
            <w:pStyle w:val="TOC2"/>
            <w:tabs>
              <w:tab w:val="right" w:leader="dot" w:pos="9926"/>
            </w:tabs>
            <w:rPr>
              <w:rFonts w:eastAsiaTheme="minorEastAsia"/>
              <w:noProof/>
            </w:rPr>
          </w:pPr>
          <w:hyperlink w:anchor="_Toc477875867" w:history="1">
            <w:r w:rsidR="00900327" w:rsidRPr="003D7508">
              <w:rPr>
                <w:rStyle w:val="Hyperlink"/>
                <w:noProof/>
              </w:rPr>
              <w:t>Add Assignee to Profile</w:t>
            </w:r>
            <w:r w:rsidR="00900327">
              <w:rPr>
                <w:noProof/>
                <w:webHidden/>
              </w:rPr>
              <w:tab/>
            </w:r>
            <w:r w:rsidR="00900327">
              <w:rPr>
                <w:noProof/>
                <w:webHidden/>
              </w:rPr>
              <w:fldChar w:fldCharType="begin"/>
            </w:r>
            <w:r w:rsidR="00900327">
              <w:rPr>
                <w:noProof/>
                <w:webHidden/>
              </w:rPr>
              <w:instrText xml:space="preserve"> PAGEREF _Toc477875867 \h </w:instrText>
            </w:r>
            <w:r w:rsidR="00900327">
              <w:rPr>
                <w:noProof/>
                <w:webHidden/>
              </w:rPr>
            </w:r>
            <w:r w:rsidR="00900327">
              <w:rPr>
                <w:noProof/>
                <w:webHidden/>
              </w:rPr>
              <w:fldChar w:fldCharType="separate"/>
            </w:r>
            <w:r w:rsidR="00900327">
              <w:rPr>
                <w:noProof/>
                <w:webHidden/>
              </w:rPr>
              <w:t>2</w:t>
            </w:r>
            <w:r w:rsidR="00900327">
              <w:rPr>
                <w:noProof/>
                <w:webHidden/>
              </w:rPr>
              <w:fldChar w:fldCharType="end"/>
            </w:r>
          </w:hyperlink>
        </w:p>
        <w:p w:rsidR="00900327" w:rsidRDefault="002C534F">
          <w:pPr>
            <w:pStyle w:val="TOC2"/>
            <w:tabs>
              <w:tab w:val="right" w:leader="dot" w:pos="9926"/>
            </w:tabs>
            <w:rPr>
              <w:rFonts w:eastAsiaTheme="minorEastAsia"/>
              <w:noProof/>
            </w:rPr>
          </w:pPr>
          <w:hyperlink w:anchor="_Toc477875868" w:history="1">
            <w:r w:rsidR="00900327" w:rsidRPr="003D7508">
              <w:rPr>
                <w:rStyle w:val="Hyperlink"/>
                <w:noProof/>
              </w:rPr>
              <w:t>Assigning a Substitute</w:t>
            </w:r>
            <w:r w:rsidR="00900327">
              <w:rPr>
                <w:noProof/>
                <w:webHidden/>
              </w:rPr>
              <w:tab/>
            </w:r>
            <w:r w:rsidR="00900327">
              <w:rPr>
                <w:noProof/>
                <w:webHidden/>
              </w:rPr>
              <w:fldChar w:fldCharType="begin"/>
            </w:r>
            <w:r w:rsidR="00900327">
              <w:rPr>
                <w:noProof/>
                <w:webHidden/>
              </w:rPr>
              <w:instrText xml:space="preserve"> PAGEREF _Toc477875868 \h </w:instrText>
            </w:r>
            <w:r w:rsidR="00900327">
              <w:rPr>
                <w:noProof/>
                <w:webHidden/>
              </w:rPr>
            </w:r>
            <w:r w:rsidR="00900327">
              <w:rPr>
                <w:noProof/>
                <w:webHidden/>
              </w:rPr>
              <w:fldChar w:fldCharType="separate"/>
            </w:r>
            <w:r w:rsidR="00900327">
              <w:rPr>
                <w:noProof/>
                <w:webHidden/>
              </w:rPr>
              <w:t>3</w:t>
            </w:r>
            <w:r w:rsidR="00900327">
              <w:rPr>
                <w:noProof/>
                <w:webHidden/>
              </w:rPr>
              <w:fldChar w:fldCharType="end"/>
            </w:r>
          </w:hyperlink>
        </w:p>
        <w:p w:rsidR="005F7A48" w:rsidRDefault="005F7A48">
          <w:r>
            <w:rPr>
              <w:b/>
              <w:bCs/>
              <w:noProof/>
            </w:rPr>
            <w:fldChar w:fldCharType="end"/>
          </w:r>
        </w:p>
      </w:sdtContent>
    </w:sdt>
    <w:p w:rsidR="005F7A48" w:rsidRDefault="005F7A48">
      <w:pPr>
        <w:rPr>
          <w:rFonts w:asciiTheme="majorHAnsi" w:eastAsiaTheme="majorEastAsia" w:hAnsiTheme="majorHAnsi" w:cstheme="majorBidi"/>
          <w:b/>
          <w:color w:val="003767"/>
          <w:sz w:val="32"/>
          <w:szCs w:val="32"/>
        </w:rPr>
      </w:pPr>
      <w:r>
        <w:br w:type="page"/>
      </w:r>
    </w:p>
    <w:p w:rsidR="0016615F" w:rsidRDefault="00846EBE" w:rsidP="00846EBE">
      <w:pPr>
        <w:pStyle w:val="Heading1"/>
      </w:pPr>
      <w:bookmarkStart w:id="0" w:name="_Toc477875866"/>
      <w:r>
        <w:lastRenderedPageBreak/>
        <w:t>Overview</w:t>
      </w:r>
      <w:bookmarkEnd w:id="0"/>
    </w:p>
    <w:p w:rsidR="00846EBE" w:rsidRDefault="00846EBE" w:rsidP="00846EBE">
      <w:r>
        <w:t xml:space="preserve">A Cart Assignee is a Requester who </w:t>
      </w:r>
      <w:r w:rsidR="002C534F">
        <w:t xml:space="preserve">is authorized to </w:t>
      </w:r>
      <w:r>
        <w:t>submit carts</w:t>
      </w:r>
      <w:r w:rsidR="002C534F">
        <w:t xml:space="preserve"> into UT Share PeopleSoft</w:t>
      </w:r>
      <w:r>
        <w:t xml:space="preserve">. When you select a Requester and specify him/her as your preferred Cart Assignee, the cart for all of your subsequent orders will automatically be assigned to that Requester. When submitting the cart, you can reassign any of these carts to a different Requester, if needed. </w:t>
      </w:r>
    </w:p>
    <w:p w:rsidR="00846EBE" w:rsidRDefault="00846EBE" w:rsidP="00846EBE">
      <w:r>
        <w:t xml:space="preserve">As an assignee, you can </w:t>
      </w:r>
      <w:r w:rsidR="00415C54">
        <w:t>reassign carts that have been assigned to you or allocate a substitute assignee for any purpose.</w:t>
      </w:r>
    </w:p>
    <w:p w:rsidR="00415C54" w:rsidRDefault="00415C54" w:rsidP="00415C54">
      <w:pPr>
        <w:pStyle w:val="Heading2"/>
      </w:pPr>
      <w:bookmarkStart w:id="1" w:name="_Toc477875867"/>
      <w:r w:rsidRPr="00846EBE">
        <w:t>Add Assignee to Profile</w:t>
      </w:r>
      <w:bookmarkEnd w:id="1"/>
    </w:p>
    <w:p w:rsidR="001F55F0" w:rsidRPr="001F55F0" w:rsidRDefault="001F55F0" w:rsidP="001F55F0"/>
    <w:p w:rsidR="00415C54" w:rsidRPr="00846EBE" w:rsidRDefault="00415C54" w:rsidP="00415C54">
      <w:pPr>
        <w:numPr>
          <w:ilvl w:val="0"/>
          <w:numId w:val="3"/>
        </w:numPr>
        <w:contextualSpacing/>
      </w:pPr>
      <w:r w:rsidRPr="00846EBE">
        <w:t xml:space="preserve">From the </w:t>
      </w:r>
      <w:proofErr w:type="spellStart"/>
      <w:r w:rsidRPr="00846EBE">
        <w:t>eS</w:t>
      </w:r>
      <w:r w:rsidR="001F55F0">
        <w:t>HOP</w:t>
      </w:r>
      <w:proofErr w:type="spellEnd"/>
      <w:r w:rsidRPr="00846EBE">
        <w:t xml:space="preserve"> homepage, access your profile by clicking your name and selecting the </w:t>
      </w:r>
      <w:r w:rsidRPr="00846EBE">
        <w:rPr>
          <w:b/>
        </w:rPr>
        <w:t>View My Profile</w:t>
      </w:r>
      <w:r w:rsidRPr="00846EBE">
        <w:t xml:space="preserve"> link.</w:t>
      </w:r>
    </w:p>
    <w:p w:rsidR="00415C54" w:rsidRDefault="00415C54" w:rsidP="00415C54">
      <w:pPr>
        <w:ind w:left="720"/>
        <w:contextualSpacing/>
        <w:rPr>
          <w:noProof/>
        </w:rPr>
      </w:pPr>
      <w:r w:rsidRPr="00846EBE">
        <w:rPr>
          <w:noProof/>
        </w:rPr>
        <w:t xml:space="preserve"> </w:t>
      </w:r>
      <w:r w:rsidRPr="00846EBE">
        <w:rPr>
          <w:noProof/>
        </w:rPr>
        <w:drawing>
          <wp:inline distT="0" distB="0" distL="0" distR="0" wp14:anchorId="68FDE061" wp14:editId="6E95D642">
            <wp:extent cx="4019550" cy="1684247"/>
            <wp:effectExtent l="19050" t="19050" r="1905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3107" cy="1706688"/>
                    </a:xfrm>
                    <a:prstGeom prst="rect">
                      <a:avLst/>
                    </a:prstGeom>
                    <a:ln>
                      <a:solidFill>
                        <a:sysClr val="window" lastClr="FFFFFF">
                          <a:lumMod val="85000"/>
                        </a:sysClr>
                      </a:solidFill>
                    </a:ln>
                  </pic:spPr>
                </pic:pic>
              </a:graphicData>
            </a:graphic>
          </wp:inline>
        </w:drawing>
      </w:r>
    </w:p>
    <w:p w:rsidR="001F55F0" w:rsidRPr="00846EBE" w:rsidRDefault="001F55F0" w:rsidP="00415C54">
      <w:pPr>
        <w:ind w:left="720"/>
        <w:contextualSpacing/>
      </w:pPr>
    </w:p>
    <w:p w:rsidR="00415C54" w:rsidRPr="00846EBE" w:rsidRDefault="00415C54" w:rsidP="00415C54">
      <w:pPr>
        <w:numPr>
          <w:ilvl w:val="0"/>
          <w:numId w:val="3"/>
        </w:numPr>
        <w:contextualSpacing/>
      </w:pPr>
      <w:r w:rsidRPr="00846EBE">
        <w:t xml:space="preserve">Within your profile, click on </w:t>
      </w:r>
      <w:r w:rsidRPr="00846EBE">
        <w:rPr>
          <w:b/>
        </w:rPr>
        <w:t>Default User Setting</w:t>
      </w:r>
      <w:r w:rsidRPr="00846EBE">
        <w:t xml:space="preserve"> &gt; </w:t>
      </w:r>
      <w:r w:rsidRPr="00846EBE">
        <w:rPr>
          <w:b/>
        </w:rPr>
        <w:t>Cart Assignees</w:t>
      </w:r>
      <w:r w:rsidRPr="00846EBE">
        <w:t>.</w:t>
      </w:r>
    </w:p>
    <w:p w:rsidR="00415C54" w:rsidRDefault="00415C54" w:rsidP="00415C54">
      <w:pPr>
        <w:ind w:left="720"/>
        <w:contextualSpacing/>
      </w:pPr>
      <w:r>
        <w:rPr>
          <w:noProof/>
        </w:rPr>
        <w:drawing>
          <wp:inline distT="0" distB="0" distL="0" distR="0" wp14:anchorId="0840E30C" wp14:editId="2D9C4D4D">
            <wp:extent cx="4286250" cy="2407997"/>
            <wp:effectExtent l="19050" t="19050" r="1905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5661" cy="2441374"/>
                    </a:xfrm>
                    <a:prstGeom prst="rect">
                      <a:avLst/>
                    </a:prstGeom>
                    <a:ln>
                      <a:solidFill>
                        <a:schemeClr val="bg1">
                          <a:lumMod val="85000"/>
                        </a:schemeClr>
                      </a:solidFill>
                    </a:ln>
                  </pic:spPr>
                </pic:pic>
              </a:graphicData>
            </a:graphic>
          </wp:inline>
        </w:drawing>
      </w:r>
    </w:p>
    <w:p w:rsidR="001F55F0" w:rsidRPr="00846EBE" w:rsidRDefault="001F55F0" w:rsidP="00415C54">
      <w:pPr>
        <w:ind w:left="720"/>
        <w:contextualSpacing/>
      </w:pPr>
    </w:p>
    <w:p w:rsidR="00415C54" w:rsidRDefault="00415C54" w:rsidP="00415C54">
      <w:pPr>
        <w:numPr>
          <w:ilvl w:val="0"/>
          <w:numId w:val="3"/>
        </w:numPr>
        <w:contextualSpacing/>
      </w:pPr>
      <w:r w:rsidRPr="00846EBE">
        <w:t xml:space="preserve">Click the </w:t>
      </w:r>
      <w:r w:rsidRPr="00846EBE">
        <w:rPr>
          <w:b/>
        </w:rPr>
        <w:t>Add Assignee</w:t>
      </w:r>
      <w:r w:rsidRPr="00846EBE">
        <w:t xml:space="preserve"> button.</w:t>
      </w:r>
    </w:p>
    <w:p w:rsidR="001F55F0" w:rsidRDefault="001F55F0">
      <w:r>
        <w:br w:type="page"/>
      </w:r>
    </w:p>
    <w:p w:rsidR="001F55F0" w:rsidRPr="00846EBE" w:rsidRDefault="001F55F0" w:rsidP="001F55F0">
      <w:pPr>
        <w:ind w:left="720"/>
        <w:contextualSpacing/>
      </w:pPr>
    </w:p>
    <w:p w:rsidR="001F55F0" w:rsidRDefault="00415C54" w:rsidP="00415C54">
      <w:pPr>
        <w:numPr>
          <w:ilvl w:val="0"/>
          <w:numId w:val="3"/>
        </w:numPr>
        <w:contextualSpacing/>
      </w:pPr>
      <w:r w:rsidRPr="00846EBE">
        <w:t xml:space="preserve">In the resulting pop-up window, enter the search criteria and press the </w:t>
      </w:r>
      <w:r w:rsidRPr="00846EBE">
        <w:rPr>
          <w:b/>
        </w:rPr>
        <w:t>Search</w:t>
      </w:r>
      <w:r w:rsidRPr="00846EBE">
        <w:t xml:space="preserve"> button.</w:t>
      </w:r>
      <w:r w:rsidRPr="00846EBE">
        <w:rPr>
          <w:noProof/>
        </w:rPr>
        <w:t xml:space="preserve"> </w:t>
      </w:r>
    </w:p>
    <w:p w:rsidR="00415C54" w:rsidRPr="00846EBE" w:rsidRDefault="00415C54" w:rsidP="001F55F0">
      <w:pPr>
        <w:ind w:left="720"/>
        <w:contextualSpacing/>
      </w:pPr>
      <w:r w:rsidRPr="00846EBE">
        <w:rPr>
          <w:noProof/>
        </w:rPr>
        <w:drawing>
          <wp:inline distT="0" distB="0" distL="0" distR="0" wp14:anchorId="05539EA5" wp14:editId="73F9D06B">
            <wp:extent cx="3949748" cy="2471351"/>
            <wp:effectExtent l="19050" t="19050" r="12700" b="247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5965" cy="2500269"/>
                    </a:xfrm>
                    <a:prstGeom prst="rect">
                      <a:avLst/>
                    </a:prstGeom>
                    <a:ln>
                      <a:solidFill>
                        <a:sysClr val="window" lastClr="FFFFFF">
                          <a:lumMod val="85000"/>
                        </a:sysClr>
                      </a:solidFill>
                    </a:ln>
                  </pic:spPr>
                </pic:pic>
              </a:graphicData>
            </a:graphic>
          </wp:inline>
        </w:drawing>
      </w:r>
    </w:p>
    <w:p w:rsidR="001F55F0" w:rsidRDefault="001F55F0" w:rsidP="001F55F0">
      <w:pPr>
        <w:ind w:left="720"/>
        <w:contextualSpacing/>
      </w:pPr>
    </w:p>
    <w:p w:rsidR="00415C54" w:rsidRPr="00846EBE" w:rsidRDefault="00415C54" w:rsidP="00415C54">
      <w:pPr>
        <w:numPr>
          <w:ilvl w:val="0"/>
          <w:numId w:val="3"/>
        </w:numPr>
        <w:contextualSpacing/>
      </w:pPr>
      <w:r w:rsidRPr="00846EBE">
        <w:t>In the resulting window, click the [select] link next to the desired Requester.</w:t>
      </w:r>
    </w:p>
    <w:p w:rsidR="00415C54" w:rsidRPr="00846EBE" w:rsidRDefault="00415C54" w:rsidP="005E3509">
      <w:pPr>
        <w:ind w:left="720"/>
        <w:contextualSpacing/>
      </w:pPr>
      <w:r w:rsidRPr="00846EBE">
        <w:rPr>
          <w:noProof/>
        </w:rPr>
        <w:drawing>
          <wp:inline distT="0" distB="0" distL="0" distR="0" wp14:anchorId="51BD86B7" wp14:editId="6EE5FF68">
            <wp:extent cx="5622324" cy="1090966"/>
            <wp:effectExtent l="19050" t="19050" r="16510" b="139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5685" cy="1101320"/>
                    </a:xfrm>
                    <a:prstGeom prst="rect">
                      <a:avLst/>
                    </a:prstGeom>
                    <a:ln>
                      <a:solidFill>
                        <a:sysClr val="window" lastClr="FFFFFF">
                          <a:lumMod val="85000"/>
                        </a:sysClr>
                      </a:solidFill>
                    </a:ln>
                  </pic:spPr>
                </pic:pic>
              </a:graphicData>
            </a:graphic>
          </wp:inline>
        </w:drawing>
      </w:r>
    </w:p>
    <w:p w:rsidR="0016615F" w:rsidRDefault="00846EBE" w:rsidP="001F55F0">
      <w:pPr>
        <w:pStyle w:val="Heading2"/>
        <w:spacing w:before="0" w:line="240" w:lineRule="auto"/>
      </w:pPr>
      <w:bookmarkStart w:id="2" w:name="_Toc477875868"/>
      <w:r>
        <w:t>Assigning a Substitute</w:t>
      </w:r>
      <w:bookmarkEnd w:id="2"/>
    </w:p>
    <w:p w:rsidR="001F55F0" w:rsidRPr="001F55F0" w:rsidRDefault="001F55F0" w:rsidP="001F55F0">
      <w:pPr>
        <w:spacing w:after="0"/>
      </w:pPr>
    </w:p>
    <w:p w:rsidR="00846EBE" w:rsidRDefault="005F7A48" w:rsidP="001F55F0">
      <w:pPr>
        <w:spacing w:after="0" w:line="240" w:lineRule="auto"/>
      </w:pPr>
      <w:r>
        <w:t>Users can s</w:t>
      </w:r>
      <w:r w:rsidR="00846EBE" w:rsidRPr="007223F1">
        <w:t xml:space="preserve">et up a substitute assignee </w:t>
      </w:r>
      <w:r>
        <w:t>in any event they cannot process any carts.  Cart submitter will receive an email notification informing that the cart has been delegated to your substitute. Users</w:t>
      </w:r>
      <w:r w:rsidR="00846EBE">
        <w:t xml:space="preserve"> can </w:t>
      </w:r>
      <w:r>
        <w:t xml:space="preserve">also </w:t>
      </w:r>
      <w:r w:rsidR="00846EBE">
        <w:t>remove the substitute as necessary.</w:t>
      </w:r>
    </w:p>
    <w:p w:rsidR="001F55F0" w:rsidRPr="00846EBE" w:rsidRDefault="001F55F0" w:rsidP="001F55F0">
      <w:pPr>
        <w:spacing w:after="0" w:line="240" w:lineRule="auto"/>
      </w:pPr>
    </w:p>
    <w:p w:rsidR="0016615F" w:rsidRDefault="0016615F" w:rsidP="0016615F">
      <w:pPr>
        <w:pStyle w:val="ListParagraph"/>
        <w:numPr>
          <w:ilvl w:val="0"/>
          <w:numId w:val="1"/>
        </w:numPr>
      </w:pPr>
      <w:r>
        <w:t xml:space="preserve">Login to </w:t>
      </w:r>
      <w:proofErr w:type="spellStart"/>
      <w:r>
        <w:t>eS</w:t>
      </w:r>
      <w:r w:rsidR="001F55F0">
        <w:t>HOP</w:t>
      </w:r>
      <w:proofErr w:type="spellEnd"/>
    </w:p>
    <w:p w:rsidR="0016615F" w:rsidRDefault="0016615F" w:rsidP="0016615F">
      <w:pPr>
        <w:pStyle w:val="ListParagraph"/>
        <w:numPr>
          <w:ilvl w:val="0"/>
          <w:numId w:val="1"/>
        </w:numPr>
      </w:pPr>
      <w:r>
        <w:t xml:space="preserve">Navigate to Draft Shopping Carts </w:t>
      </w:r>
    </w:p>
    <w:p w:rsidR="0016615F" w:rsidRPr="00071C1A" w:rsidRDefault="0016615F" w:rsidP="0016615F">
      <w:pPr>
        <w:pStyle w:val="ListParagraph"/>
        <w:numPr>
          <w:ilvl w:val="1"/>
          <w:numId w:val="1"/>
        </w:numPr>
        <w:rPr>
          <w:i/>
        </w:rPr>
      </w:pPr>
      <w:r w:rsidRPr="00071C1A">
        <w:rPr>
          <w:i/>
        </w:rPr>
        <w:t xml:space="preserve">Side Navigation Shop &gt; My Carts and Orders &gt; View Draft Shopping Carts </w:t>
      </w:r>
    </w:p>
    <w:p w:rsidR="001F55F0" w:rsidRDefault="001F55F0">
      <w:r w:rsidRPr="00071C1A">
        <w:rPr>
          <w:i/>
          <w:noProof/>
        </w:rPr>
        <w:drawing>
          <wp:anchor distT="0" distB="0" distL="114300" distR="114300" simplePos="0" relativeHeight="251659264" behindDoc="0" locked="0" layoutInCell="1" allowOverlap="1" wp14:anchorId="01AE4530" wp14:editId="15A0F8FD">
            <wp:simplePos x="0" y="0"/>
            <wp:positionH relativeFrom="column">
              <wp:posOffset>537210</wp:posOffset>
            </wp:positionH>
            <wp:positionV relativeFrom="paragraph">
              <wp:posOffset>26670</wp:posOffset>
            </wp:positionV>
            <wp:extent cx="5569585" cy="1567815"/>
            <wp:effectExtent l="19050" t="19050" r="12065" b="133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7280"/>
                    <a:stretch/>
                  </pic:blipFill>
                  <pic:spPr bwMode="auto">
                    <a:xfrm>
                      <a:off x="0" y="0"/>
                      <a:ext cx="5569585" cy="1567815"/>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16615F" w:rsidRDefault="0016615F" w:rsidP="0016615F">
      <w:pPr>
        <w:pStyle w:val="ListParagraph"/>
        <w:numPr>
          <w:ilvl w:val="0"/>
          <w:numId w:val="1"/>
        </w:numPr>
      </w:pPr>
      <w:r>
        <w:lastRenderedPageBreak/>
        <w:t xml:space="preserve">Click the </w:t>
      </w:r>
      <w:r w:rsidRPr="0071520A">
        <w:rPr>
          <w:b/>
        </w:rPr>
        <w:t>Assign Substitute</w:t>
      </w:r>
      <w:r>
        <w:t xml:space="preserve"> – Located between </w:t>
      </w:r>
      <w:r w:rsidRPr="0071520A">
        <w:rPr>
          <w:b/>
        </w:rPr>
        <w:t>Create Cart</w:t>
      </w:r>
      <w:r>
        <w:t xml:space="preserve"> button and </w:t>
      </w:r>
      <w:r w:rsidRPr="0071520A">
        <w:rPr>
          <w:b/>
        </w:rPr>
        <w:t>My Drafts</w:t>
      </w:r>
      <w:r>
        <w:t xml:space="preserve"> list</w:t>
      </w:r>
      <w:r w:rsidR="008F06C5">
        <w:t>s</w:t>
      </w:r>
      <w:r w:rsidR="002C534F">
        <w:t>.</w:t>
      </w:r>
      <w:bookmarkStart w:id="3" w:name="_GoBack"/>
      <w:bookmarkEnd w:id="3"/>
    </w:p>
    <w:p w:rsidR="001F55F0" w:rsidRDefault="001F55F0" w:rsidP="001F55F0">
      <w:pPr>
        <w:pStyle w:val="ListParagraph"/>
      </w:pPr>
    </w:p>
    <w:p w:rsidR="0016615F" w:rsidRDefault="004A12A4" w:rsidP="0016615F">
      <w:pPr>
        <w:pStyle w:val="ListParagraph"/>
      </w:pPr>
      <w:r>
        <w:rPr>
          <w:noProof/>
        </w:rPr>
        <w:drawing>
          <wp:inline distT="0" distB="0" distL="0" distR="0" wp14:anchorId="4BEA6CF5" wp14:editId="0F1372F1">
            <wp:extent cx="5161501" cy="2536815"/>
            <wp:effectExtent l="19050" t="19050" r="20320" b="165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4491"/>
                    <a:stretch/>
                  </pic:blipFill>
                  <pic:spPr bwMode="auto">
                    <a:xfrm>
                      <a:off x="0" y="0"/>
                      <a:ext cx="5174362" cy="2543136"/>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F55F0" w:rsidRDefault="001F55F0" w:rsidP="0016615F">
      <w:pPr>
        <w:pStyle w:val="ListParagraph"/>
      </w:pPr>
    </w:p>
    <w:p w:rsidR="0016615F" w:rsidRDefault="0016615F" w:rsidP="0016615F">
      <w:pPr>
        <w:pStyle w:val="ListParagraph"/>
        <w:numPr>
          <w:ilvl w:val="0"/>
          <w:numId w:val="1"/>
        </w:numPr>
      </w:pPr>
      <w:r>
        <w:t>A Search pop up will display. Enter the appropriate search criteria to find your Substitute Assignee</w:t>
      </w:r>
      <w:r w:rsidR="002C534F">
        <w:t>.</w:t>
      </w:r>
    </w:p>
    <w:p w:rsidR="0016615F" w:rsidRDefault="0016615F" w:rsidP="0016615F">
      <w:pPr>
        <w:pStyle w:val="ListParagraph"/>
      </w:pPr>
      <w:r>
        <w:rPr>
          <w:noProof/>
        </w:rPr>
        <w:drawing>
          <wp:inline distT="0" distB="0" distL="0" distR="0" wp14:anchorId="34FA29C8" wp14:editId="7C21B34C">
            <wp:extent cx="2924175" cy="201336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41565" cy="2025340"/>
                    </a:xfrm>
                    <a:prstGeom prst="rect">
                      <a:avLst/>
                    </a:prstGeom>
                  </pic:spPr>
                </pic:pic>
              </a:graphicData>
            </a:graphic>
          </wp:inline>
        </w:drawing>
      </w:r>
    </w:p>
    <w:p w:rsidR="001F55F0" w:rsidRDefault="001F55F0" w:rsidP="0016615F">
      <w:pPr>
        <w:pStyle w:val="ListParagraph"/>
      </w:pPr>
    </w:p>
    <w:p w:rsidR="0016615F" w:rsidRPr="0071520A" w:rsidRDefault="0016615F" w:rsidP="0016615F">
      <w:pPr>
        <w:pStyle w:val="ListParagraph"/>
        <w:numPr>
          <w:ilvl w:val="0"/>
          <w:numId w:val="1"/>
        </w:numPr>
      </w:pPr>
      <w:r>
        <w:t xml:space="preserve">Click </w:t>
      </w:r>
      <w:r w:rsidRPr="0071520A">
        <w:rPr>
          <w:b/>
        </w:rPr>
        <w:t>Search</w:t>
      </w:r>
      <w:r w:rsidR="002C534F">
        <w:rPr>
          <w:b/>
        </w:rPr>
        <w:t>.</w:t>
      </w:r>
    </w:p>
    <w:p w:rsidR="0016615F" w:rsidRDefault="0016615F" w:rsidP="0016615F">
      <w:pPr>
        <w:pStyle w:val="ListParagraph"/>
        <w:numPr>
          <w:ilvl w:val="0"/>
          <w:numId w:val="1"/>
        </w:numPr>
      </w:pPr>
      <w:r>
        <w:t xml:space="preserve">Search Results will display, choose the correct substitute by clicking the </w:t>
      </w:r>
      <w:r w:rsidRPr="0071520A">
        <w:rPr>
          <w:b/>
        </w:rPr>
        <w:t>Select</w:t>
      </w:r>
      <w:r>
        <w:t xml:space="preserve"> action link</w:t>
      </w:r>
      <w:r w:rsidR="002C534F">
        <w:t>.</w:t>
      </w:r>
    </w:p>
    <w:p w:rsidR="0016615F" w:rsidRDefault="0016615F" w:rsidP="0016615F">
      <w:pPr>
        <w:pStyle w:val="ListParagraph"/>
      </w:pPr>
      <w:r>
        <w:rPr>
          <w:noProof/>
        </w:rPr>
        <w:drawing>
          <wp:inline distT="0" distB="0" distL="0" distR="0" wp14:anchorId="33E85C0D" wp14:editId="742038DC">
            <wp:extent cx="5705475" cy="1345907"/>
            <wp:effectExtent l="19050" t="19050" r="9525" b="260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8399" cy="1348956"/>
                    </a:xfrm>
                    <a:prstGeom prst="rect">
                      <a:avLst/>
                    </a:prstGeom>
                    <a:ln>
                      <a:solidFill>
                        <a:sysClr val="window" lastClr="FFFFFF">
                          <a:lumMod val="85000"/>
                        </a:sysClr>
                      </a:solidFill>
                    </a:ln>
                  </pic:spPr>
                </pic:pic>
              </a:graphicData>
            </a:graphic>
          </wp:inline>
        </w:drawing>
      </w:r>
    </w:p>
    <w:p w:rsidR="00C04416" w:rsidRDefault="00C04416">
      <w:r>
        <w:br w:type="page"/>
      </w:r>
    </w:p>
    <w:p w:rsidR="00C04416" w:rsidRDefault="0016615F" w:rsidP="0016615F">
      <w:pPr>
        <w:pStyle w:val="ListParagraph"/>
        <w:numPr>
          <w:ilvl w:val="0"/>
          <w:numId w:val="1"/>
        </w:numPr>
      </w:pPr>
      <w:r>
        <w:lastRenderedPageBreak/>
        <w:t xml:space="preserve">Notice your current substitute will show </w:t>
      </w:r>
    </w:p>
    <w:p w:rsidR="00C04416" w:rsidRDefault="00C04416" w:rsidP="00C04416">
      <w:pPr>
        <w:pStyle w:val="ListParagraph"/>
      </w:pPr>
    </w:p>
    <w:p w:rsidR="0016615F" w:rsidRDefault="0016615F" w:rsidP="00C04416">
      <w:pPr>
        <w:pStyle w:val="ListParagraph"/>
      </w:pPr>
      <w:r>
        <w:rPr>
          <w:noProof/>
        </w:rPr>
        <w:drawing>
          <wp:inline distT="0" distB="0" distL="0" distR="0" wp14:anchorId="13323D78" wp14:editId="096CEDA7">
            <wp:extent cx="5273371" cy="2522845"/>
            <wp:effectExtent l="19050" t="19050" r="2286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4559"/>
                    <a:stretch/>
                  </pic:blipFill>
                  <pic:spPr bwMode="auto">
                    <a:xfrm>
                      <a:off x="0" y="0"/>
                      <a:ext cx="5274291" cy="2523285"/>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04416" w:rsidRDefault="00C04416" w:rsidP="00C04416">
      <w:pPr>
        <w:pStyle w:val="ListParagraph"/>
      </w:pPr>
    </w:p>
    <w:p w:rsidR="00256CE1" w:rsidRDefault="0016615F" w:rsidP="00D1246B">
      <w:pPr>
        <w:pStyle w:val="ListParagraph"/>
        <w:numPr>
          <w:ilvl w:val="0"/>
          <w:numId w:val="1"/>
        </w:numPr>
        <w:spacing w:after="0" w:line="240" w:lineRule="auto"/>
      </w:pPr>
      <w:r>
        <w:t xml:space="preserve">Click the </w:t>
      </w:r>
      <w:r w:rsidRPr="0016615F">
        <w:rPr>
          <w:b/>
        </w:rPr>
        <w:t>End Substitution</w:t>
      </w:r>
      <w:r>
        <w:t xml:space="preserve"> Link to cancel the substitution and return yourself as the assignee</w:t>
      </w:r>
      <w:r w:rsidR="002C534F">
        <w:t>.</w:t>
      </w:r>
    </w:p>
    <w:p w:rsidR="004A12A4" w:rsidRDefault="004A12A4" w:rsidP="004A12A4">
      <w:pPr>
        <w:spacing w:after="0" w:line="240" w:lineRule="auto"/>
        <w:ind w:left="360"/>
      </w:pPr>
    </w:p>
    <w:p w:rsidR="00846EBE" w:rsidRDefault="00846EBE" w:rsidP="00846EBE">
      <w:pPr>
        <w:spacing w:after="0" w:line="240" w:lineRule="auto"/>
      </w:pPr>
    </w:p>
    <w:sectPr w:rsidR="00846EBE" w:rsidSect="00734131">
      <w:headerReference w:type="default" r:id="rId17"/>
      <w:footerReference w:type="default" r:id="rId18"/>
      <w:headerReference w:type="first" r:id="rId19"/>
      <w:footerReference w:type="first" r:id="rId20"/>
      <w:pgSz w:w="12240" w:h="15840"/>
      <w:pgMar w:top="1440" w:right="1152" w:bottom="1440" w:left="1152"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3F" w:rsidRDefault="00361D3F" w:rsidP="009D237A">
      <w:pPr>
        <w:spacing w:after="0" w:line="240" w:lineRule="auto"/>
      </w:pPr>
      <w:r>
        <w:separator/>
      </w:r>
    </w:p>
  </w:endnote>
  <w:endnote w:type="continuationSeparator" w:id="0">
    <w:p w:rsidR="00361D3F" w:rsidRDefault="00361D3F" w:rsidP="009D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66907"/>
      <w:docPartObj>
        <w:docPartGallery w:val="Page Numbers (Bottom of Page)"/>
        <w:docPartUnique/>
      </w:docPartObj>
    </w:sdtPr>
    <w:sdtEndPr>
      <w:rPr>
        <w:noProof/>
      </w:rPr>
    </w:sdtEndPr>
    <w:sdtContent>
      <w:p w:rsidR="009D237A" w:rsidRDefault="002E5EF5" w:rsidP="00B31B91">
        <w:pPr>
          <w:pStyle w:val="Footer"/>
          <w:pBdr>
            <w:top w:val="single" w:sz="36" w:space="1" w:color="003767"/>
          </w:pBdr>
          <w:jc w:val="right"/>
        </w:pPr>
        <w:r>
          <w:rPr>
            <w:noProof/>
          </w:rPr>
          <w:drawing>
            <wp:anchor distT="0" distB="0" distL="114300" distR="114300" simplePos="0" relativeHeight="251667456" behindDoc="0" locked="0" layoutInCell="1" allowOverlap="1" wp14:anchorId="3A816501" wp14:editId="110CAA50">
              <wp:simplePos x="0" y="0"/>
              <wp:positionH relativeFrom="column">
                <wp:posOffset>0</wp:posOffset>
              </wp:positionH>
              <wp:positionV relativeFrom="paragraph">
                <wp:posOffset>-64770</wp:posOffset>
              </wp:positionV>
              <wp:extent cx="923925" cy="459163"/>
              <wp:effectExtent l="0" t="0" r="0" b="0"/>
              <wp:wrapNone/>
              <wp:docPr id="4" name="Picture 4" descr="Image result for ut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 sh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59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37A">
          <w:fldChar w:fldCharType="begin"/>
        </w:r>
        <w:r w:rsidR="009D237A">
          <w:instrText xml:space="preserve"> PAGE   \* MERGEFORMAT </w:instrText>
        </w:r>
        <w:r w:rsidR="009D237A">
          <w:fldChar w:fldCharType="separate"/>
        </w:r>
        <w:r w:rsidR="002C534F">
          <w:rPr>
            <w:noProof/>
          </w:rPr>
          <w:t>2</w:t>
        </w:r>
        <w:r w:rsidR="009D237A">
          <w:rPr>
            <w:noProof/>
          </w:rPr>
          <w:fldChar w:fldCharType="end"/>
        </w:r>
      </w:p>
    </w:sdtContent>
  </w:sdt>
  <w:p w:rsidR="009D237A" w:rsidRDefault="009D2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78770"/>
      <w:docPartObj>
        <w:docPartGallery w:val="Page Numbers (Bottom of Page)"/>
        <w:docPartUnique/>
      </w:docPartObj>
    </w:sdtPr>
    <w:sdtEndPr>
      <w:rPr>
        <w:noProof/>
      </w:rPr>
    </w:sdtEndPr>
    <w:sdtContent>
      <w:p w:rsidR="00734131" w:rsidRDefault="002E5EF5" w:rsidP="00B31B91">
        <w:pPr>
          <w:pStyle w:val="Footer"/>
          <w:pBdr>
            <w:top w:val="single" w:sz="36" w:space="1" w:color="003767"/>
          </w:pBdr>
          <w:jc w:val="right"/>
        </w:pPr>
        <w:r>
          <w:rPr>
            <w:noProof/>
          </w:rPr>
          <w:drawing>
            <wp:anchor distT="0" distB="0" distL="114300" distR="114300" simplePos="0" relativeHeight="251665408" behindDoc="0" locked="0" layoutInCell="1" allowOverlap="1" wp14:anchorId="4DBE7DA7" wp14:editId="1FE74577">
              <wp:simplePos x="0" y="0"/>
              <wp:positionH relativeFrom="column">
                <wp:posOffset>0</wp:posOffset>
              </wp:positionH>
              <wp:positionV relativeFrom="paragraph">
                <wp:posOffset>-64770</wp:posOffset>
              </wp:positionV>
              <wp:extent cx="923925" cy="459163"/>
              <wp:effectExtent l="0" t="0" r="0" b="0"/>
              <wp:wrapNone/>
              <wp:docPr id="3" name="Picture 3" descr="Image result for ut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 sh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59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131">
          <w:fldChar w:fldCharType="begin"/>
        </w:r>
        <w:r w:rsidR="00734131">
          <w:instrText xml:space="preserve"> PAGE   \* MERGEFORMAT </w:instrText>
        </w:r>
        <w:r w:rsidR="00734131">
          <w:fldChar w:fldCharType="separate"/>
        </w:r>
        <w:r w:rsidR="002C534F">
          <w:rPr>
            <w:noProof/>
          </w:rPr>
          <w:t>1</w:t>
        </w:r>
        <w:r w:rsidR="00734131">
          <w:rPr>
            <w:noProof/>
          </w:rPr>
          <w:fldChar w:fldCharType="end"/>
        </w:r>
      </w:p>
    </w:sdtContent>
  </w:sdt>
  <w:p w:rsidR="00734131" w:rsidRDefault="00734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3F" w:rsidRDefault="00361D3F" w:rsidP="009D237A">
      <w:pPr>
        <w:spacing w:after="0" w:line="240" w:lineRule="auto"/>
      </w:pPr>
      <w:r>
        <w:separator/>
      </w:r>
    </w:p>
  </w:footnote>
  <w:footnote w:type="continuationSeparator" w:id="0">
    <w:p w:rsidR="00361D3F" w:rsidRDefault="00361D3F" w:rsidP="009D2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7A" w:rsidRDefault="0098315E" w:rsidP="009D237A">
    <w:pPr>
      <w:pStyle w:val="Header"/>
      <w:pBdr>
        <w:bottom w:val="single" w:sz="36" w:space="1" w:color="1F4E79" w:themeColor="accent1" w:themeShade="80"/>
      </w:pBdr>
    </w:pPr>
    <w:r w:rsidRPr="0098315E">
      <w:rPr>
        <w:noProof/>
      </w:rPr>
      <mc:AlternateContent>
        <mc:Choice Requires="wps">
          <w:drawing>
            <wp:anchor distT="0" distB="0" distL="114300" distR="114300" simplePos="0" relativeHeight="251670528" behindDoc="0" locked="0" layoutInCell="1" allowOverlap="1" wp14:anchorId="28C872AF" wp14:editId="2CE45F85">
              <wp:simplePos x="0" y="0"/>
              <wp:positionH relativeFrom="column">
                <wp:posOffset>-35484</wp:posOffset>
              </wp:positionH>
              <wp:positionV relativeFrom="paragraph">
                <wp:posOffset>-414892</wp:posOffset>
              </wp:positionV>
              <wp:extent cx="2527906" cy="585934"/>
              <wp:effectExtent l="0" t="0" r="0" b="5080"/>
              <wp:wrapNone/>
              <wp:docPr id="5" name="Text Box 5"/>
              <wp:cNvGraphicFramePr/>
              <a:graphic xmlns:a="http://schemas.openxmlformats.org/drawingml/2006/main">
                <a:graphicData uri="http://schemas.microsoft.com/office/word/2010/wordprocessingShape">
                  <wps:wsp>
                    <wps:cNvSpPr txBox="1"/>
                    <wps:spPr>
                      <a:xfrm flipH="1">
                        <a:off x="0" y="0"/>
                        <a:ext cx="2527906" cy="585934"/>
                      </a:xfrm>
                      <a:prstGeom prst="rect">
                        <a:avLst/>
                      </a:prstGeom>
                      <a:noFill/>
                      <a:ln w="6350">
                        <a:noFill/>
                      </a:ln>
                    </wps:spPr>
                    <wps:txbx>
                      <w:txbxContent>
                        <w:p w:rsidR="0098315E" w:rsidRPr="006654C5" w:rsidRDefault="00D516BB" w:rsidP="0098315E">
                          <w:pPr>
                            <w:rPr>
                              <w:color w:val="003767"/>
                              <w:sz w:val="18"/>
                              <w:szCs w:val="18"/>
                            </w:rPr>
                          </w:pPr>
                          <w:r w:rsidRPr="00D516BB">
                            <w:rPr>
                              <w:noProof/>
                            </w:rPr>
                            <w:drawing>
                              <wp:inline distT="0" distB="0" distL="0" distR="0">
                                <wp:extent cx="2256790" cy="4831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790" cy="4831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872AF" id="_x0000_t202" coordsize="21600,21600" o:spt="202" path="m,l,21600r21600,l21600,xe">
              <v:stroke joinstyle="miter"/>
              <v:path gradientshapeok="t" o:connecttype="rect"/>
            </v:shapetype>
            <v:shape id="Text Box 5" o:spid="_x0000_s1026" type="#_x0000_t202" style="position:absolute;margin-left:-2.8pt;margin-top:-32.65pt;width:199.05pt;height:46.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" filled="f" stroked="f" strokeweight=".5pt">
              <v:textbox>
                <w:txbxContent>
                  <w:p w:rsidR="0098315E" w:rsidRPr="006654C5" w:rsidRDefault="00D516BB" w:rsidP="0098315E">
                    <w:pPr>
                      <w:rPr>
                        <w:color w:val="003767"/>
                        <w:sz w:val="18"/>
                        <w:szCs w:val="18"/>
                      </w:rPr>
                    </w:pPr>
                    <w:r w:rsidRPr="00D516BB">
                      <w:drawing>
                        <wp:inline distT="0" distB="0" distL="0" distR="0">
                          <wp:extent cx="2256790" cy="4831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790" cy="483173"/>
                                  </a:xfrm>
                                  <a:prstGeom prst="rect">
                                    <a:avLst/>
                                  </a:prstGeom>
                                  <a:noFill/>
                                  <a:ln>
                                    <a:noFill/>
                                  </a:ln>
                                </pic:spPr>
                              </pic:pic>
                            </a:graphicData>
                          </a:graphic>
                        </wp:inline>
                      </w:drawing>
                    </w:r>
                  </w:p>
                </w:txbxContent>
              </v:textbox>
            </v:shape>
          </w:pict>
        </mc:Fallback>
      </mc:AlternateContent>
    </w:r>
    <w:r w:rsidR="009D237A">
      <w:ptab w:relativeTo="margin" w:alignment="center" w:leader="none"/>
    </w:r>
    <w:r w:rsidR="009D237A">
      <w:ptab w:relativeTo="margin" w:alignment="right" w:leader="none"/>
    </w:r>
    <w:r w:rsidR="00734131" w:rsidRPr="00734131">
      <w:rPr>
        <w:color w:val="767171" w:themeColor="background2" w:themeShade="80"/>
      </w:rPr>
      <w:t xml:space="preserve"> </w:t>
    </w:r>
    <w:sdt>
      <w:sdtPr>
        <w:rPr>
          <w:color w:val="767171" w:themeColor="background2" w:themeShade="80"/>
        </w:rPr>
        <w:alias w:val="Title"/>
        <w:id w:val="-698627760"/>
        <w:placeholder>
          <w:docPart w:val="3B8EC6F0997E431EB61580BC79DA0510"/>
        </w:placeholder>
        <w:dataBinding w:prefixMappings="xmlns:ns0='http://schemas.openxmlformats.org/package/2006/metadata/core-properties' xmlns:ns1='http://purl.org/dc/elements/1.1/'" w:xpath="/ns0:coreProperties[1]/ns1:title[1]" w:storeItemID="{6C3C8BC8-F283-45AE-878A-BAB7291924A1}"/>
        <w:text/>
      </w:sdtPr>
      <w:sdtEndPr/>
      <w:sdtContent>
        <w:r w:rsidR="0016615F">
          <w:rPr>
            <w:color w:val="767171" w:themeColor="background2" w:themeShade="80"/>
          </w:rPr>
          <w:t>Managing Assignees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31" w:rsidRDefault="0098315E" w:rsidP="006654C5">
    <w:pPr>
      <w:pStyle w:val="Header"/>
      <w:pBdr>
        <w:bottom w:val="single" w:sz="36" w:space="1" w:color="003767"/>
      </w:pBdr>
    </w:pPr>
    <w:r w:rsidRPr="00734131">
      <w:rPr>
        <w:noProof/>
      </w:rPr>
      <mc:AlternateContent>
        <mc:Choice Requires="wps">
          <w:drawing>
            <wp:anchor distT="0" distB="0" distL="114300" distR="114300" simplePos="0" relativeHeight="251663360" behindDoc="0" locked="0" layoutInCell="1" allowOverlap="1" wp14:anchorId="5A430866" wp14:editId="58A60EA4">
              <wp:simplePos x="0" y="0"/>
              <wp:positionH relativeFrom="column">
                <wp:posOffset>-1366</wp:posOffset>
              </wp:positionH>
              <wp:positionV relativeFrom="paragraph">
                <wp:posOffset>-469483</wp:posOffset>
              </wp:positionV>
              <wp:extent cx="2224585" cy="593678"/>
              <wp:effectExtent l="0" t="0" r="0" b="0"/>
              <wp:wrapNone/>
              <wp:docPr id="1" name="Text Box 1"/>
              <wp:cNvGraphicFramePr/>
              <a:graphic xmlns:a="http://schemas.openxmlformats.org/drawingml/2006/main">
                <a:graphicData uri="http://schemas.microsoft.com/office/word/2010/wordprocessingShape">
                  <wps:wsp>
                    <wps:cNvSpPr txBox="1"/>
                    <wps:spPr>
                      <a:xfrm flipH="1">
                        <a:off x="0" y="0"/>
                        <a:ext cx="2224585" cy="593678"/>
                      </a:xfrm>
                      <a:prstGeom prst="rect">
                        <a:avLst/>
                      </a:prstGeom>
                      <a:noFill/>
                      <a:ln w="6350">
                        <a:noFill/>
                      </a:ln>
                    </wps:spPr>
                    <wps:txbx>
                      <w:txbxContent>
                        <w:p w:rsidR="00734131" w:rsidRPr="006654C5" w:rsidRDefault="00951E1F" w:rsidP="00734131">
                          <w:pPr>
                            <w:rPr>
                              <w:color w:val="003767"/>
                              <w:sz w:val="18"/>
                              <w:szCs w:val="18"/>
                            </w:rPr>
                          </w:pPr>
                          <w:r w:rsidRPr="00951E1F">
                            <w:rPr>
                              <w:noProof/>
                            </w:rPr>
                            <w:drawing>
                              <wp:inline distT="0" distB="0" distL="0" distR="0">
                                <wp:extent cx="2103601" cy="45037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825" cy="4611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0866" id="_x0000_t202" coordsize="21600,21600" o:spt="202" path="m,l,21600r21600,l21600,xe">
              <v:stroke joinstyle="miter"/>
              <v:path gradientshapeok="t" o:connecttype="rect"/>
            </v:shapetype>
            <v:shape id="Text Box 1" o:spid="_x0000_s1027" type="#_x0000_t202" style="position:absolute;margin-left:-.1pt;margin-top:-36.95pt;width:175.15pt;height:46.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" filled="f" stroked="f" strokeweight=".5pt">
              <v:textbox>
                <w:txbxContent>
                  <w:p w:rsidR="00734131" w:rsidRPr="006654C5" w:rsidRDefault="00951E1F" w:rsidP="00734131">
                    <w:pPr>
                      <w:rPr>
                        <w:color w:val="003767"/>
                        <w:sz w:val="18"/>
                        <w:szCs w:val="18"/>
                      </w:rPr>
                    </w:pPr>
                    <w:r w:rsidRPr="00951E1F">
                      <w:drawing>
                        <wp:inline distT="0" distB="0" distL="0" distR="0">
                          <wp:extent cx="2103601" cy="45037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825" cy="46112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6578"/>
    <w:multiLevelType w:val="hybridMultilevel"/>
    <w:tmpl w:val="EC72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32448"/>
    <w:multiLevelType w:val="hybridMultilevel"/>
    <w:tmpl w:val="434C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E0210"/>
    <w:multiLevelType w:val="hybridMultilevel"/>
    <w:tmpl w:val="96385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7A"/>
    <w:rsid w:val="00071C1A"/>
    <w:rsid w:val="00091996"/>
    <w:rsid w:val="0016615F"/>
    <w:rsid w:val="00176BF0"/>
    <w:rsid w:val="001F48A3"/>
    <w:rsid w:val="001F55F0"/>
    <w:rsid w:val="00260398"/>
    <w:rsid w:val="002C534F"/>
    <w:rsid w:val="002E5EF5"/>
    <w:rsid w:val="00341AFA"/>
    <w:rsid w:val="00361D3F"/>
    <w:rsid w:val="003B3FC5"/>
    <w:rsid w:val="004072F1"/>
    <w:rsid w:val="00415C54"/>
    <w:rsid w:val="00483832"/>
    <w:rsid w:val="004A12A4"/>
    <w:rsid w:val="00551800"/>
    <w:rsid w:val="005E3509"/>
    <w:rsid w:val="005F7A48"/>
    <w:rsid w:val="006654C5"/>
    <w:rsid w:val="006934B6"/>
    <w:rsid w:val="006C051B"/>
    <w:rsid w:val="00734131"/>
    <w:rsid w:val="00770C31"/>
    <w:rsid w:val="00846A01"/>
    <w:rsid w:val="00846EBE"/>
    <w:rsid w:val="008F06C5"/>
    <w:rsid w:val="00900327"/>
    <w:rsid w:val="00951A52"/>
    <w:rsid w:val="00951E1F"/>
    <w:rsid w:val="0098315E"/>
    <w:rsid w:val="009D237A"/>
    <w:rsid w:val="00B31B91"/>
    <w:rsid w:val="00B549CB"/>
    <w:rsid w:val="00B86FDC"/>
    <w:rsid w:val="00C04416"/>
    <w:rsid w:val="00C21596"/>
    <w:rsid w:val="00C562BB"/>
    <w:rsid w:val="00D516BB"/>
    <w:rsid w:val="00DA0B46"/>
    <w:rsid w:val="00E12C74"/>
    <w:rsid w:val="00E1678E"/>
    <w:rsid w:val="00E55517"/>
    <w:rsid w:val="00E65413"/>
    <w:rsid w:val="00ED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617AB8-CBE2-48AF-82A7-86F7CF6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46EBE"/>
    <w:pPr>
      <w:keepNext/>
      <w:keepLines/>
      <w:spacing w:before="240" w:after="0"/>
      <w:outlineLvl w:val="0"/>
    </w:pPr>
    <w:rPr>
      <w:rFonts w:asciiTheme="majorHAnsi" w:eastAsiaTheme="majorEastAsia" w:hAnsiTheme="majorHAnsi" w:cstheme="majorBidi"/>
      <w:b/>
      <w:color w:val="003767"/>
      <w:sz w:val="32"/>
      <w:szCs w:val="32"/>
    </w:rPr>
  </w:style>
  <w:style w:type="paragraph" w:styleId="Heading2">
    <w:name w:val="heading 2"/>
    <w:basedOn w:val="Normal"/>
    <w:next w:val="Normal"/>
    <w:link w:val="Heading2Char"/>
    <w:uiPriority w:val="9"/>
    <w:unhideWhenUsed/>
    <w:qFormat/>
    <w:rsid w:val="00846EBE"/>
    <w:pPr>
      <w:keepNext/>
      <w:keepLines/>
      <w:spacing w:before="40" w:after="0"/>
      <w:outlineLvl w:val="1"/>
    </w:pPr>
    <w:rPr>
      <w:rFonts w:asciiTheme="majorHAnsi" w:eastAsiaTheme="majorEastAsia" w:hAnsiTheme="majorHAnsi" w:cstheme="majorBidi"/>
      <w:color w:val="F47A20"/>
      <w:sz w:val="26"/>
      <w:szCs w:val="26"/>
    </w:rPr>
  </w:style>
  <w:style w:type="paragraph" w:styleId="Heading3">
    <w:name w:val="heading 3"/>
    <w:basedOn w:val="Normal"/>
    <w:next w:val="Normal"/>
    <w:link w:val="Heading3Char"/>
    <w:uiPriority w:val="9"/>
    <w:unhideWhenUsed/>
    <w:qFormat/>
    <w:rsid w:val="00846E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7A"/>
  </w:style>
  <w:style w:type="paragraph" w:styleId="Footer">
    <w:name w:val="footer"/>
    <w:basedOn w:val="Normal"/>
    <w:link w:val="FooterChar"/>
    <w:uiPriority w:val="99"/>
    <w:unhideWhenUsed/>
    <w:rsid w:val="009D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7A"/>
  </w:style>
  <w:style w:type="paragraph" w:styleId="ListParagraph">
    <w:name w:val="List Paragraph"/>
    <w:basedOn w:val="Normal"/>
    <w:uiPriority w:val="34"/>
    <w:qFormat/>
    <w:rsid w:val="0016615F"/>
    <w:pPr>
      <w:ind w:left="720"/>
      <w:contextualSpacing/>
    </w:pPr>
  </w:style>
  <w:style w:type="character" w:customStyle="1" w:styleId="Heading2Char">
    <w:name w:val="Heading 2 Char"/>
    <w:basedOn w:val="DefaultParagraphFont"/>
    <w:link w:val="Heading2"/>
    <w:uiPriority w:val="9"/>
    <w:rsid w:val="00846EBE"/>
    <w:rPr>
      <w:rFonts w:asciiTheme="majorHAnsi" w:eastAsiaTheme="majorEastAsia" w:hAnsiTheme="majorHAnsi" w:cstheme="majorBidi"/>
      <w:color w:val="F47A20"/>
      <w:sz w:val="26"/>
      <w:szCs w:val="26"/>
    </w:rPr>
  </w:style>
  <w:style w:type="character" w:customStyle="1" w:styleId="Heading1Char">
    <w:name w:val="Heading 1 Char"/>
    <w:basedOn w:val="DefaultParagraphFont"/>
    <w:link w:val="Heading1"/>
    <w:uiPriority w:val="9"/>
    <w:rsid w:val="00846EBE"/>
    <w:rPr>
      <w:rFonts w:asciiTheme="majorHAnsi" w:eastAsiaTheme="majorEastAsia" w:hAnsiTheme="majorHAnsi" w:cstheme="majorBidi"/>
      <w:b/>
      <w:color w:val="003767"/>
      <w:sz w:val="32"/>
      <w:szCs w:val="32"/>
    </w:rPr>
  </w:style>
  <w:style w:type="character" w:customStyle="1" w:styleId="Heading3Char">
    <w:name w:val="Heading 3 Char"/>
    <w:basedOn w:val="DefaultParagraphFont"/>
    <w:link w:val="Heading3"/>
    <w:uiPriority w:val="9"/>
    <w:rsid w:val="00846EB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F7A48"/>
    <w:pPr>
      <w:outlineLvl w:val="9"/>
    </w:pPr>
    <w:rPr>
      <w:b w:val="0"/>
      <w:color w:val="2E74B5" w:themeColor="accent1" w:themeShade="BF"/>
    </w:rPr>
  </w:style>
  <w:style w:type="paragraph" w:styleId="TOC1">
    <w:name w:val="toc 1"/>
    <w:basedOn w:val="Normal"/>
    <w:next w:val="Normal"/>
    <w:autoRedefine/>
    <w:uiPriority w:val="39"/>
    <w:unhideWhenUsed/>
    <w:rsid w:val="005F7A48"/>
    <w:pPr>
      <w:spacing w:after="100"/>
    </w:pPr>
  </w:style>
  <w:style w:type="paragraph" w:styleId="TOC2">
    <w:name w:val="toc 2"/>
    <w:basedOn w:val="Normal"/>
    <w:next w:val="Normal"/>
    <w:autoRedefine/>
    <w:uiPriority w:val="39"/>
    <w:unhideWhenUsed/>
    <w:rsid w:val="005F7A48"/>
    <w:pPr>
      <w:spacing w:after="100"/>
      <w:ind w:left="220"/>
    </w:pPr>
  </w:style>
  <w:style w:type="paragraph" w:styleId="TOC3">
    <w:name w:val="toc 3"/>
    <w:basedOn w:val="Normal"/>
    <w:next w:val="Normal"/>
    <w:autoRedefine/>
    <w:uiPriority w:val="39"/>
    <w:unhideWhenUsed/>
    <w:rsid w:val="005F7A48"/>
    <w:pPr>
      <w:spacing w:after="100"/>
      <w:ind w:left="440"/>
    </w:pPr>
  </w:style>
  <w:style w:type="character" w:styleId="Hyperlink">
    <w:name w:val="Hyperlink"/>
    <w:basedOn w:val="DefaultParagraphFont"/>
    <w:uiPriority w:val="99"/>
    <w:unhideWhenUsed/>
    <w:rsid w:val="005F7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EC6F0997E431EB61580BC79DA0510"/>
        <w:category>
          <w:name w:val="General"/>
          <w:gallery w:val="placeholder"/>
        </w:category>
        <w:types>
          <w:type w:val="bbPlcHdr"/>
        </w:types>
        <w:behaviors>
          <w:behavior w:val="content"/>
        </w:behaviors>
        <w:guid w:val="{C76E6A54-D427-4F5A-A4B4-16F5CDB40D16}"/>
      </w:docPartPr>
      <w:docPartBody>
        <w:p w:rsidR="00B760DC" w:rsidRDefault="00E25300" w:rsidP="00E25300">
          <w:pPr>
            <w:pStyle w:val="3B8EC6F0997E431EB61580BC79DA0510"/>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51"/>
    <w:rsid w:val="002C1368"/>
    <w:rsid w:val="00396C11"/>
    <w:rsid w:val="00772AEB"/>
    <w:rsid w:val="00920AED"/>
    <w:rsid w:val="00946425"/>
    <w:rsid w:val="00A32AA3"/>
    <w:rsid w:val="00A60CCE"/>
    <w:rsid w:val="00B50A52"/>
    <w:rsid w:val="00B760DC"/>
    <w:rsid w:val="00C81F5C"/>
    <w:rsid w:val="00CC1951"/>
    <w:rsid w:val="00DA3522"/>
    <w:rsid w:val="00DC56DC"/>
    <w:rsid w:val="00E25300"/>
    <w:rsid w:val="00EC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E1281E92364397974A78ED71D0626C">
    <w:name w:val="1BE1281E92364397974A78ED71D0626C"/>
    <w:rsid w:val="00CC1951"/>
  </w:style>
  <w:style w:type="paragraph" w:customStyle="1" w:styleId="E88EA1693D464F89895AD1E1872B029E">
    <w:name w:val="E88EA1693D464F89895AD1E1872B029E"/>
    <w:rsid w:val="00E25300"/>
  </w:style>
  <w:style w:type="paragraph" w:customStyle="1" w:styleId="3B8EC6F0997E431EB61580BC79DA0510">
    <w:name w:val="3B8EC6F0997E431EB61580BC79DA0510"/>
    <w:rsid w:val="00E25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A16C-EA72-4599-B5F7-BFBB05A4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Managing Assignees</vt:lpstr>
    </vt:vector>
  </TitlesOfParts>
  <Company>UT System</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Assignees</dc:title>
  <dc:subject/>
  <dc:creator>Rodriguez, Celina</dc:creator>
  <cp:keywords/>
  <dc:description/>
  <cp:lastModifiedBy>Cindy Troyer</cp:lastModifiedBy>
  <cp:revision>7</cp:revision>
  <dcterms:created xsi:type="dcterms:W3CDTF">2017-05-08T20:41:00Z</dcterms:created>
  <dcterms:modified xsi:type="dcterms:W3CDTF">2017-05-22T13:38:00Z</dcterms:modified>
</cp:coreProperties>
</file>