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p w14:paraId="62A02B40" w14:textId="63650237" w:rsidR="009F65B8" w:rsidRPr="008E0DF2" w:rsidRDefault="001554F3"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1554F3"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B7A487C" w:rsidR="009F65B8" w:rsidRPr="008E0DF2" w:rsidRDefault="001554F3"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61DCCD76" w:rsidR="009F65B8" w:rsidRPr="008E0DF2" w:rsidRDefault="001554F3"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(ExO)</w:t>
            </w:r>
          </w:p>
        </w:tc>
      </w:tr>
      <w:tr w:rsidR="009F65B8" w:rsidRPr="008E0DF2" w14:paraId="58383F07" w14:textId="77777777" w:rsidTr="00464569">
        <w:tc>
          <w:tcPr>
            <w:tcW w:w="2880" w:type="dxa"/>
          </w:tcPr>
          <w:p w14:paraId="2E04E8E0" w14:textId="05E11709" w:rsidR="009F65B8" w:rsidRPr="00F10667" w:rsidRDefault="001554F3"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sidRPr="00F10667">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7D05C0F4" w:rsidR="009F65B8" w:rsidRDefault="001554F3"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M. Sathyamoorthy (COE</w:t>
            </w:r>
            <w:r w:rsidR="0067232A" w:rsidRPr="008E0DF2">
              <w:rPr>
                <w:rFonts w:asciiTheme="minorHAnsi" w:hAnsiTheme="minorHAnsi"/>
                <w:sz w:val="20"/>
                <w:szCs w:val="20"/>
              </w:rPr>
              <w:t>)</w:t>
            </w:r>
          </w:p>
        </w:tc>
        <w:tc>
          <w:tcPr>
            <w:tcW w:w="2970" w:type="dxa"/>
          </w:tcPr>
          <w:p w14:paraId="38970F69" w14:textId="6AE9A963" w:rsidR="009F65B8" w:rsidRPr="008E0DF2" w:rsidRDefault="001554F3"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4569957A" w:rsidR="009F65B8" w:rsidRPr="008E0DF2" w:rsidRDefault="001554F3"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62327C">
              <w:rPr>
                <w:rFonts w:asciiTheme="minorHAnsi" w:hAnsiTheme="minorHAnsi"/>
                <w:sz w:val="20"/>
                <w:szCs w:val="20"/>
              </w:rPr>
              <w:t xml:space="preserve">Mohammed Alenazi </w:t>
            </w:r>
            <w:r w:rsidR="0062327C" w:rsidRPr="00464569">
              <w:rPr>
                <w:rFonts w:asciiTheme="minorHAnsi" w:hAnsiTheme="minorHAnsi"/>
                <w:color w:val="FF0000"/>
                <w:sz w:val="20"/>
                <w:szCs w:val="20"/>
              </w:rPr>
              <w:t xml:space="preserve"> </w:t>
            </w:r>
            <w:r w:rsidR="0062327C">
              <w:rPr>
                <w:rFonts w:asciiTheme="minorHAnsi" w:hAnsiTheme="minorHAnsi"/>
                <w:sz w:val="20"/>
                <w:szCs w:val="20"/>
              </w:rPr>
              <w:t>(COE)</w:t>
            </w:r>
          </w:p>
        </w:tc>
      </w:tr>
      <w:tr w:rsidR="009F65B8" w:rsidRPr="008E0DF2" w14:paraId="5000F2E8" w14:textId="77777777" w:rsidTr="00464569">
        <w:tc>
          <w:tcPr>
            <w:tcW w:w="2880" w:type="dxa"/>
          </w:tcPr>
          <w:p w14:paraId="00D6DC45" w14:textId="79646C8F" w:rsidR="009F65B8" w:rsidRPr="00F10667" w:rsidRDefault="001554F3"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F10667">
                  <w:rPr>
                    <w:rFonts w:ascii="MS Gothic" w:eastAsia="MS Gothic" w:hAnsi="MS Gothic" w:cs="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Yanira Oliveras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572A19B4" w:rsidR="009F65B8" w:rsidRPr="008E0DF2" w:rsidRDefault="001554F3"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Dr. Torey Nalbone</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56AB062E" w:rsidR="009F65B8" w:rsidRPr="008E0DF2" w:rsidRDefault="001554F3"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William Geiger (ExO)</w:t>
            </w:r>
          </w:p>
        </w:tc>
        <w:tc>
          <w:tcPr>
            <w:tcW w:w="2929" w:type="dxa"/>
          </w:tcPr>
          <w:p w14:paraId="7A98B912" w14:textId="271BDD3C" w:rsidR="009F65B8" w:rsidRPr="008E0DF2" w:rsidRDefault="001554F3"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2327C" w:rsidRPr="00F10667">
              <w:rPr>
                <w:rFonts w:asciiTheme="minorHAnsi" w:hAnsiTheme="minorHAnsi"/>
                <w:color w:val="000000" w:themeColor="text1"/>
                <w:sz w:val="20"/>
                <w:szCs w:val="20"/>
              </w:rPr>
              <w:t>Rocky Sonemangkhara (CNHS</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6D8E788A" w:rsidR="009F65B8" w:rsidRPr="008E0DF2" w:rsidRDefault="001554F3"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62327C">
              <w:rPr>
                <w:rFonts w:asciiTheme="minorHAnsi" w:hAnsiTheme="minorHAnsi"/>
                <w:color w:val="000000" w:themeColor="text1"/>
                <w:sz w:val="20"/>
                <w:szCs w:val="20"/>
              </w:rPr>
              <w:t xml:space="preserve">Nick Fessler </w:t>
            </w:r>
            <w:r w:rsidR="0067232A">
              <w:rPr>
                <w:rFonts w:asciiTheme="minorHAnsi" w:hAnsiTheme="minorHAnsi"/>
                <w:sz w:val="20"/>
                <w:szCs w:val="20"/>
              </w:rPr>
              <w:t>(</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1554F3"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7A88FD8" w:rsidR="009F65B8" w:rsidRPr="00F10667" w:rsidRDefault="001554F3"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(ExO)</w:t>
            </w:r>
          </w:p>
        </w:tc>
        <w:tc>
          <w:tcPr>
            <w:tcW w:w="2929" w:type="dxa"/>
          </w:tcPr>
          <w:p w14:paraId="50AC4CCB" w14:textId="511BB6C8" w:rsidR="009F65B8" w:rsidRPr="008E0DF2" w:rsidRDefault="001554F3"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4B472016" w14:textId="77777777" w:rsidTr="00464569">
        <w:tc>
          <w:tcPr>
            <w:tcW w:w="2880" w:type="dxa"/>
          </w:tcPr>
          <w:p w14:paraId="28FDE0D1" w14:textId="42B9920F" w:rsidR="00A56A75" w:rsidRPr="008E0DF2" w:rsidRDefault="001554F3"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1554F3"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54B67329" w:rsidR="00A56A75" w:rsidRPr="00F10667" w:rsidRDefault="001554F3"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(ExO)</w:t>
            </w:r>
          </w:p>
        </w:tc>
        <w:tc>
          <w:tcPr>
            <w:tcW w:w="2929" w:type="dxa"/>
          </w:tcPr>
          <w:p w14:paraId="154D2312" w14:textId="7302FBFE" w:rsidR="00A56A75" w:rsidRPr="008E0DF2" w:rsidRDefault="001554F3"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200BF13F" w14:textId="77777777" w:rsidTr="00464569">
        <w:tc>
          <w:tcPr>
            <w:tcW w:w="2880" w:type="dxa"/>
          </w:tcPr>
          <w:p w14:paraId="02A6CED4" w14:textId="179680B6" w:rsidR="00A56A75" w:rsidRDefault="001554F3"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2D613D9" w:rsidR="00A56A75" w:rsidRDefault="001554F3"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Fenn </w:t>
            </w:r>
            <w:r w:rsidR="00A56A75">
              <w:rPr>
                <w:rFonts w:asciiTheme="minorHAnsi" w:hAnsiTheme="minorHAnsi"/>
                <w:sz w:val="20"/>
                <w:szCs w:val="20"/>
              </w:rPr>
              <w:t xml:space="preserve"> (FCOP)</w:t>
            </w:r>
          </w:p>
        </w:tc>
        <w:tc>
          <w:tcPr>
            <w:tcW w:w="2970" w:type="dxa"/>
          </w:tcPr>
          <w:p w14:paraId="7EC0C4FE" w14:textId="7A3BE074" w:rsidR="00A56A75" w:rsidRPr="00F10667" w:rsidRDefault="001554F3"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(ExO)</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5CD6BA40"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404F38">
              <w:rPr>
                <w:rFonts w:asciiTheme="minorHAnsi" w:hAnsiTheme="minorHAnsi"/>
                <w:sz w:val="20"/>
                <w:szCs w:val="20"/>
              </w:rPr>
              <w:t xml:space="preserve">December 2019 </w:t>
            </w:r>
            <w:bookmarkStart w:id="0" w:name="_GoBack"/>
            <w:bookmarkEnd w:id="0"/>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A6872B0" w14:textId="77777777" w:rsidR="00753D7D" w:rsidRPr="008E0DF2" w:rsidRDefault="00753D7D" w:rsidP="00091A2B">
            <w:pPr>
              <w:rPr>
                <w:rFonts w:asciiTheme="minorHAnsi" w:hAnsiTheme="minorHAnsi"/>
                <w:sz w:val="20"/>
                <w:szCs w:val="20"/>
              </w:rPr>
            </w:pP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55BF7AC" w14:textId="5EBC6EE4" w:rsidR="0024420E" w:rsidRDefault="00853B3A" w:rsidP="0024420E">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recommendations </w:t>
            </w:r>
            <w:r w:rsidR="0024420E">
              <w:rPr>
                <w:rFonts w:asciiTheme="minorHAnsi" w:hAnsiTheme="minorHAnsi"/>
                <w:sz w:val="20"/>
                <w:szCs w:val="20"/>
              </w:rPr>
              <w:t xml:space="preserve"> (p. 2) </w:t>
            </w:r>
          </w:p>
          <w:p w14:paraId="7DF713C4" w14:textId="0FF251C1" w:rsidR="00B3249D" w:rsidRDefault="00B3249D" w:rsidP="00B3249D">
            <w:pPr>
              <w:pStyle w:val="ListParagraph"/>
              <w:numPr>
                <w:ilvl w:val="1"/>
                <w:numId w:val="29"/>
              </w:numPr>
              <w:tabs>
                <w:tab w:val="left" w:pos="252"/>
              </w:tabs>
              <w:rPr>
                <w:rFonts w:asciiTheme="minorHAnsi" w:hAnsiTheme="minorHAnsi"/>
                <w:sz w:val="20"/>
                <w:szCs w:val="20"/>
              </w:rPr>
            </w:pPr>
            <w:r>
              <w:rPr>
                <w:rFonts w:asciiTheme="minorHAnsi" w:hAnsiTheme="minorHAnsi"/>
                <w:sz w:val="20"/>
                <w:szCs w:val="20"/>
              </w:rPr>
              <w:t>List of Curriculum Items approved via email (p.</w:t>
            </w:r>
            <w:r w:rsidR="00F04D5F">
              <w:rPr>
                <w:rFonts w:asciiTheme="minorHAnsi" w:hAnsiTheme="minorHAnsi"/>
                <w:sz w:val="20"/>
                <w:szCs w:val="20"/>
              </w:rPr>
              <w:t xml:space="preserve"> </w:t>
            </w:r>
            <w:r>
              <w:rPr>
                <w:rFonts w:asciiTheme="minorHAnsi" w:hAnsiTheme="minorHAnsi"/>
                <w:sz w:val="20"/>
                <w:szCs w:val="20"/>
              </w:rPr>
              <w:t>2)</w:t>
            </w:r>
          </w:p>
          <w:p w14:paraId="4FC47996" w14:textId="778A4E7F" w:rsidR="00B3249D" w:rsidRDefault="00B3249D" w:rsidP="00B3249D">
            <w:pPr>
              <w:pStyle w:val="ListParagraph"/>
              <w:numPr>
                <w:ilvl w:val="1"/>
                <w:numId w:val="29"/>
              </w:numPr>
              <w:tabs>
                <w:tab w:val="left" w:pos="252"/>
              </w:tabs>
              <w:rPr>
                <w:rFonts w:asciiTheme="minorHAnsi" w:hAnsiTheme="minorHAnsi"/>
                <w:sz w:val="20"/>
                <w:szCs w:val="20"/>
              </w:rPr>
            </w:pPr>
            <w:r>
              <w:rPr>
                <w:rFonts w:asciiTheme="minorHAnsi" w:hAnsiTheme="minorHAnsi"/>
                <w:sz w:val="20"/>
                <w:szCs w:val="20"/>
              </w:rPr>
              <w:t xml:space="preserve">New report &amp; recommendations (p. </w:t>
            </w:r>
            <w:r w:rsidR="00F04D5F">
              <w:rPr>
                <w:rFonts w:asciiTheme="minorHAnsi" w:hAnsiTheme="minorHAnsi"/>
                <w:sz w:val="20"/>
                <w:szCs w:val="20"/>
              </w:rPr>
              <w:t>3)</w:t>
            </w:r>
          </w:p>
          <w:p w14:paraId="7A7CBF24" w14:textId="66992057" w:rsidR="0014593A" w:rsidRPr="00555970" w:rsidRDefault="0024420E" w:rsidP="00555970">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Report: Review of Graduate Council By-Laws (Jessica Hale)</w:t>
            </w:r>
          </w:p>
        </w:tc>
        <w:tc>
          <w:tcPr>
            <w:tcW w:w="2880" w:type="dxa"/>
          </w:tcPr>
          <w:p w14:paraId="1EBDB121" w14:textId="77777777" w:rsidR="007F42B1" w:rsidRPr="008E0DF2" w:rsidRDefault="007F42B1" w:rsidP="00091A2B">
            <w:pPr>
              <w:rPr>
                <w:rFonts w:asciiTheme="minorHAnsi" w:hAnsiTheme="minorHAnsi"/>
                <w:sz w:val="20"/>
                <w:szCs w:val="20"/>
              </w:rPr>
            </w:pP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29E4EE9D" w14:textId="468941A8" w:rsidR="00555970" w:rsidRDefault="00555970" w:rsidP="00555970">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(Bill Geiger/Marsha Matthews) – report deferred until January meeting.</w:t>
            </w:r>
          </w:p>
          <w:p w14:paraId="073158D6" w14:textId="77777777" w:rsidR="00853B3A" w:rsidRDefault="00555970" w:rsidP="00555970">
            <w:pPr>
              <w:pStyle w:val="ListParagraph"/>
              <w:numPr>
                <w:ilvl w:val="1"/>
                <w:numId w:val="39"/>
              </w:numPr>
              <w:tabs>
                <w:tab w:val="left" w:pos="252"/>
              </w:tabs>
              <w:rPr>
                <w:rFonts w:asciiTheme="minorHAnsi" w:hAnsiTheme="minorHAnsi"/>
                <w:sz w:val="20"/>
                <w:szCs w:val="20"/>
              </w:rPr>
            </w:pPr>
            <w:r w:rsidRPr="00555970">
              <w:rPr>
                <w:rFonts w:asciiTheme="minorHAnsi" w:hAnsiTheme="minorHAnsi"/>
                <w:sz w:val="20"/>
                <w:szCs w:val="20"/>
              </w:rPr>
              <w:t>Graduate Advisors are responsible for reviewing and approving applications for admittance into the graduate program they oversee.</w:t>
            </w:r>
          </w:p>
          <w:p w14:paraId="0854349C" w14:textId="257F38E2" w:rsidR="002D67DA" w:rsidRPr="00555970" w:rsidRDefault="002D67DA" w:rsidP="002D67DA">
            <w:pPr>
              <w:pStyle w:val="ListParagraph"/>
              <w:numPr>
                <w:ilvl w:val="0"/>
                <w:numId w:val="39"/>
              </w:numPr>
              <w:tabs>
                <w:tab w:val="left" w:pos="252"/>
              </w:tabs>
              <w:rPr>
                <w:rFonts w:asciiTheme="minorHAnsi" w:hAnsiTheme="minorHAnsi"/>
                <w:sz w:val="20"/>
                <w:szCs w:val="20"/>
              </w:rPr>
            </w:pPr>
            <w:r>
              <w:rPr>
                <w:rFonts w:asciiTheme="minorHAnsi" w:hAnsiTheme="minorHAnsi"/>
                <w:sz w:val="20"/>
                <w:szCs w:val="20"/>
              </w:rPr>
              <w:t xml:space="preserve">Discussion of GC members </w:t>
            </w:r>
            <w:r w:rsidRPr="0024420E">
              <w:rPr>
                <w:rFonts w:asciiTheme="minorHAnsi" w:hAnsiTheme="minorHAnsi"/>
                <w:sz w:val="20"/>
                <w:szCs w:val="20"/>
              </w:rPr>
              <w:t>review of the attached Guidelines for the Conduct of a Dissertation Defense</w:t>
            </w:r>
            <w:r>
              <w:rPr>
                <w:rFonts w:asciiTheme="minorHAnsi" w:hAnsiTheme="minorHAnsi"/>
                <w:sz w:val="20"/>
                <w:szCs w:val="20"/>
              </w:rPr>
              <w:t xml:space="preserve">. </w:t>
            </w:r>
            <w:r w:rsidR="005069E4">
              <w:rPr>
                <w:rFonts w:asciiTheme="minorHAnsi" w:hAnsiTheme="minorHAnsi"/>
                <w:sz w:val="20"/>
                <w:szCs w:val="20"/>
              </w:rPr>
              <w:t xml:space="preserve">Update: Companion Document for Students </w:t>
            </w:r>
            <w:r>
              <w:rPr>
                <w:rFonts w:asciiTheme="minorHAnsi" w:hAnsiTheme="minorHAnsi"/>
                <w:sz w:val="20"/>
                <w:szCs w:val="20"/>
              </w:rPr>
              <w:t>(Bill Geiger</w:t>
            </w:r>
            <w:r w:rsidR="005069E4">
              <w:rPr>
                <w:rFonts w:asciiTheme="minorHAnsi" w:hAnsiTheme="minorHAnsi"/>
                <w:sz w:val="20"/>
                <w:szCs w:val="20"/>
              </w:rPr>
              <w:t xml:space="preserve"> and Alecia Wolf</w:t>
            </w:r>
            <w:r>
              <w:rPr>
                <w:rFonts w:asciiTheme="minorHAnsi" w:hAnsiTheme="minorHAnsi"/>
                <w:sz w:val="20"/>
                <w:szCs w:val="20"/>
              </w:rPr>
              <w:t>)</w:t>
            </w:r>
          </w:p>
        </w:tc>
        <w:tc>
          <w:tcPr>
            <w:tcW w:w="2880" w:type="dxa"/>
          </w:tcPr>
          <w:p w14:paraId="21730018" w14:textId="77777777" w:rsidR="00154AB6" w:rsidRPr="008E0DF2" w:rsidRDefault="00154AB6" w:rsidP="00091A2B">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12300C59" w14:textId="39AD45EF" w:rsidR="00570DF2" w:rsidRDefault="00267645" w:rsidP="002D67DA">
            <w:pPr>
              <w:pStyle w:val="ListParagraph"/>
              <w:numPr>
                <w:ilvl w:val="0"/>
                <w:numId w:val="42"/>
              </w:numPr>
              <w:tabs>
                <w:tab w:val="left" w:pos="252"/>
              </w:tabs>
              <w:rPr>
                <w:rFonts w:asciiTheme="minorHAnsi" w:hAnsiTheme="minorHAnsi"/>
                <w:sz w:val="20"/>
                <w:szCs w:val="20"/>
              </w:rPr>
            </w:pPr>
            <w:r>
              <w:rPr>
                <w:rFonts w:asciiTheme="minorHAnsi" w:hAnsiTheme="minorHAnsi"/>
                <w:sz w:val="20"/>
                <w:szCs w:val="20"/>
              </w:rPr>
              <w:t xml:space="preserve">Initiate </w:t>
            </w:r>
            <w:r w:rsidR="00E511AA">
              <w:rPr>
                <w:rFonts w:asciiTheme="minorHAnsi" w:hAnsiTheme="minorHAnsi"/>
                <w:sz w:val="20"/>
                <w:szCs w:val="20"/>
              </w:rPr>
              <w:t>Review of</w:t>
            </w:r>
            <w:r>
              <w:rPr>
                <w:rFonts w:asciiTheme="minorHAnsi" w:hAnsiTheme="minorHAnsi"/>
                <w:sz w:val="20"/>
                <w:szCs w:val="20"/>
              </w:rPr>
              <w:t xml:space="preserve"> General Admission Requirements to Graduate School (Bill Geiger)</w:t>
            </w:r>
          </w:p>
          <w:p w14:paraId="17615CD6" w14:textId="0054A8DA" w:rsidR="00267645" w:rsidRPr="0024420E" w:rsidRDefault="00267645" w:rsidP="002D67DA">
            <w:pPr>
              <w:pStyle w:val="ListParagraph"/>
              <w:numPr>
                <w:ilvl w:val="0"/>
                <w:numId w:val="42"/>
              </w:numPr>
              <w:tabs>
                <w:tab w:val="left" w:pos="252"/>
              </w:tabs>
              <w:rPr>
                <w:rFonts w:asciiTheme="minorHAnsi" w:hAnsiTheme="minorHAnsi"/>
                <w:sz w:val="20"/>
                <w:szCs w:val="20"/>
              </w:rPr>
            </w:pPr>
            <w:r>
              <w:rPr>
                <w:rFonts w:asciiTheme="minorHAnsi" w:hAnsiTheme="minorHAnsi"/>
                <w:sz w:val="20"/>
                <w:szCs w:val="20"/>
              </w:rPr>
              <w:t>Revisit Probation and Suspension Guidelines (Bill Geiger)</w:t>
            </w:r>
          </w:p>
        </w:tc>
        <w:tc>
          <w:tcPr>
            <w:tcW w:w="2880" w:type="dxa"/>
          </w:tcPr>
          <w:p w14:paraId="0D334C58" w14:textId="77777777" w:rsidR="003E19CB" w:rsidRPr="008E0DF2" w:rsidRDefault="003E19CB" w:rsidP="00091A2B">
            <w:pPr>
              <w:rPr>
                <w:rFonts w:asciiTheme="minorHAnsi" w:hAnsiTheme="minorHAnsi"/>
                <w:sz w:val="20"/>
                <w:szCs w:val="20"/>
              </w:rPr>
            </w:pP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794968D2" w:rsidR="00C304F3" w:rsidRPr="003713A1" w:rsidRDefault="00E511AA" w:rsidP="00990990">
            <w:pPr>
              <w:pStyle w:val="ListParagraph"/>
              <w:numPr>
                <w:ilvl w:val="0"/>
                <w:numId w:val="33"/>
              </w:numPr>
              <w:tabs>
                <w:tab w:val="left" w:pos="252"/>
              </w:tabs>
              <w:rPr>
                <w:rFonts w:asciiTheme="minorHAnsi" w:hAnsiTheme="minorHAnsi"/>
                <w:sz w:val="20"/>
                <w:szCs w:val="20"/>
              </w:rPr>
            </w:pPr>
            <w:r>
              <w:rPr>
                <w:rFonts w:asciiTheme="minorHAnsi" w:hAnsiTheme="minorHAnsi"/>
                <w:sz w:val="20"/>
                <w:szCs w:val="20"/>
              </w:rPr>
              <w:t>New Graduate Council Chair-Elect</w:t>
            </w:r>
          </w:p>
        </w:tc>
        <w:tc>
          <w:tcPr>
            <w:tcW w:w="2880" w:type="dxa"/>
          </w:tcPr>
          <w:p w14:paraId="625D90FE" w14:textId="77777777" w:rsidR="00C304F3" w:rsidRPr="008E0DF2" w:rsidRDefault="00C304F3" w:rsidP="00091A2B">
            <w:pPr>
              <w:rPr>
                <w:rFonts w:asciiTheme="minorHAnsi" w:hAnsiTheme="minorHAnsi"/>
                <w:sz w:val="20"/>
                <w:szCs w:val="20"/>
              </w:rPr>
            </w:pP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77777777" w:rsidR="00C304F3" w:rsidRPr="008E0DF2" w:rsidRDefault="00C304F3" w:rsidP="00091A2B">
            <w:pPr>
              <w:rPr>
                <w:rFonts w:asciiTheme="minorHAnsi" w:hAnsiTheme="minorHAnsi"/>
                <w:sz w:val="20"/>
                <w:szCs w:val="20"/>
              </w:rPr>
            </w:pP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p w14:paraId="7F9208FE" w14:textId="2EAA546B" w:rsidR="0021792B" w:rsidRPr="00F04D5F" w:rsidRDefault="00F04D5F" w:rsidP="000730AA">
      <w:pPr>
        <w:jc w:val="center"/>
        <w:rPr>
          <w:rFonts w:asciiTheme="minorHAnsi" w:hAnsiTheme="minorHAnsi"/>
          <w:b/>
          <w:szCs w:val="20"/>
        </w:rPr>
      </w:pPr>
      <w:r w:rsidRPr="00F04D5F">
        <w:rPr>
          <w:rFonts w:asciiTheme="minorHAnsi" w:hAnsiTheme="minorHAnsi"/>
          <w:b/>
          <w:szCs w:val="20"/>
        </w:rPr>
        <w:lastRenderedPageBreak/>
        <w:t>Items Approved by Graduate Council via Email</w:t>
      </w:r>
    </w:p>
    <w:p w14:paraId="2D429AA5" w14:textId="77777777" w:rsidR="00E61A16" w:rsidRDefault="00E61A16" w:rsidP="0021792B">
      <w:pPr>
        <w:rPr>
          <w:rFonts w:asciiTheme="minorHAnsi" w:hAnsiTheme="minorHAnsi"/>
          <w:sz w:val="20"/>
          <w:szCs w:val="20"/>
        </w:rPr>
      </w:pPr>
      <w:r>
        <w:rPr>
          <w:rFonts w:asciiTheme="minorHAnsi" w:hAnsiTheme="minorHAnsi"/>
          <w:sz w:val="20"/>
          <w:szCs w:val="20"/>
        </w:rPr>
        <w:tab/>
      </w:r>
    </w:p>
    <w:tbl>
      <w:tblPr>
        <w:tblW w:w="10580" w:type="dxa"/>
        <w:shd w:val="clear" w:color="auto" w:fill="FFFFFF"/>
        <w:tblLayout w:type="fixed"/>
        <w:tblCellMar>
          <w:left w:w="0" w:type="dxa"/>
          <w:right w:w="0" w:type="dxa"/>
        </w:tblCellMar>
        <w:tblLook w:val="04A0" w:firstRow="1" w:lastRow="0" w:firstColumn="1" w:lastColumn="0" w:noHBand="0" w:noVBand="1"/>
      </w:tblPr>
      <w:tblGrid>
        <w:gridCol w:w="1161"/>
        <w:gridCol w:w="4149"/>
        <w:gridCol w:w="810"/>
        <w:gridCol w:w="1530"/>
        <w:gridCol w:w="1080"/>
        <w:gridCol w:w="1850"/>
      </w:tblGrid>
      <w:tr w:rsidR="00C622C4" w:rsidRPr="00E61A16" w14:paraId="599EBFA3" w14:textId="77777777" w:rsidTr="00C622C4">
        <w:tc>
          <w:tcPr>
            <w:tcW w:w="1161" w:type="dxa"/>
            <w:shd w:val="clear" w:color="auto" w:fill="D6E3BC" w:themeFill="accent3" w:themeFillTint="66"/>
            <w:tcMar>
              <w:top w:w="45" w:type="dxa"/>
              <w:left w:w="150" w:type="dxa"/>
              <w:bottom w:w="45" w:type="dxa"/>
              <w:right w:w="150" w:type="dxa"/>
            </w:tcMar>
            <w:vAlign w:val="center"/>
          </w:tcPr>
          <w:p w14:paraId="346BC936" w14:textId="3C0A08F9"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Type</w:t>
            </w:r>
          </w:p>
        </w:tc>
        <w:tc>
          <w:tcPr>
            <w:tcW w:w="4149" w:type="dxa"/>
            <w:shd w:val="clear" w:color="auto" w:fill="D6E3BC" w:themeFill="accent3" w:themeFillTint="66"/>
            <w:tcMar>
              <w:top w:w="45" w:type="dxa"/>
              <w:left w:w="150" w:type="dxa"/>
              <w:bottom w:w="45" w:type="dxa"/>
              <w:right w:w="150" w:type="dxa"/>
            </w:tcMar>
            <w:vAlign w:val="center"/>
          </w:tcPr>
          <w:p w14:paraId="2612F7CF" w14:textId="5C7F3CCC"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Name</w:t>
            </w:r>
          </w:p>
        </w:tc>
        <w:tc>
          <w:tcPr>
            <w:tcW w:w="810" w:type="dxa"/>
            <w:shd w:val="clear" w:color="auto" w:fill="D6E3BC" w:themeFill="accent3" w:themeFillTint="66"/>
            <w:tcMar>
              <w:top w:w="45" w:type="dxa"/>
              <w:left w:w="150" w:type="dxa"/>
              <w:bottom w:w="45" w:type="dxa"/>
              <w:right w:w="150" w:type="dxa"/>
            </w:tcMar>
            <w:vAlign w:val="center"/>
          </w:tcPr>
          <w:p w14:paraId="40B975D9" w14:textId="4B92F769"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Level</w:t>
            </w:r>
          </w:p>
        </w:tc>
        <w:tc>
          <w:tcPr>
            <w:tcW w:w="1530" w:type="dxa"/>
            <w:shd w:val="clear" w:color="auto" w:fill="D6E3BC" w:themeFill="accent3" w:themeFillTint="66"/>
            <w:tcMar>
              <w:top w:w="45" w:type="dxa"/>
              <w:left w:w="150" w:type="dxa"/>
              <w:bottom w:w="45" w:type="dxa"/>
              <w:right w:w="150" w:type="dxa"/>
            </w:tcMar>
            <w:vAlign w:val="center"/>
          </w:tcPr>
          <w:p w14:paraId="25EAE1C5" w14:textId="0212EB01"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Workflow</w:t>
            </w:r>
          </w:p>
        </w:tc>
        <w:tc>
          <w:tcPr>
            <w:tcW w:w="1080" w:type="dxa"/>
            <w:shd w:val="clear" w:color="auto" w:fill="D6E3BC" w:themeFill="accent3" w:themeFillTint="66"/>
            <w:tcMar>
              <w:top w:w="45" w:type="dxa"/>
              <w:left w:w="150" w:type="dxa"/>
              <w:bottom w:w="45" w:type="dxa"/>
              <w:right w:w="150" w:type="dxa"/>
            </w:tcMar>
            <w:vAlign w:val="center"/>
          </w:tcPr>
          <w:p w14:paraId="3EE41789" w14:textId="6810BDDB"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Date Changed</w:t>
            </w:r>
          </w:p>
        </w:tc>
        <w:tc>
          <w:tcPr>
            <w:tcW w:w="1850" w:type="dxa"/>
            <w:shd w:val="clear" w:color="auto" w:fill="D6E3BC" w:themeFill="accent3" w:themeFillTint="66"/>
            <w:tcMar>
              <w:top w:w="45" w:type="dxa"/>
              <w:left w:w="150" w:type="dxa"/>
              <w:bottom w:w="45" w:type="dxa"/>
              <w:right w:w="150" w:type="dxa"/>
            </w:tcMar>
            <w:vAlign w:val="center"/>
          </w:tcPr>
          <w:p w14:paraId="4F67BBDC" w14:textId="730EA10E"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User</w:t>
            </w:r>
          </w:p>
        </w:tc>
      </w:tr>
      <w:tr w:rsidR="00E61A16" w14:paraId="516399B2"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1DD979CC" w14:textId="77777777" w:rsidR="00E61A16" w:rsidRDefault="00E61A16">
            <w:pPr>
              <w:rPr>
                <w:rFonts w:ascii="Helvetica Neue" w:hAnsi="Helvetica Neue"/>
                <w:color w:val="252525"/>
                <w:sz w:val="18"/>
                <w:szCs w:val="18"/>
              </w:rPr>
            </w:pPr>
            <w:r>
              <w:rPr>
                <w:rFonts w:ascii="Helvetica Neue" w:hAnsi="Helvetica Neue"/>
                <w:color w:val="252525"/>
                <w:sz w:val="18"/>
                <w:szCs w:val="18"/>
              </w:rPr>
              <w:t>Change Program</w:t>
            </w:r>
          </w:p>
        </w:tc>
        <w:tc>
          <w:tcPr>
            <w:tcW w:w="4149" w:type="dxa"/>
            <w:shd w:val="clear" w:color="auto" w:fill="E5DFEC" w:themeFill="accent4" w:themeFillTint="33"/>
            <w:tcMar>
              <w:top w:w="45" w:type="dxa"/>
              <w:left w:w="150" w:type="dxa"/>
              <w:bottom w:w="45" w:type="dxa"/>
              <w:right w:w="150" w:type="dxa"/>
            </w:tcMar>
            <w:vAlign w:val="center"/>
            <w:hideMark/>
          </w:tcPr>
          <w:p w14:paraId="3B223F88" w14:textId="77777777" w:rsidR="00E61A16" w:rsidRDefault="001554F3">
            <w:pPr>
              <w:rPr>
                <w:rFonts w:ascii="Helvetica Neue" w:hAnsi="Helvetica Neue"/>
                <w:color w:val="252525"/>
                <w:sz w:val="18"/>
                <w:szCs w:val="18"/>
              </w:rPr>
            </w:pPr>
            <w:hyperlink r:id="rId10" w:tgtFrame="_blank" w:history="1">
              <w:r w:rsidR="00E61A16">
                <w:rPr>
                  <w:rStyle w:val="Hyperlink"/>
                  <w:rFonts w:ascii="Helvetica Neue" w:hAnsi="Helvetica Neue"/>
                  <w:color w:val="337AB7"/>
                  <w:sz w:val="18"/>
                  <w:szCs w:val="18"/>
                </w:rPr>
                <w:t>Doctor of Nursing Practice (DNP)</w:t>
              </w:r>
            </w:hyperlink>
          </w:p>
        </w:tc>
        <w:tc>
          <w:tcPr>
            <w:tcW w:w="810" w:type="dxa"/>
            <w:shd w:val="clear" w:color="auto" w:fill="E5DFEC" w:themeFill="accent4" w:themeFillTint="33"/>
            <w:tcMar>
              <w:top w:w="45" w:type="dxa"/>
              <w:left w:w="150" w:type="dxa"/>
              <w:bottom w:w="45" w:type="dxa"/>
              <w:right w:w="150" w:type="dxa"/>
            </w:tcMar>
            <w:vAlign w:val="center"/>
            <w:hideMark/>
          </w:tcPr>
          <w:p w14:paraId="2BEC15A1"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1B06976F"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66EC3DE9"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10100384" w14:textId="77777777" w:rsidR="00E61A16" w:rsidRDefault="001554F3">
            <w:pPr>
              <w:rPr>
                <w:rFonts w:ascii="Helvetica Neue" w:hAnsi="Helvetica Neue"/>
                <w:color w:val="252525"/>
                <w:sz w:val="18"/>
                <w:szCs w:val="18"/>
              </w:rPr>
            </w:pPr>
            <w:hyperlink r:id="rId11" w:history="1">
              <w:r w:rsidR="00E61A16">
                <w:rPr>
                  <w:rStyle w:val="Hyperlink"/>
                  <w:rFonts w:ascii="Helvetica Neue" w:hAnsi="Helvetica Neue"/>
                  <w:color w:val="337AB7"/>
                  <w:sz w:val="18"/>
                  <w:szCs w:val="18"/>
                </w:rPr>
                <w:t>Torey Nalbone</w:t>
              </w:r>
            </w:hyperlink>
          </w:p>
        </w:tc>
      </w:tr>
      <w:tr w:rsidR="00E61A16" w14:paraId="17CF66A8" w14:textId="77777777" w:rsidTr="00E61A16">
        <w:tc>
          <w:tcPr>
            <w:tcW w:w="1161" w:type="dxa"/>
            <w:shd w:val="clear" w:color="auto" w:fill="FFFFFF"/>
            <w:tcMar>
              <w:top w:w="45" w:type="dxa"/>
              <w:left w:w="150" w:type="dxa"/>
              <w:bottom w:w="45" w:type="dxa"/>
              <w:right w:w="150" w:type="dxa"/>
            </w:tcMar>
            <w:vAlign w:val="center"/>
            <w:hideMark/>
          </w:tcPr>
          <w:p w14:paraId="750C2B16" w14:textId="77777777" w:rsidR="00E61A16" w:rsidRDefault="00E61A16">
            <w:pPr>
              <w:rPr>
                <w:rFonts w:ascii="Helvetica Neue" w:hAnsi="Helvetica Neue"/>
                <w:color w:val="252525"/>
                <w:sz w:val="18"/>
                <w:szCs w:val="18"/>
              </w:rPr>
            </w:pPr>
            <w:r>
              <w:rPr>
                <w:rFonts w:ascii="Helvetica Neue" w:hAnsi="Helvetica Neue"/>
                <w:color w:val="252525"/>
                <w:sz w:val="18"/>
                <w:szCs w:val="18"/>
              </w:rPr>
              <w:t>Change Program</w:t>
            </w:r>
          </w:p>
        </w:tc>
        <w:tc>
          <w:tcPr>
            <w:tcW w:w="4149" w:type="dxa"/>
            <w:shd w:val="clear" w:color="auto" w:fill="FFFFFF"/>
            <w:tcMar>
              <w:top w:w="45" w:type="dxa"/>
              <w:left w:w="150" w:type="dxa"/>
              <w:bottom w:w="45" w:type="dxa"/>
              <w:right w:w="150" w:type="dxa"/>
            </w:tcMar>
            <w:vAlign w:val="center"/>
            <w:hideMark/>
          </w:tcPr>
          <w:p w14:paraId="6EDDDAA2" w14:textId="77777777" w:rsidR="00E61A16" w:rsidRDefault="001554F3">
            <w:pPr>
              <w:rPr>
                <w:rFonts w:ascii="Helvetica Neue" w:hAnsi="Helvetica Neue"/>
                <w:color w:val="252525"/>
                <w:sz w:val="18"/>
                <w:szCs w:val="18"/>
              </w:rPr>
            </w:pPr>
            <w:hyperlink r:id="rId12" w:tgtFrame="_blank" w:history="1">
              <w:r w:rsidR="00E61A16">
                <w:rPr>
                  <w:rStyle w:val="Hyperlink"/>
                  <w:rFonts w:ascii="Helvetica Neue" w:hAnsi="Helvetica Neue"/>
                  <w:color w:val="337AB7"/>
                  <w:sz w:val="18"/>
                  <w:szCs w:val="18"/>
                </w:rPr>
                <w:t>Master of Business Administration</w:t>
              </w:r>
            </w:hyperlink>
          </w:p>
        </w:tc>
        <w:tc>
          <w:tcPr>
            <w:tcW w:w="810" w:type="dxa"/>
            <w:shd w:val="clear" w:color="auto" w:fill="FFFFFF"/>
            <w:tcMar>
              <w:top w:w="45" w:type="dxa"/>
              <w:left w:w="150" w:type="dxa"/>
              <w:bottom w:w="45" w:type="dxa"/>
              <w:right w:w="150" w:type="dxa"/>
            </w:tcMar>
            <w:vAlign w:val="center"/>
            <w:hideMark/>
          </w:tcPr>
          <w:p w14:paraId="50196B91"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7A40771C"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16265A6C"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58678E6A" w14:textId="77777777" w:rsidR="00E61A16" w:rsidRDefault="001554F3">
            <w:pPr>
              <w:rPr>
                <w:rFonts w:ascii="Helvetica Neue" w:hAnsi="Helvetica Neue"/>
                <w:color w:val="252525"/>
                <w:sz w:val="18"/>
                <w:szCs w:val="18"/>
              </w:rPr>
            </w:pPr>
            <w:hyperlink r:id="rId13" w:history="1">
              <w:r w:rsidR="00E61A16">
                <w:rPr>
                  <w:rStyle w:val="Hyperlink"/>
                  <w:rFonts w:ascii="Helvetica Neue" w:hAnsi="Helvetica Neue"/>
                  <w:color w:val="337AB7"/>
                  <w:sz w:val="18"/>
                  <w:szCs w:val="18"/>
                </w:rPr>
                <w:t>Torey Nalbone</w:t>
              </w:r>
            </w:hyperlink>
          </w:p>
        </w:tc>
      </w:tr>
      <w:tr w:rsidR="00E61A16" w14:paraId="1388BD24"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0AA1EEF6"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01590220" w14:textId="77777777" w:rsidR="00E61A16" w:rsidRDefault="001554F3">
            <w:pPr>
              <w:rPr>
                <w:rFonts w:ascii="Helvetica Neue" w:hAnsi="Helvetica Neue"/>
                <w:color w:val="252525"/>
                <w:sz w:val="18"/>
                <w:szCs w:val="18"/>
              </w:rPr>
            </w:pPr>
            <w:hyperlink r:id="rId14" w:tgtFrame="_blank" w:history="1">
              <w:r w:rsidR="00E61A16">
                <w:rPr>
                  <w:rStyle w:val="Hyperlink"/>
                  <w:rFonts w:ascii="Helvetica Neue" w:hAnsi="Helvetica Neue"/>
                  <w:color w:val="337AB7"/>
                  <w:sz w:val="18"/>
                  <w:szCs w:val="18"/>
                </w:rPr>
                <w:t>EDRM 6350 Program Evaluation in the Education Setting</w:t>
              </w:r>
            </w:hyperlink>
          </w:p>
        </w:tc>
        <w:tc>
          <w:tcPr>
            <w:tcW w:w="810" w:type="dxa"/>
            <w:shd w:val="clear" w:color="auto" w:fill="E5DFEC" w:themeFill="accent4" w:themeFillTint="33"/>
            <w:tcMar>
              <w:top w:w="45" w:type="dxa"/>
              <w:left w:w="150" w:type="dxa"/>
              <w:bottom w:w="45" w:type="dxa"/>
              <w:right w:w="150" w:type="dxa"/>
            </w:tcMar>
            <w:vAlign w:val="center"/>
            <w:hideMark/>
          </w:tcPr>
          <w:p w14:paraId="4EB3464A"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4E9C555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5E836C82"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72E69901" w14:textId="77777777" w:rsidR="00E61A16" w:rsidRDefault="001554F3">
            <w:pPr>
              <w:rPr>
                <w:rFonts w:ascii="Helvetica Neue" w:hAnsi="Helvetica Neue"/>
                <w:color w:val="252525"/>
                <w:sz w:val="18"/>
                <w:szCs w:val="18"/>
              </w:rPr>
            </w:pPr>
            <w:hyperlink r:id="rId15" w:history="1">
              <w:r w:rsidR="00E61A16">
                <w:rPr>
                  <w:rStyle w:val="Hyperlink"/>
                  <w:rFonts w:ascii="Helvetica Neue" w:hAnsi="Helvetica Neue"/>
                  <w:color w:val="337AB7"/>
                  <w:sz w:val="18"/>
                  <w:szCs w:val="18"/>
                </w:rPr>
                <w:t>Torey Nalbone</w:t>
              </w:r>
            </w:hyperlink>
          </w:p>
        </w:tc>
      </w:tr>
      <w:tr w:rsidR="00E61A16" w14:paraId="60663D71" w14:textId="77777777" w:rsidTr="00E61A16">
        <w:tc>
          <w:tcPr>
            <w:tcW w:w="1161" w:type="dxa"/>
            <w:shd w:val="clear" w:color="auto" w:fill="FFFFFF"/>
            <w:tcMar>
              <w:top w:w="45" w:type="dxa"/>
              <w:left w:w="150" w:type="dxa"/>
              <w:bottom w:w="45" w:type="dxa"/>
              <w:right w:w="150" w:type="dxa"/>
            </w:tcMar>
            <w:vAlign w:val="center"/>
            <w:hideMark/>
          </w:tcPr>
          <w:p w14:paraId="7FCCD8A1"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709F8E6C" w14:textId="77777777" w:rsidR="00E61A16" w:rsidRDefault="001554F3">
            <w:pPr>
              <w:rPr>
                <w:rFonts w:ascii="Helvetica Neue" w:hAnsi="Helvetica Neue"/>
                <w:color w:val="252525"/>
                <w:sz w:val="18"/>
                <w:szCs w:val="18"/>
              </w:rPr>
            </w:pPr>
            <w:hyperlink r:id="rId16" w:tgtFrame="_blank" w:history="1">
              <w:r w:rsidR="00E61A16">
                <w:rPr>
                  <w:rStyle w:val="Hyperlink"/>
                  <w:rFonts w:ascii="Helvetica Neue" w:hAnsi="Helvetica Neue"/>
                  <w:color w:val="337AB7"/>
                  <w:sz w:val="18"/>
                  <w:szCs w:val="18"/>
                </w:rPr>
                <w:t>EDRM 6351 Design-Based Implementation Research</w:t>
              </w:r>
            </w:hyperlink>
          </w:p>
        </w:tc>
        <w:tc>
          <w:tcPr>
            <w:tcW w:w="810" w:type="dxa"/>
            <w:shd w:val="clear" w:color="auto" w:fill="FFFFFF"/>
            <w:tcMar>
              <w:top w:w="45" w:type="dxa"/>
              <w:left w:w="150" w:type="dxa"/>
              <w:bottom w:w="45" w:type="dxa"/>
              <w:right w:w="150" w:type="dxa"/>
            </w:tcMar>
            <w:vAlign w:val="center"/>
            <w:hideMark/>
          </w:tcPr>
          <w:p w14:paraId="3427C1D7"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744431A4"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773146ED"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387AF719" w14:textId="77777777" w:rsidR="00E61A16" w:rsidRDefault="001554F3">
            <w:pPr>
              <w:rPr>
                <w:rFonts w:ascii="Helvetica Neue" w:hAnsi="Helvetica Neue"/>
                <w:color w:val="252525"/>
                <w:sz w:val="18"/>
                <w:szCs w:val="18"/>
              </w:rPr>
            </w:pPr>
            <w:hyperlink r:id="rId17" w:history="1">
              <w:r w:rsidR="00E61A16">
                <w:rPr>
                  <w:rStyle w:val="Hyperlink"/>
                  <w:rFonts w:ascii="Helvetica Neue" w:hAnsi="Helvetica Neue"/>
                  <w:color w:val="337AB7"/>
                  <w:sz w:val="18"/>
                  <w:szCs w:val="18"/>
                </w:rPr>
                <w:t>Wesley Hickey</w:t>
              </w:r>
            </w:hyperlink>
          </w:p>
        </w:tc>
      </w:tr>
      <w:tr w:rsidR="00E61A16" w14:paraId="21DC3ED6"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4D4FFD34"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10B195FA" w14:textId="77777777" w:rsidR="00E61A16" w:rsidRDefault="001554F3">
            <w:pPr>
              <w:rPr>
                <w:rFonts w:ascii="Helvetica Neue" w:hAnsi="Helvetica Neue"/>
                <w:color w:val="252525"/>
                <w:sz w:val="18"/>
                <w:szCs w:val="18"/>
              </w:rPr>
            </w:pPr>
            <w:hyperlink r:id="rId18" w:tgtFrame="_blank" w:history="1">
              <w:r w:rsidR="00E61A16">
                <w:rPr>
                  <w:rStyle w:val="Hyperlink"/>
                  <w:rFonts w:ascii="Helvetica Neue" w:hAnsi="Helvetica Neue"/>
                  <w:color w:val="337AB7"/>
                  <w:sz w:val="18"/>
                  <w:szCs w:val="18"/>
                </w:rPr>
                <w:t>EDRM 6352 Quantitative Research Methods in the Education Setting</w:t>
              </w:r>
            </w:hyperlink>
          </w:p>
        </w:tc>
        <w:tc>
          <w:tcPr>
            <w:tcW w:w="810" w:type="dxa"/>
            <w:shd w:val="clear" w:color="auto" w:fill="E5DFEC" w:themeFill="accent4" w:themeFillTint="33"/>
            <w:tcMar>
              <w:top w:w="45" w:type="dxa"/>
              <w:left w:w="150" w:type="dxa"/>
              <w:bottom w:w="45" w:type="dxa"/>
              <w:right w:w="150" w:type="dxa"/>
            </w:tcMar>
            <w:vAlign w:val="center"/>
            <w:hideMark/>
          </w:tcPr>
          <w:p w14:paraId="07D34262"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4EA663AC"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604A8E8E" w14:textId="77777777" w:rsidR="00E61A16" w:rsidRDefault="00E61A16">
            <w:pPr>
              <w:rPr>
                <w:rFonts w:ascii="Helvetica Neue" w:hAnsi="Helvetica Neue"/>
                <w:color w:val="252525"/>
                <w:sz w:val="18"/>
                <w:szCs w:val="18"/>
              </w:rPr>
            </w:pPr>
            <w:r>
              <w:rPr>
                <w:rFonts w:ascii="Helvetica Neue" w:hAnsi="Helvetica Neue"/>
                <w:color w:val="252525"/>
                <w:sz w:val="18"/>
                <w:szCs w:val="18"/>
              </w:rPr>
              <w:t>12/12/2019</w:t>
            </w:r>
          </w:p>
        </w:tc>
        <w:tc>
          <w:tcPr>
            <w:tcW w:w="1850" w:type="dxa"/>
            <w:shd w:val="clear" w:color="auto" w:fill="E5DFEC" w:themeFill="accent4" w:themeFillTint="33"/>
            <w:tcMar>
              <w:top w:w="45" w:type="dxa"/>
              <w:left w:w="150" w:type="dxa"/>
              <w:bottom w:w="45" w:type="dxa"/>
              <w:right w:w="150" w:type="dxa"/>
            </w:tcMar>
            <w:vAlign w:val="center"/>
            <w:hideMark/>
          </w:tcPr>
          <w:p w14:paraId="274BCBF5" w14:textId="77777777" w:rsidR="00E61A16" w:rsidRDefault="001554F3">
            <w:pPr>
              <w:rPr>
                <w:rFonts w:ascii="Helvetica Neue" w:hAnsi="Helvetica Neue"/>
                <w:color w:val="252525"/>
                <w:sz w:val="18"/>
                <w:szCs w:val="18"/>
              </w:rPr>
            </w:pPr>
            <w:hyperlink r:id="rId19" w:history="1">
              <w:r w:rsidR="00E61A16">
                <w:rPr>
                  <w:rStyle w:val="Hyperlink"/>
                  <w:rFonts w:ascii="Helvetica Neue" w:hAnsi="Helvetica Neue"/>
                  <w:color w:val="337AB7"/>
                  <w:sz w:val="18"/>
                  <w:szCs w:val="18"/>
                </w:rPr>
                <w:t>Wesley Hickey</w:t>
              </w:r>
            </w:hyperlink>
          </w:p>
        </w:tc>
      </w:tr>
      <w:tr w:rsidR="00E61A16" w14:paraId="12C00CBC" w14:textId="77777777" w:rsidTr="00E61A16">
        <w:tc>
          <w:tcPr>
            <w:tcW w:w="1161" w:type="dxa"/>
            <w:shd w:val="clear" w:color="auto" w:fill="FFFFFF"/>
            <w:tcMar>
              <w:top w:w="45" w:type="dxa"/>
              <w:left w:w="150" w:type="dxa"/>
              <w:bottom w:w="45" w:type="dxa"/>
              <w:right w:w="150" w:type="dxa"/>
            </w:tcMar>
            <w:vAlign w:val="center"/>
            <w:hideMark/>
          </w:tcPr>
          <w:p w14:paraId="19636080"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1479D04A" w14:textId="77777777" w:rsidR="00E61A16" w:rsidRDefault="001554F3">
            <w:pPr>
              <w:rPr>
                <w:rFonts w:ascii="Helvetica Neue" w:hAnsi="Helvetica Neue"/>
                <w:color w:val="252525"/>
                <w:sz w:val="18"/>
                <w:szCs w:val="18"/>
              </w:rPr>
            </w:pPr>
            <w:hyperlink r:id="rId20" w:tgtFrame="_blank" w:history="1">
              <w:r w:rsidR="00E61A16">
                <w:rPr>
                  <w:rStyle w:val="Hyperlink"/>
                  <w:rFonts w:ascii="Helvetica Neue" w:hAnsi="Helvetica Neue"/>
                  <w:color w:val="337AB7"/>
                  <w:sz w:val="18"/>
                  <w:szCs w:val="18"/>
                </w:rPr>
                <w:t>EDSI 6160 Dissertation I</w:t>
              </w:r>
            </w:hyperlink>
          </w:p>
        </w:tc>
        <w:tc>
          <w:tcPr>
            <w:tcW w:w="810" w:type="dxa"/>
            <w:shd w:val="clear" w:color="auto" w:fill="FFFFFF"/>
            <w:tcMar>
              <w:top w:w="45" w:type="dxa"/>
              <w:left w:w="150" w:type="dxa"/>
              <w:bottom w:w="45" w:type="dxa"/>
              <w:right w:w="150" w:type="dxa"/>
            </w:tcMar>
            <w:vAlign w:val="center"/>
            <w:hideMark/>
          </w:tcPr>
          <w:p w14:paraId="20386CC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2FB26D48"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6B172C36"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7307F146" w14:textId="77777777" w:rsidR="00E61A16" w:rsidRDefault="001554F3">
            <w:pPr>
              <w:rPr>
                <w:rFonts w:ascii="Helvetica Neue" w:hAnsi="Helvetica Neue"/>
                <w:color w:val="252525"/>
                <w:sz w:val="18"/>
                <w:szCs w:val="18"/>
              </w:rPr>
            </w:pPr>
            <w:hyperlink r:id="rId21" w:history="1">
              <w:r w:rsidR="00E61A16">
                <w:rPr>
                  <w:rStyle w:val="Hyperlink"/>
                  <w:rFonts w:ascii="Helvetica Neue" w:hAnsi="Helvetica Neue"/>
                  <w:color w:val="337AB7"/>
                  <w:sz w:val="18"/>
                  <w:szCs w:val="18"/>
                </w:rPr>
                <w:t>Wesley Hickey</w:t>
              </w:r>
            </w:hyperlink>
          </w:p>
        </w:tc>
      </w:tr>
      <w:tr w:rsidR="00E61A16" w14:paraId="2B52B3B7"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6CB536FA"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7F0AF4E0" w14:textId="77777777" w:rsidR="00E61A16" w:rsidRDefault="001554F3">
            <w:pPr>
              <w:rPr>
                <w:rFonts w:ascii="Helvetica Neue" w:hAnsi="Helvetica Neue"/>
                <w:color w:val="252525"/>
                <w:sz w:val="18"/>
                <w:szCs w:val="18"/>
              </w:rPr>
            </w:pPr>
            <w:hyperlink r:id="rId22" w:tgtFrame="_blank" w:history="1">
              <w:r w:rsidR="00E61A16">
                <w:rPr>
                  <w:rStyle w:val="Hyperlink"/>
                  <w:rFonts w:ascii="Helvetica Neue" w:hAnsi="Helvetica Neue"/>
                  <w:color w:val="337AB7"/>
                  <w:sz w:val="18"/>
                  <w:szCs w:val="18"/>
                </w:rPr>
                <w:t>EDSI 6161 Dissertation II</w:t>
              </w:r>
            </w:hyperlink>
          </w:p>
        </w:tc>
        <w:tc>
          <w:tcPr>
            <w:tcW w:w="810" w:type="dxa"/>
            <w:shd w:val="clear" w:color="auto" w:fill="E5DFEC" w:themeFill="accent4" w:themeFillTint="33"/>
            <w:tcMar>
              <w:top w:w="45" w:type="dxa"/>
              <w:left w:w="150" w:type="dxa"/>
              <w:bottom w:w="45" w:type="dxa"/>
              <w:right w:w="150" w:type="dxa"/>
            </w:tcMar>
            <w:vAlign w:val="center"/>
            <w:hideMark/>
          </w:tcPr>
          <w:p w14:paraId="6261307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458DC94E"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6B70A161"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5AEC0398" w14:textId="77777777" w:rsidR="00E61A16" w:rsidRDefault="001554F3">
            <w:pPr>
              <w:rPr>
                <w:rFonts w:ascii="Helvetica Neue" w:hAnsi="Helvetica Neue"/>
                <w:color w:val="252525"/>
                <w:sz w:val="18"/>
                <w:szCs w:val="18"/>
              </w:rPr>
            </w:pPr>
            <w:hyperlink r:id="rId23" w:history="1">
              <w:r w:rsidR="00E61A16">
                <w:rPr>
                  <w:rStyle w:val="Hyperlink"/>
                  <w:rFonts w:ascii="Helvetica Neue" w:hAnsi="Helvetica Neue"/>
                  <w:color w:val="337AB7"/>
                  <w:sz w:val="18"/>
                  <w:szCs w:val="18"/>
                </w:rPr>
                <w:t>Wesley Hickey</w:t>
              </w:r>
            </w:hyperlink>
          </w:p>
        </w:tc>
      </w:tr>
      <w:tr w:rsidR="00E61A16" w14:paraId="49BF23FD" w14:textId="77777777" w:rsidTr="00E61A16">
        <w:tc>
          <w:tcPr>
            <w:tcW w:w="1161" w:type="dxa"/>
            <w:shd w:val="clear" w:color="auto" w:fill="FFFFFF"/>
            <w:tcMar>
              <w:top w:w="45" w:type="dxa"/>
              <w:left w:w="150" w:type="dxa"/>
              <w:bottom w:w="45" w:type="dxa"/>
              <w:right w:w="150" w:type="dxa"/>
            </w:tcMar>
            <w:vAlign w:val="center"/>
            <w:hideMark/>
          </w:tcPr>
          <w:p w14:paraId="1EC530A0"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0DE725FF" w14:textId="77777777" w:rsidR="00E61A16" w:rsidRDefault="001554F3">
            <w:pPr>
              <w:rPr>
                <w:rFonts w:ascii="Helvetica Neue" w:hAnsi="Helvetica Neue"/>
                <w:color w:val="252525"/>
                <w:sz w:val="18"/>
                <w:szCs w:val="18"/>
              </w:rPr>
            </w:pPr>
            <w:hyperlink r:id="rId24" w:tgtFrame="_blank" w:history="1">
              <w:r w:rsidR="00E61A16">
                <w:rPr>
                  <w:rStyle w:val="Hyperlink"/>
                  <w:rFonts w:ascii="Helvetica Neue" w:hAnsi="Helvetica Neue"/>
                  <w:color w:val="337AB7"/>
                  <w:sz w:val="18"/>
                  <w:szCs w:val="18"/>
                </w:rPr>
                <w:t>EDSI 6170 Dissertation in Practice I</w:t>
              </w:r>
            </w:hyperlink>
          </w:p>
        </w:tc>
        <w:tc>
          <w:tcPr>
            <w:tcW w:w="810" w:type="dxa"/>
            <w:shd w:val="clear" w:color="auto" w:fill="FFFFFF"/>
            <w:tcMar>
              <w:top w:w="45" w:type="dxa"/>
              <w:left w:w="150" w:type="dxa"/>
              <w:bottom w:w="45" w:type="dxa"/>
              <w:right w:w="150" w:type="dxa"/>
            </w:tcMar>
            <w:vAlign w:val="center"/>
            <w:hideMark/>
          </w:tcPr>
          <w:p w14:paraId="77A96021"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37D9D08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3A223665"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4D8D889F" w14:textId="77777777" w:rsidR="00E61A16" w:rsidRDefault="001554F3">
            <w:pPr>
              <w:rPr>
                <w:rFonts w:ascii="Helvetica Neue" w:hAnsi="Helvetica Neue"/>
                <w:color w:val="252525"/>
                <w:sz w:val="18"/>
                <w:szCs w:val="18"/>
              </w:rPr>
            </w:pPr>
            <w:hyperlink r:id="rId25" w:history="1">
              <w:r w:rsidR="00E61A16">
                <w:rPr>
                  <w:rStyle w:val="Hyperlink"/>
                  <w:rFonts w:ascii="Helvetica Neue" w:hAnsi="Helvetica Neue"/>
                  <w:color w:val="337AB7"/>
                  <w:sz w:val="18"/>
                  <w:szCs w:val="18"/>
                </w:rPr>
                <w:t>Wesley Hickey</w:t>
              </w:r>
            </w:hyperlink>
          </w:p>
        </w:tc>
      </w:tr>
      <w:tr w:rsidR="00E61A16" w14:paraId="21092A47"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44D46DC9"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24849FCC" w14:textId="77777777" w:rsidR="00E61A16" w:rsidRDefault="001554F3">
            <w:pPr>
              <w:rPr>
                <w:rFonts w:ascii="Helvetica Neue" w:hAnsi="Helvetica Neue"/>
                <w:color w:val="252525"/>
                <w:sz w:val="18"/>
                <w:szCs w:val="18"/>
              </w:rPr>
            </w:pPr>
            <w:hyperlink r:id="rId26" w:tgtFrame="_blank" w:history="1">
              <w:r w:rsidR="00E61A16">
                <w:rPr>
                  <w:rStyle w:val="Hyperlink"/>
                  <w:rFonts w:ascii="Helvetica Neue" w:hAnsi="Helvetica Neue"/>
                  <w:color w:val="337AB7"/>
                  <w:sz w:val="18"/>
                  <w:szCs w:val="18"/>
                </w:rPr>
                <w:t>EDSI 6171 Dissertation in Practice II</w:t>
              </w:r>
            </w:hyperlink>
          </w:p>
        </w:tc>
        <w:tc>
          <w:tcPr>
            <w:tcW w:w="810" w:type="dxa"/>
            <w:shd w:val="clear" w:color="auto" w:fill="E5DFEC" w:themeFill="accent4" w:themeFillTint="33"/>
            <w:tcMar>
              <w:top w:w="45" w:type="dxa"/>
              <w:left w:w="150" w:type="dxa"/>
              <w:bottom w:w="45" w:type="dxa"/>
              <w:right w:w="150" w:type="dxa"/>
            </w:tcMar>
            <w:vAlign w:val="center"/>
            <w:hideMark/>
          </w:tcPr>
          <w:p w14:paraId="0EF31E8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1FE76E46"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0C7E3A9D"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619B61F0" w14:textId="77777777" w:rsidR="00E61A16" w:rsidRDefault="001554F3">
            <w:pPr>
              <w:rPr>
                <w:rFonts w:ascii="Helvetica Neue" w:hAnsi="Helvetica Neue"/>
                <w:color w:val="252525"/>
                <w:sz w:val="18"/>
                <w:szCs w:val="18"/>
              </w:rPr>
            </w:pPr>
            <w:hyperlink r:id="rId27" w:history="1">
              <w:r w:rsidR="00E61A16">
                <w:rPr>
                  <w:rStyle w:val="Hyperlink"/>
                  <w:rFonts w:ascii="Helvetica Neue" w:hAnsi="Helvetica Neue"/>
                  <w:color w:val="337AB7"/>
                  <w:sz w:val="18"/>
                  <w:szCs w:val="18"/>
                </w:rPr>
                <w:t>Wesley Hickey</w:t>
              </w:r>
            </w:hyperlink>
          </w:p>
        </w:tc>
      </w:tr>
      <w:tr w:rsidR="00E61A16" w14:paraId="182BE3AD" w14:textId="77777777" w:rsidTr="00E61A16">
        <w:tc>
          <w:tcPr>
            <w:tcW w:w="1161" w:type="dxa"/>
            <w:shd w:val="clear" w:color="auto" w:fill="FFFFFF"/>
            <w:tcMar>
              <w:top w:w="45" w:type="dxa"/>
              <w:left w:w="150" w:type="dxa"/>
              <w:bottom w:w="45" w:type="dxa"/>
              <w:right w:w="150" w:type="dxa"/>
            </w:tcMar>
            <w:vAlign w:val="center"/>
            <w:hideMark/>
          </w:tcPr>
          <w:p w14:paraId="77A7A375"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7536AC26" w14:textId="77777777" w:rsidR="00E61A16" w:rsidRDefault="001554F3">
            <w:pPr>
              <w:rPr>
                <w:rFonts w:ascii="Helvetica Neue" w:hAnsi="Helvetica Neue"/>
                <w:color w:val="252525"/>
                <w:sz w:val="18"/>
                <w:szCs w:val="18"/>
              </w:rPr>
            </w:pPr>
            <w:hyperlink r:id="rId28" w:tgtFrame="_blank" w:history="1">
              <w:r w:rsidR="00E61A16">
                <w:rPr>
                  <w:rStyle w:val="Hyperlink"/>
                  <w:rFonts w:ascii="Helvetica Neue" w:hAnsi="Helvetica Neue"/>
                  <w:color w:val="337AB7"/>
                  <w:sz w:val="18"/>
                  <w:szCs w:val="18"/>
                </w:rPr>
                <w:t>EDSI 6311 Data Driven Planning for School Improvement</w:t>
              </w:r>
            </w:hyperlink>
          </w:p>
        </w:tc>
        <w:tc>
          <w:tcPr>
            <w:tcW w:w="810" w:type="dxa"/>
            <w:shd w:val="clear" w:color="auto" w:fill="FFFFFF"/>
            <w:tcMar>
              <w:top w:w="45" w:type="dxa"/>
              <w:left w:w="150" w:type="dxa"/>
              <w:bottom w:w="45" w:type="dxa"/>
              <w:right w:w="150" w:type="dxa"/>
            </w:tcMar>
            <w:vAlign w:val="center"/>
            <w:hideMark/>
          </w:tcPr>
          <w:p w14:paraId="4D771654"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6CA07D57"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63F550DD"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552C1B9B" w14:textId="77777777" w:rsidR="00E61A16" w:rsidRDefault="001554F3">
            <w:pPr>
              <w:rPr>
                <w:rFonts w:ascii="Helvetica Neue" w:hAnsi="Helvetica Neue"/>
                <w:color w:val="252525"/>
                <w:sz w:val="18"/>
                <w:szCs w:val="18"/>
              </w:rPr>
            </w:pPr>
            <w:hyperlink r:id="rId29" w:history="1">
              <w:r w:rsidR="00E61A16">
                <w:rPr>
                  <w:rStyle w:val="Hyperlink"/>
                  <w:rFonts w:ascii="Helvetica Neue" w:hAnsi="Helvetica Neue"/>
                  <w:color w:val="337AB7"/>
                  <w:sz w:val="18"/>
                  <w:szCs w:val="18"/>
                </w:rPr>
                <w:t>Wesley Hickey</w:t>
              </w:r>
            </w:hyperlink>
          </w:p>
        </w:tc>
      </w:tr>
      <w:tr w:rsidR="00C622C4" w14:paraId="1BC0F7BC"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0C351BF7"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6C7E7B44" w14:textId="77777777" w:rsidR="00E61A16" w:rsidRDefault="001554F3">
            <w:pPr>
              <w:rPr>
                <w:rFonts w:ascii="Helvetica Neue" w:hAnsi="Helvetica Neue"/>
                <w:color w:val="252525"/>
                <w:sz w:val="18"/>
                <w:szCs w:val="18"/>
              </w:rPr>
            </w:pPr>
            <w:hyperlink r:id="rId30" w:tgtFrame="_blank" w:history="1">
              <w:r w:rsidR="00E61A16" w:rsidRPr="00E61A16">
                <w:rPr>
                  <w:rStyle w:val="Hyperlink"/>
                  <w:rFonts w:ascii="Helvetica Neue" w:hAnsi="Helvetica Neue"/>
                  <w:sz w:val="18"/>
                  <w:szCs w:val="18"/>
                </w:rPr>
                <w:t>EDSI 6312 The Study and Application of Improvement Science</w:t>
              </w:r>
            </w:hyperlink>
          </w:p>
        </w:tc>
        <w:tc>
          <w:tcPr>
            <w:tcW w:w="810" w:type="dxa"/>
            <w:shd w:val="clear" w:color="auto" w:fill="E5DFEC" w:themeFill="accent4" w:themeFillTint="33"/>
            <w:tcMar>
              <w:top w:w="45" w:type="dxa"/>
              <w:left w:w="150" w:type="dxa"/>
              <w:bottom w:w="45" w:type="dxa"/>
              <w:right w:w="150" w:type="dxa"/>
            </w:tcMar>
            <w:vAlign w:val="center"/>
            <w:hideMark/>
          </w:tcPr>
          <w:p w14:paraId="4B4BC3CF"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34A3A974"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05A88509" w14:textId="77777777" w:rsidR="00E61A16" w:rsidRDefault="00E61A16">
            <w:pPr>
              <w:rPr>
                <w:rFonts w:ascii="Helvetica Neue" w:hAnsi="Helvetica Neue"/>
                <w:color w:val="252525"/>
                <w:sz w:val="18"/>
                <w:szCs w:val="18"/>
              </w:rPr>
            </w:pPr>
            <w:r>
              <w:rPr>
                <w:rFonts w:ascii="Helvetica Neue" w:hAnsi="Helvetica Neue"/>
                <w:color w:val="252525"/>
                <w:sz w:val="18"/>
                <w:szCs w:val="18"/>
              </w:rPr>
              <w:t>12/14/2019</w:t>
            </w:r>
          </w:p>
        </w:tc>
        <w:tc>
          <w:tcPr>
            <w:tcW w:w="1850" w:type="dxa"/>
            <w:shd w:val="clear" w:color="auto" w:fill="E5DFEC" w:themeFill="accent4" w:themeFillTint="33"/>
            <w:tcMar>
              <w:top w:w="45" w:type="dxa"/>
              <w:left w:w="150" w:type="dxa"/>
              <w:bottom w:w="45" w:type="dxa"/>
              <w:right w:w="150" w:type="dxa"/>
            </w:tcMar>
            <w:vAlign w:val="center"/>
            <w:hideMark/>
          </w:tcPr>
          <w:p w14:paraId="2D045F18" w14:textId="77777777" w:rsidR="00E61A16" w:rsidRDefault="001554F3">
            <w:pPr>
              <w:rPr>
                <w:rFonts w:ascii="Helvetica Neue" w:hAnsi="Helvetica Neue"/>
                <w:color w:val="252525"/>
                <w:sz w:val="18"/>
                <w:szCs w:val="18"/>
              </w:rPr>
            </w:pPr>
            <w:hyperlink r:id="rId31" w:history="1">
              <w:r w:rsidR="00E61A16" w:rsidRPr="00E61A16">
                <w:rPr>
                  <w:rStyle w:val="Hyperlink"/>
                  <w:rFonts w:ascii="Helvetica Neue" w:hAnsi="Helvetica Neue"/>
                  <w:sz w:val="18"/>
                  <w:szCs w:val="18"/>
                </w:rPr>
                <w:t>Wesley Hickey</w:t>
              </w:r>
            </w:hyperlink>
          </w:p>
        </w:tc>
      </w:tr>
      <w:tr w:rsidR="00E61A16" w14:paraId="5BD209E8" w14:textId="77777777" w:rsidTr="00E61A16">
        <w:tc>
          <w:tcPr>
            <w:tcW w:w="1161" w:type="dxa"/>
            <w:shd w:val="clear" w:color="auto" w:fill="FFFFFF"/>
            <w:tcMar>
              <w:top w:w="45" w:type="dxa"/>
              <w:left w:w="150" w:type="dxa"/>
              <w:bottom w:w="45" w:type="dxa"/>
              <w:right w:w="150" w:type="dxa"/>
            </w:tcMar>
            <w:vAlign w:val="center"/>
            <w:hideMark/>
          </w:tcPr>
          <w:p w14:paraId="54EC9CDF"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144AEBFC" w14:textId="77777777" w:rsidR="00E61A16" w:rsidRDefault="001554F3">
            <w:pPr>
              <w:rPr>
                <w:rFonts w:ascii="Helvetica Neue" w:hAnsi="Helvetica Neue"/>
                <w:color w:val="252525"/>
                <w:sz w:val="18"/>
                <w:szCs w:val="18"/>
              </w:rPr>
            </w:pPr>
            <w:hyperlink r:id="rId32" w:tgtFrame="_blank" w:history="1">
              <w:r w:rsidR="00E61A16" w:rsidRPr="00E61A16">
                <w:rPr>
                  <w:rStyle w:val="Hyperlink"/>
                  <w:rFonts w:ascii="Helvetica Neue" w:hAnsi="Helvetica Neue"/>
                  <w:sz w:val="18"/>
                  <w:szCs w:val="18"/>
                </w:rPr>
                <w:t>EDSI 6313 School Improvement and Accountability Models</w:t>
              </w:r>
            </w:hyperlink>
          </w:p>
        </w:tc>
        <w:tc>
          <w:tcPr>
            <w:tcW w:w="810" w:type="dxa"/>
            <w:shd w:val="clear" w:color="auto" w:fill="FFFFFF"/>
            <w:tcMar>
              <w:top w:w="45" w:type="dxa"/>
              <w:left w:w="150" w:type="dxa"/>
              <w:bottom w:w="45" w:type="dxa"/>
              <w:right w:w="150" w:type="dxa"/>
            </w:tcMar>
            <w:vAlign w:val="center"/>
            <w:hideMark/>
          </w:tcPr>
          <w:p w14:paraId="194BD547"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0D41B726"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2D1BE2AE"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21D3F7B1" w14:textId="77777777" w:rsidR="00E61A16" w:rsidRDefault="001554F3">
            <w:pPr>
              <w:rPr>
                <w:rFonts w:ascii="Helvetica Neue" w:hAnsi="Helvetica Neue"/>
                <w:color w:val="252525"/>
                <w:sz w:val="18"/>
                <w:szCs w:val="18"/>
              </w:rPr>
            </w:pPr>
            <w:hyperlink r:id="rId33" w:history="1">
              <w:r w:rsidR="00E61A16" w:rsidRPr="00E61A16">
                <w:rPr>
                  <w:rStyle w:val="Hyperlink"/>
                  <w:rFonts w:ascii="Helvetica Neue" w:hAnsi="Helvetica Neue"/>
                  <w:sz w:val="18"/>
                  <w:szCs w:val="18"/>
                </w:rPr>
                <w:t>Wesley Hickey</w:t>
              </w:r>
            </w:hyperlink>
          </w:p>
        </w:tc>
      </w:tr>
      <w:tr w:rsidR="00C622C4" w14:paraId="250FDE75"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23D2E37F"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6C6E4D49" w14:textId="77777777" w:rsidR="00E61A16" w:rsidRDefault="001554F3">
            <w:pPr>
              <w:rPr>
                <w:rFonts w:ascii="Helvetica Neue" w:hAnsi="Helvetica Neue"/>
                <w:color w:val="252525"/>
                <w:sz w:val="18"/>
                <w:szCs w:val="18"/>
              </w:rPr>
            </w:pPr>
            <w:hyperlink r:id="rId34" w:tgtFrame="_blank" w:history="1">
              <w:r w:rsidR="00E61A16" w:rsidRPr="00E61A16">
                <w:rPr>
                  <w:rStyle w:val="Hyperlink"/>
                  <w:rFonts w:ascii="Helvetica Neue" w:hAnsi="Helvetica Neue"/>
                  <w:sz w:val="18"/>
                  <w:szCs w:val="18"/>
                </w:rPr>
                <w:t>EDSI 6314 Research-Based Pedagogies for School Improvement</w:t>
              </w:r>
            </w:hyperlink>
          </w:p>
        </w:tc>
        <w:tc>
          <w:tcPr>
            <w:tcW w:w="810" w:type="dxa"/>
            <w:shd w:val="clear" w:color="auto" w:fill="E5DFEC" w:themeFill="accent4" w:themeFillTint="33"/>
            <w:tcMar>
              <w:top w:w="45" w:type="dxa"/>
              <w:left w:w="150" w:type="dxa"/>
              <w:bottom w:w="45" w:type="dxa"/>
              <w:right w:w="150" w:type="dxa"/>
            </w:tcMar>
            <w:vAlign w:val="center"/>
            <w:hideMark/>
          </w:tcPr>
          <w:p w14:paraId="5E97D4AA"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01C67460"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356B2898"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6B011F04" w14:textId="77777777" w:rsidR="00E61A16" w:rsidRDefault="001554F3">
            <w:pPr>
              <w:rPr>
                <w:rFonts w:ascii="Helvetica Neue" w:hAnsi="Helvetica Neue"/>
                <w:color w:val="252525"/>
                <w:sz w:val="18"/>
                <w:szCs w:val="18"/>
              </w:rPr>
            </w:pPr>
            <w:hyperlink r:id="rId35" w:history="1">
              <w:r w:rsidR="00E61A16" w:rsidRPr="00E61A16">
                <w:rPr>
                  <w:rStyle w:val="Hyperlink"/>
                  <w:rFonts w:ascii="Helvetica Neue" w:hAnsi="Helvetica Neue"/>
                  <w:sz w:val="18"/>
                  <w:szCs w:val="18"/>
                </w:rPr>
                <w:t>Wesley Hickey</w:t>
              </w:r>
            </w:hyperlink>
          </w:p>
        </w:tc>
      </w:tr>
      <w:tr w:rsidR="00E61A16" w14:paraId="73B09803" w14:textId="77777777" w:rsidTr="00E61A16">
        <w:tc>
          <w:tcPr>
            <w:tcW w:w="1161" w:type="dxa"/>
            <w:shd w:val="clear" w:color="auto" w:fill="FFFFFF"/>
            <w:tcMar>
              <w:top w:w="45" w:type="dxa"/>
              <w:left w:w="150" w:type="dxa"/>
              <w:bottom w:w="45" w:type="dxa"/>
              <w:right w:w="150" w:type="dxa"/>
            </w:tcMar>
            <w:vAlign w:val="center"/>
            <w:hideMark/>
          </w:tcPr>
          <w:p w14:paraId="6CD5E7AC"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6525A206" w14:textId="77777777" w:rsidR="00E61A16" w:rsidRDefault="001554F3">
            <w:pPr>
              <w:rPr>
                <w:rFonts w:ascii="Helvetica Neue" w:hAnsi="Helvetica Neue"/>
                <w:color w:val="252525"/>
                <w:sz w:val="18"/>
                <w:szCs w:val="18"/>
              </w:rPr>
            </w:pPr>
            <w:hyperlink r:id="rId36" w:tgtFrame="_blank" w:history="1">
              <w:r w:rsidR="00E61A16" w:rsidRPr="00E61A16">
                <w:rPr>
                  <w:rStyle w:val="Hyperlink"/>
                  <w:rFonts w:ascii="Helvetica Neue" w:hAnsi="Helvetica Neue"/>
                  <w:sz w:val="18"/>
                  <w:szCs w:val="18"/>
                </w:rPr>
                <w:t>EDUC 5048 Teaching Internship Companion Seminar II</w:t>
              </w:r>
            </w:hyperlink>
          </w:p>
        </w:tc>
        <w:tc>
          <w:tcPr>
            <w:tcW w:w="810" w:type="dxa"/>
            <w:shd w:val="clear" w:color="auto" w:fill="FFFFFF"/>
            <w:tcMar>
              <w:top w:w="45" w:type="dxa"/>
              <w:left w:w="150" w:type="dxa"/>
              <w:bottom w:w="45" w:type="dxa"/>
              <w:right w:w="150" w:type="dxa"/>
            </w:tcMar>
            <w:vAlign w:val="center"/>
            <w:hideMark/>
          </w:tcPr>
          <w:p w14:paraId="6FC5B9C9"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0F754CA8"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220A8D98"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09E6BB6A" w14:textId="77777777" w:rsidR="00E61A16" w:rsidRDefault="001554F3">
            <w:pPr>
              <w:rPr>
                <w:rFonts w:ascii="Helvetica Neue" w:hAnsi="Helvetica Neue"/>
                <w:color w:val="252525"/>
                <w:sz w:val="18"/>
                <w:szCs w:val="18"/>
              </w:rPr>
            </w:pPr>
            <w:hyperlink r:id="rId37" w:history="1">
              <w:r w:rsidR="00E61A16" w:rsidRPr="00E61A16">
                <w:rPr>
                  <w:rStyle w:val="Hyperlink"/>
                  <w:rFonts w:ascii="Helvetica Neue" w:hAnsi="Helvetica Neue"/>
                  <w:sz w:val="18"/>
                  <w:szCs w:val="18"/>
                </w:rPr>
                <w:t>Wesley Hickey</w:t>
              </w:r>
            </w:hyperlink>
          </w:p>
        </w:tc>
      </w:tr>
      <w:tr w:rsidR="00C622C4" w14:paraId="24026C8C"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58C4A85E"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0B7C12F7" w14:textId="77777777" w:rsidR="00E61A16" w:rsidRDefault="001554F3">
            <w:pPr>
              <w:rPr>
                <w:rFonts w:ascii="Helvetica Neue" w:hAnsi="Helvetica Neue"/>
                <w:color w:val="252525"/>
                <w:sz w:val="18"/>
                <w:szCs w:val="18"/>
              </w:rPr>
            </w:pPr>
            <w:hyperlink r:id="rId38" w:tgtFrame="_blank" w:history="1">
              <w:r w:rsidR="00E61A16" w:rsidRPr="00E61A16">
                <w:rPr>
                  <w:rStyle w:val="Hyperlink"/>
                  <w:rFonts w:ascii="Helvetica Neue" w:hAnsi="Helvetica Neue"/>
                  <w:sz w:val="18"/>
                  <w:szCs w:val="18"/>
                </w:rPr>
                <w:t>EDUC 5049 Teaching Internship Companion Seminar III</w:t>
              </w:r>
            </w:hyperlink>
          </w:p>
        </w:tc>
        <w:tc>
          <w:tcPr>
            <w:tcW w:w="810" w:type="dxa"/>
            <w:shd w:val="clear" w:color="auto" w:fill="E5DFEC" w:themeFill="accent4" w:themeFillTint="33"/>
            <w:tcMar>
              <w:top w:w="45" w:type="dxa"/>
              <w:left w:w="150" w:type="dxa"/>
              <w:bottom w:w="45" w:type="dxa"/>
              <w:right w:w="150" w:type="dxa"/>
            </w:tcMar>
            <w:vAlign w:val="center"/>
            <w:hideMark/>
          </w:tcPr>
          <w:p w14:paraId="31F04807"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6A07F428"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4E2E8489"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699F6C16" w14:textId="77777777" w:rsidR="00E61A16" w:rsidRDefault="001554F3">
            <w:pPr>
              <w:rPr>
                <w:rFonts w:ascii="Helvetica Neue" w:hAnsi="Helvetica Neue"/>
                <w:color w:val="252525"/>
                <w:sz w:val="18"/>
                <w:szCs w:val="18"/>
              </w:rPr>
            </w:pPr>
            <w:hyperlink r:id="rId39" w:history="1">
              <w:r w:rsidR="00E61A16" w:rsidRPr="00E61A16">
                <w:rPr>
                  <w:rStyle w:val="Hyperlink"/>
                  <w:rFonts w:ascii="Helvetica Neue" w:hAnsi="Helvetica Neue"/>
                  <w:sz w:val="18"/>
                  <w:szCs w:val="18"/>
                </w:rPr>
                <w:t>Wesley Hickey</w:t>
              </w:r>
            </w:hyperlink>
          </w:p>
        </w:tc>
      </w:tr>
      <w:tr w:rsidR="00E61A16" w14:paraId="7F9486E1" w14:textId="77777777" w:rsidTr="00E61A16">
        <w:tc>
          <w:tcPr>
            <w:tcW w:w="1161" w:type="dxa"/>
            <w:shd w:val="clear" w:color="auto" w:fill="FFFFFF"/>
            <w:tcMar>
              <w:top w:w="45" w:type="dxa"/>
              <w:left w:w="150" w:type="dxa"/>
              <w:bottom w:w="45" w:type="dxa"/>
              <w:right w:w="150" w:type="dxa"/>
            </w:tcMar>
            <w:vAlign w:val="center"/>
            <w:hideMark/>
          </w:tcPr>
          <w:p w14:paraId="0C0B0790"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1E2DC47B" w14:textId="77777777" w:rsidR="00E61A16" w:rsidRDefault="001554F3">
            <w:pPr>
              <w:rPr>
                <w:rFonts w:ascii="Helvetica Neue" w:hAnsi="Helvetica Neue"/>
                <w:color w:val="252525"/>
                <w:sz w:val="18"/>
                <w:szCs w:val="18"/>
              </w:rPr>
            </w:pPr>
            <w:hyperlink r:id="rId40" w:tgtFrame="_blank" w:history="1">
              <w:r w:rsidR="00E61A16" w:rsidRPr="00E61A16">
                <w:rPr>
                  <w:rStyle w:val="Hyperlink"/>
                  <w:rFonts w:ascii="Helvetica Neue" w:hAnsi="Helvetica Neue"/>
                  <w:sz w:val="18"/>
                  <w:szCs w:val="18"/>
                </w:rPr>
                <w:t>MENG 5347 Polymer Science and Engineering</w:t>
              </w:r>
            </w:hyperlink>
          </w:p>
        </w:tc>
        <w:tc>
          <w:tcPr>
            <w:tcW w:w="810" w:type="dxa"/>
            <w:shd w:val="clear" w:color="auto" w:fill="FFFFFF"/>
            <w:tcMar>
              <w:top w:w="45" w:type="dxa"/>
              <w:left w:w="150" w:type="dxa"/>
              <w:bottom w:w="45" w:type="dxa"/>
              <w:right w:w="150" w:type="dxa"/>
            </w:tcMar>
            <w:vAlign w:val="center"/>
            <w:hideMark/>
          </w:tcPr>
          <w:p w14:paraId="5CD759C1"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4C9B2E5C"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784E52D0"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6FCBFC22" w14:textId="77777777" w:rsidR="00E61A16" w:rsidRDefault="001554F3">
            <w:pPr>
              <w:rPr>
                <w:rFonts w:ascii="Helvetica Neue" w:hAnsi="Helvetica Neue"/>
                <w:color w:val="252525"/>
                <w:sz w:val="18"/>
                <w:szCs w:val="18"/>
              </w:rPr>
            </w:pPr>
            <w:hyperlink r:id="rId41" w:history="1">
              <w:r w:rsidR="00E61A16" w:rsidRPr="00E61A16">
                <w:rPr>
                  <w:rStyle w:val="Hyperlink"/>
                  <w:rFonts w:ascii="Helvetica Neue" w:hAnsi="Helvetica Neue"/>
                  <w:sz w:val="18"/>
                  <w:szCs w:val="18"/>
                </w:rPr>
                <w:t>Torey Nalbone</w:t>
              </w:r>
            </w:hyperlink>
          </w:p>
        </w:tc>
      </w:tr>
    </w:tbl>
    <w:p w14:paraId="7F8E3D12" w14:textId="77777777" w:rsidR="00250560" w:rsidRDefault="00250560" w:rsidP="0021792B">
      <w:pPr>
        <w:rPr>
          <w:rFonts w:asciiTheme="minorHAnsi" w:hAnsiTheme="minorHAnsi"/>
          <w:sz w:val="20"/>
          <w:szCs w:val="20"/>
        </w:rPr>
      </w:pPr>
    </w:p>
    <w:p w14:paraId="4A99D59F" w14:textId="77777777" w:rsidR="00F04D5F" w:rsidRDefault="00F04D5F">
      <w:pPr>
        <w:rPr>
          <w:rFonts w:asciiTheme="minorHAnsi" w:hAnsiTheme="minorHAnsi"/>
          <w:sz w:val="20"/>
          <w:szCs w:val="20"/>
        </w:rPr>
      </w:pPr>
      <w:r>
        <w:rPr>
          <w:rFonts w:asciiTheme="minorHAnsi" w:hAnsiTheme="minorHAnsi"/>
          <w:sz w:val="20"/>
          <w:szCs w:val="20"/>
        </w:rPr>
        <w:br w:type="page"/>
      </w:r>
    </w:p>
    <w:p w14:paraId="71AF31CE" w14:textId="4500CBDE" w:rsidR="00250560" w:rsidRPr="00F04D5F" w:rsidRDefault="00F04D5F" w:rsidP="00F04D5F">
      <w:pPr>
        <w:jc w:val="center"/>
        <w:rPr>
          <w:rFonts w:asciiTheme="minorHAnsi" w:hAnsiTheme="minorHAnsi"/>
          <w:b/>
          <w:sz w:val="22"/>
          <w:szCs w:val="20"/>
        </w:rPr>
      </w:pPr>
      <w:r w:rsidRPr="00F04D5F">
        <w:rPr>
          <w:rFonts w:asciiTheme="minorHAnsi" w:hAnsiTheme="minorHAnsi"/>
          <w:b/>
          <w:sz w:val="22"/>
          <w:szCs w:val="20"/>
        </w:rPr>
        <w:lastRenderedPageBreak/>
        <w:t>New Curriculum Items for Report &amp; Recommendations – 2/7/2020</w:t>
      </w:r>
    </w:p>
    <w:p w14:paraId="229412D5" w14:textId="77777777" w:rsidR="00250560" w:rsidRDefault="00250560" w:rsidP="0021792B">
      <w:pPr>
        <w:rPr>
          <w:rFonts w:asciiTheme="minorHAnsi" w:hAnsiTheme="minorHAnsi"/>
          <w:sz w:val="20"/>
          <w:szCs w:val="20"/>
        </w:rPr>
      </w:pPr>
    </w:p>
    <w:tbl>
      <w:tblPr>
        <w:tblW w:w="10530" w:type="dxa"/>
        <w:shd w:val="clear" w:color="auto" w:fill="FFFFFF"/>
        <w:tblLayout w:type="fixed"/>
        <w:tblCellMar>
          <w:left w:w="0" w:type="dxa"/>
          <w:right w:w="0" w:type="dxa"/>
        </w:tblCellMar>
        <w:tblLook w:val="04A0" w:firstRow="1" w:lastRow="0" w:firstColumn="1" w:lastColumn="0" w:noHBand="0" w:noVBand="1"/>
      </w:tblPr>
      <w:tblGrid>
        <w:gridCol w:w="1845"/>
        <w:gridCol w:w="3465"/>
        <w:gridCol w:w="810"/>
        <w:gridCol w:w="1530"/>
        <w:gridCol w:w="1080"/>
        <w:gridCol w:w="1800"/>
      </w:tblGrid>
      <w:tr w:rsidR="00F04D5F" w14:paraId="3126AB47" w14:textId="77777777" w:rsidTr="00F04D5F">
        <w:tc>
          <w:tcPr>
            <w:tcW w:w="1845" w:type="dxa"/>
            <w:shd w:val="clear" w:color="auto" w:fill="D5FDA9"/>
            <w:tcMar>
              <w:top w:w="45" w:type="dxa"/>
              <w:left w:w="150" w:type="dxa"/>
              <w:bottom w:w="45" w:type="dxa"/>
              <w:right w:w="150" w:type="dxa"/>
            </w:tcMar>
            <w:vAlign w:val="center"/>
          </w:tcPr>
          <w:p w14:paraId="0E328C64" w14:textId="756BAA38"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Type</w:t>
            </w:r>
          </w:p>
        </w:tc>
        <w:tc>
          <w:tcPr>
            <w:tcW w:w="3465" w:type="dxa"/>
            <w:shd w:val="clear" w:color="auto" w:fill="D5FDA9"/>
            <w:tcMar>
              <w:top w:w="45" w:type="dxa"/>
              <w:left w:w="150" w:type="dxa"/>
              <w:bottom w:w="45" w:type="dxa"/>
              <w:right w:w="150" w:type="dxa"/>
            </w:tcMar>
            <w:vAlign w:val="center"/>
          </w:tcPr>
          <w:p w14:paraId="44409CE3" w14:textId="3E6E29D8"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Name</w:t>
            </w:r>
          </w:p>
        </w:tc>
        <w:tc>
          <w:tcPr>
            <w:tcW w:w="810" w:type="dxa"/>
            <w:shd w:val="clear" w:color="auto" w:fill="D5FDA9"/>
            <w:tcMar>
              <w:top w:w="45" w:type="dxa"/>
              <w:left w:w="150" w:type="dxa"/>
              <w:bottom w:w="45" w:type="dxa"/>
              <w:right w:w="150" w:type="dxa"/>
            </w:tcMar>
            <w:vAlign w:val="center"/>
          </w:tcPr>
          <w:p w14:paraId="7DCF9205" w14:textId="234814EB"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Level</w:t>
            </w:r>
          </w:p>
        </w:tc>
        <w:tc>
          <w:tcPr>
            <w:tcW w:w="1530" w:type="dxa"/>
            <w:shd w:val="clear" w:color="auto" w:fill="D5FDA9"/>
            <w:tcMar>
              <w:top w:w="45" w:type="dxa"/>
              <w:left w:w="150" w:type="dxa"/>
              <w:bottom w:w="45" w:type="dxa"/>
              <w:right w:w="150" w:type="dxa"/>
            </w:tcMar>
            <w:vAlign w:val="center"/>
          </w:tcPr>
          <w:p w14:paraId="1F21B6B1" w14:textId="1F573FDC"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Workflow</w:t>
            </w:r>
          </w:p>
        </w:tc>
        <w:tc>
          <w:tcPr>
            <w:tcW w:w="1080" w:type="dxa"/>
            <w:shd w:val="clear" w:color="auto" w:fill="D5FDA9"/>
            <w:tcMar>
              <w:top w:w="45" w:type="dxa"/>
              <w:left w:w="150" w:type="dxa"/>
              <w:bottom w:w="45" w:type="dxa"/>
              <w:right w:w="150" w:type="dxa"/>
            </w:tcMar>
            <w:vAlign w:val="center"/>
          </w:tcPr>
          <w:p w14:paraId="6B6A54ED" w14:textId="71398F25"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Date Changed</w:t>
            </w:r>
          </w:p>
        </w:tc>
        <w:tc>
          <w:tcPr>
            <w:tcW w:w="1800" w:type="dxa"/>
            <w:shd w:val="clear" w:color="auto" w:fill="D5FDA9"/>
            <w:tcMar>
              <w:top w:w="45" w:type="dxa"/>
              <w:left w:w="150" w:type="dxa"/>
              <w:bottom w:w="45" w:type="dxa"/>
              <w:right w:w="150" w:type="dxa"/>
            </w:tcMar>
            <w:vAlign w:val="center"/>
          </w:tcPr>
          <w:p w14:paraId="694903E1" w14:textId="48356F6F"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User</w:t>
            </w:r>
          </w:p>
        </w:tc>
      </w:tr>
      <w:tr w:rsidR="00250560" w14:paraId="1933F499" w14:textId="77777777" w:rsidTr="00F04D5F">
        <w:tc>
          <w:tcPr>
            <w:tcW w:w="1845" w:type="dxa"/>
            <w:shd w:val="clear" w:color="auto" w:fill="FFFFFF"/>
            <w:tcMar>
              <w:top w:w="45" w:type="dxa"/>
              <w:left w:w="150" w:type="dxa"/>
              <w:bottom w:w="45" w:type="dxa"/>
              <w:right w:w="150" w:type="dxa"/>
            </w:tcMar>
            <w:vAlign w:val="center"/>
            <w:hideMark/>
          </w:tcPr>
          <w:p w14:paraId="30FBFAE0" w14:textId="77777777" w:rsidR="00250560" w:rsidRDefault="00250560">
            <w:pPr>
              <w:rPr>
                <w:rFonts w:ascii="Helvetica Neue" w:hAnsi="Helvetica Neue"/>
                <w:color w:val="252525"/>
                <w:sz w:val="18"/>
                <w:szCs w:val="18"/>
              </w:rPr>
            </w:pPr>
            <w:r>
              <w:rPr>
                <w:rFonts w:ascii="Helvetica Neue" w:hAnsi="Helvetica Neue"/>
                <w:color w:val="252525"/>
                <w:sz w:val="18"/>
                <w:szCs w:val="18"/>
              </w:rPr>
              <w:t>Change Program</w:t>
            </w:r>
          </w:p>
        </w:tc>
        <w:tc>
          <w:tcPr>
            <w:tcW w:w="3465" w:type="dxa"/>
            <w:shd w:val="clear" w:color="auto" w:fill="FFFFFF"/>
            <w:tcMar>
              <w:top w:w="45" w:type="dxa"/>
              <w:left w:w="150" w:type="dxa"/>
              <w:bottom w:w="45" w:type="dxa"/>
              <w:right w:w="150" w:type="dxa"/>
            </w:tcMar>
            <w:vAlign w:val="center"/>
            <w:hideMark/>
          </w:tcPr>
          <w:p w14:paraId="4DD42A7C" w14:textId="77777777" w:rsidR="00250560" w:rsidRDefault="001554F3">
            <w:pPr>
              <w:rPr>
                <w:rFonts w:ascii="Helvetica Neue" w:hAnsi="Helvetica Neue"/>
                <w:color w:val="252525"/>
                <w:sz w:val="18"/>
                <w:szCs w:val="18"/>
              </w:rPr>
            </w:pPr>
            <w:hyperlink r:id="rId42" w:tgtFrame="_blank" w:history="1">
              <w:r w:rsidR="00250560">
                <w:rPr>
                  <w:rStyle w:val="Hyperlink"/>
                  <w:rFonts w:ascii="Helvetica Neue" w:hAnsi="Helvetica Neue"/>
                  <w:color w:val="337AB7"/>
                  <w:sz w:val="18"/>
                  <w:szCs w:val="18"/>
                </w:rPr>
                <w:t>Educational Leadership M.Ed.</w:t>
              </w:r>
            </w:hyperlink>
          </w:p>
        </w:tc>
        <w:tc>
          <w:tcPr>
            <w:tcW w:w="810" w:type="dxa"/>
            <w:shd w:val="clear" w:color="auto" w:fill="FFFFFF"/>
            <w:tcMar>
              <w:top w:w="45" w:type="dxa"/>
              <w:left w:w="150" w:type="dxa"/>
              <w:bottom w:w="45" w:type="dxa"/>
              <w:right w:w="150" w:type="dxa"/>
            </w:tcMar>
            <w:vAlign w:val="center"/>
            <w:hideMark/>
          </w:tcPr>
          <w:p w14:paraId="5F6EAFFC" w14:textId="77777777" w:rsidR="00250560" w:rsidRDefault="00250560">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346247B1" w14:textId="77777777" w:rsidR="00250560" w:rsidRDefault="00250560">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39650F6B" w14:textId="77777777" w:rsidR="00250560" w:rsidRDefault="00250560">
            <w:pPr>
              <w:rPr>
                <w:rFonts w:ascii="Helvetica Neue" w:hAnsi="Helvetica Neue"/>
                <w:color w:val="252525"/>
                <w:sz w:val="18"/>
                <w:szCs w:val="18"/>
              </w:rPr>
            </w:pPr>
            <w:r>
              <w:rPr>
                <w:rFonts w:ascii="Helvetica Neue" w:hAnsi="Helvetica Neue"/>
                <w:color w:val="252525"/>
                <w:sz w:val="18"/>
                <w:szCs w:val="18"/>
              </w:rPr>
              <w:t>1/30/2020</w:t>
            </w:r>
          </w:p>
        </w:tc>
        <w:tc>
          <w:tcPr>
            <w:tcW w:w="1800" w:type="dxa"/>
            <w:shd w:val="clear" w:color="auto" w:fill="FFFFFF"/>
            <w:tcMar>
              <w:top w:w="45" w:type="dxa"/>
              <w:left w:w="150" w:type="dxa"/>
              <w:bottom w:w="45" w:type="dxa"/>
              <w:right w:w="150" w:type="dxa"/>
            </w:tcMar>
            <w:vAlign w:val="center"/>
            <w:hideMark/>
          </w:tcPr>
          <w:p w14:paraId="750D4599" w14:textId="77777777" w:rsidR="00250560" w:rsidRDefault="001554F3">
            <w:pPr>
              <w:rPr>
                <w:rFonts w:ascii="Helvetica Neue" w:hAnsi="Helvetica Neue"/>
                <w:color w:val="252525"/>
                <w:sz w:val="18"/>
                <w:szCs w:val="18"/>
              </w:rPr>
            </w:pPr>
            <w:hyperlink r:id="rId43" w:history="1">
              <w:r w:rsidR="00250560">
                <w:rPr>
                  <w:rStyle w:val="Hyperlink"/>
                  <w:rFonts w:ascii="Helvetica Neue" w:hAnsi="Helvetica Neue"/>
                  <w:color w:val="337AB7"/>
                  <w:sz w:val="18"/>
                  <w:szCs w:val="18"/>
                </w:rPr>
                <w:t>Wesley Hickey</w:t>
              </w:r>
            </w:hyperlink>
          </w:p>
        </w:tc>
      </w:tr>
      <w:tr w:rsidR="00250560" w14:paraId="37A2FC73" w14:textId="77777777" w:rsidTr="00F04D5F">
        <w:tc>
          <w:tcPr>
            <w:tcW w:w="1845" w:type="dxa"/>
            <w:shd w:val="clear" w:color="auto" w:fill="E2E4FF"/>
            <w:tcMar>
              <w:top w:w="45" w:type="dxa"/>
              <w:left w:w="150" w:type="dxa"/>
              <w:bottom w:w="45" w:type="dxa"/>
              <w:right w:w="150" w:type="dxa"/>
            </w:tcMar>
            <w:vAlign w:val="center"/>
            <w:hideMark/>
          </w:tcPr>
          <w:p w14:paraId="793B485A" w14:textId="77777777" w:rsidR="00250560" w:rsidRDefault="00250560">
            <w:pPr>
              <w:rPr>
                <w:rFonts w:ascii="Helvetica Neue" w:hAnsi="Helvetica Neue"/>
                <w:color w:val="252525"/>
                <w:sz w:val="18"/>
                <w:szCs w:val="18"/>
              </w:rPr>
            </w:pPr>
            <w:r>
              <w:rPr>
                <w:rFonts w:ascii="Helvetica Neue" w:hAnsi="Helvetica Neue"/>
                <w:color w:val="252525"/>
                <w:sz w:val="18"/>
                <w:szCs w:val="18"/>
              </w:rPr>
              <w:t>Change Program</w:t>
            </w:r>
          </w:p>
        </w:tc>
        <w:tc>
          <w:tcPr>
            <w:tcW w:w="3465" w:type="dxa"/>
            <w:shd w:val="clear" w:color="auto" w:fill="E2E4FF"/>
            <w:tcMar>
              <w:top w:w="45" w:type="dxa"/>
              <w:left w:w="150" w:type="dxa"/>
              <w:bottom w:w="45" w:type="dxa"/>
              <w:right w:w="150" w:type="dxa"/>
            </w:tcMar>
            <w:vAlign w:val="center"/>
            <w:hideMark/>
          </w:tcPr>
          <w:p w14:paraId="72539C6E" w14:textId="77777777" w:rsidR="00250560" w:rsidRDefault="001554F3">
            <w:pPr>
              <w:rPr>
                <w:rFonts w:ascii="Helvetica Neue" w:hAnsi="Helvetica Neue"/>
                <w:color w:val="252525"/>
                <w:sz w:val="18"/>
                <w:szCs w:val="18"/>
              </w:rPr>
            </w:pPr>
            <w:hyperlink r:id="rId44" w:tgtFrame="_blank" w:history="1">
              <w:r w:rsidR="00250560">
                <w:rPr>
                  <w:rStyle w:val="Hyperlink"/>
                  <w:rFonts w:ascii="Helvetica Neue" w:hAnsi="Helvetica Neue"/>
                  <w:color w:val="337AB7"/>
                  <w:sz w:val="18"/>
                  <w:szCs w:val="18"/>
                </w:rPr>
                <w:t>Reading M.Ed.</w:t>
              </w:r>
            </w:hyperlink>
          </w:p>
        </w:tc>
        <w:tc>
          <w:tcPr>
            <w:tcW w:w="810" w:type="dxa"/>
            <w:shd w:val="clear" w:color="auto" w:fill="E2E4FF"/>
            <w:tcMar>
              <w:top w:w="45" w:type="dxa"/>
              <w:left w:w="150" w:type="dxa"/>
              <w:bottom w:w="45" w:type="dxa"/>
              <w:right w:w="150" w:type="dxa"/>
            </w:tcMar>
            <w:vAlign w:val="center"/>
            <w:hideMark/>
          </w:tcPr>
          <w:p w14:paraId="0CA50BFE" w14:textId="77777777" w:rsidR="00250560" w:rsidRDefault="00250560">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D3D6FF"/>
            <w:tcMar>
              <w:top w:w="45" w:type="dxa"/>
              <w:left w:w="150" w:type="dxa"/>
              <w:bottom w:w="45" w:type="dxa"/>
              <w:right w:w="150" w:type="dxa"/>
            </w:tcMar>
            <w:vAlign w:val="center"/>
            <w:hideMark/>
          </w:tcPr>
          <w:p w14:paraId="32C9D5A2" w14:textId="77777777" w:rsidR="00250560" w:rsidRDefault="00250560">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2E4FF"/>
            <w:tcMar>
              <w:top w:w="45" w:type="dxa"/>
              <w:left w:w="150" w:type="dxa"/>
              <w:bottom w:w="45" w:type="dxa"/>
              <w:right w:w="150" w:type="dxa"/>
            </w:tcMar>
            <w:vAlign w:val="center"/>
            <w:hideMark/>
          </w:tcPr>
          <w:p w14:paraId="041570D6" w14:textId="77777777" w:rsidR="00250560" w:rsidRDefault="00250560">
            <w:pPr>
              <w:rPr>
                <w:rFonts w:ascii="Helvetica Neue" w:hAnsi="Helvetica Neue"/>
                <w:color w:val="252525"/>
                <w:sz w:val="18"/>
                <w:szCs w:val="18"/>
              </w:rPr>
            </w:pPr>
            <w:r>
              <w:rPr>
                <w:rFonts w:ascii="Helvetica Neue" w:hAnsi="Helvetica Neue"/>
                <w:color w:val="252525"/>
                <w:sz w:val="18"/>
                <w:szCs w:val="18"/>
              </w:rPr>
              <w:t>1/30/2020</w:t>
            </w:r>
          </w:p>
        </w:tc>
        <w:tc>
          <w:tcPr>
            <w:tcW w:w="1800" w:type="dxa"/>
            <w:shd w:val="clear" w:color="auto" w:fill="E2E4FF"/>
            <w:tcMar>
              <w:top w:w="45" w:type="dxa"/>
              <w:left w:w="150" w:type="dxa"/>
              <w:bottom w:w="45" w:type="dxa"/>
              <w:right w:w="150" w:type="dxa"/>
            </w:tcMar>
            <w:vAlign w:val="center"/>
            <w:hideMark/>
          </w:tcPr>
          <w:p w14:paraId="45967212" w14:textId="77777777" w:rsidR="00250560" w:rsidRDefault="001554F3">
            <w:pPr>
              <w:rPr>
                <w:rFonts w:ascii="Helvetica Neue" w:hAnsi="Helvetica Neue"/>
                <w:color w:val="252525"/>
                <w:sz w:val="18"/>
                <w:szCs w:val="18"/>
              </w:rPr>
            </w:pPr>
            <w:hyperlink r:id="rId45" w:history="1">
              <w:r w:rsidR="00250560">
                <w:rPr>
                  <w:rStyle w:val="Hyperlink"/>
                  <w:rFonts w:ascii="Helvetica Neue" w:hAnsi="Helvetica Neue"/>
                  <w:color w:val="337AB7"/>
                  <w:sz w:val="18"/>
                  <w:szCs w:val="18"/>
                </w:rPr>
                <w:t>Wesley Hickey</w:t>
              </w:r>
            </w:hyperlink>
          </w:p>
        </w:tc>
      </w:tr>
      <w:tr w:rsidR="00250560" w14:paraId="22503763" w14:textId="77777777" w:rsidTr="00F04D5F">
        <w:tc>
          <w:tcPr>
            <w:tcW w:w="1845" w:type="dxa"/>
            <w:shd w:val="clear" w:color="auto" w:fill="FFFFFF"/>
            <w:tcMar>
              <w:top w:w="45" w:type="dxa"/>
              <w:left w:w="150" w:type="dxa"/>
              <w:bottom w:w="45" w:type="dxa"/>
              <w:right w:w="150" w:type="dxa"/>
            </w:tcMar>
            <w:vAlign w:val="center"/>
            <w:hideMark/>
          </w:tcPr>
          <w:p w14:paraId="02BB8E70" w14:textId="77777777" w:rsidR="00250560" w:rsidRDefault="00250560">
            <w:pPr>
              <w:rPr>
                <w:rFonts w:ascii="Helvetica Neue" w:hAnsi="Helvetica Neue"/>
                <w:color w:val="252525"/>
                <w:sz w:val="18"/>
                <w:szCs w:val="18"/>
              </w:rPr>
            </w:pPr>
            <w:r>
              <w:rPr>
                <w:rFonts w:ascii="Helvetica Neue" w:hAnsi="Helvetica Neue"/>
                <w:color w:val="252525"/>
                <w:sz w:val="18"/>
                <w:szCs w:val="18"/>
              </w:rPr>
              <w:t>New Course</w:t>
            </w:r>
          </w:p>
        </w:tc>
        <w:tc>
          <w:tcPr>
            <w:tcW w:w="3465" w:type="dxa"/>
            <w:shd w:val="clear" w:color="auto" w:fill="FFFFFF"/>
            <w:tcMar>
              <w:top w:w="45" w:type="dxa"/>
              <w:left w:w="150" w:type="dxa"/>
              <w:bottom w:w="45" w:type="dxa"/>
              <w:right w:w="150" w:type="dxa"/>
            </w:tcMar>
            <w:vAlign w:val="center"/>
            <w:hideMark/>
          </w:tcPr>
          <w:p w14:paraId="70541D2D" w14:textId="77777777" w:rsidR="00250560" w:rsidRDefault="001554F3">
            <w:pPr>
              <w:rPr>
                <w:rFonts w:ascii="Helvetica Neue" w:hAnsi="Helvetica Neue"/>
                <w:color w:val="252525"/>
                <w:sz w:val="18"/>
                <w:szCs w:val="18"/>
              </w:rPr>
            </w:pPr>
            <w:hyperlink r:id="rId46" w:tgtFrame="_blank" w:history="1">
              <w:r w:rsidR="00250560">
                <w:rPr>
                  <w:rStyle w:val="Hyperlink"/>
                  <w:rFonts w:ascii="Helvetica Neue" w:hAnsi="Helvetica Neue"/>
                  <w:color w:val="337AB7"/>
                  <w:sz w:val="18"/>
                  <w:szCs w:val="18"/>
                </w:rPr>
                <w:t>HIST 5355 The Vietnam War</w:t>
              </w:r>
            </w:hyperlink>
          </w:p>
        </w:tc>
        <w:tc>
          <w:tcPr>
            <w:tcW w:w="810" w:type="dxa"/>
            <w:shd w:val="clear" w:color="auto" w:fill="FFFFFF"/>
            <w:tcMar>
              <w:top w:w="45" w:type="dxa"/>
              <w:left w:w="150" w:type="dxa"/>
              <w:bottom w:w="45" w:type="dxa"/>
              <w:right w:w="150" w:type="dxa"/>
            </w:tcMar>
            <w:vAlign w:val="center"/>
            <w:hideMark/>
          </w:tcPr>
          <w:p w14:paraId="65F033EB" w14:textId="77777777" w:rsidR="00250560" w:rsidRDefault="00250560">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4B04B6C8" w14:textId="77777777" w:rsidR="00250560" w:rsidRDefault="00250560">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0EE4EC87" w14:textId="77777777" w:rsidR="00250560" w:rsidRDefault="00250560">
            <w:pPr>
              <w:rPr>
                <w:rFonts w:ascii="Helvetica Neue" w:hAnsi="Helvetica Neue"/>
                <w:color w:val="252525"/>
                <w:sz w:val="18"/>
                <w:szCs w:val="18"/>
              </w:rPr>
            </w:pPr>
            <w:r>
              <w:rPr>
                <w:rFonts w:ascii="Helvetica Neue" w:hAnsi="Helvetica Neue"/>
                <w:color w:val="252525"/>
                <w:sz w:val="18"/>
                <w:szCs w:val="18"/>
              </w:rPr>
              <w:t>1/21/2020</w:t>
            </w:r>
          </w:p>
        </w:tc>
        <w:tc>
          <w:tcPr>
            <w:tcW w:w="1800" w:type="dxa"/>
            <w:shd w:val="clear" w:color="auto" w:fill="FFFFFF"/>
            <w:tcMar>
              <w:top w:w="45" w:type="dxa"/>
              <w:left w:w="150" w:type="dxa"/>
              <w:bottom w:w="45" w:type="dxa"/>
              <w:right w:w="150" w:type="dxa"/>
            </w:tcMar>
            <w:vAlign w:val="center"/>
            <w:hideMark/>
          </w:tcPr>
          <w:p w14:paraId="7F52B0A9" w14:textId="77777777" w:rsidR="00250560" w:rsidRDefault="001554F3">
            <w:pPr>
              <w:rPr>
                <w:rFonts w:ascii="Helvetica Neue" w:hAnsi="Helvetica Neue"/>
                <w:color w:val="252525"/>
                <w:sz w:val="18"/>
                <w:szCs w:val="18"/>
              </w:rPr>
            </w:pPr>
            <w:hyperlink r:id="rId47" w:history="1">
              <w:r w:rsidR="00250560">
                <w:rPr>
                  <w:rStyle w:val="Hyperlink"/>
                  <w:rFonts w:ascii="Helvetica Neue" w:hAnsi="Helvetica Neue"/>
                  <w:color w:val="337AB7"/>
                  <w:sz w:val="18"/>
                  <w:szCs w:val="18"/>
                </w:rPr>
                <w:t>Neil Gray</w:t>
              </w:r>
            </w:hyperlink>
          </w:p>
        </w:tc>
      </w:tr>
      <w:tr w:rsidR="00F04D5F" w14:paraId="46116756" w14:textId="77777777" w:rsidTr="00F04D5F">
        <w:tc>
          <w:tcPr>
            <w:tcW w:w="1845" w:type="dxa"/>
            <w:shd w:val="clear" w:color="auto" w:fill="FFFFFF"/>
            <w:tcMar>
              <w:top w:w="45" w:type="dxa"/>
              <w:left w:w="150" w:type="dxa"/>
              <w:bottom w:w="45" w:type="dxa"/>
              <w:right w:w="150" w:type="dxa"/>
            </w:tcMar>
            <w:vAlign w:val="center"/>
            <w:hideMark/>
          </w:tcPr>
          <w:p w14:paraId="396962AD" w14:textId="77777777" w:rsidR="00F04D5F" w:rsidRDefault="00F04D5F">
            <w:pPr>
              <w:rPr>
                <w:rFonts w:ascii="Helvetica Neue" w:hAnsi="Helvetica Neue"/>
                <w:color w:val="252525"/>
                <w:sz w:val="18"/>
                <w:szCs w:val="18"/>
              </w:rPr>
            </w:pPr>
            <w:r>
              <w:rPr>
                <w:rFonts w:ascii="Helvetica Neue" w:hAnsi="Helvetica Neue"/>
                <w:color w:val="252525"/>
                <w:sz w:val="18"/>
                <w:szCs w:val="18"/>
              </w:rPr>
              <w:t>New Course</w:t>
            </w:r>
          </w:p>
        </w:tc>
        <w:tc>
          <w:tcPr>
            <w:tcW w:w="3465" w:type="dxa"/>
            <w:shd w:val="clear" w:color="auto" w:fill="FFFFFF"/>
            <w:tcMar>
              <w:top w:w="45" w:type="dxa"/>
              <w:left w:w="150" w:type="dxa"/>
              <w:bottom w:w="45" w:type="dxa"/>
              <w:right w:w="150" w:type="dxa"/>
            </w:tcMar>
            <w:vAlign w:val="center"/>
            <w:hideMark/>
          </w:tcPr>
          <w:p w14:paraId="1AFB4ACF" w14:textId="77777777" w:rsidR="00F04D5F" w:rsidRDefault="001554F3">
            <w:pPr>
              <w:rPr>
                <w:rFonts w:ascii="Helvetica Neue" w:hAnsi="Helvetica Neue"/>
                <w:color w:val="252525"/>
                <w:sz w:val="18"/>
                <w:szCs w:val="18"/>
              </w:rPr>
            </w:pPr>
            <w:hyperlink r:id="rId48" w:tgtFrame="_blank" w:history="1">
              <w:r w:rsidR="00F04D5F" w:rsidRPr="00F04D5F">
                <w:rPr>
                  <w:rStyle w:val="Hyperlink"/>
                  <w:rFonts w:ascii="Helvetica Neue" w:hAnsi="Helvetica Neue"/>
                  <w:sz w:val="18"/>
                  <w:szCs w:val="18"/>
                </w:rPr>
                <w:t>READ 5310 Literacy Coaching Practicum</w:t>
              </w:r>
            </w:hyperlink>
          </w:p>
        </w:tc>
        <w:tc>
          <w:tcPr>
            <w:tcW w:w="810" w:type="dxa"/>
            <w:shd w:val="clear" w:color="auto" w:fill="FFFFFF"/>
            <w:tcMar>
              <w:top w:w="45" w:type="dxa"/>
              <w:left w:w="150" w:type="dxa"/>
              <w:bottom w:w="45" w:type="dxa"/>
              <w:right w:w="150" w:type="dxa"/>
            </w:tcMar>
            <w:vAlign w:val="center"/>
            <w:hideMark/>
          </w:tcPr>
          <w:p w14:paraId="3571B760" w14:textId="77777777" w:rsidR="00F04D5F" w:rsidRDefault="00F04D5F">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66949EFC" w14:textId="77777777" w:rsidR="00F04D5F" w:rsidRDefault="00F04D5F">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6EA423D4" w14:textId="77777777" w:rsidR="00F04D5F" w:rsidRDefault="00F04D5F">
            <w:pPr>
              <w:rPr>
                <w:rFonts w:ascii="Helvetica Neue" w:hAnsi="Helvetica Neue"/>
                <w:color w:val="252525"/>
                <w:sz w:val="18"/>
                <w:szCs w:val="18"/>
              </w:rPr>
            </w:pPr>
            <w:r>
              <w:rPr>
                <w:rFonts w:ascii="Helvetica Neue" w:hAnsi="Helvetica Neue"/>
                <w:color w:val="252525"/>
                <w:sz w:val="18"/>
                <w:szCs w:val="18"/>
              </w:rPr>
              <w:t>2/3/2020</w:t>
            </w:r>
          </w:p>
        </w:tc>
        <w:tc>
          <w:tcPr>
            <w:tcW w:w="1800" w:type="dxa"/>
            <w:shd w:val="clear" w:color="auto" w:fill="FFFFFF"/>
            <w:tcMar>
              <w:top w:w="45" w:type="dxa"/>
              <w:left w:w="150" w:type="dxa"/>
              <w:bottom w:w="45" w:type="dxa"/>
              <w:right w:w="150" w:type="dxa"/>
            </w:tcMar>
            <w:vAlign w:val="center"/>
            <w:hideMark/>
          </w:tcPr>
          <w:p w14:paraId="29FF66A4" w14:textId="77777777" w:rsidR="00F04D5F" w:rsidRDefault="001554F3">
            <w:pPr>
              <w:rPr>
                <w:rFonts w:ascii="Helvetica Neue" w:hAnsi="Helvetica Neue"/>
                <w:color w:val="252525"/>
                <w:sz w:val="18"/>
                <w:szCs w:val="18"/>
              </w:rPr>
            </w:pPr>
            <w:hyperlink r:id="rId49" w:history="1">
              <w:r w:rsidR="00F04D5F" w:rsidRPr="00F04D5F">
                <w:rPr>
                  <w:rStyle w:val="Hyperlink"/>
                  <w:rFonts w:ascii="Helvetica Neue" w:hAnsi="Helvetica Neue"/>
                  <w:sz w:val="18"/>
                  <w:szCs w:val="18"/>
                </w:rPr>
                <w:t>Wesley Hickey</w:t>
              </w:r>
            </w:hyperlink>
          </w:p>
        </w:tc>
      </w:tr>
      <w:tr w:rsidR="00F04D5F" w14:paraId="428C4ACB" w14:textId="77777777" w:rsidTr="00F04D5F">
        <w:tc>
          <w:tcPr>
            <w:tcW w:w="1845" w:type="dxa"/>
            <w:shd w:val="clear" w:color="auto" w:fill="FFFFFF"/>
            <w:tcMar>
              <w:top w:w="45" w:type="dxa"/>
              <w:left w:w="150" w:type="dxa"/>
              <w:bottom w:w="45" w:type="dxa"/>
              <w:right w:w="150" w:type="dxa"/>
            </w:tcMar>
            <w:vAlign w:val="center"/>
            <w:hideMark/>
          </w:tcPr>
          <w:p w14:paraId="24B62C34" w14:textId="77777777" w:rsidR="00F04D5F" w:rsidRDefault="00F04D5F">
            <w:pPr>
              <w:rPr>
                <w:rFonts w:ascii="Helvetica Neue" w:hAnsi="Helvetica Neue"/>
                <w:color w:val="252525"/>
                <w:sz w:val="18"/>
                <w:szCs w:val="18"/>
              </w:rPr>
            </w:pPr>
            <w:r>
              <w:rPr>
                <w:rFonts w:ascii="Helvetica Neue" w:hAnsi="Helvetica Neue"/>
                <w:color w:val="252525"/>
                <w:sz w:val="18"/>
                <w:szCs w:val="18"/>
              </w:rPr>
              <w:t>New Course</w:t>
            </w:r>
          </w:p>
        </w:tc>
        <w:tc>
          <w:tcPr>
            <w:tcW w:w="3465" w:type="dxa"/>
            <w:shd w:val="clear" w:color="auto" w:fill="FFFFFF"/>
            <w:tcMar>
              <w:top w:w="45" w:type="dxa"/>
              <w:left w:w="150" w:type="dxa"/>
              <w:bottom w:w="45" w:type="dxa"/>
              <w:right w:w="150" w:type="dxa"/>
            </w:tcMar>
            <w:vAlign w:val="center"/>
            <w:hideMark/>
          </w:tcPr>
          <w:p w14:paraId="7BCA982F" w14:textId="77777777" w:rsidR="00F04D5F" w:rsidRDefault="001554F3">
            <w:pPr>
              <w:rPr>
                <w:rFonts w:ascii="Helvetica Neue" w:hAnsi="Helvetica Neue"/>
                <w:color w:val="252525"/>
                <w:sz w:val="18"/>
                <w:szCs w:val="18"/>
              </w:rPr>
            </w:pPr>
            <w:hyperlink r:id="rId50" w:tgtFrame="_blank" w:history="1">
              <w:r w:rsidR="00F04D5F" w:rsidRPr="00F04D5F">
                <w:rPr>
                  <w:rStyle w:val="Hyperlink"/>
                  <w:rFonts w:ascii="Helvetica Neue" w:hAnsi="Helvetica Neue"/>
                  <w:sz w:val="18"/>
                  <w:szCs w:val="18"/>
                </w:rPr>
                <w:t>READ 5311 Literacy Coaching as Collaborative Professional Development</w:t>
              </w:r>
            </w:hyperlink>
          </w:p>
        </w:tc>
        <w:tc>
          <w:tcPr>
            <w:tcW w:w="810" w:type="dxa"/>
            <w:shd w:val="clear" w:color="auto" w:fill="FFFFFF"/>
            <w:tcMar>
              <w:top w:w="45" w:type="dxa"/>
              <w:left w:w="150" w:type="dxa"/>
              <w:bottom w:w="45" w:type="dxa"/>
              <w:right w:w="150" w:type="dxa"/>
            </w:tcMar>
            <w:vAlign w:val="center"/>
            <w:hideMark/>
          </w:tcPr>
          <w:p w14:paraId="263D465A" w14:textId="77777777" w:rsidR="00F04D5F" w:rsidRDefault="00F04D5F">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17C0A72A" w14:textId="77777777" w:rsidR="00F04D5F" w:rsidRDefault="00F04D5F">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54D9C023" w14:textId="77777777" w:rsidR="00F04D5F" w:rsidRDefault="00F04D5F">
            <w:pPr>
              <w:rPr>
                <w:rFonts w:ascii="Helvetica Neue" w:hAnsi="Helvetica Neue"/>
                <w:color w:val="252525"/>
                <w:sz w:val="18"/>
                <w:szCs w:val="18"/>
              </w:rPr>
            </w:pPr>
            <w:r>
              <w:rPr>
                <w:rFonts w:ascii="Helvetica Neue" w:hAnsi="Helvetica Neue"/>
                <w:color w:val="252525"/>
                <w:sz w:val="18"/>
                <w:szCs w:val="18"/>
              </w:rPr>
              <w:t>2/3/2020</w:t>
            </w:r>
          </w:p>
        </w:tc>
        <w:tc>
          <w:tcPr>
            <w:tcW w:w="1800" w:type="dxa"/>
            <w:shd w:val="clear" w:color="auto" w:fill="FFFFFF"/>
            <w:tcMar>
              <w:top w:w="45" w:type="dxa"/>
              <w:left w:w="150" w:type="dxa"/>
              <w:bottom w:w="45" w:type="dxa"/>
              <w:right w:w="150" w:type="dxa"/>
            </w:tcMar>
            <w:vAlign w:val="center"/>
            <w:hideMark/>
          </w:tcPr>
          <w:p w14:paraId="40ACDC4D" w14:textId="77777777" w:rsidR="00F04D5F" w:rsidRDefault="001554F3">
            <w:pPr>
              <w:rPr>
                <w:rFonts w:ascii="Helvetica Neue" w:hAnsi="Helvetica Neue"/>
                <w:color w:val="252525"/>
                <w:sz w:val="18"/>
                <w:szCs w:val="18"/>
              </w:rPr>
            </w:pPr>
            <w:hyperlink r:id="rId51" w:history="1">
              <w:r w:rsidR="00F04D5F" w:rsidRPr="00F04D5F">
                <w:rPr>
                  <w:rStyle w:val="Hyperlink"/>
                  <w:rFonts w:ascii="Helvetica Neue" w:hAnsi="Helvetica Neue"/>
                  <w:sz w:val="18"/>
                  <w:szCs w:val="18"/>
                </w:rPr>
                <w:t>Wesley Hickey</w:t>
              </w:r>
            </w:hyperlink>
          </w:p>
        </w:tc>
      </w:tr>
      <w:tr w:rsidR="00F04D5F" w14:paraId="208C61B7" w14:textId="77777777" w:rsidTr="00F04D5F">
        <w:tc>
          <w:tcPr>
            <w:tcW w:w="1845" w:type="dxa"/>
            <w:shd w:val="clear" w:color="auto" w:fill="FFFFFF"/>
            <w:tcMar>
              <w:top w:w="45" w:type="dxa"/>
              <w:left w:w="150" w:type="dxa"/>
              <w:bottom w:w="45" w:type="dxa"/>
              <w:right w:w="150" w:type="dxa"/>
            </w:tcMar>
            <w:vAlign w:val="center"/>
            <w:hideMark/>
          </w:tcPr>
          <w:p w14:paraId="1B1E18E7" w14:textId="77777777" w:rsidR="00F04D5F" w:rsidRDefault="00F04D5F">
            <w:pPr>
              <w:rPr>
                <w:rFonts w:ascii="Helvetica Neue" w:hAnsi="Helvetica Neue"/>
                <w:color w:val="252525"/>
                <w:sz w:val="18"/>
                <w:szCs w:val="18"/>
              </w:rPr>
            </w:pPr>
            <w:r>
              <w:rPr>
                <w:rFonts w:ascii="Helvetica Neue" w:hAnsi="Helvetica Neue"/>
                <w:color w:val="252525"/>
                <w:sz w:val="18"/>
                <w:szCs w:val="18"/>
              </w:rPr>
              <w:t>New Course</w:t>
            </w:r>
          </w:p>
        </w:tc>
        <w:tc>
          <w:tcPr>
            <w:tcW w:w="3465" w:type="dxa"/>
            <w:shd w:val="clear" w:color="auto" w:fill="FFFFFF"/>
            <w:tcMar>
              <w:top w:w="45" w:type="dxa"/>
              <w:left w:w="150" w:type="dxa"/>
              <w:bottom w:w="45" w:type="dxa"/>
              <w:right w:w="150" w:type="dxa"/>
            </w:tcMar>
            <w:vAlign w:val="center"/>
            <w:hideMark/>
          </w:tcPr>
          <w:p w14:paraId="6CAE1082" w14:textId="77777777" w:rsidR="00F04D5F" w:rsidRDefault="001554F3">
            <w:pPr>
              <w:rPr>
                <w:rFonts w:ascii="Helvetica Neue" w:hAnsi="Helvetica Neue"/>
                <w:color w:val="252525"/>
                <w:sz w:val="18"/>
                <w:szCs w:val="18"/>
              </w:rPr>
            </w:pPr>
            <w:hyperlink r:id="rId52" w:tgtFrame="_blank" w:history="1">
              <w:r w:rsidR="00F04D5F" w:rsidRPr="00F04D5F">
                <w:rPr>
                  <w:rStyle w:val="Hyperlink"/>
                  <w:rFonts w:ascii="Helvetica Neue" w:hAnsi="Helvetica Neue"/>
                  <w:sz w:val="18"/>
                  <w:szCs w:val="18"/>
                </w:rPr>
                <w:t>TECH 5333 Agile and Scrum Principles</w:t>
              </w:r>
            </w:hyperlink>
          </w:p>
        </w:tc>
        <w:tc>
          <w:tcPr>
            <w:tcW w:w="810" w:type="dxa"/>
            <w:shd w:val="clear" w:color="auto" w:fill="FFFFFF"/>
            <w:tcMar>
              <w:top w:w="45" w:type="dxa"/>
              <w:left w:w="150" w:type="dxa"/>
              <w:bottom w:w="45" w:type="dxa"/>
              <w:right w:w="150" w:type="dxa"/>
            </w:tcMar>
            <w:vAlign w:val="center"/>
            <w:hideMark/>
          </w:tcPr>
          <w:p w14:paraId="6CBC4D13" w14:textId="77777777" w:rsidR="00F04D5F" w:rsidRDefault="00F04D5F">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0EE5C9DE" w14:textId="77777777" w:rsidR="00F04D5F" w:rsidRDefault="00F04D5F">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207DF5C9" w14:textId="77777777" w:rsidR="00F04D5F" w:rsidRDefault="00F04D5F">
            <w:pPr>
              <w:rPr>
                <w:rFonts w:ascii="Helvetica Neue" w:hAnsi="Helvetica Neue"/>
                <w:color w:val="252525"/>
                <w:sz w:val="18"/>
                <w:szCs w:val="18"/>
              </w:rPr>
            </w:pPr>
            <w:r>
              <w:rPr>
                <w:rFonts w:ascii="Helvetica Neue" w:hAnsi="Helvetica Neue"/>
                <w:color w:val="252525"/>
                <w:sz w:val="18"/>
                <w:szCs w:val="18"/>
              </w:rPr>
              <w:t>2/3/2020</w:t>
            </w:r>
          </w:p>
        </w:tc>
        <w:tc>
          <w:tcPr>
            <w:tcW w:w="1800" w:type="dxa"/>
            <w:shd w:val="clear" w:color="auto" w:fill="FFFFFF"/>
            <w:tcMar>
              <w:top w:w="45" w:type="dxa"/>
              <w:left w:w="150" w:type="dxa"/>
              <w:bottom w:w="45" w:type="dxa"/>
              <w:right w:w="150" w:type="dxa"/>
            </w:tcMar>
            <w:vAlign w:val="center"/>
            <w:hideMark/>
          </w:tcPr>
          <w:p w14:paraId="1B4AD2F9" w14:textId="77777777" w:rsidR="00F04D5F" w:rsidRDefault="001554F3">
            <w:pPr>
              <w:rPr>
                <w:rFonts w:ascii="Helvetica Neue" w:hAnsi="Helvetica Neue"/>
                <w:color w:val="252525"/>
                <w:sz w:val="18"/>
                <w:szCs w:val="18"/>
              </w:rPr>
            </w:pPr>
            <w:hyperlink r:id="rId53" w:history="1">
              <w:r w:rsidR="00F04D5F" w:rsidRPr="00F04D5F">
                <w:rPr>
                  <w:rStyle w:val="Hyperlink"/>
                  <w:rFonts w:ascii="Helvetica Neue" w:hAnsi="Helvetica Neue"/>
                  <w:sz w:val="18"/>
                  <w:szCs w:val="18"/>
                </w:rPr>
                <w:t>Robert Beatty</w:t>
              </w:r>
            </w:hyperlink>
          </w:p>
        </w:tc>
      </w:tr>
    </w:tbl>
    <w:p w14:paraId="684D7D6F" w14:textId="69169662" w:rsidR="0021792B" w:rsidRPr="0021792B" w:rsidRDefault="0021792B" w:rsidP="0021792B">
      <w:pPr>
        <w:rPr>
          <w:rFonts w:asciiTheme="minorHAnsi" w:hAnsiTheme="minorHAnsi"/>
          <w:sz w:val="20"/>
          <w:szCs w:val="20"/>
        </w:rPr>
      </w:pPr>
      <w:r>
        <w:rPr>
          <w:rFonts w:asciiTheme="minorHAnsi" w:hAnsiTheme="minorHAnsi"/>
          <w:sz w:val="20"/>
          <w:szCs w:val="20"/>
        </w:rPr>
        <w:br w:type="page"/>
      </w:r>
    </w:p>
    <w:p w14:paraId="34C6D19C" w14:textId="1230648A" w:rsidR="0021792B" w:rsidRDefault="0021792B" w:rsidP="0021792B">
      <w:pPr>
        <w:spacing w:line="259" w:lineRule="auto"/>
        <w:jc w:val="center"/>
        <w:rPr>
          <w:b/>
        </w:rPr>
      </w:pPr>
      <w:r>
        <w:rPr>
          <w:b/>
          <w:noProof/>
        </w:rPr>
        <w:lastRenderedPageBreak/>
        <w:drawing>
          <wp:inline distT="0" distB="0" distL="0" distR="0" wp14:anchorId="658DBA1A" wp14:editId="09296B96">
            <wp:extent cx="2295525" cy="1195586"/>
            <wp:effectExtent l="0" t="0" r="0" b="0"/>
            <wp:docPr id="2" name="Picture 2" descr="\\uttyler.internal\Data\Users\awolf\Desktop\Unused Desktop Shortcuts\RGB_GradSchool-Primary-FullColor@300x-8 (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awolf\Desktop\Unused Desktop Shortcuts\RGB_GradSchool-Primary-FullColor@300x-8 (mimi).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10217" cy="1203238"/>
                    </a:xfrm>
                    <a:prstGeom prst="rect">
                      <a:avLst/>
                    </a:prstGeom>
                    <a:noFill/>
                    <a:ln>
                      <a:noFill/>
                    </a:ln>
                  </pic:spPr>
                </pic:pic>
              </a:graphicData>
            </a:graphic>
          </wp:inline>
        </w:drawing>
      </w:r>
    </w:p>
    <w:p w14:paraId="57F58ACF" w14:textId="77777777" w:rsidR="0021792B" w:rsidRDefault="0021792B" w:rsidP="0021792B">
      <w:pPr>
        <w:spacing w:line="259" w:lineRule="auto"/>
        <w:rPr>
          <w:b/>
        </w:rPr>
      </w:pPr>
    </w:p>
    <w:p w14:paraId="3A298208" w14:textId="09BAA26B" w:rsidR="0021792B" w:rsidRDefault="0021792B" w:rsidP="0021792B">
      <w:pPr>
        <w:spacing w:line="259" w:lineRule="auto"/>
      </w:pPr>
      <w:r>
        <w:rPr>
          <w:b/>
        </w:rPr>
        <w:t xml:space="preserve">Guidelines for the Conduct of a Dissertation Defense </w:t>
      </w:r>
    </w:p>
    <w:p w14:paraId="656E4F23" w14:textId="77777777" w:rsidR="0021792B" w:rsidRDefault="0021792B" w:rsidP="0021792B">
      <w:pPr>
        <w:spacing w:line="259" w:lineRule="auto"/>
      </w:pPr>
      <w:r>
        <w:t xml:space="preserve"> </w:t>
      </w:r>
      <w:r>
        <w:rPr>
          <w:rFonts w:ascii="Calibri" w:eastAsia="Calibri" w:hAnsi="Calibri" w:cs="Calibri"/>
          <w:noProof/>
        </w:rPr>
        <mc:AlternateContent>
          <mc:Choice Requires="wpg">
            <w:drawing>
              <wp:inline distT="0" distB="0" distL="0" distR="0" wp14:anchorId="276605D8" wp14:editId="0FFAF814">
                <wp:extent cx="5852160" cy="9525"/>
                <wp:effectExtent l="0" t="0" r="0" b="0"/>
                <wp:docPr id="1139" name="Group 1139"/>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8" name="Shape 68"/>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522BE8" id="Group 1139" o:spid="_x0000_s1026" style="width:460.8pt;height:.75pt;mso-position-horizontal-relative:char;mso-position-vertical-relative:line" coordsize="5852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">
                <v:shape id="Shape 68" o:spid="_x0000_s1027" style="position:absolute;width:58521;height:0;visibility:visible;mso-wrap-style:square;v-text-anchor:top" coordsize="585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" path="m,l5852160,e" filled="f">
                  <v:stroke endcap="round"/>
                  <v:path arrowok="t" textboxrect="0,0,5852160,0"/>
                </v:shape>
                <w10:anchorlock/>
              </v:group>
            </w:pict>
          </mc:Fallback>
        </mc:AlternateContent>
      </w:r>
    </w:p>
    <w:p w14:paraId="53DED093" w14:textId="77777777" w:rsidR="0021792B" w:rsidRDefault="0021792B" w:rsidP="0021792B">
      <w:pPr>
        <w:ind w:left="-5"/>
      </w:pPr>
      <w:r>
        <w:t xml:space="preserve">These guidelines are </w:t>
      </w:r>
      <w:r>
        <w:rPr>
          <w:u w:val="single" w:color="000000"/>
        </w:rPr>
        <w:t>de</w:t>
      </w:r>
      <w:r>
        <w:t xml:space="preserve">scriptive, not </w:t>
      </w:r>
      <w:r>
        <w:rPr>
          <w:u w:val="single" w:color="000000"/>
        </w:rPr>
        <w:t>pre</w:t>
      </w:r>
      <w:r>
        <w:t xml:space="preserve">scriptive.  They describe the general conduct of a dissertation defense at The University of Texas at Tyler from a normative (what is usually done) point of view.  The responsibility for the defense belongs to the dissertation committee chair, and departures from these typical guidelines will occur for various reasons.  Nevertheless, The Graduate School has provided these common approaches and practices for this capstone event. </w:t>
      </w:r>
      <w:r>
        <w:rPr>
          <w:rFonts w:ascii="Calibri" w:eastAsia="Calibri" w:hAnsi="Calibri" w:cs="Calibri"/>
          <w:noProof/>
        </w:rPr>
        <mc:AlternateContent>
          <mc:Choice Requires="wpg">
            <w:drawing>
              <wp:inline distT="0" distB="0" distL="0" distR="0" wp14:anchorId="2A0BCB1E" wp14:editId="217C0C0D">
                <wp:extent cx="5852160" cy="9525"/>
                <wp:effectExtent l="0" t="0" r="0" b="0"/>
                <wp:docPr id="1138" name="Group 1138"/>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7" name="Shape 67"/>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A7BEAD" id="Group 1138" o:spid="_x0000_s1026" style="width:460.8pt;height:.75pt;mso-position-horizontal-relative:char;mso-position-vertical-relative:line" coordsize="5852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">
                <v:shape id="Shape 67" o:spid="_x0000_s1027" style="position:absolute;width:58521;height:0;visibility:visible;mso-wrap-style:square;v-text-anchor:top" coordsize="585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" path="m,l5852160,e" filled="f">
                  <v:stroke endcap="round"/>
                  <v:path arrowok="t" textboxrect="0,0,5852160,0"/>
                </v:shape>
                <w10:anchorlock/>
              </v:group>
            </w:pict>
          </mc:Fallback>
        </mc:AlternateContent>
      </w:r>
    </w:p>
    <w:p w14:paraId="25F46F98" w14:textId="77777777" w:rsidR="0021792B" w:rsidRDefault="0021792B" w:rsidP="0021792B">
      <w:pPr>
        <w:ind w:left="-5"/>
      </w:pPr>
      <w:r>
        <w:rPr>
          <w:b/>
        </w:rPr>
        <w:t xml:space="preserve">What is a defense?  </w:t>
      </w:r>
      <w:r>
        <w:t>A dissertation defense is an oral presentation and discussion of a dissertation study.  The purpose is to share the results of the study and to demonstrate to the committee and the academic community that the author has done work of sufficient quality to receive the doctoral degree and is able to speak to it in an open forum.</w:t>
      </w:r>
      <w:r>
        <w:rPr>
          <w:b/>
        </w:rPr>
        <w:t xml:space="preserve"> </w:t>
      </w:r>
    </w:p>
    <w:p w14:paraId="2D69EC0B" w14:textId="77777777" w:rsidR="0021792B" w:rsidRDefault="0021792B" w:rsidP="0021792B">
      <w:pPr>
        <w:spacing w:line="259" w:lineRule="auto"/>
      </w:pPr>
      <w:r>
        <w:t xml:space="preserve"> </w:t>
      </w:r>
    </w:p>
    <w:p w14:paraId="539122F5" w14:textId="77777777" w:rsidR="0021792B" w:rsidRDefault="0021792B" w:rsidP="0021792B">
      <w:pPr>
        <w:ind w:left="-5"/>
      </w:pPr>
      <w:r>
        <w:t xml:space="preserve">Dissertation chairs do not allow candidates to schedule defenses until the quality of the dissertation document is acceptable. It is expected that if the candidate speaks to his or her study as well as s/he has written about it, s/he will be successful in the defense. </w:t>
      </w:r>
    </w:p>
    <w:p w14:paraId="01F6FD5B" w14:textId="77777777" w:rsidR="0021792B" w:rsidRDefault="0021792B" w:rsidP="0021792B">
      <w:pPr>
        <w:spacing w:line="259" w:lineRule="auto"/>
      </w:pPr>
      <w:r>
        <w:t xml:space="preserve"> </w:t>
      </w:r>
    </w:p>
    <w:p w14:paraId="7B623232" w14:textId="77777777" w:rsidR="0021792B" w:rsidRDefault="0021792B" w:rsidP="0021792B">
      <w:pPr>
        <w:ind w:left="-5"/>
      </w:pPr>
      <w:r>
        <w:rPr>
          <w:b/>
        </w:rPr>
        <w:t>Who attends?</w:t>
      </w:r>
      <w:r>
        <w:t xml:space="preserve">  The doctoral candidate and his or her committee members attend the dissertation defense.  Sometimes, committee members attend via a conference call if the logistics of attendance make it too difficult to schedule his or her presence (for example, if the committee member is at quite a distance).    </w:t>
      </w:r>
    </w:p>
    <w:p w14:paraId="012C9378" w14:textId="77777777" w:rsidR="0021792B" w:rsidRDefault="0021792B" w:rsidP="0021792B">
      <w:pPr>
        <w:ind w:left="-5"/>
      </w:pPr>
      <w:r>
        <w:t xml:space="preserve"> </w:t>
      </w:r>
    </w:p>
    <w:p w14:paraId="26220AFB" w14:textId="77777777" w:rsidR="0021792B" w:rsidRDefault="0021792B" w:rsidP="0021792B">
      <w:pPr>
        <w:ind w:left="-5"/>
      </w:pPr>
      <w:r>
        <w:t xml:space="preserve">Dissertation defenses are open to any interested members of the academic or professional community. Only the presentation and questioning portions of the defense are open; individuals who are not members of the official committee will be excluded from other portions of the defense. Faculty who are not members of the committee may not question.  </w:t>
      </w:r>
    </w:p>
    <w:p w14:paraId="030C155B" w14:textId="77777777" w:rsidR="0021792B" w:rsidRDefault="0021792B" w:rsidP="0021792B">
      <w:pPr>
        <w:ind w:left="-5"/>
      </w:pPr>
      <w:r>
        <w:t xml:space="preserve"> </w:t>
      </w:r>
    </w:p>
    <w:p w14:paraId="019BFEB2" w14:textId="77777777" w:rsidR="0021792B" w:rsidRDefault="0021792B" w:rsidP="0021792B">
      <w:pPr>
        <w:ind w:left="-5"/>
      </w:pPr>
      <w:r>
        <w:t xml:space="preserve">Personal guests (adult friends or family members) may attend, but this should be approved by the committee chair ahead of time.  Personal guests who attend should realize they are attending a professional meeting as observers and may not ask questions.   </w:t>
      </w:r>
    </w:p>
    <w:p w14:paraId="58869818" w14:textId="77777777" w:rsidR="0021792B" w:rsidRDefault="0021792B" w:rsidP="0021792B">
      <w:pPr>
        <w:spacing w:line="259" w:lineRule="auto"/>
      </w:pPr>
      <w:r>
        <w:t xml:space="preserve"> </w:t>
      </w:r>
    </w:p>
    <w:p w14:paraId="3E85A3FF" w14:textId="77777777" w:rsidR="0021792B" w:rsidRDefault="0021792B" w:rsidP="0021792B">
      <w:pPr>
        <w:ind w:left="-5"/>
      </w:pPr>
      <w:r>
        <w:rPr>
          <w:b/>
        </w:rPr>
        <w:t xml:space="preserve">What is the order of events?  </w:t>
      </w:r>
      <w:r>
        <w:t xml:space="preserve">This varies and will depend in large part on discussions between the committee chair and the doctoral candidate.  The most common practice is to begin with the chair welcoming the attendees, and then the candidate making a presentation based on the dissertation.  The purpose of the presentation is not to substitute for the committee’s reading but rather to demonstrate that the candidate can speak to what he or she did.  </w:t>
      </w:r>
    </w:p>
    <w:p w14:paraId="27F1436E" w14:textId="77777777" w:rsidR="0021792B" w:rsidRDefault="0021792B" w:rsidP="0021792B">
      <w:pPr>
        <w:ind w:left="-5"/>
      </w:pPr>
    </w:p>
    <w:p w14:paraId="6DB4ABF9" w14:textId="77777777" w:rsidR="0021792B" w:rsidRDefault="0021792B" w:rsidP="0021792B">
      <w:pPr>
        <w:ind w:left="-5"/>
      </w:pPr>
      <w:r>
        <w:lastRenderedPageBreak/>
        <w:t>Speaking about one’s research is in itself an academic skill that is different from writing the study.  Presentations have been done in many formats:  seated at a table with the committee, or standing in front of a large or small audience, with or without the aid of PowerPoint slides.</w:t>
      </w:r>
    </w:p>
    <w:p w14:paraId="47366791" w14:textId="77777777" w:rsidR="0021792B" w:rsidRDefault="0021792B" w:rsidP="0021792B">
      <w:pPr>
        <w:ind w:left="-5"/>
      </w:pPr>
    </w:p>
    <w:p w14:paraId="0D30061D" w14:textId="77777777" w:rsidR="0021792B" w:rsidRDefault="0021792B" w:rsidP="0021792B">
      <w:pPr>
        <w:ind w:left="-5"/>
      </w:pPr>
      <w:r>
        <w:t xml:space="preserve">The format itself is not as important as the substance and should reflect the most effective way to communicate to the audience.  Questions should be held to the end.  The chair will inform participants at the start of the defense how questions will be handled. </w:t>
      </w:r>
    </w:p>
    <w:p w14:paraId="06673140" w14:textId="77777777" w:rsidR="0021792B" w:rsidRDefault="0021792B" w:rsidP="0021792B">
      <w:pPr>
        <w:spacing w:line="259" w:lineRule="auto"/>
      </w:pPr>
      <w:r>
        <w:t xml:space="preserve"> </w:t>
      </w:r>
    </w:p>
    <w:p w14:paraId="3FD905E5" w14:textId="77777777" w:rsidR="0021792B" w:rsidRDefault="0021792B" w:rsidP="0021792B">
      <w:pPr>
        <w:ind w:left="-5"/>
      </w:pPr>
      <w:r>
        <w:t xml:space="preserve">After the presentation, the dissertation committee asks questions designed to (a) explore further some of the candidate’s methods, findings, or theoretical and practical applications of results; (b) allow the candidate to demonstrate what he or she knows about the general topic; (c) probe what the candidate learned in general, or about his or her professional practice, from conducting the study.  The questions may range quite broadly, from very specific to very general.  They may be retrospective, intended to ask about something that was already done in the study, or prospective, intended to get the candidate thinking about future possibilities or uses for the findings.  They may include open-ended questions to which there is no known or “right” answer as well as closed questions about particular literature, theory, methods, or findings.  It is not “mean” to ask “hard” questions.  The intent is for the candidate and all the attendees to learn as much as possible about the study, the new knowledge the candidate’s study has generated, and the candidate’s fitness for the degree. </w:t>
      </w:r>
    </w:p>
    <w:p w14:paraId="03C3EB07" w14:textId="77777777" w:rsidR="0021792B" w:rsidRDefault="0021792B" w:rsidP="0021792B">
      <w:pPr>
        <w:ind w:left="-5"/>
      </w:pPr>
    </w:p>
    <w:p w14:paraId="0E1C0DF0" w14:textId="77777777" w:rsidR="0021792B" w:rsidRDefault="0021792B" w:rsidP="0021792B">
      <w:pPr>
        <w:ind w:left="-5"/>
      </w:pPr>
      <w:r>
        <w:t xml:space="preserve">After the candidate speaks and the committee finishes with their questions, the committee excuses the candidate and any observers in order to discuss whether the candidate should pass and the dissertation defense form should be signed.  </w:t>
      </w:r>
    </w:p>
    <w:p w14:paraId="654F71F9" w14:textId="77777777" w:rsidR="0021792B" w:rsidRDefault="0021792B" w:rsidP="0021792B">
      <w:pPr>
        <w:ind w:left="-5"/>
      </w:pPr>
    </w:p>
    <w:p w14:paraId="33D449BB" w14:textId="77777777" w:rsidR="0021792B" w:rsidRDefault="0021792B" w:rsidP="0021792B">
      <w:pPr>
        <w:pStyle w:val="ListParagraph"/>
        <w:numPr>
          <w:ilvl w:val="0"/>
          <w:numId w:val="41"/>
        </w:numPr>
        <w:spacing w:after="5" w:line="249" w:lineRule="auto"/>
      </w:pPr>
      <w:r>
        <w:t>If the entire committee approves with no changes, they all sign the signature page and the candidate proceeds final format approval.</w:t>
      </w:r>
    </w:p>
    <w:p w14:paraId="721D5077" w14:textId="77777777" w:rsidR="0021792B" w:rsidRDefault="0021792B" w:rsidP="0021792B">
      <w:pPr>
        <w:pStyle w:val="ListParagraph"/>
        <w:numPr>
          <w:ilvl w:val="0"/>
          <w:numId w:val="41"/>
        </w:numPr>
        <w:spacing w:after="5" w:line="249" w:lineRule="auto"/>
      </w:pPr>
      <w:r>
        <w:t>If the entire committee approves with changes that are deemed editorial and/or cosmetic, they all sign the signature page and the candidate proceeds with final editing and subsequent format approval.</w:t>
      </w:r>
    </w:p>
    <w:p w14:paraId="69A4D4A6" w14:textId="77777777" w:rsidR="0021792B" w:rsidRDefault="0021792B" w:rsidP="0021792B">
      <w:pPr>
        <w:pStyle w:val="ListParagraph"/>
        <w:numPr>
          <w:ilvl w:val="0"/>
          <w:numId w:val="41"/>
        </w:numPr>
        <w:spacing w:after="5" w:line="249" w:lineRule="auto"/>
      </w:pPr>
      <w:r>
        <w:t xml:space="preserve">If the committee requests specific changes they will give the chair the responsibility of seeing that they are made; in this case, the committee members with the exception of the chair sign the signature page, and the chair waits until he or she is satisfied with the revisions before signing.  </w:t>
      </w:r>
    </w:p>
    <w:p w14:paraId="737EC20A" w14:textId="77777777" w:rsidR="0021792B" w:rsidRDefault="0021792B" w:rsidP="0021792B">
      <w:pPr>
        <w:pStyle w:val="ListParagraph"/>
        <w:numPr>
          <w:ilvl w:val="0"/>
          <w:numId w:val="41"/>
        </w:numPr>
        <w:spacing w:after="5" w:line="249" w:lineRule="auto"/>
      </w:pPr>
      <w:r>
        <w:t xml:space="preserve">If the committee decides that the candidate’s defense was not of sufficient quality to merit passing and that he or she needed to repeat the defense, no one would sign the signature page.  </w:t>
      </w:r>
    </w:p>
    <w:p w14:paraId="60E6DC63" w14:textId="77777777" w:rsidR="0021792B" w:rsidRDefault="0021792B" w:rsidP="0021792B">
      <w:pPr>
        <w:spacing w:line="259" w:lineRule="auto"/>
      </w:pPr>
      <w:r>
        <w:t xml:space="preserve"> </w:t>
      </w:r>
    </w:p>
    <w:p w14:paraId="13A1AB64" w14:textId="77777777" w:rsidR="0021792B" w:rsidRDefault="0021792B" w:rsidP="0021792B">
      <w:pPr>
        <w:ind w:left="-5"/>
      </w:pPr>
      <w:r>
        <w:t xml:space="preserve">In summary, the following basic script is a recommended process to insure a complete, clear presentation of the study and examination of the candidate. </w:t>
      </w:r>
    </w:p>
    <w:p w14:paraId="3C38E49C" w14:textId="77777777" w:rsidR="0021792B" w:rsidRDefault="0021792B" w:rsidP="0021792B">
      <w:pPr>
        <w:ind w:left="-5"/>
      </w:pPr>
    </w:p>
    <w:p w14:paraId="6DA700DF" w14:textId="77777777" w:rsidR="0021792B" w:rsidRDefault="0021792B" w:rsidP="0021792B">
      <w:pPr>
        <w:numPr>
          <w:ilvl w:val="0"/>
          <w:numId w:val="40"/>
        </w:numPr>
        <w:spacing w:after="5" w:line="249" w:lineRule="auto"/>
        <w:ind w:hanging="360"/>
      </w:pPr>
      <w:r>
        <w:t xml:space="preserve">Presentation by candidate  </w:t>
      </w:r>
    </w:p>
    <w:p w14:paraId="3AD960CD" w14:textId="77777777" w:rsidR="0021792B" w:rsidRDefault="0021792B" w:rsidP="0021792B">
      <w:pPr>
        <w:numPr>
          <w:ilvl w:val="0"/>
          <w:numId w:val="40"/>
        </w:numPr>
        <w:spacing w:after="5" w:line="249" w:lineRule="auto"/>
        <w:ind w:hanging="360"/>
      </w:pPr>
      <w:r>
        <w:t xml:space="preserve">Committee members ask questions and discuss study  </w:t>
      </w:r>
    </w:p>
    <w:p w14:paraId="406360A1" w14:textId="77777777" w:rsidR="0021792B" w:rsidRDefault="0021792B" w:rsidP="0021792B">
      <w:pPr>
        <w:numPr>
          <w:ilvl w:val="0"/>
          <w:numId w:val="40"/>
        </w:numPr>
        <w:spacing w:after="5" w:line="249" w:lineRule="auto"/>
        <w:ind w:hanging="360"/>
      </w:pPr>
      <w:r>
        <w:t>Committee adjourns for final evaluation; observers and candidate are excused</w:t>
      </w:r>
    </w:p>
    <w:p w14:paraId="3F7ED741" w14:textId="77777777" w:rsidR="0021792B" w:rsidRDefault="0021792B" w:rsidP="0021792B">
      <w:pPr>
        <w:numPr>
          <w:ilvl w:val="0"/>
          <w:numId w:val="40"/>
        </w:numPr>
        <w:spacing w:after="5" w:line="249" w:lineRule="auto"/>
        <w:ind w:hanging="360"/>
      </w:pPr>
      <w:r>
        <w:t xml:space="preserve">Committee calls the candidate back in to review required changes in the dissertation document. </w:t>
      </w:r>
    </w:p>
    <w:p w14:paraId="0014BF7E" w14:textId="77777777" w:rsidR="0021792B" w:rsidRPr="00F41D6D" w:rsidRDefault="0021792B" w:rsidP="0021792B">
      <w:pPr>
        <w:numPr>
          <w:ilvl w:val="0"/>
          <w:numId w:val="40"/>
        </w:numPr>
        <w:spacing w:after="5" w:line="249" w:lineRule="auto"/>
        <w:ind w:hanging="360"/>
        <w:rPr>
          <w:sz w:val="16"/>
          <w:szCs w:val="16"/>
        </w:rPr>
      </w:pPr>
      <w:r>
        <w:t xml:space="preserve">Post-meeting announcement to observers of outcome of committee deliberations </w:t>
      </w:r>
    </w:p>
    <w:p w14:paraId="37030750" w14:textId="77777777" w:rsidR="0021792B" w:rsidRPr="00F41D6D" w:rsidRDefault="0021792B" w:rsidP="0021792B">
      <w:pPr>
        <w:numPr>
          <w:ilvl w:val="0"/>
          <w:numId w:val="40"/>
        </w:numPr>
        <w:spacing w:after="5" w:line="249" w:lineRule="auto"/>
        <w:ind w:hanging="360"/>
        <w:rPr>
          <w:sz w:val="16"/>
          <w:szCs w:val="16"/>
        </w:rPr>
      </w:pPr>
      <w:r w:rsidRPr="00F41D6D">
        <w:rPr>
          <w:sz w:val="16"/>
          <w:szCs w:val="16"/>
        </w:rPr>
        <w:t>Adapted from Duquesne University</w:t>
      </w:r>
    </w:p>
    <w:p w14:paraId="0A3C46EF" w14:textId="77777777" w:rsidR="0021792B" w:rsidRDefault="0021792B" w:rsidP="0021792B">
      <w:pPr>
        <w:rPr>
          <w:sz w:val="16"/>
          <w:szCs w:val="16"/>
        </w:rPr>
      </w:pPr>
    </w:p>
    <w:p w14:paraId="4579E8C9" w14:textId="77777777" w:rsidR="0021792B" w:rsidRDefault="0021792B" w:rsidP="0021792B">
      <w:pPr>
        <w:rPr>
          <w:sz w:val="16"/>
          <w:szCs w:val="16"/>
        </w:rPr>
      </w:pPr>
    </w:p>
    <w:p w14:paraId="70E43611" w14:textId="77777777" w:rsidR="0021792B" w:rsidRPr="00AF7B05" w:rsidRDefault="0021792B" w:rsidP="0021792B">
      <w:pPr>
        <w:rPr>
          <w:b/>
        </w:rPr>
      </w:pPr>
      <w:r w:rsidRPr="00AF7B05">
        <w:rPr>
          <w:b/>
        </w:rPr>
        <w:t>Critical Things the Chair Should Know</w:t>
      </w:r>
    </w:p>
    <w:p w14:paraId="7DFB1C37" w14:textId="77777777" w:rsidR="0021792B" w:rsidRDefault="001554F3" w:rsidP="0021792B">
      <w:hyperlink r:id="rId55" w:history="1">
        <w:r w:rsidR="0021792B" w:rsidRPr="00AF7B05">
          <w:rPr>
            <w:rStyle w:val="Hyperlink"/>
          </w:rPr>
          <w:t>Deadlines and Important Dates</w:t>
        </w:r>
      </w:hyperlink>
    </w:p>
    <w:p w14:paraId="25765581" w14:textId="77777777" w:rsidR="0021792B" w:rsidRDefault="001554F3" w:rsidP="0021792B">
      <w:hyperlink r:id="rId56" w:history="1">
        <w:r w:rsidR="0021792B" w:rsidRPr="00AF7B05">
          <w:rPr>
            <w:rStyle w:val="Hyperlink"/>
          </w:rPr>
          <w:t>Step-by-</w:t>
        </w:r>
        <w:r w:rsidR="0021792B">
          <w:rPr>
            <w:rStyle w:val="Hyperlink"/>
          </w:rPr>
          <w:t>S</w:t>
        </w:r>
        <w:r w:rsidR="0021792B" w:rsidRPr="00AF7B05">
          <w:rPr>
            <w:rStyle w:val="Hyperlink"/>
          </w:rPr>
          <w:t xml:space="preserve">tep </w:t>
        </w:r>
        <w:r w:rsidR="0021792B">
          <w:rPr>
            <w:rStyle w:val="Hyperlink"/>
          </w:rPr>
          <w:t>G</w:t>
        </w:r>
        <w:r w:rsidR="0021792B" w:rsidRPr="00AF7B05">
          <w:rPr>
            <w:rStyle w:val="Hyperlink"/>
          </w:rPr>
          <w:t xml:space="preserve">uide to the </w:t>
        </w:r>
        <w:r w:rsidR="0021792B">
          <w:rPr>
            <w:rStyle w:val="Hyperlink"/>
          </w:rPr>
          <w:t>D</w:t>
        </w:r>
        <w:r w:rsidR="0021792B" w:rsidRPr="00AF7B05">
          <w:rPr>
            <w:rStyle w:val="Hyperlink"/>
          </w:rPr>
          <w:t xml:space="preserve">issertation </w:t>
        </w:r>
        <w:r w:rsidR="0021792B">
          <w:rPr>
            <w:rStyle w:val="Hyperlink"/>
          </w:rPr>
          <w:t>P</w:t>
        </w:r>
        <w:r w:rsidR="0021792B" w:rsidRPr="00AF7B05">
          <w:rPr>
            <w:rStyle w:val="Hyperlink"/>
          </w:rPr>
          <w:t xml:space="preserve">rocess for </w:t>
        </w:r>
        <w:r w:rsidR="0021792B">
          <w:rPr>
            <w:rStyle w:val="Hyperlink"/>
          </w:rPr>
          <w:t>F</w:t>
        </w:r>
        <w:r w:rsidR="0021792B" w:rsidRPr="00AF7B05">
          <w:rPr>
            <w:rStyle w:val="Hyperlink"/>
          </w:rPr>
          <w:t>aculty</w:t>
        </w:r>
      </w:hyperlink>
    </w:p>
    <w:p w14:paraId="47BB0284" w14:textId="77777777" w:rsidR="0021792B" w:rsidRDefault="001554F3" w:rsidP="0021792B">
      <w:hyperlink r:id="rId57" w:history="1">
        <w:r w:rsidR="0021792B" w:rsidRPr="00AF7B05">
          <w:rPr>
            <w:rStyle w:val="Hyperlink"/>
          </w:rPr>
          <w:t>Who Can Serve</w:t>
        </w:r>
        <w:r w:rsidR="0021792B">
          <w:rPr>
            <w:rStyle w:val="Hyperlink"/>
          </w:rPr>
          <w:t xml:space="preserve"> on a</w:t>
        </w:r>
        <w:r w:rsidR="0021792B" w:rsidRPr="00AF7B05">
          <w:rPr>
            <w:rStyle w:val="Hyperlink"/>
          </w:rPr>
          <w:t xml:space="preserve"> Committee</w:t>
        </w:r>
      </w:hyperlink>
    </w:p>
    <w:p w14:paraId="6C5C54D2" w14:textId="77777777" w:rsidR="0021792B" w:rsidRDefault="001554F3" w:rsidP="0021792B">
      <w:hyperlink r:id="rId58" w:history="1">
        <w:r w:rsidR="0021792B" w:rsidRPr="00AF7B05">
          <w:rPr>
            <w:rStyle w:val="Hyperlink"/>
          </w:rPr>
          <w:t xml:space="preserve">How to </w:t>
        </w:r>
        <w:r w:rsidR="0021792B">
          <w:rPr>
            <w:rStyle w:val="Hyperlink"/>
          </w:rPr>
          <w:t>A</w:t>
        </w:r>
        <w:r w:rsidR="0021792B" w:rsidRPr="00AF7B05">
          <w:rPr>
            <w:rStyle w:val="Hyperlink"/>
          </w:rPr>
          <w:t>pply for Graduate Facu</w:t>
        </w:r>
        <w:r w:rsidR="0021792B">
          <w:rPr>
            <w:rStyle w:val="Hyperlink"/>
          </w:rPr>
          <w:t>lt</w:t>
        </w:r>
        <w:r w:rsidR="0021792B" w:rsidRPr="00AF7B05">
          <w:rPr>
            <w:rStyle w:val="Hyperlink"/>
          </w:rPr>
          <w:t>y Status</w:t>
        </w:r>
      </w:hyperlink>
    </w:p>
    <w:p w14:paraId="2D2EF872" w14:textId="77777777" w:rsidR="0021792B" w:rsidRDefault="001554F3" w:rsidP="0021792B">
      <w:hyperlink r:id="rId59" w:history="1">
        <w:r w:rsidR="0021792B" w:rsidRPr="00F32428">
          <w:rPr>
            <w:rStyle w:val="Hyperlink"/>
          </w:rPr>
          <w:t>Appointment of Dissertation Committee</w:t>
        </w:r>
      </w:hyperlink>
      <w:r w:rsidR="0021792B">
        <w:t xml:space="preserve"> form: Check the</w:t>
      </w:r>
      <w:r w:rsidR="0021792B" w:rsidRPr="00F32428">
        <w:t> </w:t>
      </w:r>
      <w:hyperlink r:id="rId60" w:history="1">
        <w:r w:rsidR="0021792B" w:rsidRPr="00F32428">
          <w:rPr>
            <w:rStyle w:val="Hyperlink"/>
          </w:rPr>
          <w:t>List of Graduate Faculty Membership</w:t>
        </w:r>
      </w:hyperlink>
      <w:r w:rsidR="0021792B" w:rsidRPr="00F32428">
        <w:t xml:space="preserve"> to ensure </w:t>
      </w:r>
      <w:r w:rsidR="0021792B">
        <w:t>each</w:t>
      </w:r>
      <w:r w:rsidR="0021792B" w:rsidRPr="00F32428">
        <w:t xml:space="preserve"> committee member</w:t>
      </w:r>
      <w:r w:rsidR="0021792B">
        <w:t xml:space="preserve"> is Graduate Research Faculty</w:t>
      </w:r>
      <w:r w:rsidR="0021792B" w:rsidRPr="00F32428">
        <w:t xml:space="preserve"> </w:t>
      </w:r>
      <w:r w:rsidR="0021792B">
        <w:t xml:space="preserve">or </w:t>
      </w:r>
      <w:r w:rsidR="0021792B" w:rsidRPr="00F32428">
        <w:t xml:space="preserve">Visiting </w:t>
      </w:r>
      <w:r w:rsidR="0021792B">
        <w:t>GRF</w:t>
      </w:r>
      <w:r w:rsidR="0021792B" w:rsidRPr="00F32428">
        <w:t xml:space="preserve">. If </w:t>
      </w:r>
      <w:r w:rsidR="0021792B">
        <w:t>they</w:t>
      </w:r>
      <w:r w:rsidR="0021792B" w:rsidRPr="00F32428">
        <w:t xml:space="preserve"> do not hold one of these titles, </w:t>
      </w:r>
      <w:r w:rsidR="0021792B">
        <w:t>they may a</w:t>
      </w:r>
      <w:r w:rsidR="0021792B" w:rsidRPr="00FF1D63">
        <w:t>pply for Graduate Faculty Status</w:t>
      </w:r>
      <w:r w:rsidR="0021792B">
        <w:t>.</w:t>
      </w:r>
      <w:r w:rsidR="0021792B" w:rsidRPr="00FF1D63">
        <w:t xml:space="preserve"> The first AND second page </w:t>
      </w:r>
      <w:r w:rsidR="0021792B">
        <w:t xml:space="preserve">of the form </w:t>
      </w:r>
      <w:r w:rsidR="0021792B" w:rsidRPr="00FF1D63">
        <w:t>must be completed by the thesis chair and signed by the college dean before sending to </w:t>
      </w:r>
      <w:hyperlink r:id="rId61" w:history="1">
        <w:r w:rsidR="0021792B" w:rsidRPr="00FF1D63">
          <w:rPr>
            <w:rStyle w:val="Hyperlink"/>
          </w:rPr>
          <w:t>GradForms@uttyler.edu</w:t>
        </w:r>
      </w:hyperlink>
      <w:r w:rsidR="0021792B" w:rsidRPr="00FF1D63">
        <w:t xml:space="preserve"> for Graduate School Dean approval. </w:t>
      </w:r>
    </w:p>
    <w:p w14:paraId="7DFE0680" w14:textId="77777777" w:rsidR="0021792B" w:rsidRPr="00DA4D65" w:rsidRDefault="0021792B" w:rsidP="0021792B">
      <w:pPr>
        <w:rPr>
          <w:sz w:val="16"/>
          <w:szCs w:val="16"/>
        </w:rPr>
      </w:pPr>
      <w:r>
        <w:rPr>
          <w:sz w:val="16"/>
          <w:szCs w:val="16"/>
        </w:rPr>
        <w:br/>
      </w:r>
      <w:r>
        <w:rPr>
          <w:sz w:val="16"/>
          <w:szCs w:val="16"/>
        </w:rPr>
        <w:br/>
      </w:r>
    </w:p>
    <w:p w14:paraId="154C5B95" w14:textId="77777777" w:rsidR="0021792B" w:rsidRPr="00DA4D65" w:rsidRDefault="0021792B" w:rsidP="0021792B">
      <w:pPr>
        <w:rPr>
          <w:sz w:val="16"/>
          <w:szCs w:val="16"/>
        </w:rPr>
      </w:pPr>
      <w:r w:rsidRPr="00DA4D65">
        <w:rPr>
          <w:sz w:val="16"/>
          <w:szCs w:val="16"/>
        </w:rPr>
        <w:t xml:space="preserve">Adapted from: </w:t>
      </w:r>
      <w:hyperlink r:id="rId62" w:history="1">
        <w:r w:rsidRPr="00DA4D65">
          <w:rPr>
            <w:rStyle w:val="Hyperlink"/>
            <w:sz w:val="16"/>
            <w:szCs w:val="16"/>
          </w:rPr>
          <w:t>https://www.duq.edu/Documents/education/_pdf/dissertation/guide-conduct-dissertation-def.pdf</w:t>
        </w:r>
      </w:hyperlink>
    </w:p>
    <w:p w14:paraId="2D621901" w14:textId="77777777" w:rsidR="0021792B" w:rsidRPr="000730AA" w:rsidRDefault="0021792B" w:rsidP="0021792B">
      <w:pPr>
        <w:jc w:val="center"/>
        <w:rPr>
          <w:rFonts w:asciiTheme="minorHAnsi" w:hAnsiTheme="minorHAnsi"/>
          <w:sz w:val="20"/>
          <w:szCs w:val="20"/>
        </w:rPr>
      </w:pPr>
    </w:p>
    <w:p w14:paraId="7A71881D" w14:textId="77777777" w:rsidR="003B726E" w:rsidRPr="000730AA" w:rsidRDefault="003B726E" w:rsidP="000730AA">
      <w:pPr>
        <w:jc w:val="center"/>
        <w:rPr>
          <w:rFonts w:asciiTheme="minorHAnsi" w:hAnsiTheme="minorHAnsi"/>
          <w:sz w:val="20"/>
          <w:szCs w:val="20"/>
        </w:rPr>
      </w:pPr>
    </w:p>
    <w:sectPr w:rsidR="003B726E" w:rsidRPr="000730AA" w:rsidSect="000C43AB">
      <w:pgSz w:w="12240" w:h="15840"/>
      <w:pgMar w:top="432" w:right="1152" w:bottom="432" w:left="1152" w:header="72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E91D6" w14:textId="77777777" w:rsidR="001554F3" w:rsidRDefault="001554F3" w:rsidP="003B726E">
      <w:r>
        <w:separator/>
      </w:r>
    </w:p>
  </w:endnote>
  <w:endnote w:type="continuationSeparator" w:id="0">
    <w:p w14:paraId="07FCFC53" w14:textId="77777777" w:rsidR="001554F3" w:rsidRDefault="001554F3"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604020202020204"/>
    <w:charset w:val="00"/>
    <w:family w:val="swiss"/>
    <w:pitch w:val="variable"/>
    <w:sig w:usb0="800001E3" w:usb1="1200FFEF" w:usb2="00040000" w:usb3="00000000" w:csb0="0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181C" w14:textId="77777777" w:rsidR="001554F3" w:rsidRDefault="001554F3" w:rsidP="003B726E">
      <w:r>
        <w:separator/>
      </w:r>
    </w:p>
  </w:footnote>
  <w:footnote w:type="continuationSeparator" w:id="0">
    <w:p w14:paraId="064B5DDE" w14:textId="77777777" w:rsidR="001554F3" w:rsidRDefault="001554F3"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7A5DF3FF">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0DFCC48B" w:rsidR="005D326F" w:rsidRDefault="00404F38" w:rsidP="005D326F">
                              <w:pPr>
                                <w:pStyle w:val="Header"/>
                                <w:jc w:val="center"/>
                                <w:rPr>
                                  <w:rFonts w:asciiTheme="minorHAnsi" w:hAnsiTheme="minorHAnsi"/>
                                </w:rPr>
                              </w:pPr>
                              <w:r>
                                <w:rPr>
                                  <w:rFonts w:asciiTheme="minorHAnsi" w:hAnsiTheme="minorHAnsi"/>
                                </w:rPr>
                                <w:t>The University of Texas at Tyler Graduate Council January 6,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&#13;&#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0DFCC48B" w:rsidR="005D326F" w:rsidRDefault="00404F38" w:rsidP="005D326F">
                        <w:pPr>
                          <w:pStyle w:val="Header"/>
                          <w:jc w:val="center"/>
                          <w:rPr>
                            <w:rFonts w:asciiTheme="minorHAnsi" w:hAnsiTheme="minorHAnsi"/>
                          </w:rPr>
                        </w:pPr>
                        <w:r>
                          <w:rPr>
                            <w:rFonts w:asciiTheme="minorHAnsi" w:hAnsiTheme="minorHAnsi"/>
                          </w:rPr>
                          <w:t>The University of Texas at Tyler Graduate Council January 6,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6393502"/>
    <w:multiLevelType w:val="hybridMultilevel"/>
    <w:tmpl w:val="9A86747A"/>
    <w:lvl w:ilvl="0" w:tplc="EA6CF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CBE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BB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43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BE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03F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0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1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08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A2AA3"/>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D7969"/>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4AF5F7A"/>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9021D"/>
    <w:multiLevelType w:val="multilevel"/>
    <w:tmpl w:val="9364F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4A44342"/>
    <w:multiLevelType w:val="hybridMultilevel"/>
    <w:tmpl w:val="E9481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F77B4"/>
    <w:multiLevelType w:val="multilevel"/>
    <w:tmpl w:val="2C147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932730"/>
    <w:multiLevelType w:val="multilevel"/>
    <w:tmpl w:val="48E61EB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A61B7"/>
    <w:multiLevelType w:val="multilevel"/>
    <w:tmpl w:val="0E3A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15"/>
  </w:num>
  <w:num w:numId="3">
    <w:abstractNumId w:val="12"/>
  </w:num>
  <w:num w:numId="4">
    <w:abstractNumId w:val="23"/>
  </w:num>
  <w:num w:numId="5">
    <w:abstractNumId w:val="24"/>
  </w:num>
  <w:num w:numId="6">
    <w:abstractNumId w:val="16"/>
  </w:num>
  <w:num w:numId="7">
    <w:abstractNumId w:val="10"/>
  </w:num>
  <w:num w:numId="8">
    <w:abstractNumId w:val="21"/>
  </w:num>
  <w:num w:numId="9">
    <w:abstractNumId w:val="35"/>
  </w:num>
  <w:num w:numId="10">
    <w:abstractNumId w:val="34"/>
  </w:num>
  <w:num w:numId="11">
    <w:abstractNumId w:val="3"/>
  </w:num>
  <w:num w:numId="12">
    <w:abstractNumId w:val="6"/>
  </w:num>
  <w:num w:numId="13">
    <w:abstractNumId w:val="2"/>
  </w:num>
  <w:num w:numId="14">
    <w:abstractNumId w:val="14"/>
  </w:num>
  <w:num w:numId="15">
    <w:abstractNumId w:val="19"/>
  </w:num>
  <w:num w:numId="16">
    <w:abstractNumId w:val="7"/>
  </w:num>
  <w:num w:numId="17">
    <w:abstractNumId w:val="8"/>
  </w:num>
  <w:num w:numId="18">
    <w:abstractNumId w:val="28"/>
  </w:num>
  <w:num w:numId="19">
    <w:abstractNumId w:val="20"/>
  </w:num>
  <w:num w:numId="20">
    <w:abstractNumId w:val="4"/>
  </w:num>
  <w:num w:numId="21">
    <w:abstractNumId w:val="26"/>
  </w:num>
  <w:num w:numId="22">
    <w:abstractNumId w:val="27"/>
  </w:num>
  <w:num w:numId="23">
    <w:abstractNumId w:val="31"/>
  </w:num>
  <w:num w:numId="24">
    <w:abstractNumId w:val="41"/>
  </w:num>
  <w:num w:numId="25">
    <w:abstractNumId w:val="25"/>
  </w:num>
  <w:num w:numId="26">
    <w:abstractNumId w:val="0"/>
  </w:num>
  <w:num w:numId="27">
    <w:abstractNumId w:val="36"/>
  </w:num>
  <w:num w:numId="28">
    <w:abstractNumId w:val="13"/>
  </w:num>
  <w:num w:numId="29">
    <w:abstractNumId w:val="22"/>
  </w:num>
  <w:num w:numId="30">
    <w:abstractNumId w:val="30"/>
  </w:num>
  <w:num w:numId="31">
    <w:abstractNumId w:val="11"/>
  </w:num>
  <w:num w:numId="32">
    <w:abstractNumId w:val="33"/>
  </w:num>
  <w:num w:numId="33">
    <w:abstractNumId w:val="18"/>
  </w:num>
  <w:num w:numId="34">
    <w:abstractNumId w:val="1"/>
  </w:num>
  <w:num w:numId="35">
    <w:abstractNumId w:val="40"/>
  </w:num>
  <w:num w:numId="36">
    <w:abstractNumId w:val="38"/>
  </w:num>
  <w:num w:numId="37">
    <w:abstractNumId w:val="39"/>
  </w:num>
  <w:num w:numId="38">
    <w:abstractNumId w:val="29"/>
  </w:num>
  <w:num w:numId="39">
    <w:abstractNumId w:val="9"/>
  </w:num>
  <w:num w:numId="40">
    <w:abstractNumId w:val="5"/>
  </w:num>
  <w:num w:numId="41">
    <w:abstractNumId w:val="3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7109"/>
    <w:rsid w:val="000A741E"/>
    <w:rsid w:val="000B70E2"/>
    <w:rsid w:val="000C6BBC"/>
    <w:rsid w:val="000D0F23"/>
    <w:rsid w:val="000D788B"/>
    <w:rsid w:val="000F1549"/>
    <w:rsid w:val="00136713"/>
    <w:rsid w:val="00140AD7"/>
    <w:rsid w:val="0014593A"/>
    <w:rsid w:val="00147263"/>
    <w:rsid w:val="00151DA0"/>
    <w:rsid w:val="00154AB6"/>
    <w:rsid w:val="001554F3"/>
    <w:rsid w:val="0016104E"/>
    <w:rsid w:val="001A1AFF"/>
    <w:rsid w:val="001F449E"/>
    <w:rsid w:val="001F5DC0"/>
    <w:rsid w:val="001F718E"/>
    <w:rsid w:val="002023D6"/>
    <w:rsid w:val="0021792B"/>
    <w:rsid w:val="002212FE"/>
    <w:rsid w:val="0022374C"/>
    <w:rsid w:val="00225EF2"/>
    <w:rsid w:val="00226051"/>
    <w:rsid w:val="002312A7"/>
    <w:rsid w:val="00233498"/>
    <w:rsid w:val="00241787"/>
    <w:rsid w:val="0024420E"/>
    <w:rsid w:val="00246220"/>
    <w:rsid w:val="00250560"/>
    <w:rsid w:val="00261B2D"/>
    <w:rsid w:val="0026353E"/>
    <w:rsid w:val="00264726"/>
    <w:rsid w:val="00267645"/>
    <w:rsid w:val="00295C11"/>
    <w:rsid w:val="00296D59"/>
    <w:rsid w:val="00297C0C"/>
    <w:rsid w:val="002A7873"/>
    <w:rsid w:val="002B34BD"/>
    <w:rsid w:val="002B5EF8"/>
    <w:rsid w:val="002C233F"/>
    <w:rsid w:val="002C7A4A"/>
    <w:rsid w:val="002D67DA"/>
    <w:rsid w:val="003125C3"/>
    <w:rsid w:val="0033211A"/>
    <w:rsid w:val="00355A27"/>
    <w:rsid w:val="00364735"/>
    <w:rsid w:val="003708D5"/>
    <w:rsid w:val="003713A1"/>
    <w:rsid w:val="00385FE9"/>
    <w:rsid w:val="00386AA5"/>
    <w:rsid w:val="00387957"/>
    <w:rsid w:val="003B276A"/>
    <w:rsid w:val="003B726E"/>
    <w:rsid w:val="003D2E66"/>
    <w:rsid w:val="003E08EB"/>
    <w:rsid w:val="003E19CB"/>
    <w:rsid w:val="003F421C"/>
    <w:rsid w:val="00400BB6"/>
    <w:rsid w:val="00404F38"/>
    <w:rsid w:val="00414C98"/>
    <w:rsid w:val="004264A1"/>
    <w:rsid w:val="00432317"/>
    <w:rsid w:val="00433272"/>
    <w:rsid w:val="00451052"/>
    <w:rsid w:val="00464569"/>
    <w:rsid w:val="00471A6A"/>
    <w:rsid w:val="00475BE6"/>
    <w:rsid w:val="00477EA9"/>
    <w:rsid w:val="00491ECE"/>
    <w:rsid w:val="00495BC6"/>
    <w:rsid w:val="004B331D"/>
    <w:rsid w:val="004C1902"/>
    <w:rsid w:val="004D5DB6"/>
    <w:rsid w:val="004E004F"/>
    <w:rsid w:val="004E1791"/>
    <w:rsid w:val="004E23AE"/>
    <w:rsid w:val="004F67A3"/>
    <w:rsid w:val="004F699C"/>
    <w:rsid w:val="005069E4"/>
    <w:rsid w:val="00534C6E"/>
    <w:rsid w:val="005370EB"/>
    <w:rsid w:val="00555970"/>
    <w:rsid w:val="00570DF2"/>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27C"/>
    <w:rsid w:val="00623F25"/>
    <w:rsid w:val="006447BE"/>
    <w:rsid w:val="00651523"/>
    <w:rsid w:val="0067232A"/>
    <w:rsid w:val="006A3709"/>
    <w:rsid w:val="006B110E"/>
    <w:rsid w:val="006C07E9"/>
    <w:rsid w:val="006D16A8"/>
    <w:rsid w:val="006D26D1"/>
    <w:rsid w:val="006F0219"/>
    <w:rsid w:val="00731105"/>
    <w:rsid w:val="00740913"/>
    <w:rsid w:val="00743C60"/>
    <w:rsid w:val="00753D7D"/>
    <w:rsid w:val="0075787E"/>
    <w:rsid w:val="00757D10"/>
    <w:rsid w:val="00760997"/>
    <w:rsid w:val="007706F8"/>
    <w:rsid w:val="00792AF7"/>
    <w:rsid w:val="007932F0"/>
    <w:rsid w:val="007941BE"/>
    <w:rsid w:val="007B5F52"/>
    <w:rsid w:val="007B7906"/>
    <w:rsid w:val="007B7EA2"/>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D54BF"/>
    <w:rsid w:val="008E0DF2"/>
    <w:rsid w:val="008E1CE0"/>
    <w:rsid w:val="008E2A8C"/>
    <w:rsid w:val="008F3CE4"/>
    <w:rsid w:val="008F65B6"/>
    <w:rsid w:val="0090543F"/>
    <w:rsid w:val="00907C91"/>
    <w:rsid w:val="009135C6"/>
    <w:rsid w:val="0091724F"/>
    <w:rsid w:val="00922756"/>
    <w:rsid w:val="00955E4D"/>
    <w:rsid w:val="00981B8E"/>
    <w:rsid w:val="00990990"/>
    <w:rsid w:val="00994379"/>
    <w:rsid w:val="009A3A3D"/>
    <w:rsid w:val="009A3D2B"/>
    <w:rsid w:val="009A46D8"/>
    <w:rsid w:val="009A70F8"/>
    <w:rsid w:val="009B5FE7"/>
    <w:rsid w:val="009F65B8"/>
    <w:rsid w:val="00A15DA4"/>
    <w:rsid w:val="00A47DB6"/>
    <w:rsid w:val="00A50052"/>
    <w:rsid w:val="00A56A75"/>
    <w:rsid w:val="00A73034"/>
    <w:rsid w:val="00A74078"/>
    <w:rsid w:val="00A85CFD"/>
    <w:rsid w:val="00AA7AE8"/>
    <w:rsid w:val="00AD0111"/>
    <w:rsid w:val="00AD1EA5"/>
    <w:rsid w:val="00AE25A2"/>
    <w:rsid w:val="00B01E36"/>
    <w:rsid w:val="00B1353B"/>
    <w:rsid w:val="00B201A7"/>
    <w:rsid w:val="00B25939"/>
    <w:rsid w:val="00B30820"/>
    <w:rsid w:val="00B3249D"/>
    <w:rsid w:val="00B35606"/>
    <w:rsid w:val="00B402CA"/>
    <w:rsid w:val="00B40737"/>
    <w:rsid w:val="00B5207D"/>
    <w:rsid w:val="00B52FB4"/>
    <w:rsid w:val="00B61855"/>
    <w:rsid w:val="00B63BA4"/>
    <w:rsid w:val="00B77FD1"/>
    <w:rsid w:val="00BC0B76"/>
    <w:rsid w:val="00BC37C3"/>
    <w:rsid w:val="00BC6386"/>
    <w:rsid w:val="00BC6C27"/>
    <w:rsid w:val="00BD0207"/>
    <w:rsid w:val="00BE5DD0"/>
    <w:rsid w:val="00BE6FCA"/>
    <w:rsid w:val="00C2008B"/>
    <w:rsid w:val="00C24678"/>
    <w:rsid w:val="00C304F3"/>
    <w:rsid w:val="00C3063C"/>
    <w:rsid w:val="00C41953"/>
    <w:rsid w:val="00C450BA"/>
    <w:rsid w:val="00C46519"/>
    <w:rsid w:val="00C57E63"/>
    <w:rsid w:val="00C62134"/>
    <w:rsid w:val="00C622C4"/>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3510C"/>
    <w:rsid w:val="00E435A7"/>
    <w:rsid w:val="00E511AA"/>
    <w:rsid w:val="00E61403"/>
    <w:rsid w:val="00E61A16"/>
    <w:rsid w:val="00E6655C"/>
    <w:rsid w:val="00E703EA"/>
    <w:rsid w:val="00E75ACB"/>
    <w:rsid w:val="00EB37D1"/>
    <w:rsid w:val="00F04D5F"/>
    <w:rsid w:val="00F10667"/>
    <w:rsid w:val="00F1551D"/>
    <w:rsid w:val="00F340C1"/>
    <w:rsid w:val="00F42C15"/>
    <w:rsid w:val="00F42C25"/>
    <w:rsid w:val="00F52798"/>
    <w:rsid w:val="00F7419B"/>
    <w:rsid w:val="00F74217"/>
    <w:rsid w:val="00F80D29"/>
    <w:rsid w:val="00F8518D"/>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nalbone@uttyler.edu" TargetMode="External"/><Relationship Id="rId18" Type="http://schemas.openxmlformats.org/officeDocument/2006/relationships/hyperlink" Target="https://uttyler.smartcatalogiq.com/?sc_itemid=%7b653D0FC5-DBC0-488A-A7A2-FD3B4472F62D%7d&amp;item=%7b6F2A4578-9CDC-4CB5-BC39-ABDCD72B3DEE%7d" TargetMode="External"/><Relationship Id="rId26" Type="http://schemas.openxmlformats.org/officeDocument/2006/relationships/hyperlink" Target="https://uttyler.smartcatalogiq.com/?sc_itemid=%7b653D0FC5-DBC0-488A-A7A2-FD3B4472F62D%7d&amp;item=%7bF641D151-7DB6-4CEB-96D5-3AB1EB83549C%7d" TargetMode="External"/><Relationship Id="rId39" Type="http://schemas.openxmlformats.org/officeDocument/2006/relationships/hyperlink" Target="mailto:whickey@uttyler.edu" TargetMode="External"/><Relationship Id="rId21" Type="http://schemas.openxmlformats.org/officeDocument/2006/relationships/hyperlink" Target="mailto:whickey@uttyler.edu" TargetMode="External"/><Relationship Id="rId34" Type="http://schemas.openxmlformats.org/officeDocument/2006/relationships/hyperlink" Target="https://uttyler.smartcatalogiq.com/?sc_itemid=%7b653D0FC5-DBC0-488A-A7A2-FD3B4472F62D%7d&amp;item=%7b93464C88-B19A-478E-AF41-102EE26ED05C%7d" TargetMode="External"/><Relationship Id="rId42" Type="http://schemas.openxmlformats.org/officeDocument/2006/relationships/hyperlink" Target="https://uttyler.smartcatalogiq.com/?sc_itemid=%7b62491273-DC18-46FD-B245-50FEC8A93EFF%7d&amp;item=%7b49B5E6CA-BA51-4E02-AA4C-C1656D0CC993%7d" TargetMode="External"/><Relationship Id="rId47" Type="http://schemas.openxmlformats.org/officeDocument/2006/relationships/hyperlink" Target="mailto:ngray@uttyler.edu" TargetMode="External"/><Relationship Id="rId50" Type="http://schemas.openxmlformats.org/officeDocument/2006/relationships/hyperlink" Target="https://uttyler.smartcatalogiq.com/?sc_itemid=%7b653D0FC5-DBC0-488A-A7A2-FD3B4472F62D%7d&amp;item=%7b731DB504-645D-49D5-9888-89E79FCD174C%7d" TargetMode="External"/><Relationship Id="rId55" Type="http://schemas.openxmlformats.org/officeDocument/2006/relationships/hyperlink" Target="https://www.uttyler.edu/graduate/calendar.ph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ttyler.smartcatalogiq.com/?sc_itemid=%7b653D0FC5-DBC0-488A-A7A2-FD3B4472F62D%7d&amp;item=%7b8B9ADD4E-A180-4CF6-9B43-8F2625B81BCB%7d" TargetMode="External"/><Relationship Id="rId29" Type="http://schemas.openxmlformats.org/officeDocument/2006/relationships/hyperlink" Target="mailto:whickey@uttyler.edu" TargetMode="External"/><Relationship Id="rId11" Type="http://schemas.openxmlformats.org/officeDocument/2006/relationships/hyperlink" Target="mailto:tnalbone@uttyler.edu" TargetMode="External"/><Relationship Id="rId24" Type="http://schemas.openxmlformats.org/officeDocument/2006/relationships/hyperlink" Target="https://uttyler.smartcatalogiq.com/?sc_itemid=%7b653D0FC5-DBC0-488A-A7A2-FD3B4472F62D%7d&amp;item=%7b9D37937F-316B-4324-9BF4-8FB551A70932%7d" TargetMode="External"/><Relationship Id="rId32" Type="http://schemas.openxmlformats.org/officeDocument/2006/relationships/hyperlink" Target="https://uttyler.smartcatalogiq.com/?sc_itemid=%7b653D0FC5-DBC0-488A-A7A2-FD3B4472F62D%7d&amp;item=%7bC3BC671D-9576-461B-876A-113E0D0BB0FF%7d" TargetMode="External"/><Relationship Id="rId37" Type="http://schemas.openxmlformats.org/officeDocument/2006/relationships/hyperlink" Target="mailto:whickey@uttyler.edu" TargetMode="External"/><Relationship Id="rId40" Type="http://schemas.openxmlformats.org/officeDocument/2006/relationships/hyperlink" Target="https://uttyler.smartcatalogiq.com/?sc_itemid=%7b653D0FC5-DBC0-488A-A7A2-FD3B4472F62D%7d&amp;item=%7bED425D48-8694-4450-8E8D-1B1737BE30BA%7d" TargetMode="External"/><Relationship Id="rId45" Type="http://schemas.openxmlformats.org/officeDocument/2006/relationships/hyperlink" Target="mailto:whickey@uttyler.edu" TargetMode="External"/><Relationship Id="rId53" Type="http://schemas.openxmlformats.org/officeDocument/2006/relationships/hyperlink" Target="mailto:rbeatty@uttyler.edu" TargetMode="External"/><Relationship Id="rId58" Type="http://schemas.openxmlformats.org/officeDocument/2006/relationships/hyperlink" Target="https://www.uttyler.edu/graduate/gradfaculty/credential.php" TargetMode="External"/><Relationship Id="rId5" Type="http://schemas.openxmlformats.org/officeDocument/2006/relationships/webSettings" Target="webSettings.xml"/><Relationship Id="rId61" Type="http://schemas.openxmlformats.org/officeDocument/2006/relationships/hyperlink" Target="mailto:GradForms@uttyler.edu" TargetMode="External"/><Relationship Id="rId19" Type="http://schemas.openxmlformats.org/officeDocument/2006/relationships/hyperlink" Target="mailto:whickey@uttyler.edu" TargetMode="External"/><Relationship Id="rId14" Type="http://schemas.openxmlformats.org/officeDocument/2006/relationships/hyperlink" Target="https://uttyler.smartcatalogiq.com/?sc_itemid=%7b653D0FC5-DBC0-488A-A7A2-FD3B4472F62D%7d&amp;item=%7bB68C021A-9B52-4A88-9009-0B6EB443AEC8%7d" TargetMode="External"/><Relationship Id="rId22" Type="http://schemas.openxmlformats.org/officeDocument/2006/relationships/hyperlink" Target="https://uttyler.smartcatalogiq.com/?sc_itemid=%7b653D0FC5-DBC0-488A-A7A2-FD3B4472F62D%7d&amp;item=%7b39BCDA91-FC11-4460-983B-229495013721%7d" TargetMode="External"/><Relationship Id="rId27" Type="http://schemas.openxmlformats.org/officeDocument/2006/relationships/hyperlink" Target="mailto:whickey@uttyler.edu" TargetMode="External"/><Relationship Id="rId30" Type="http://schemas.openxmlformats.org/officeDocument/2006/relationships/hyperlink" Target="https://uttyler.smartcatalogiq.com/?sc_itemid=%7b653D0FC5-DBC0-488A-A7A2-FD3B4472F62D%7d&amp;item=%7b9F305D11-F0A3-4CA9-9059-2E37F0D19817%7d" TargetMode="External"/><Relationship Id="rId35" Type="http://schemas.openxmlformats.org/officeDocument/2006/relationships/hyperlink" Target="mailto:whickey@uttyler.edu" TargetMode="External"/><Relationship Id="rId43" Type="http://schemas.openxmlformats.org/officeDocument/2006/relationships/hyperlink" Target="mailto:whickey@uttyler.edu" TargetMode="External"/><Relationship Id="rId48" Type="http://schemas.openxmlformats.org/officeDocument/2006/relationships/hyperlink" Target="https://uttyler.smartcatalogiq.com/?sc_itemid=%7b653D0FC5-DBC0-488A-A7A2-FD3B4472F62D%7d&amp;item=%7b8F1D2910-9A5D-4F16-9B11-3479B0F47957%7d" TargetMode="External"/><Relationship Id="rId56" Type="http://schemas.openxmlformats.org/officeDocument/2006/relationships/hyperlink" Target="https://www.uttyler.edu/graduate/gradfaculty/files/dissertation-process-faculty.docx"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whickey@uttyler.edu" TargetMode="External"/><Relationship Id="rId3" Type="http://schemas.openxmlformats.org/officeDocument/2006/relationships/styles" Target="styles.xml"/><Relationship Id="rId12" Type="http://schemas.openxmlformats.org/officeDocument/2006/relationships/hyperlink" Target="https://uttyler.smartcatalogiq.com/?sc_itemid=%7b62491273-DC18-46FD-B245-50FEC8A93EFF%7d&amp;item=%7b85A2F4E8-72FD-4DB4-8A77-D8B41B07AE18%7d" TargetMode="External"/><Relationship Id="rId17" Type="http://schemas.openxmlformats.org/officeDocument/2006/relationships/hyperlink" Target="mailto:whickey@uttyler.edu" TargetMode="External"/><Relationship Id="rId25" Type="http://schemas.openxmlformats.org/officeDocument/2006/relationships/hyperlink" Target="mailto:whickey@uttyler.edu" TargetMode="External"/><Relationship Id="rId33" Type="http://schemas.openxmlformats.org/officeDocument/2006/relationships/hyperlink" Target="mailto:whickey@uttyler.edu" TargetMode="External"/><Relationship Id="rId38" Type="http://schemas.openxmlformats.org/officeDocument/2006/relationships/hyperlink" Target="https://uttyler.smartcatalogiq.com/?sc_itemid=%7b653D0FC5-DBC0-488A-A7A2-FD3B4472F62D%7d&amp;item=%7b854DC0E4-94B8-41AE-A70C-9EF738EAFF40%7d" TargetMode="External"/><Relationship Id="rId46" Type="http://schemas.openxmlformats.org/officeDocument/2006/relationships/hyperlink" Target="https://uttyler.smartcatalogiq.com/?sc_itemid=%7b653D0FC5-DBC0-488A-A7A2-FD3B4472F62D%7d&amp;item=%7b38F07D7E-C0A8-4E48-B239-E3196F689362%7d" TargetMode="External"/><Relationship Id="rId59" Type="http://schemas.openxmlformats.org/officeDocument/2006/relationships/hyperlink" Target="https://www.uttyler.edu/graduate/gradfaculty/files/appointment-of-dissertation-committee.docx" TargetMode="External"/><Relationship Id="rId20" Type="http://schemas.openxmlformats.org/officeDocument/2006/relationships/hyperlink" Target="https://uttyler.smartcatalogiq.com/?sc_itemid=%7b653D0FC5-DBC0-488A-A7A2-FD3B4472F62D%7d&amp;item=%7b624B0EC0-3ACC-402E-B910-0039AC5C989B%7d" TargetMode="External"/><Relationship Id="rId41" Type="http://schemas.openxmlformats.org/officeDocument/2006/relationships/hyperlink" Target="mailto:tnalbone@uttyler.edu" TargetMode="External"/><Relationship Id="rId54" Type="http://schemas.openxmlformats.org/officeDocument/2006/relationships/image" Target="media/image1.png"/><Relationship Id="rId62" Type="http://schemas.openxmlformats.org/officeDocument/2006/relationships/hyperlink" Target="https://www.duq.edu/Documents/education/_pdf/dissertation/guide-conduct-dissertation-def.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nalbone@uttyler.edu" TargetMode="External"/><Relationship Id="rId23" Type="http://schemas.openxmlformats.org/officeDocument/2006/relationships/hyperlink" Target="mailto:whickey@uttyler.edu" TargetMode="External"/><Relationship Id="rId28" Type="http://schemas.openxmlformats.org/officeDocument/2006/relationships/hyperlink" Target="https://uttyler.smartcatalogiq.com/?sc_itemid=%7b653D0FC5-DBC0-488A-A7A2-FD3B4472F62D%7d&amp;item=%7b774D1921-534C-44EE-8164-C950D0C19314%7d" TargetMode="External"/><Relationship Id="rId36" Type="http://schemas.openxmlformats.org/officeDocument/2006/relationships/hyperlink" Target="https://uttyler.smartcatalogiq.com/?sc_itemid=%7b653D0FC5-DBC0-488A-A7A2-FD3B4472F62D%7d&amp;item=%7bA69A060D-9CCA-4D97-9E9A-EECAB18C81FC%7d" TargetMode="External"/><Relationship Id="rId49" Type="http://schemas.openxmlformats.org/officeDocument/2006/relationships/hyperlink" Target="mailto:whickey@uttyler.edu" TargetMode="External"/><Relationship Id="rId57" Type="http://schemas.openxmlformats.org/officeDocument/2006/relationships/hyperlink" Target="https://catalogs.uttyler.edu/2019-2020/Catalog/Graduate-Policies-and-Programs/Graduate-Policies-PhD/Dissertation-Process" TargetMode="External"/><Relationship Id="rId10" Type="http://schemas.openxmlformats.org/officeDocument/2006/relationships/hyperlink" Target="https://uttyler.smartcatalogiq.com/?sc_itemid=%7b62491273-DC18-46FD-B245-50FEC8A93EFF%7d&amp;item=%7b592F3D2C-B835-45EB-98FB-7D972F136B78%7d" TargetMode="External"/><Relationship Id="rId31" Type="http://schemas.openxmlformats.org/officeDocument/2006/relationships/hyperlink" Target="mailto:whickey@uttyler.edu" TargetMode="External"/><Relationship Id="rId44" Type="http://schemas.openxmlformats.org/officeDocument/2006/relationships/hyperlink" Target="https://uttyler.smartcatalogiq.com/?sc_itemid=%7b62491273-DC18-46FD-B245-50FEC8A93EFF%7d&amp;item=%7bDC184BCA-A0E9-405B-9756-BD01D8505850%7d" TargetMode="External"/><Relationship Id="rId52" Type="http://schemas.openxmlformats.org/officeDocument/2006/relationships/hyperlink" Target="https://uttyler.smartcatalogiq.com/?sc_itemid=%7b653D0FC5-DBC0-488A-A7A2-FD3B4472F62D%7d&amp;item=%7b17011653-FED4-4A1C-8E87-21B9A965C597%7d" TargetMode="External"/><Relationship Id="rId60" Type="http://schemas.openxmlformats.org/officeDocument/2006/relationships/hyperlink" Target="https://www.uttyler.edu/graduate/gradfaculty/credential.ph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F6D3-4E49-CA41-8316-0375CA52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University of Texas at Tyler Graduate Council January 6, 2019 1:00-3:00 pm</vt:lpstr>
    </vt:vector>
  </TitlesOfParts>
  <Company>The University of Texas at Tyler</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6, 2019 1:00-3:00 pm</dc:title>
  <dc:creator>Scott Marzilli</dc:creator>
  <cp:lastModifiedBy>Marsha Matthews</cp:lastModifiedBy>
  <cp:revision>6</cp:revision>
  <cp:lastPrinted>2019-09-13T17:21:00Z</cp:lastPrinted>
  <dcterms:created xsi:type="dcterms:W3CDTF">2020-02-07T21:46:00Z</dcterms:created>
  <dcterms:modified xsi:type="dcterms:W3CDTF">2020-02-07T22:06:00Z</dcterms:modified>
</cp:coreProperties>
</file>