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72" w:type="dxa"/>
          <w:right w:w="115" w:type="dxa"/>
        </w:tblCellMar>
        <w:tblLook w:val="01E0" w:firstRow="1" w:lastRow="1" w:firstColumn="1" w:lastColumn="1" w:noHBand="0" w:noVBand="0"/>
      </w:tblPr>
      <w:tblGrid>
        <w:gridCol w:w="2880"/>
        <w:gridCol w:w="2790"/>
        <w:gridCol w:w="3060"/>
        <w:gridCol w:w="2610"/>
      </w:tblGrid>
      <w:tr w:rsidR="009F65B8" w:rsidRPr="008E0DF2" w14:paraId="752881B5" w14:textId="77777777" w:rsidTr="008379D6">
        <w:trPr>
          <w:trHeight w:val="237"/>
        </w:trPr>
        <w:tc>
          <w:tcPr>
            <w:tcW w:w="2880" w:type="dxa"/>
            <w:noWrap/>
          </w:tcPr>
          <w:p w14:paraId="62A02B40" w14:textId="017B2D9D" w:rsidR="009F65B8" w:rsidRPr="008E0DF2" w:rsidRDefault="00F15771" w:rsidP="0067232A">
            <w:pPr>
              <w:ind w:right="-916"/>
              <w:rPr>
                <w:rFonts w:asciiTheme="minorHAnsi" w:hAnsiTheme="minorHAnsi"/>
                <w:sz w:val="20"/>
                <w:szCs w:val="20"/>
              </w:rPr>
            </w:pPr>
            <w:sdt>
              <w:sdtPr>
                <w:rPr>
                  <w:rFonts w:asciiTheme="minorHAnsi" w:hAnsiTheme="minorHAnsi"/>
                  <w:sz w:val="20"/>
                  <w:szCs w:val="20"/>
                </w:rPr>
                <w:id w:val="594374224"/>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9F65B8" w:rsidRPr="008E0DF2">
              <w:rPr>
                <w:rFonts w:asciiTheme="minorHAnsi" w:hAnsiTheme="minorHAnsi"/>
                <w:sz w:val="20"/>
                <w:szCs w:val="20"/>
              </w:rPr>
              <w:t xml:space="preserve"> Dr. </w:t>
            </w:r>
            <w:r w:rsidR="00C15E73">
              <w:rPr>
                <w:rFonts w:asciiTheme="minorHAnsi" w:hAnsiTheme="minorHAnsi"/>
                <w:sz w:val="20"/>
                <w:szCs w:val="20"/>
              </w:rPr>
              <w:t>Torey Nalbone</w:t>
            </w:r>
            <w:r w:rsidR="0067232A">
              <w:rPr>
                <w:rFonts w:asciiTheme="minorHAnsi" w:hAnsiTheme="minorHAnsi"/>
                <w:sz w:val="20"/>
                <w:szCs w:val="20"/>
              </w:rPr>
              <w:t xml:space="preserve"> (Chair)</w:t>
            </w:r>
          </w:p>
        </w:tc>
        <w:tc>
          <w:tcPr>
            <w:tcW w:w="2790" w:type="dxa"/>
          </w:tcPr>
          <w:p w14:paraId="35A82CCA" w14:textId="7BF32284" w:rsidR="009F65B8" w:rsidRDefault="00F15771" w:rsidP="003D2E66">
            <w:pPr>
              <w:rPr>
                <w:rFonts w:asciiTheme="minorHAnsi" w:hAnsiTheme="minorHAnsi"/>
                <w:sz w:val="20"/>
                <w:szCs w:val="20"/>
              </w:rPr>
            </w:pPr>
            <w:sdt>
              <w:sdtPr>
                <w:rPr>
                  <w:rFonts w:asciiTheme="minorHAnsi" w:hAnsiTheme="minorHAnsi"/>
                  <w:sz w:val="20"/>
                  <w:szCs w:val="20"/>
                </w:rPr>
                <w:id w:val="1971933311"/>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67232A">
              <w:rPr>
                <w:rFonts w:asciiTheme="minorHAnsi" w:hAnsiTheme="minorHAnsi"/>
                <w:sz w:val="20"/>
                <w:szCs w:val="20"/>
              </w:rPr>
              <w:t xml:space="preserve"> Dr. Jenifer Chilton</w:t>
            </w:r>
            <w:r w:rsidR="0067232A" w:rsidRPr="008E0DF2">
              <w:rPr>
                <w:rFonts w:asciiTheme="minorHAnsi" w:hAnsiTheme="minorHAnsi"/>
                <w:sz w:val="20"/>
                <w:szCs w:val="20"/>
              </w:rPr>
              <w:t xml:space="preserve"> (C</w:t>
            </w:r>
            <w:r w:rsidR="0067232A">
              <w:rPr>
                <w:rFonts w:asciiTheme="minorHAnsi" w:hAnsiTheme="minorHAnsi"/>
                <w:sz w:val="20"/>
                <w:szCs w:val="20"/>
              </w:rPr>
              <w:t>NHS</w:t>
            </w:r>
            <w:r w:rsidR="0067232A" w:rsidRPr="008E0DF2">
              <w:rPr>
                <w:rFonts w:asciiTheme="minorHAnsi" w:hAnsiTheme="minorHAnsi"/>
                <w:sz w:val="20"/>
                <w:szCs w:val="20"/>
              </w:rPr>
              <w:t>)</w:t>
            </w:r>
          </w:p>
        </w:tc>
        <w:tc>
          <w:tcPr>
            <w:tcW w:w="3060" w:type="dxa"/>
          </w:tcPr>
          <w:p w14:paraId="0FCB0280" w14:textId="228A29C2" w:rsidR="009F65B8" w:rsidRPr="008E0DF2" w:rsidRDefault="00F15771" w:rsidP="0014593A">
            <w:pPr>
              <w:rPr>
                <w:rFonts w:asciiTheme="minorHAnsi" w:hAnsiTheme="minorHAnsi"/>
                <w:sz w:val="20"/>
                <w:szCs w:val="20"/>
              </w:rPr>
            </w:pPr>
            <w:sdt>
              <w:sdtPr>
                <w:rPr>
                  <w:rFonts w:asciiTheme="minorHAnsi" w:hAnsiTheme="minorHAnsi"/>
                  <w:sz w:val="20"/>
                  <w:szCs w:val="20"/>
                </w:rPr>
                <w:id w:val="1307049526"/>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Pr>
                <w:rFonts w:asciiTheme="minorHAnsi" w:hAnsiTheme="minorHAnsi"/>
                <w:sz w:val="20"/>
                <w:szCs w:val="20"/>
              </w:rPr>
              <w:t xml:space="preserve"> Dr. Kathy Snella (FCOP)</w:t>
            </w:r>
          </w:p>
        </w:tc>
        <w:tc>
          <w:tcPr>
            <w:tcW w:w="2610" w:type="dxa"/>
          </w:tcPr>
          <w:p w14:paraId="7A2B960E" w14:textId="5623898D" w:rsidR="009F65B8" w:rsidRPr="008E0DF2" w:rsidRDefault="00F15771" w:rsidP="00161F35">
            <w:pPr>
              <w:rPr>
                <w:rFonts w:asciiTheme="minorHAnsi" w:hAnsiTheme="minorHAnsi"/>
                <w:sz w:val="20"/>
                <w:szCs w:val="20"/>
              </w:rPr>
            </w:pPr>
            <w:sdt>
              <w:sdtPr>
                <w:rPr>
                  <w:rFonts w:asciiTheme="minorHAnsi" w:hAnsiTheme="minorHAnsi"/>
                  <w:sz w:val="20"/>
                  <w:szCs w:val="20"/>
                </w:rPr>
                <w:id w:val="-1918543798"/>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sidRPr="008E0DF2">
              <w:rPr>
                <w:rFonts w:asciiTheme="minorHAnsi" w:hAnsiTheme="minorHAnsi"/>
                <w:sz w:val="20"/>
                <w:szCs w:val="20"/>
              </w:rPr>
              <w:t xml:space="preserve"> </w:t>
            </w:r>
            <w:r w:rsidR="00F1551D" w:rsidRPr="00F10667">
              <w:rPr>
                <w:rFonts w:asciiTheme="minorHAnsi" w:hAnsiTheme="minorHAnsi"/>
                <w:sz w:val="20"/>
                <w:szCs w:val="20"/>
              </w:rPr>
              <w:t>Amanda Whitt</w:t>
            </w:r>
            <w:r w:rsidR="00F1551D">
              <w:rPr>
                <w:rFonts w:asciiTheme="minorHAnsi" w:hAnsiTheme="minorHAnsi"/>
                <w:sz w:val="20"/>
                <w:szCs w:val="20"/>
              </w:rPr>
              <w:t xml:space="preserve"> (</w:t>
            </w:r>
            <w:proofErr w:type="spellStart"/>
            <w:r w:rsidR="00F1551D">
              <w:rPr>
                <w:rFonts w:asciiTheme="minorHAnsi" w:hAnsiTheme="minorHAnsi"/>
                <w:sz w:val="20"/>
                <w:szCs w:val="20"/>
              </w:rPr>
              <w:t>ExO</w:t>
            </w:r>
            <w:proofErr w:type="spellEnd"/>
            <w:r w:rsidR="00F1551D">
              <w:rPr>
                <w:rFonts w:asciiTheme="minorHAnsi" w:hAnsiTheme="minorHAnsi"/>
                <w:sz w:val="20"/>
                <w:szCs w:val="20"/>
              </w:rPr>
              <w:t>)</w:t>
            </w:r>
          </w:p>
        </w:tc>
      </w:tr>
      <w:tr w:rsidR="009F65B8" w:rsidRPr="008E0DF2" w14:paraId="58383F07" w14:textId="77777777" w:rsidTr="008379D6">
        <w:trPr>
          <w:trHeight w:val="264"/>
        </w:trPr>
        <w:tc>
          <w:tcPr>
            <w:tcW w:w="2880" w:type="dxa"/>
          </w:tcPr>
          <w:p w14:paraId="2E04E8E0" w14:textId="06C34406" w:rsidR="009F65B8" w:rsidRPr="00F10667" w:rsidRDefault="00F15771" w:rsidP="0067232A">
            <w:pPr>
              <w:rPr>
                <w:rFonts w:asciiTheme="minorHAnsi" w:hAnsiTheme="minorHAnsi"/>
                <w:sz w:val="20"/>
                <w:szCs w:val="20"/>
              </w:rPr>
            </w:pPr>
            <w:sdt>
              <w:sdtPr>
                <w:rPr>
                  <w:rFonts w:asciiTheme="minorHAnsi" w:hAnsiTheme="minorHAnsi"/>
                  <w:sz w:val="20"/>
                  <w:szCs w:val="20"/>
                </w:rPr>
                <w:id w:val="-945996488"/>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7F42B1" w:rsidRPr="00F10667">
              <w:rPr>
                <w:rFonts w:asciiTheme="minorHAnsi" w:hAnsiTheme="minorHAnsi"/>
                <w:sz w:val="20"/>
                <w:szCs w:val="20"/>
              </w:rPr>
              <w:t xml:space="preserve"> </w:t>
            </w:r>
            <w:r w:rsidR="009F65B8" w:rsidRPr="00F10667">
              <w:rPr>
                <w:rFonts w:asciiTheme="minorHAnsi" w:hAnsiTheme="minorHAnsi"/>
                <w:sz w:val="20"/>
                <w:szCs w:val="20"/>
              </w:rPr>
              <w:t xml:space="preserve">Dr. </w:t>
            </w:r>
            <w:r w:rsidR="0067232A" w:rsidRPr="00F10667">
              <w:rPr>
                <w:rFonts w:asciiTheme="minorHAnsi" w:hAnsiTheme="minorHAnsi"/>
                <w:sz w:val="20"/>
                <w:szCs w:val="20"/>
              </w:rPr>
              <w:t>Jessica Holm</w:t>
            </w:r>
            <w:r w:rsidR="003D2E66" w:rsidRPr="00F10667">
              <w:rPr>
                <w:rFonts w:asciiTheme="minorHAnsi" w:hAnsiTheme="minorHAnsi"/>
                <w:sz w:val="20"/>
                <w:szCs w:val="20"/>
              </w:rPr>
              <w:t xml:space="preserve"> (CEP</w:t>
            </w:r>
            <w:r w:rsidR="009F65B8" w:rsidRPr="00F10667">
              <w:rPr>
                <w:rFonts w:asciiTheme="minorHAnsi" w:hAnsiTheme="minorHAnsi"/>
                <w:sz w:val="20"/>
                <w:szCs w:val="20"/>
              </w:rPr>
              <w:t>)</w:t>
            </w:r>
          </w:p>
        </w:tc>
        <w:tc>
          <w:tcPr>
            <w:tcW w:w="2790" w:type="dxa"/>
          </w:tcPr>
          <w:p w14:paraId="0D66B76A" w14:textId="00C58BA6" w:rsidR="009F65B8" w:rsidRDefault="00F15771" w:rsidP="003D2E66">
            <w:pPr>
              <w:rPr>
                <w:rFonts w:asciiTheme="minorHAnsi" w:hAnsiTheme="minorHAnsi"/>
                <w:sz w:val="20"/>
                <w:szCs w:val="20"/>
              </w:rPr>
            </w:pPr>
            <w:sdt>
              <w:sdtPr>
                <w:rPr>
                  <w:rFonts w:asciiTheme="minorHAnsi" w:hAnsiTheme="minorHAnsi"/>
                  <w:sz w:val="20"/>
                  <w:szCs w:val="20"/>
                </w:rPr>
                <w:id w:val="-1464737010"/>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67232A" w:rsidRPr="008E0DF2">
              <w:rPr>
                <w:rFonts w:asciiTheme="minorHAnsi" w:hAnsiTheme="minorHAnsi"/>
                <w:sz w:val="20"/>
                <w:szCs w:val="20"/>
              </w:rPr>
              <w:t xml:space="preserve"> Dr. </w:t>
            </w:r>
            <w:r w:rsidR="00C15E73">
              <w:rPr>
                <w:rFonts w:asciiTheme="minorHAnsi" w:hAnsiTheme="minorHAnsi"/>
                <w:sz w:val="20"/>
                <w:szCs w:val="20"/>
              </w:rPr>
              <w:t>Hassan El Kishky</w:t>
            </w:r>
            <w:r w:rsidR="0067232A">
              <w:rPr>
                <w:rFonts w:asciiTheme="minorHAnsi" w:hAnsiTheme="minorHAnsi"/>
                <w:sz w:val="20"/>
                <w:szCs w:val="20"/>
              </w:rPr>
              <w:t xml:space="preserve"> (COE</w:t>
            </w:r>
            <w:r w:rsidR="0067232A" w:rsidRPr="008E0DF2">
              <w:rPr>
                <w:rFonts w:asciiTheme="minorHAnsi" w:hAnsiTheme="minorHAnsi"/>
                <w:sz w:val="20"/>
                <w:szCs w:val="20"/>
              </w:rPr>
              <w:t>)</w:t>
            </w:r>
          </w:p>
        </w:tc>
        <w:tc>
          <w:tcPr>
            <w:tcW w:w="3060" w:type="dxa"/>
          </w:tcPr>
          <w:p w14:paraId="38970F69" w14:textId="70C6866E" w:rsidR="009F65B8" w:rsidRPr="008E0DF2" w:rsidRDefault="00F15771" w:rsidP="0067232A">
            <w:pPr>
              <w:rPr>
                <w:rFonts w:asciiTheme="minorHAnsi" w:hAnsiTheme="minorHAnsi"/>
                <w:sz w:val="20"/>
                <w:szCs w:val="20"/>
              </w:rPr>
            </w:pPr>
            <w:sdt>
              <w:sdtPr>
                <w:rPr>
                  <w:rFonts w:asciiTheme="minorHAnsi" w:hAnsiTheme="minorHAnsi"/>
                  <w:sz w:val="20"/>
                  <w:szCs w:val="20"/>
                </w:rPr>
                <w:id w:val="1946731486"/>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Pr>
                <w:rFonts w:asciiTheme="minorHAnsi" w:hAnsiTheme="minorHAnsi"/>
                <w:sz w:val="20"/>
                <w:szCs w:val="20"/>
              </w:rPr>
              <w:t xml:space="preserve"> Dr. </w:t>
            </w:r>
            <w:r w:rsidR="003678BB">
              <w:rPr>
                <w:rFonts w:asciiTheme="minorHAnsi" w:hAnsiTheme="minorHAnsi"/>
                <w:sz w:val="20"/>
                <w:szCs w:val="20"/>
              </w:rPr>
              <w:t>Erin West</w:t>
            </w:r>
            <w:r w:rsidR="00F1551D" w:rsidRPr="00A56A75">
              <w:rPr>
                <w:rFonts w:asciiTheme="minorHAnsi" w:hAnsiTheme="minorHAnsi"/>
                <w:color w:val="000000" w:themeColor="text1"/>
                <w:sz w:val="20"/>
                <w:szCs w:val="20"/>
              </w:rPr>
              <w:t xml:space="preserve"> </w:t>
            </w:r>
            <w:r w:rsidR="00F1551D">
              <w:rPr>
                <w:rFonts w:asciiTheme="minorHAnsi" w:hAnsiTheme="minorHAnsi"/>
                <w:sz w:val="20"/>
                <w:szCs w:val="20"/>
              </w:rPr>
              <w:t>(Faculty Senate)</w:t>
            </w:r>
          </w:p>
        </w:tc>
        <w:tc>
          <w:tcPr>
            <w:tcW w:w="2610" w:type="dxa"/>
          </w:tcPr>
          <w:p w14:paraId="163707F0" w14:textId="5C1886C8" w:rsidR="009F65B8" w:rsidRPr="008E0DF2" w:rsidRDefault="00F15771" w:rsidP="00161F35">
            <w:pPr>
              <w:rPr>
                <w:rFonts w:asciiTheme="minorHAnsi" w:hAnsiTheme="minorHAnsi"/>
                <w:sz w:val="20"/>
                <w:szCs w:val="20"/>
              </w:rPr>
            </w:pPr>
            <w:sdt>
              <w:sdtPr>
                <w:rPr>
                  <w:rFonts w:asciiTheme="minorHAnsi" w:hAnsiTheme="minorHAnsi"/>
                  <w:color w:val="000000" w:themeColor="text1"/>
                  <w:sz w:val="20"/>
                  <w:szCs w:val="20"/>
                </w:rPr>
                <w:id w:val="-2035644223"/>
                <w14:checkbox>
                  <w14:checked w14:val="0"/>
                  <w14:checkedState w14:val="2612" w14:font="MS Gothic"/>
                  <w14:uncheckedState w14:val="2610" w14:font="MS Gothic"/>
                </w14:checkbox>
              </w:sdtPr>
              <w:sdtEndPr/>
              <w:sdtContent>
                <w:r w:rsidR="003678BB">
                  <w:rPr>
                    <w:rFonts w:ascii="MS Gothic" w:eastAsia="MS Gothic" w:hAnsi="MS Gothic" w:hint="eastAsia"/>
                    <w:color w:val="000000" w:themeColor="text1"/>
                    <w:sz w:val="20"/>
                    <w:szCs w:val="20"/>
                  </w:rPr>
                  <w:t>☐</w:t>
                </w:r>
              </w:sdtContent>
            </w:sdt>
            <w:r w:rsidR="00F1551D" w:rsidRPr="00F10667">
              <w:rPr>
                <w:rFonts w:asciiTheme="minorHAnsi" w:hAnsiTheme="minorHAnsi"/>
                <w:color w:val="000000" w:themeColor="text1"/>
                <w:sz w:val="20"/>
                <w:szCs w:val="20"/>
              </w:rPr>
              <w:t xml:space="preserve"> </w:t>
            </w:r>
            <w:r w:rsidR="003678BB">
              <w:rPr>
                <w:rFonts w:asciiTheme="minorHAnsi" w:hAnsiTheme="minorHAnsi"/>
                <w:sz w:val="20"/>
                <w:szCs w:val="20"/>
              </w:rPr>
              <w:t xml:space="preserve">Monica </w:t>
            </w:r>
            <w:proofErr w:type="spellStart"/>
            <w:r w:rsidR="003678BB">
              <w:rPr>
                <w:rFonts w:asciiTheme="minorHAnsi" w:hAnsiTheme="minorHAnsi"/>
                <w:sz w:val="20"/>
                <w:szCs w:val="20"/>
              </w:rPr>
              <w:t>Kenzi</w:t>
            </w:r>
            <w:proofErr w:type="spellEnd"/>
            <w:r w:rsidR="003678BB">
              <w:rPr>
                <w:rFonts w:asciiTheme="minorHAnsi" w:hAnsiTheme="minorHAnsi"/>
                <w:sz w:val="20"/>
                <w:szCs w:val="20"/>
              </w:rPr>
              <w:t xml:space="preserve"> </w:t>
            </w:r>
            <w:r w:rsidR="0062327C">
              <w:rPr>
                <w:rFonts w:asciiTheme="minorHAnsi" w:hAnsiTheme="minorHAnsi"/>
                <w:sz w:val="20"/>
                <w:szCs w:val="20"/>
              </w:rPr>
              <w:t>(</w:t>
            </w:r>
            <w:r w:rsidR="003678BB">
              <w:rPr>
                <w:rFonts w:asciiTheme="minorHAnsi" w:hAnsiTheme="minorHAnsi"/>
                <w:sz w:val="20"/>
                <w:szCs w:val="20"/>
              </w:rPr>
              <w:t>S</w:t>
            </w:r>
            <w:r w:rsidR="0062327C">
              <w:rPr>
                <w:rFonts w:asciiTheme="minorHAnsi" w:hAnsiTheme="minorHAnsi"/>
                <w:sz w:val="20"/>
                <w:szCs w:val="20"/>
              </w:rPr>
              <w:t>CO</w:t>
            </w:r>
            <w:r w:rsidR="003678BB">
              <w:rPr>
                <w:rFonts w:asciiTheme="minorHAnsi" w:hAnsiTheme="minorHAnsi"/>
                <w:sz w:val="20"/>
                <w:szCs w:val="20"/>
              </w:rPr>
              <w:t>B</w:t>
            </w:r>
            <w:r w:rsidR="0062327C">
              <w:rPr>
                <w:rFonts w:asciiTheme="minorHAnsi" w:hAnsiTheme="minorHAnsi"/>
                <w:sz w:val="20"/>
                <w:szCs w:val="20"/>
              </w:rPr>
              <w:t>)</w:t>
            </w:r>
          </w:p>
        </w:tc>
      </w:tr>
      <w:tr w:rsidR="009F65B8" w:rsidRPr="008E0DF2" w14:paraId="5000F2E8" w14:textId="77777777" w:rsidTr="008379D6">
        <w:trPr>
          <w:trHeight w:val="282"/>
        </w:trPr>
        <w:tc>
          <w:tcPr>
            <w:tcW w:w="2880" w:type="dxa"/>
          </w:tcPr>
          <w:p w14:paraId="00D6DC45" w14:textId="273D041F" w:rsidR="009F65B8" w:rsidRPr="00F10667" w:rsidRDefault="00F15771" w:rsidP="003D2E66">
            <w:pPr>
              <w:rPr>
                <w:rFonts w:asciiTheme="minorHAnsi" w:hAnsiTheme="minorHAnsi"/>
                <w:sz w:val="20"/>
                <w:szCs w:val="20"/>
              </w:rPr>
            </w:pPr>
            <w:sdt>
              <w:sdtPr>
                <w:rPr>
                  <w:rFonts w:asciiTheme="minorHAnsi" w:hAnsiTheme="minorHAnsi"/>
                  <w:sz w:val="20"/>
                  <w:szCs w:val="20"/>
                </w:rPr>
                <w:id w:val="798799348"/>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9F65B8" w:rsidRPr="00F10667">
              <w:rPr>
                <w:rFonts w:asciiTheme="minorHAnsi" w:hAnsiTheme="minorHAnsi"/>
                <w:sz w:val="20"/>
                <w:szCs w:val="20"/>
              </w:rPr>
              <w:t xml:space="preserve"> </w:t>
            </w:r>
            <w:r w:rsidR="009F65B8" w:rsidRPr="00F10667">
              <w:rPr>
                <w:rFonts w:asciiTheme="minorHAnsi" w:hAnsiTheme="minorHAnsi"/>
                <w:color w:val="000000" w:themeColor="text1"/>
                <w:sz w:val="20"/>
                <w:szCs w:val="20"/>
              </w:rPr>
              <w:t xml:space="preserve">Dr. </w:t>
            </w:r>
            <w:r w:rsidR="00C15E73" w:rsidRPr="00C15E73">
              <w:rPr>
                <w:rFonts w:asciiTheme="minorHAnsi" w:hAnsiTheme="minorHAnsi"/>
                <w:color w:val="000000" w:themeColor="text1"/>
                <w:sz w:val="20"/>
                <w:szCs w:val="20"/>
              </w:rPr>
              <w:t xml:space="preserve">Annamary Consalvo </w:t>
            </w:r>
            <w:r w:rsidR="003D2E66" w:rsidRPr="00F10667">
              <w:rPr>
                <w:rFonts w:asciiTheme="minorHAnsi" w:hAnsiTheme="minorHAnsi"/>
                <w:color w:val="000000" w:themeColor="text1"/>
                <w:sz w:val="20"/>
                <w:szCs w:val="20"/>
              </w:rPr>
              <w:t>(CEP</w:t>
            </w:r>
            <w:r w:rsidR="009F65B8" w:rsidRPr="00F10667">
              <w:rPr>
                <w:rFonts w:asciiTheme="minorHAnsi" w:hAnsiTheme="minorHAnsi"/>
                <w:color w:val="000000" w:themeColor="text1"/>
                <w:sz w:val="20"/>
                <w:szCs w:val="20"/>
              </w:rPr>
              <w:t>)</w:t>
            </w:r>
          </w:p>
        </w:tc>
        <w:tc>
          <w:tcPr>
            <w:tcW w:w="2790" w:type="dxa"/>
          </w:tcPr>
          <w:p w14:paraId="4DCCE5AF" w14:textId="2E2F366F" w:rsidR="009F65B8" w:rsidRPr="008E0DF2" w:rsidRDefault="00F15771" w:rsidP="003D2E66">
            <w:pPr>
              <w:rPr>
                <w:rFonts w:asciiTheme="minorHAnsi" w:hAnsiTheme="minorHAnsi"/>
                <w:sz w:val="20"/>
                <w:szCs w:val="20"/>
              </w:rPr>
            </w:pPr>
            <w:sdt>
              <w:sdtPr>
                <w:rPr>
                  <w:rFonts w:asciiTheme="minorHAnsi" w:hAnsiTheme="minorHAnsi"/>
                  <w:sz w:val="20"/>
                  <w:szCs w:val="20"/>
                </w:rPr>
                <w:id w:val="492533631"/>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67232A">
              <w:rPr>
                <w:rFonts w:asciiTheme="minorHAnsi" w:hAnsiTheme="minorHAnsi"/>
                <w:sz w:val="20"/>
                <w:szCs w:val="20"/>
              </w:rPr>
              <w:t xml:space="preserve"> </w:t>
            </w:r>
            <w:r w:rsidR="0067232A" w:rsidRPr="00F10667">
              <w:rPr>
                <w:rFonts w:asciiTheme="minorHAnsi" w:hAnsiTheme="minorHAnsi"/>
                <w:sz w:val="20"/>
                <w:szCs w:val="20"/>
              </w:rPr>
              <w:t xml:space="preserve">Dr. </w:t>
            </w:r>
            <w:r w:rsidR="00627305">
              <w:rPr>
                <w:rFonts w:asciiTheme="minorHAnsi" w:hAnsiTheme="minorHAnsi"/>
                <w:sz w:val="20"/>
                <w:szCs w:val="20"/>
              </w:rPr>
              <w:t>Gokhan Saygili</w:t>
            </w:r>
            <w:r w:rsidR="00C66BDC">
              <w:rPr>
                <w:rFonts w:asciiTheme="minorHAnsi" w:hAnsiTheme="minorHAnsi"/>
                <w:sz w:val="20"/>
                <w:szCs w:val="20"/>
              </w:rPr>
              <w:t xml:space="preserve"> (COE)</w:t>
            </w:r>
          </w:p>
        </w:tc>
        <w:tc>
          <w:tcPr>
            <w:tcW w:w="3060" w:type="dxa"/>
          </w:tcPr>
          <w:p w14:paraId="48944144" w14:textId="0DA5920A" w:rsidR="009F65B8" w:rsidRPr="008E0DF2" w:rsidRDefault="00F15771" w:rsidP="0067232A">
            <w:pPr>
              <w:rPr>
                <w:rFonts w:asciiTheme="minorHAnsi" w:hAnsiTheme="minorHAnsi"/>
                <w:sz w:val="20"/>
                <w:szCs w:val="20"/>
              </w:rPr>
            </w:pPr>
            <w:sdt>
              <w:sdtPr>
                <w:rPr>
                  <w:rFonts w:asciiTheme="minorHAnsi" w:hAnsiTheme="minorHAnsi"/>
                  <w:sz w:val="20"/>
                  <w:szCs w:val="20"/>
                </w:rPr>
                <w:id w:val="-1854411801"/>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Pr>
                <w:rFonts w:asciiTheme="minorHAnsi" w:hAnsiTheme="minorHAnsi"/>
                <w:sz w:val="20"/>
                <w:szCs w:val="20"/>
              </w:rPr>
              <w:t xml:space="preserve"> Dr. William Geiger (</w:t>
            </w:r>
            <w:proofErr w:type="spellStart"/>
            <w:r w:rsidR="00F1551D">
              <w:rPr>
                <w:rFonts w:asciiTheme="minorHAnsi" w:hAnsiTheme="minorHAnsi"/>
                <w:sz w:val="20"/>
                <w:szCs w:val="20"/>
              </w:rPr>
              <w:t>ExO</w:t>
            </w:r>
            <w:proofErr w:type="spellEnd"/>
            <w:r w:rsidR="00F1551D">
              <w:rPr>
                <w:rFonts w:asciiTheme="minorHAnsi" w:hAnsiTheme="minorHAnsi"/>
                <w:sz w:val="20"/>
                <w:szCs w:val="20"/>
              </w:rPr>
              <w:t>)</w:t>
            </w:r>
          </w:p>
        </w:tc>
        <w:tc>
          <w:tcPr>
            <w:tcW w:w="2610" w:type="dxa"/>
          </w:tcPr>
          <w:p w14:paraId="7A98B912" w14:textId="18C7EF6D" w:rsidR="009F65B8" w:rsidRPr="008E0DF2" w:rsidRDefault="00F15771" w:rsidP="00161F35">
            <w:pPr>
              <w:rPr>
                <w:rFonts w:asciiTheme="minorHAnsi" w:hAnsiTheme="minorHAnsi"/>
                <w:sz w:val="20"/>
                <w:szCs w:val="20"/>
              </w:rPr>
            </w:pPr>
            <w:sdt>
              <w:sdtPr>
                <w:rPr>
                  <w:rFonts w:asciiTheme="minorHAnsi" w:hAnsiTheme="minorHAnsi"/>
                  <w:sz w:val="20"/>
                  <w:szCs w:val="20"/>
                </w:rPr>
                <w:id w:val="1605069069"/>
                <w14:checkbox>
                  <w14:checked w14:val="0"/>
                  <w14:checkedState w14:val="2612" w14:font="MS Gothic"/>
                  <w14:uncheckedState w14:val="2610" w14:font="MS Gothic"/>
                </w14:checkbox>
              </w:sdtPr>
              <w:sdtEndPr/>
              <w:sdtContent>
                <w:r w:rsidR="00F1551D">
                  <w:rPr>
                    <w:rFonts w:ascii="MS Gothic" w:eastAsia="MS Gothic" w:hAnsi="MS Gothic" w:hint="eastAsia"/>
                    <w:sz w:val="20"/>
                    <w:szCs w:val="20"/>
                  </w:rPr>
                  <w:t>☐</w:t>
                </w:r>
              </w:sdtContent>
            </w:sdt>
            <w:r w:rsidR="00F1551D" w:rsidRPr="008E0DF2">
              <w:rPr>
                <w:rFonts w:asciiTheme="minorHAnsi" w:hAnsiTheme="minorHAnsi"/>
                <w:sz w:val="20"/>
                <w:szCs w:val="20"/>
              </w:rPr>
              <w:t xml:space="preserve"> </w:t>
            </w:r>
            <w:r w:rsidR="003678BB">
              <w:rPr>
                <w:rFonts w:asciiTheme="minorHAnsi" w:hAnsiTheme="minorHAnsi"/>
                <w:color w:val="000000" w:themeColor="text1"/>
                <w:sz w:val="20"/>
                <w:szCs w:val="20"/>
              </w:rPr>
              <w:t>Catherine Watkins (FCOP</w:t>
            </w:r>
            <w:r w:rsidR="0062327C">
              <w:rPr>
                <w:rFonts w:asciiTheme="minorHAnsi" w:hAnsiTheme="minorHAnsi"/>
                <w:color w:val="000000" w:themeColor="text1"/>
                <w:sz w:val="20"/>
                <w:szCs w:val="20"/>
              </w:rPr>
              <w:t>)</w:t>
            </w:r>
          </w:p>
        </w:tc>
      </w:tr>
      <w:tr w:rsidR="009F65B8" w:rsidRPr="008E0DF2" w14:paraId="7D0AF8F6" w14:textId="77777777" w:rsidTr="008379D6">
        <w:trPr>
          <w:trHeight w:val="282"/>
        </w:trPr>
        <w:tc>
          <w:tcPr>
            <w:tcW w:w="2880" w:type="dxa"/>
          </w:tcPr>
          <w:p w14:paraId="4F73826D" w14:textId="0FB9A13A" w:rsidR="009F65B8" w:rsidRPr="008E0DF2" w:rsidRDefault="00F15771" w:rsidP="009F65B8">
            <w:pPr>
              <w:rPr>
                <w:rFonts w:asciiTheme="minorHAnsi" w:hAnsiTheme="minorHAnsi"/>
                <w:sz w:val="20"/>
                <w:szCs w:val="20"/>
              </w:rPr>
            </w:pPr>
            <w:sdt>
              <w:sdtPr>
                <w:rPr>
                  <w:rFonts w:asciiTheme="minorHAnsi" w:hAnsiTheme="minorHAnsi"/>
                  <w:sz w:val="20"/>
                  <w:szCs w:val="20"/>
                </w:rPr>
                <w:id w:val="623660688"/>
                <w14:checkbox>
                  <w14:checked w14:val="0"/>
                  <w14:checkedState w14:val="2612" w14:font="MS Gothic"/>
                  <w14:uncheckedState w14:val="2610" w14:font="MS Gothic"/>
                </w14:checkbox>
              </w:sdtPr>
              <w:sdtEndPr/>
              <w:sdtContent>
                <w:r w:rsidR="004F67A3">
                  <w:rPr>
                    <w:rFonts w:ascii="MS Gothic" w:eastAsia="MS Gothic" w:hAnsi="MS Gothic" w:hint="eastAsia"/>
                    <w:sz w:val="20"/>
                    <w:szCs w:val="20"/>
                  </w:rPr>
                  <w:t>☐</w:t>
                </w:r>
              </w:sdtContent>
            </w:sdt>
            <w:r w:rsidR="009F65B8">
              <w:rPr>
                <w:rFonts w:asciiTheme="minorHAnsi" w:hAnsiTheme="minorHAnsi"/>
                <w:sz w:val="20"/>
                <w:szCs w:val="20"/>
              </w:rPr>
              <w:t xml:space="preserve"> </w:t>
            </w:r>
            <w:r w:rsidR="003678BB">
              <w:rPr>
                <w:rFonts w:asciiTheme="minorHAnsi" w:hAnsiTheme="minorHAnsi"/>
                <w:color w:val="000000" w:themeColor="text1"/>
                <w:sz w:val="20"/>
                <w:szCs w:val="20"/>
              </w:rPr>
              <w:t>Dr. Mary Fischer (SCOB)</w:t>
            </w:r>
          </w:p>
        </w:tc>
        <w:tc>
          <w:tcPr>
            <w:tcW w:w="2790" w:type="dxa"/>
          </w:tcPr>
          <w:p w14:paraId="1D5F68C4" w14:textId="50F02865" w:rsidR="009F65B8" w:rsidRPr="008E0DF2" w:rsidRDefault="00F15771" w:rsidP="005766FB">
            <w:pPr>
              <w:rPr>
                <w:rFonts w:asciiTheme="minorHAnsi" w:hAnsiTheme="minorHAnsi"/>
                <w:sz w:val="20"/>
                <w:szCs w:val="20"/>
              </w:rPr>
            </w:pPr>
            <w:sdt>
              <w:sdtPr>
                <w:rPr>
                  <w:rFonts w:asciiTheme="minorHAnsi" w:hAnsiTheme="minorHAnsi"/>
                  <w:sz w:val="20"/>
                  <w:szCs w:val="20"/>
                </w:rPr>
                <w:id w:val="-1992619083"/>
                <w14:checkbox>
                  <w14:checked w14:val="0"/>
                  <w14:checkedState w14:val="2612" w14:font="MS Gothic"/>
                  <w14:uncheckedState w14:val="2610" w14:font="MS Gothic"/>
                </w14:checkbox>
              </w:sdtPr>
              <w:sdtEndPr/>
              <w:sdtContent>
                <w:r w:rsidR="0067232A">
                  <w:rPr>
                    <w:rFonts w:ascii="MS Gothic" w:eastAsia="MS Gothic" w:hAnsi="MS Gothic" w:hint="eastAsia"/>
                    <w:sz w:val="20"/>
                    <w:szCs w:val="20"/>
                  </w:rPr>
                  <w:t>☐</w:t>
                </w:r>
              </w:sdtContent>
            </w:sdt>
            <w:r w:rsidR="0067232A" w:rsidRPr="008E0DF2">
              <w:rPr>
                <w:rFonts w:asciiTheme="minorHAnsi" w:hAnsiTheme="minorHAnsi"/>
                <w:sz w:val="20"/>
                <w:szCs w:val="20"/>
              </w:rPr>
              <w:t xml:space="preserve"> Dr. </w:t>
            </w:r>
            <w:r w:rsidR="003678BB">
              <w:rPr>
                <w:rFonts w:asciiTheme="minorHAnsi" w:hAnsiTheme="minorHAnsi"/>
                <w:sz w:val="20"/>
                <w:szCs w:val="20"/>
              </w:rPr>
              <w:t>Jon Seal</w:t>
            </w:r>
            <w:r w:rsidR="0067232A">
              <w:rPr>
                <w:rFonts w:asciiTheme="minorHAnsi" w:hAnsiTheme="minorHAnsi"/>
                <w:sz w:val="20"/>
                <w:szCs w:val="20"/>
              </w:rPr>
              <w:t xml:space="preserve"> (CAS</w:t>
            </w:r>
            <w:r w:rsidR="0067232A" w:rsidRPr="008E0DF2">
              <w:rPr>
                <w:rFonts w:asciiTheme="minorHAnsi" w:hAnsiTheme="minorHAnsi"/>
                <w:sz w:val="20"/>
                <w:szCs w:val="20"/>
              </w:rPr>
              <w:t>)</w:t>
            </w:r>
          </w:p>
        </w:tc>
        <w:tc>
          <w:tcPr>
            <w:tcW w:w="3060" w:type="dxa"/>
          </w:tcPr>
          <w:p w14:paraId="7042E085" w14:textId="6B7B7984" w:rsidR="009F65B8" w:rsidRPr="00F10667" w:rsidRDefault="00F15771" w:rsidP="0067232A">
            <w:pPr>
              <w:rPr>
                <w:rFonts w:asciiTheme="minorHAnsi" w:hAnsiTheme="minorHAnsi"/>
                <w:sz w:val="20"/>
                <w:szCs w:val="20"/>
              </w:rPr>
            </w:pPr>
            <w:sdt>
              <w:sdtPr>
                <w:rPr>
                  <w:rFonts w:asciiTheme="minorHAnsi" w:hAnsiTheme="minorHAnsi"/>
                  <w:sz w:val="20"/>
                  <w:szCs w:val="20"/>
                </w:rPr>
                <w:id w:val="-443606464"/>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sidRPr="00F10667">
              <w:rPr>
                <w:rFonts w:asciiTheme="minorHAnsi" w:hAnsiTheme="minorHAnsi"/>
                <w:sz w:val="20"/>
                <w:szCs w:val="20"/>
              </w:rPr>
              <w:t xml:space="preserve"> Dr. Alecia Wolf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50AC4CCB" w14:textId="515FCCCB" w:rsidR="009F65B8" w:rsidRPr="008E0DF2" w:rsidRDefault="00F15771" w:rsidP="00161F35">
            <w:pPr>
              <w:rPr>
                <w:rFonts w:asciiTheme="minorHAnsi" w:hAnsiTheme="minorHAnsi"/>
                <w:sz w:val="20"/>
                <w:szCs w:val="20"/>
              </w:rPr>
            </w:pPr>
            <w:sdt>
              <w:sdtPr>
                <w:rPr>
                  <w:rFonts w:asciiTheme="minorHAnsi" w:hAnsiTheme="minorHAnsi"/>
                  <w:color w:val="000000" w:themeColor="text1"/>
                  <w:sz w:val="20"/>
                  <w:szCs w:val="20"/>
                </w:rPr>
                <w:id w:val="-1400900763"/>
                <w14:checkbox>
                  <w14:checked w14:val="0"/>
                  <w14:checkedState w14:val="2612" w14:font="MS Gothic"/>
                  <w14:uncheckedState w14:val="2610" w14:font="MS Gothic"/>
                </w14:checkbox>
              </w:sdtPr>
              <w:sdtEndPr/>
              <w:sdtContent>
                <w:r w:rsidR="00570DF2">
                  <w:rPr>
                    <w:rFonts w:ascii="MS Gothic" w:eastAsia="MS Gothic" w:hAnsi="MS Gothic" w:hint="eastAsia"/>
                    <w:color w:val="000000" w:themeColor="text1"/>
                    <w:sz w:val="20"/>
                    <w:szCs w:val="20"/>
                  </w:rPr>
                  <w:t>☐</w:t>
                </w:r>
              </w:sdtContent>
            </w:sdt>
            <w:r w:rsidR="00570DF2" w:rsidRPr="00F10667">
              <w:rPr>
                <w:rFonts w:asciiTheme="minorHAnsi" w:hAnsiTheme="minorHAnsi"/>
                <w:color w:val="000000" w:themeColor="text1"/>
                <w:sz w:val="20"/>
                <w:szCs w:val="20"/>
              </w:rPr>
              <w:t xml:space="preserve"> </w:t>
            </w:r>
            <w:r w:rsidR="00177AFF">
              <w:rPr>
                <w:rFonts w:asciiTheme="minorHAnsi" w:hAnsiTheme="minorHAnsi"/>
                <w:color w:val="000000" w:themeColor="text1"/>
                <w:sz w:val="20"/>
                <w:szCs w:val="20"/>
              </w:rPr>
              <w:t>Brittani Riley (</w:t>
            </w:r>
            <w:proofErr w:type="spellStart"/>
            <w:r w:rsidR="00177AFF">
              <w:rPr>
                <w:rFonts w:asciiTheme="minorHAnsi" w:hAnsiTheme="minorHAnsi"/>
                <w:color w:val="000000" w:themeColor="text1"/>
                <w:sz w:val="20"/>
                <w:szCs w:val="20"/>
              </w:rPr>
              <w:t>ExO</w:t>
            </w:r>
            <w:proofErr w:type="spellEnd"/>
            <w:r w:rsidR="00177AFF">
              <w:rPr>
                <w:rFonts w:asciiTheme="minorHAnsi" w:hAnsiTheme="minorHAnsi"/>
                <w:color w:val="000000" w:themeColor="text1"/>
                <w:sz w:val="20"/>
                <w:szCs w:val="20"/>
              </w:rPr>
              <w:t>)</w:t>
            </w:r>
          </w:p>
        </w:tc>
      </w:tr>
      <w:tr w:rsidR="00A56A75" w:rsidRPr="008E0DF2" w14:paraId="4B472016" w14:textId="77777777" w:rsidTr="008379D6">
        <w:trPr>
          <w:trHeight w:val="273"/>
        </w:trPr>
        <w:tc>
          <w:tcPr>
            <w:tcW w:w="2880" w:type="dxa"/>
          </w:tcPr>
          <w:p w14:paraId="28FDE0D1" w14:textId="7682BF44" w:rsidR="00A56A75" w:rsidRPr="008E0DF2" w:rsidRDefault="00F15771" w:rsidP="00A56A75">
            <w:pPr>
              <w:rPr>
                <w:rFonts w:asciiTheme="minorHAnsi" w:hAnsiTheme="minorHAnsi"/>
                <w:sz w:val="20"/>
                <w:szCs w:val="20"/>
              </w:rPr>
            </w:pPr>
            <w:sdt>
              <w:sdtPr>
                <w:rPr>
                  <w:rFonts w:asciiTheme="minorHAnsi" w:hAnsiTheme="minorHAnsi"/>
                  <w:sz w:val="20"/>
                  <w:szCs w:val="20"/>
                </w:rPr>
                <w:id w:val="-1089383618"/>
                <w14:checkbox>
                  <w14:checked w14:val="0"/>
                  <w14:checkedState w14:val="2612" w14:font="MS Gothic"/>
                  <w14:uncheckedState w14:val="2610" w14:font="MS Gothic"/>
                </w14:checkbox>
              </w:sdtPr>
              <w:sdtEndPr/>
              <w:sdtContent>
                <w:r w:rsidR="00A56A75">
                  <w:rPr>
                    <w:rFonts w:ascii="MS Gothic" w:eastAsia="MS Gothic" w:hAnsi="MS Gothic" w:hint="eastAsia"/>
                    <w:sz w:val="20"/>
                    <w:szCs w:val="20"/>
                  </w:rPr>
                  <w:t>☐</w:t>
                </w:r>
              </w:sdtContent>
            </w:sdt>
            <w:r w:rsidR="00A56A75">
              <w:rPr>
                <w:rFonts w:asciiTheme="minorHAnsi" w:hAnsiTheme="minorHAnsi"/>
                <w:sz w:val="20"/>
                <w:szCs w:val="20"/>
              </w:rPr>
              <w:t xml:space="preserve"> </w:t>
            </w:r>
            <w:r w:rsidR="00A56A75" w:rsidRPr="00A56A75">
              <w:rPr>
                <w:rFonts w:asciiTheme="minorHAnsi" w:hAnsiTheme="minorHAnsi"/>
                <w:color w:val="000000" w:themeColor="text1"/>
                <w:sz w:val="20"/>
                <w:szCs w:val="20"/>
              </w:rPr>
              <w:t xml:space="preserve">Dr. </w:t>
            </w:r>
            <w:r w:rsidR="009E0E19">
              <w:rPr>
                <w:rFonts w:asciiTheme="minorHAnsi" w:hAnsiTheme="minorHAnsi"/>
                <w:color w:val="000000" w:themeColor="text1"/>
                <w:sz w:val="20"/>
                <w:szCs w:val="20"/>
              </w:rPr>
              <w:t>Tammy Cowart</w:t>
            </w:r>
            <w:r w:rsidR="00A56A75" w:rsidRPr="00A56A75">
              <w:rPr>
                <w:rFonts w:asciiTheme="minorHAnsi" w:hAnsiTheme="minorHAnsi"/>
                <w:color w:val="000000" w:themeColor="text1"/>
                <w:sz w:val="20"/>
                <w:szCs w:val="20"/>
              </w:rPr>
              <w:t xml:space="preserve"> (</w:t>
            </w:r>
            <w:r w:rsidR="00A56A75">
              <w:rPr>
                <w:rFonts w:asciiTheme="minorHAnsi" w:hAnsiTheme="minorHAnsi"/>
                <w:color w:val="000000" w:themeColor="text1"/>
                <w:sz w:val="20"/>
                <w:szCs w:val="20"/>
              </w:rPr>
              <w:t>S</w:t>
            </w:r>
            <w:r w:rsidR="00A56A75" w:rsidRPr="00A56A75">
              <w:rPr>
                <w:rFonts w:asciiTheme="minorHAnsi" w:hAnsiTheme="minorHAnsi"/>
                <w:color w:val="000000" w:themeColor="text1"/>
                <w:sz w:val="20"/>
                <w:szCs w:val="20"/>
              </w:rPr>
              <w:t>COB)</w:t>
            </w:r>
          </w:p>
        </w:tc>
        <w:tc>
          <w:tcPr>
            <w:tcW w:w="2790" w:type="dxa"/>
          </w:tcPr>
          <w:p w14:paraId="2EA677AF" w14:textId="78A0B16C" w:rsidR="00A56A75" w:rsidRDefault="00F15771" w:rsidP="00A56A75">
            <w:pPr>
              <w:rPr>
                <w:rFonts w:asciiTheme="minorHAnsi" w:hAnsiTheme="minorHAnsi"/>
                <w:sz w:val="20"/>
                <w:szCs w:val="20"/>
              </w:rPr>
            </w:pPr>
            <w:sdt>
              <w:sdtPr>
                <w:rPr>
                  <w:rFonts w:asciiTheme="minorHAnsi" w:hAnsiTheme="minorHAnsi"/>
                  <w:sz w:val="20"/>
                  <w:szCs w:val="20"/>
                </w:rPr>
                <w:id w:val="-1604872617"/>
                <w14:checkbox>
                  <w14:checked w14:val="0"/>
                  <w14:checkedState w14:val="2612" w14:font="MS Gothic"/>
                  <w14:uncheckedState w14:val="2610" w14:font="MS Gothic"/>
                </w14:checkbox>
              </w:sdtPr>
              <w:sdtEndPr/>
              <w:sdtContent>
                <w:r w:rsidR="00A56A75">
                  <w:rPr>
                    <w:rFonts w:ascii="MS Gothic" w:eastAsia="MS Gothic" w:hAnsi="MS Gothic" w:hint="eastAsia"/>
                    <w:sz w:val="20"/>
                    <w:szCs w:val="20"/>
                  </w:rPr>
                  <w:t>☐</w:t>
                </w:r>
              </w:sdtContent>
            </w:sdt>
            <w:r w:rsidR="00A56A75" w:rsidRPr="008E0DF2">
              <w:rPr>
                <w:rFonts w:asciiTheme="minorHAnsi" w:hAnsiTheme="minorHAnsi"/>
                <w:sz w:val="20"/>
                <w:szCs w:val="20"/>
              </w:rPr>
              <w:t xml:space="preserve"> Dr. </w:t>
            </w:r>
            <w:r w:rsidR="00A56A75">
              <w:rPr>
                <w:rFonts w:asciiTheme="minorHAnsi" w:eastAsia="Calibri" w:hAnsiTheme="minorHAnsi" w:cs="Arial"/>
                <w:sz w:val="20"/>
                <w:szCs w:val="20"/>
              </w:rPr>
              <w:t>Dewane Hughes (CAS)</w:t>
            </w:r>
          </w:p>
        </w:tc>
        <w:tc>
          <w:tcPr>
            <w:tcW w:w="3060" w:type="dxa"/>
          </w:tcPr>
          <w:p w14:paraId="434A5289" w14:textId="2429995A" w:rsidR="00A56A75" w:rsidRPr="00F10667" w:rsidRDefault="00F15771" w:rsidP="00A56A75">
            <w:pPr>
              <w:rPr>
                <w:rFonts w:asciiTheme="minorHAnsi" w:hAnsiTheme="minorHAnsi"/>
                <w:sz w:val="20"/>
                <w:szCs w:val="20"/>
              </w:rPr>
            </w:pPr>
            <w:sdt>
              <w:sdtPr>
                <w:rPr>
                  <w:rFonts w:asciiTheme="minorHAnsi" w:hAnsiTheme="minorHAnsi"/>
                  <w:sz w:val="20"/>
                  <w:szCs w:val="20"/>
                </w:rPr>
                <w:id w:val="1152265698"/>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sidRPr="00F10667">
              <w:rPr>
                <w:rFonts w:asciiTheme="minorHAnsi" w:hAnsiTheme="minorHAnsi"/>
                <w:sz w:val="20"/>
                <w:szCs w:val="20"/>
              </w:rPr>
              <w:t xml:space="preserve"> Rebecca McKay Johnson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154D2312" w14:textId="287B4117" w:rsidR="00A56A75" w:rsidRPr="008E0DF2" w:rsidRDefault="00F15771" w:rsidP="00161F35">
            <w:pPr>
              <w:rPr>
                <w:rFonts w:asciiTheme="minorHAnsi" w:hAnsiTheme="minorHAnsi"/>
                <w:sz w:val="20"/>
                <w:szCs w:val="20"/>
              </w:rPr>
            </w:pPr>
            <w:sdt>
              <w:sdtPr>
                <w:rPr>
                  <w:rFonts w:asciiTheme="minorHAnsi" w:hAnsiTheme="minorHAnsi"/>
                  <w:color w:val="000000" w:themeColor="text1"/>
                  <w:sz w:val="20"/>
                  <w:szCs w:val="20"/>
                </w:rPr>
                <w:id w:val="763659135"/>
                <w14:checkbox>
                  <w14:checked w14:val="0"/>
                  <w14:checkedState w14:val="2612" w14:font="MS Gothic"/>
                  <w14:uncheckedState w14:val="2610" w14:font="MS Gothic"/>
                </w14:checkbox>
              </w:sdtPr>
              <w:sdtEndPr/>
              <w:sdtContent>
                <w:r w:rsidR="003678BB">
                  <w:rPr>
                    <w:rFonts w:ascii="MS Gothic" w:eastAsia="MS Gothic" w:hAnsi="MS Gothic" w:hint="eastAsia"/>
                    <w:color w:val="000000" w:themeColor="text1"/>
                    <w:sz w:val="20"/>
                    <w:szCs w:val="20"/>
                  </w:rPr>
                  <w:t>☐</w:t>
                </w:r>
              </w:sdtContent>
            </w:sdt>
          </w:p>
        </w:tc>
      </w:tr>
      <w:tr w:rsidR="00A56A75" w:rsidRPr="008E0DF2" w14:paraId="200BF13F" w14:textId="77777777" w:rsidTr="00B150B4">
        <w:trPr>
          <w:trHeight w:val="303"/>
        </w:trPr>
        <w:tc>
          <w:tcPr>
            <w:tcW w:w="2880" w:type="dxa"/>
          </w:tcPr>
          <w:p w14:paraId="02A6CED4" w14:textId="5C1CEC6A" w:rsidR="00A56A75" w:rsidRDefault="00F15771" w:rsidP="00A56A75">
            <w:pPr>
              <w:rPr>
                <w:rFonts w:asciiTheme="minorHAnsi" w:hAnsiTheme="minorHAnsi"/>
                <w:sz w:val="20"/>
                <w:szCs w:val="20"/>
              </w:rPr>
            </w:pPr>
            <w:sdt>
              <w:sdtPr>
                <w:rPr>
                  <w:rFonts w:asciiTheme="minorHAnsi" w:hAnsiTheme="minorHAnsi"/>
                  <w:sz w:val="20"/>
                  <w:szCs w:val="20"/>
                </w:rPr>
                <w:id w:val="1625267019"/>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A56A75">
              <w:rPr>
                <w:rFonts w:asciiTheme="minorHAnsi" w:hAnsiTheme="minorHAnsi"/>
                <w:sz w:val="20"/>
                <w:szCs w:val="20"/>
              </w:rPr>
              <w:t xml:space="preserve"> Dr. Bill Sorensen </w:t>
            </w:r>
            <w:r w:rsidR="00A56A75" w:rsidRPr="008E0DF2">
              <w:rPr>
                <w:rFonts w:asciiTheme="minorHAnsi" w:hAnsiTheme="minorHAnsi"/>
                <w:sz w:val="20"/>
                <w:szCs w:val="20"/>
              </w:rPr>
              <w:t>(C</w:t>
            </w:r>
            <w:r w:rsidR="00A56A75">
              <w:rPr>
                <w:rFonts w:asciiTheme="minorHAnsi" w:hAnsiTheme="minorHAnsi"/>
                <w:sz w:val="20"/>
                <w:szCs w:val="20"/>
              </w:rPr>
              <w:t>NHS)</w:t>
            </w:r>
          </w:p>
        </w:tc>
        <w:tc>
          <w:tcPr>
            <w:tcW w:w="2790" w:type="dxa"/>
          </w:tcPr>
          <w:p w14:paraId="54593E88" w14:textId="0646BB45" w:rsidR="00A56A75" w:rsidRDefault="00F15771" w:rsidP="00A56A75">
            <w:pPr>
              <w:rPr>
                <w:rFonts w:asciiTheme="minorHAnsi" w:hAnsiTheme="minorHAnsi"/>
                <w:sz w:val="20"/>
                <w:szCs w:val="20"/>
              </w:rPr>
            </w:pPr>
            <w:sdt>
              <w:sdtPr>
                <w:rPr>
                  <w:rFonts w:asciiTheme="minorHAnsi" w:hAnsiTheme="minorHAnsi"/>
                  <w:sz w:val="20"/>
                  <w:szCs w:val="20"/>
                </w:rPr>
                <w:id w:val="-1565636897"/>
                <w14:checkbox>
                  <w14:checked w14:val="0"/>
                  <w14:checkedState w14:val="2612" w14:font="MS Gothic"/>
                  <w14:uncheckedState w14:val="2610" w14:font="MS Gothic"/>
                </w14:checkbox>
              </w:sdtPr>
              <w:sdtEndPr/>
              <w:sdtContent>
                <w:r w:rsidR="00A56A75" w:rsidRPr="008E0DF2">
                  <w:rPr>
                    <w:rFonts w:ascii="MS Gothic" w:eastAsia="MS Gothic" w:hAnsi="MS Gothic" w:cs="MS Gothic" w:hint="eastAsia"/>
                    <w:sz w:val="20"/>
                    <w:szCs w:val="20"/>
                  </w:rPr>
                  <w:t>☐</w:t>
                </w:r>
              </w:sdtContent>
            </w:sdt>
            <w:r w:rsidR="00A56A75" w:rsidRPr="008E0DF2">
              <w:rPr>
                <w:rFonts w:asciiTheme="minorHAnsi" w:hAnsiTheme="minorHAnsi"/>
                <w:sz w:val="20"/>
                <w:szCs w:val="20"/>
              </w:rPr>
              <w:t xml:space="preserve"> </w:t>
            </w:r>
            <w:r w:rsidR="00A56A75">
              <w:rPr>
                <w:rFonts w:asciiTheme="minorHAnsi" w:hAnsiTheme="minorHAnsi"/>
                <w:sz w:val="20"/>
                <w:szCs w:val="20"/>
              </w:rPr>
              <w:t xml:space="preserve">Dr. </w:t>
            </w:r>
            <w:r w:rsidR="003678BB">
              <w:rPr>
                <w:rFonts w:asciiTheme="minorHAnsi" w:hAnsiTheme="minorHAnsi"/>
                <w:sz w:val="20"/>
                <w:szCs w:val="20"/>
              </w:rPr>
              <w:t>Michael Veronin</w:t>
            </w:r>
            <w:r w:rsidR="00C15E73" w:rsidRPr="00C15E73">
              <w:rPr>
                <w:rFonts w:asciiTheme="minorHAnsi" w:hAnsiTheme="minorHAnsi"/>
                <w:sz w:val="20"/>
                <w:szCs w:val="20"/>
              </w:rPr>
              <w:t xml:space="preserve"> </w:t>
            </w:r>
            <w:r w:rsidR="00A56A75">
              <w:rPr>
                <w:rFonts w:asciiTheme="minorHAnsi" w:hAnsiTheme="minorHAnsi"/>
                <w:sz w:val="20"/>
                <w:szCs w:val="20"/>
              </w:rPr>
              <w:t>(FCOP)</w:t>
            </w:r>
          </w:p>
        </w:tc>
        <w:tc>
          <w:tcPr>
            <w:tcW w:w="3060" w:type="dxa"/>
          </w:tcPr>
          <w:p w14:paraId="7EC0C4FE" w14:textId="1D00C4DC" w:rsidR="00A56A75" w:rsidRPr="00F10667" w:rsidRDefault="00F15771" w:rsidP="00A56A75">
            <w:pPr>
              <w:rPr>
                <w:rFonts w:asciiTheme="minorHAnsi" w:hAnsiTheme="minorHAnsi"/>
                <w:sz w:val="20"/>
                <w:szCs w:val="20"/>
              </w:rPr>
            </w:pPr>
            <w:sdt>
              <w:sdtPr>
                <w:rPr>
                  <w:rFonts w:asciiTheme="minorHAnsi" w:hAnsiTheme="minorHAnsi"/>
                  <w:sz w:val="20"/>
                  <w:szCs w:val="20"/>
                </w:rPr>
                <w:id w:val="1628052243"/>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sidRPr="00F10667">
              <w:rPr>
                <w:rFonts w:asciiTheme="minorHAnsi" w:hAnsiTheme="minorHAnsi"/>
                <w:sz w:val="20"/>
                <w:szCs w:val="20"/>
              </w:rPr>
              <w:t xml:space="preserve"> </w:t>
            </w:r>
            <w:r w:rsidR="00B5207D" w:rsidRPr="00F10667">
              <w:rPr>
                <w:rFonts w:asciiTheme="minorHAnsi" w:hAnsiTheme="minorHAnsi"/>
                <w:sz w:val="20"/>
                <w:szCs w:val="20"/>
              </w:rPr>
              <w:t xml:space="preserve">Dr. </w:t>
            </w:r>
            <w:r w:rsidR="00F1551D" w:rsidRPr="00F10667">
              <w:rPr>
                <w:rFonts w:asciiTheme="minorHAnsi" w:hAnsiTheme="minorHAnsi"/>
                <w:sz w:val="20"/>
                <w:szCs w:val="20"/>
              </w:rPr>
              <w:t>Sam Carrell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44523018" w14:textId="453F0AE0" w:rsidR="00A56A75" w:rsidRDefault="00A56A75" w:rsidP="00161F35">
            <w:pPr>
              <w:rPr>
                <w:rFonts w:asciiTheme="minorHAnsi" w:hAnsiTheme="minorHAnsi"/>
                <w:sz w:val="20"/>
                <w:szCs w:val="20"/>
              </w:rPr>
            </w:pPr>
            <w:r>
              <w:rPr>
                <w:rFonts w:asciiTheme="minorHAnsi" w:hAnsiTheme="minorHAnsi"/>
                <w:sz w:val="20"/>
                <w:szCs w:val="20"/>
              </w:rPr>
              <w:t>(</w:t>
            </w:r>
            <w:sdt>
              <w:sdtPr>
                <w:rPr>
                  <w:rFonts w:asciiTheme="minorHAnsi" w:hAnsiTheme="minorHAnsi"/>
                  <w:sz w:val="20"/>
                  <w:szCs w:val="20"/>
                </w:rPr>
                <w:id w:val="10778615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Theme="minorHAnsi" w:hAnsiTheme="minorHAnsi"/>
                <w:sz w:val="20"/>
                <w:szCs w:val="20"/>
              </w:rPr>
              <w:t xml:space="preserve"> = PRESENT)</w:t>
            </w:r>
          </w:p>
        </w:tc>
      </w:tr>
    </w:tbl>
    <w:p w14:paraId="0532C047" w14:textId="77777777" w:rsidR="003B726E" w:rsidRPr="008E0DF2" w:rsidRDefault="003B726E">
      <w:pPr>
        <w:rPr>
          <w:rFonts w:asciiTheme="minorHAnsi" w:hAnsiTheme="minorHAnsi"/>
          <w:sz w:val="20"/>
          <w:szCs w:val="20"/>
        </w:rPr>
      </w:pPr>
    </w:p>
    <w:tbl>
      <w:tblPr>
        <w:tblpPr w:leftFromText="180" w:rightFromText="180" w:vertAnchor="text" w:horzAnchor="page" w:tblpX="539" w:tblpY="76"/>
        <w:tblW w:w="1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5"/>
        <w:gridCol w:w="7650"/>
        <w:gridCol w:w="1363"/>
      </w:tblGrid>
      <w:tr w:rsidR="00A223E9" w:rsidRPr="008E0DF2" w14:paraId="7D3AF10D" w14:textId="17A06E21" w:rsidTr="00EE47D7">
        <w:trPr>
          <w:trHeight w:val="248"/>
        </w:trPr>
        <w:tc>
          <w:tcPr>
            <w:tcW w:w="2335" w:type="dxa"/>
            <w:shd w:val="clear" w:color="auto" w:fill="E6E6E6"/>
          </w:tcPr>
          <w:p w14:paraId="070714BA"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ITEM</w:t>
            </w:r>
          </w:p>
        </w:tc>
        <w:tc>
          <w:tcPr>
            <w:tcW w:w="7650" w:type="dxa"/>
            <w:shd w:val="clear" w:color="auto" w:fill="E6E6E6"/>
          </w:tcPr>
          <w:p w14:paraId="35B2C823"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DISCUSSION</w:t>
            </w:r>
          </w:p>
        </w:tc>
        <w:tc>
          <w:tcPr>
            <w:tcW w:w="1363" w:type="dxa"/>
            <w:shd w:val="clear" w:color="auto" w:fill="E6E6E6"/>
          </w:tcPr>
          <w:p w14:paraId="26B4B2C5"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ACTION</w:t>
            </w:r>
          </w:p>
        </w:tc>
      </w:tr>
      <w:tr w:rsidR="00A223E9" w:rsidRPr="008E0DF2" w14:paraId="4364D392" w14:textId="234E0692" w:rsidTr="00EE47D7">
        <w:trPr>
          <w:trHeight w:val="248"/>
        </w:trPr>
        <w:tc>
          <w:tcPr>
            <w:tcW w:w="2335" w:type="dxa"/>
          </w:tcPr>
          <w:p w14:paraId="593E767C" w14:textId="77777777" w:rsidR="00A223E9" w:rsidRPr="008E0DF2" w:rsidRDefault="00A223E9" w:rsidP="00B150B4">
            <w:pPr>
              <w:pStyle w:val="PlainText"/>
              <w:rPr>
                <w:rFonts w:asciiTheme="minorHAnsi" w:hAnsiTheme="minorHAnsi"/>
                <w:sz w:val="20"/>
                <w:szCs w:val="20"/>
              </w:rPr>
            </w:pPr>
            <w:r w:rsidRPr="008E0DF2">
              <w:rPr>
                <w:rFonts w:asciiTheme="minorHAnsi" w:hAnsiTheme="minorHAnsi"/>
                <w:sz w:val="20"/>
                <w:szCs w:val="20"/>
              </w:rPr>
              <w:t xml:space="preserve">I.       </w:t>
            </w:r>
            <w:r>
              <w:rPr>
                <w:rFonts w:asciiTheme="minorHAnsi" w:hAnsiTheme="minorHAnsi"/>
                <w:sz w:val="20"/>
                <w:szCs w:val="20"/>
              </w:rPr>
              <w:t>Call to Order</w:t>
            </w:r>
          </w:p>
        </w:tc>
        <w:tc>
          <w:tcPr>
            <w:tcW w:w="7650" w:type="dxa"/>
          </w:tcPr>
          <w:p w14:paraId="4C544924" w14:textId="4F55BAF5" w:rsidR="00A223E9" w:rsidRPr="003713A1" w:rsidRDefault="00A223E9" w:rsidP="00B150B4">
            <w:pPr>
              <w:rPr>
                <w:rFonts w:asciiTheme="minorHAnsi" w:hAnsiTheme="minorHAnsi"/>
                <w:sz w:val="20"/>
                <w:szCs w:val="20"/>
              </w:rPr>
            </w:pPr>
            <w:r>
              <w:rPr>
                <w:rFonts w:asciiTheme="minorHAnsi" w:hAnsiTheme="minorHAnsi"/>
                <w:sz w:val="20"/>
                <w:szCs w:val="20"/>
              </w:rPr>
              <w:t>Zoom</w:t>
            </w:r>
          </w:p>
        </w:tc>
        <w:tc>
          <w:tcPr>
            <w:tcW w:w="1363" w:type="dxa"/>
          </w:tcPr>
          <w:p w14:paraId="5886B89A" w14:textId="7C2B3842" w:rsidR="00A223E9" w:rsidRPr="008E0DF2" w:rsidRDefault="00A223E9" w:rsidP="00B150B4">
            <w:pPr>
              <w:rPr>
                <w:rFonts w:asciiTheme="minorHAnsi" w:hAnsiTheme="minorHAnsi"/>
                <w:sz w:val="20"/>
                <w:szCs w:val="20"/>
              </w:rPr>
            </w:pPr>
          </w:p>
        </w:tc>
      </w:tr>
      <w:tr w:rsidR="00A223E9" w:rsidRPr="008E0DF2" w14:paraId="4404C2DF" w14:textId="6935F2A3" w:rsidTr="00EE47D7">
        <w:trPr>
          <w:trHeight w:val="371"/>
        </w:trPr>
        <w:tc>
          <w:tcPr>
            <w:tcW w:w="2335" w:type="dxa"/>
          </w:tcPr>
          <w:p w14:paraId="0E1569E6" w14:textId="77777777" w:rsidR="00A223E9" w:rsidRPr="008E0DF2" w:rsidRDefault="00A223E9" w:rsidP="00B150B4">
            <w:pPr>
              <w:rPr>
                <w:rFonts w:asciiTheme="minorHAnsi" w:hAnsiTheme="minorHAnsi"/>
                <w:sz w:val="20"/>
                <w:szCs w:val="20"/>
              </w:rPr>
            </w:pPr>
            <w:r>
              <w:rPr>
                <w:rFonts w:asciiTheme="minorHAnsi" w:hAnsiTheme="minorHAnsi"/>
                <w:sz w:val="20"/>
                <w:szCs w:val="20"/>
              </w:rPr>
              <w:t xml:space="preserve">II. </w:t>
            </w:r>
            <w:r w:rsidRPr="008E0DF2">
              <w:rPr>
                <w:rFonts w:asciiTheme="minorHAnsi" w:hAnsiTheme="minorHAnsi"/>
                <w:sz w:val="20"/>
                <w:szCs w:val="20"/>
              </w:rPr>
              <w:t xml:space="preserve"> </w:t>
            </w:r>
            <w:r>
              <w:rPr>
                <w:rFonts w:asciiTheme="minorHAnsi" w:hAnsiTheme="minorHAnsi"/>
                <w:sz w:val="20"/>
                <w:szCs w:val="20"/>
              </w:rPr>
              <w:t xml:space="preserve">    </w:t>
            </w:r>
            <w:r w:rsidRPr="008E0DF2">
              <w:rPr>
                <w:rFonts w:asciiTheme="minorHAnsi" w:hAnsiTheme="minorHAnsi"/>
                <w:sz w:val="20"/>
                <w:szCs w:val="20"/>
              </w:rPr>
              <w:t>Approval of Minutes</w:t>
            </w:r>
          </w:p>
        </w:tc>
        <w:tc>
          <w:tcPr>
            <w:tcW w:w="7650" w:type="dxa"/>
          </w:tcPr>
          <w:p w14:paraId="1AC22592" w14:textId="1C5BBD6A" w:rsidR="00A223E9" w:rsidRDefault="00A223E9" w:rsidP="00B150B4">
            <w:pPr>
              <w:pStyle w:val="ListParagraph"/>
              <w:numPr>
                <w:ilvl w:val="0"/>
                <w:numId w:val="3"/>
              </w:numPr>
              <w:tabs>
                <w:tab w:val="left" w:pos="252"/>
              </w:tabs>
              <w:rPr>
                <w:rFonts w:asciiTheme="minorHAnsi" w:hAnsiTheme="minorHAnsi"/>
                <w:sz w:val="20"/>
                <w:szCs w:val="20"/>
              </w:rPr>
            </w:pPr>
            <w:r w:rsidRPr="00136713">
              <w:rPr>
                <w:rFonts w:asciiTheme="minorHAnsi" w:hAnsiTheme="minorHAnsi"/>
                <w:sz w:val="20"/>
                <w:szCs w:val="20"/>
              </w:rPr>
              <w:t>Approval of minutes from</w:t>
            </w:r>
            <w:r>
              <w:rPr>
                <w:rFonts w:asciiTheme="minorHAnsi" w:hAnsiTheme="minorHAnsi"/>
                <w:sz w:val="20"/>
                <w:szCs w:val="20"/>
              </w:rPr>
              <w:t xml:space="preserve"> October 9</w:t>
            </w:r>
            <w:r w:rsidRPr="0044359C">
              <w:rPr>
                <w:rFonts w:asciiTheme="minorHAnsi" w:hAnsiTheme="minorHAnsi"/>
                <w:sz w:val="20"/>
                <w:szCs w:val="20"/>
                <w:vertAlign w:val="superscript"/>
              </w:rPr>
              <w:t>th</w:t>
            </w:r>
            <w:r>
              <w:rPr>
                <w:rFonts w:asciiTheme="minorHAnsi" w:hAnsiTheme="minorHAnsi"/>
                <w:sz w:val="20"/>
                <w:szCs w:val="20"/>
              </w:rPr>
              <w:t xml:space="preserve">, 2020 </w:t>
            </w:r>
            <w:r w:rsidRPr="00136713">
              <w:rPr>
                <w:rFonts w:asciiTheme="minorHAnsi" w:hAnsiTheme="minorHAnsi"/>
                <w:sz w:val="20"/>
                <w:szCs w:val="20"/>
              </w:rPr>
              <w:t>Meeting</w:t>
            </w:r>
          </w:p>
          <w:p w14:paraId="312EC5D6" w14:textId="29F3A076" w:rsidR="00A223E9" w:rsidRPr="00570DF2" w:rsidRDefault="00A223E9" w:rsidP="00B150B4">
            <w:pPr>
              <w:tabs>
                <w:tab w:val="left" w:pos="252"/>
              </w:tabs>
              <w:ind w:left="252"/>
              <w:rPr>
                <w:rFonts w:asciiTheme="minorHAnsi" w:hAnsiTheme="minorHAnsi"/>
                <w:sz w:val="20"/>
                <w:szCs w:val="20"/>
              </w:rPr>
            </w:pPr>
          </w:p>
        </w:tc>
        <w:tc>
          <w:tcPr>
            <w:tcW w:w="1363" w:type="dxa"/>
          </w:tcPr>
          <w:p w14:paraId="6A6872B0" w14:textId="09AA056D" w:rsidR="00A223E9" w:rsidRPr="008E0DF2" w:rsidRDefault="00A223E9" w:rsidP="00B150B4">
            <w:pPr>
              <w:rPr>
                <w:rFonts w:asciiTheme="minorHAnsi" w:hAnsiTheme="minorHAnsi"/>
                <w:sz w:val="20"/>
                <w:szCs w:val="20"/>
              </w:rPr>
            </w:pPr>
          </w:p>
        </w:tc>
      </w:tr>
      <w:tr w:rsidR="00A223E9" w:rsidRPr="008E0DF2" w14:paraId="6E410BF0" w14:textId="7F8E6C2E" w:rsidTr="00EE47D7">
        <w:trPr>
          <w:trHeight w:val="2740"/>
        </w:trPr>
        <w:tc>
          <w:tcPr>
            <w:tcW w:w="2335" w:type="dxa"/>
          </w:tcPr>
          <w:p w14:paraId="05B4C54C" w14:textId="5A764343" w:rsidR="00A223E9" w:rsidRDefault="00A223E9" w:rsidP="00B150B4">
            <w:pPr>
              <w:widowControl w:val="0"/>
              <w:autoSpaceDE w:val="0"/>
              <w:autoSpaceDN w:val="0"/>
              <w:adjustRightInd w:val="0"/>
              <w:ind w:left="360" w:hanging="360"/>
              <w:rPr>
                <w:rFonts w:asciiTheme="minorHAnsi" w:hAnsiTheme="minorHAnsi"/>
                <w:sz w:val="20"/>
                <w:szCs w:val="20"/>
              </w:rPr>
            </w:pPr>
            <w:bookmarkStart w:id="0" w:name="_Hlk50454236"/>
            <w:r w:rsidRPr="008E0DF2">
              <w:rPr>
                <w:rFonts w:asciiTheme="minorHAnsi" w:hAnsiTheme="minorHAnsi"/>
                <w:sz w:val="20"/>
                <w:szCs w:val="20"/>
              </w:rPr>
              <w:t>II</w:t>
            </w:r>
            <w:r>
              <w:rPr>
                <w:rFonts w:asciiTheme="minorHAnsi" w:hAnsiTheme="minorHAnsi"/>
                <w:sz w:val="20"/>
                <w:szCs w:val="20"/>
              </w:rPr>
              <w:t>I</w:t>
            </w:r>
            <w:r w:rsidRPr="008E0DF2">
              <w:rPr>
                <w:rFonts w:asciiTheme="minorHAnsi" w:hAnsiTheme="minorHAnsi"/>
                <w:sz w:val="20"/>
                <w:szCs w:val="20"/>
              </w:rPr>
              <w:t xml:space="preserve">.     </w:t>
            </w:r>
            <w:r>
              <w:rPr>
                <w:rFonts w:asciiTheme="minorHAnsi" w:hAnsiTheme="minorHAnsi"/>
                <w:sz w:val="20"/>
                <w:szCs w:val="20"/>
              </w:rPr>
              <w:t>Committee Reports</w:t>
            </w:r>
          </w:p>
          <w:p w14:paraId="05FF5914" w14:textId="77777777" w:rsidR="00A223E9" w:rsidRDefault="00A223E9" w:rsidP="00B150B4">
            <w:pPr>
              <w:widowControl w:val="0"/>
              <w:autoSpaceDE w:val="0"/>
              <w:autoSpaceDN w:val="0"/>
              <w:adjustRightInd w:val="0"/>
              <w:ind w:left="360" w:hanging="360"/>
              <w:rPr>
                <w:rFonts w:asciiTheme="minorHAnsi" w:hAnsiTheme="minorHAnsi"/>
                <w:sz w:val="20"/>
                <w:szCs w:val="20"/>
              </w:rPr>
            </w:pPr>
          </w:p>
          <w:p w14:paraId="2ED80640" w14:textId="230A3A96" w:rsidR="00A223E9" w:rsidRDefault="00A223E9" w:rsidP="003B38EC">
            <w:pPr>
              <w:pStyle w:val="ListParagraph"/>
              <w:widowControl w:val="0"/>
              <w:numPr>
                <w:ilvl w:val="0"/>
                <w:numId w:val="34"/>
              </w:numPr>
              <w:autoSpaceDE w:val="0"/>
              <w:autoSpaceDN w:val="0"/>
              <w:adjustRightInd w:val="0"/>
              <w:rPr>
                <w:rFonts w:asciiTheme="minorHAnsi" w:hAnsiTheme="minorHAnsi"/>
                <w:sz w:val="20"/>
                <w:szCs w:val="20"/>
              </w:rPr>
            </w:pPr>
            <w:r>
              <w:rPr>
                <w:rFonts w:asciiTheme="minorHAnsi" w:hAnsiTheme="minorHAnsi"/>
                <w:sz w:val="20"/>
                <w:szCs w:val="20"/>
              </w:rPr>
              <w:t>Discussion</w:t>
            </w:r>
          </w:p>
          <w:p w14:paraId="0538E4D5" w14:textId="77777777" w:rsidR="00A223E9" w:rsidRDefault="00A223E9" w:rsidP="003B38EC">
            <w:pPr>
              <w:pStyle w:val="ListParagraph"/>
              <w:widowControl w:val="0"/>
              <w:autoSpaceDE w:val="0"/>
              <w:autoSpaceDN w:val="0"/>
              <w:adjustRightInd w:val="0"/>
              <w:ind w:left="810"/>
              <w:rPr>
                <w:rFonts w:asciiTheme="minorHAnsi" w:hAnsiTheme="minorHAnsi"/>
                <w:sz w:val="20"/>
                <w:szCs w:val="20"/>
              </w:rPr>
            </w:pPr>
          </w:p>
          <w:p w14:paraId="3EB53961" w14:textId="77777777" w:rsidR="00A223E9" w:rsidRDefault="00A223E9" w:rsidP="001428C1">
            <w:pPr>
              <w:pStyle w:val="ListParagraph"/>
              <w:widowControl w:val="0"/>
              <w:autoSpaceDE w:val="0"/>
              <w:autoSpaceDN w:val="0"/>
              <w:adjustRightInd w:val="0"/>
              <w:ind w:left="810"/>
              <w:rPr>
                <w:rFonts w:asciiTheme="minorHAnsi" w:hAnsiTheme="minorHAnsi"/>
                <w:sz w:val="20"/>
                <w:szCs w:val="20"/>
              </w:rPr>
            </w:pPr>
          </w:p>
          <w:p w14:paraId="4D3DAA49" w14:textId="77777777" w:rsidR="00A223E9" w:rsidRDefault="00A223E9" w:rsidP="001428C1">
            <w:pPr>
              <w:pStyle w:val="ListParagraph"/>
              <w:widowControl w:val="0"/>
              <w:autoSpaceDE w:val="0"/>
              <w:autoSpaceDN w:val="0"/>
              <w:adjustRightInd w:val="0"/>
              <w:ind w:left="810"/>
              <w:rPr>
                <w:rFonts w:asciiTheme="minorHAnsi" w:hAnsiTheme="minorHAnsi"/>
                <w:sz w:val="20"/>
                <w:szCs w:val="20"/>
              </w:rPr>
            </w:pPr>
          </w:p>
          <w:p w14:paraId="0301B7C0" w14:textId="5DD19B3F" w:rsidR="00A223E9" w:rsidRDefault="00A223E9" w:rsidP="00B150B4">
            <w:pPr>
              <w:pStyle w:val="ListParagraph"/>
              <w:widowControl w:val="0"/>
              <w:numPr>
                <w:ilvl w:val="0"/>
                <w:numId w:val="1"/>
              </w:numPr>
              <w:autoSpaceDE w:val="0"/>
              <w:autoSpaceDN w:val="0"/>
              <w:adjustRightInd w:val="0"/>
              <w:rPr>
                <w:rFonts w:asciiTheme="minorHAnsi" w:hAnsiTheme="minorHAnsi"/>
                <w:sz w:val="20"/>
                <w:szCs w:val="20"/>
              </w:rPr>
            </w:pPr>
            <w:r w:rsidRPr="00F74217">
              <w:rPr>
                <w:rFonts w:asciiTheme="minorHAnsi" w:hAnsiTheme="minorHAnsi"/>
                <w:sz w:val="20"/>
                <w:szCs w:val="20"/>
              </w:rPr>
              <w:t>Curriculum Committee</w:t>
            </w:r>
          </w:p>
          <w:p w14:paraId="60C7AAE7" w14:textId="77777777" w:rsidR="00A223E9" w:rsidRDefault="00A223E9" w:rsidP="00B150B4">
            <w:pPr>
              <w:pStyle w:val="ListParagraph"/>
              <w:widowControl w:val="0"/>
              <w:autoSpaceDE w:val="0"/>
              <w:autoSpaceDN w:val="0"/>
              <w:adjustRightInd w:val="0"/>
              <w:ind w:left="810"/>
              <w:rPr>
                <w:rFonts w:asciiTheme="minorHAnsi" w:hAnsiTheme="minorHAnsi"/>
                <w:sz w:val="20"/>
                <w:szCs w:val="20"/>
              </w:rPr>
            </w:pPr>
          </w:p>
          <w:p w14:paraId="73F2EAA2" w14:textId="77777777" w:rsidR="00A223E9" w:rsidRPr="008E0DF2" w:rsidRDefault="00A223E9" w:rsidP="00B150B4">
            <w:pPr>
              <w:pStyle w:val="ListParagraph"/>
              <w:widowControl w:val="0"/>
              <w:numPr>
                <w:ilvl w:val="0"/>
                <w:numId w:val="1"/>
              </w:numPr>
              <w:autoSpaceDE w:val="0"/>
              <w:autoSpaceDN w:val="0"/>
              <w:adjustRightInd w:val="0"/>
              <w:rPr>
                <w:rFonts w:asciiTheme="minorHAnsi" w:hAnsiTheme="minorHAnsi"/>
                <w:sz w:val="20"/>
                <w:szCs w:val="20"/>
              </w:rPr>
            </w:pPr>
            <w:r>
              <w:rPr>
                <w:rFonts w:asciiTheme="minorHAnsi" w:hAnsiTheme="minorHAnsi"/>
                <w:sz w:val="20"/>
                <w:szCs w:val="20"/>
              </w:rPr>
              <w:t xml:space="preserve">Ad Hoc </w:t>
            </w:r>
            <w:r w:rsidRPr="00F74217">
              <w:rPr>
                <w:rFonts w:asciiTheme="minorHAnsi" w:hAnsiTheme="minorHAnsi"/>
                <w:sz w:val="20"/>
                <w:szCs w:val="20"/>
              </w:rPr>
              <w:t xml:space="preserve"> </w:t>
            </w:r>
          </w:p>
        </w:tc>
        <w:tc>
          <w:tcPr>
            <w:tcW w:w="7650" w:type="dxa"/>
          </w:tcPr>
          <w:p w14:paraId="7F134101" w14:textId="77777777" w:rsidR="00A223E9" w:rsidRDefault="00A223E9" w:rsidP="00B150B4">
            <w:pPr>
              <w:pStyle w:val="ListParagraph"/>
              <w:tabs>
                <w:tab w:val="left" w:pos="252"/>
              </w:tabs>
              <w:ind w:left="612"/>
              <w:rPr>
                <w:rFonts w:asciiTheme="minorHAnsi" w:hAnsiTheme="minorHAnsi"/>
                <w:sz w:val="20"/>
                <w:szCs w:val="20"/>
              </w:rPr>
            </w:pPr>
          </w:p>
          <w:p w14:paraId="7A01F8E1" w14:textId="300911C8" w:rsidR="00A223E9" w:rsidRDefault="00A223E9" w:rsidP="003B38EC">
            <w:pPr>
              <w:pStyle w:val="ListParagraph"/>
              <w:tabs>
                <w:tab w:val="left" w:pos="252"/>
              </w:tabs>
              <w:ind w:left="612"/>
              <w:rPr>
                <w:rFonts w:asciiTheme="minorHAnsi" w:hAnsiTheme="minorHAnsi"/>
                <w:sz w:val="20"/>
                <w:szCs w:val="20"/>
              </w:rPr>
            </w:pPr>
          </w:p>
          <w:p w14:paraId="50C4A27F" w14:textId="3A50C75C" w:rsidR="00A223E9" w:rsidRDefault="00A223E9" w:rsidP="00EE47D7">
            <w:pPr>
              <w:pStyle w:val="ListParagraph"/>
              <w:numPr>
                <w:ilvl w:val="0"/>
                <w:numId w:val="35"/>
              </w:numPr>
              <w:tabs>
                <w:tab w:val="left" w:pos="252"/>
              </w:tabs>
              <w:rPr>
                <w:rFonts w:asciiTheme="minorHAnsi" w:hAnsiTheme="minorHAnsi"/>
                <w:sz w:val="20"/>
                <w:szCs w:val="20"/>
              </w:rPr>
            </w:pPr>
            <w:r>
              <w:rPr>
                <w:rFonts w:asciiTheme="minorHAnsi" w:hAnsiTheme="minorHAnsi"/>
                <w:sz w:val="20"/>
                <w:szCs w:val="20"/>
              </w:rPr>
              <w:t>Consideration of a single curriculum committee for Grad &amp; UG</w:t>
            </w:r>
          </w:p>
          <w:p w14:paraId="3501063B" w14:textId="5443173A" w:rsidR="00A223E9" w:rsidRPr="00EE47D7" w:rsidRDefault="00A223E9" w:rsidP="00EE47D7">
            <w:pPr>
              <w:tabs>
                <w:tab w:val="left" w:pos="252"/>
              </w:tabs>
              <w:ind w:left="360"/>
              <w:rPr>
                <w:rFonts w:asciiTheme="minorHAnsi" w:hAnsiTheme="minorHAnsi"/>
                <w:sz w:val="20"/>
                <w:szCs w:val="20"/>
              </w:rPr>
            </w:pPr>
            <w:r w:rsidRPr="00EE47D7">
              <w:rPr>
                <w:rFonts w:asciiTheme="minorHAnsi" w:hAnsiTheme="minorHAnsi"/>
                <w:sz w:val="20"/>
                <w:szCs w:val="20"/>
              </w:rPr>
              <w:t>Dean William Geiger, Colleen Swain, Laura Owens, and Torey Nalbone met; Laura and Torey set work group of UG &amp; GR to make presentation to Graduate Council.</w:t>
            </w:r>
          </w:p>
          <w:p w14:paraId="25977294" w14:textId="77777777" w:rsidR="00A223E9" w:rsidRDefault="00A223E9" w:rsidP="003B38EC">
            <w:pPr>
              <w:pStyle w:val="ListParagraph"/>
              <w:tabs>
                <w:tab w:val="left" w:pos="252"/>
              </w:tabs>
              <w:ind w:left="612"/>
              <w:rPr>
                <w:rFonts w:asciiTheme="minorHAnsi" w:hAnsiTheme="minorHAnsi"/>
                <w:sz w:val="20"/>
                <w:szCs w:val="20"/>
              </w:rPr>
            </w:pPr>
          </w:p>
          <w:p w14:paraId="5A059B13" w14:textId="229ABED3" w:rsidR="00A223E9" w:rsidRDefault="00A223E9" w:rsidP="00B150B4">
            <w:pPr>
              <w:pStyle w:val="ListParagraph"/>
              <w:numPr>
                <w:ilvl w:val="0"/>
                <w:numId w:val="2"/>
              </w:numPr>
              <w:tabs>
                <w:tab w:val="left" w:pos="252"/>
              </w:tabs>
              <w:rPr>
                <w:rFonts w:asciiTheme="minorHAnsi" w:hAnsiTheme="minorHAnsi"/>
                <w:sz w:val="20"/>
                <w:szCs w:val="20"/>
              </w:rPr>
            </w:pPr>
            <w:r w:rsidRPr="00136713">
              <w:rPr>
                <w:rFonts w:asciiTheme="minorHAnsi" w:hAnsiTheme="minorHAnsi"/>
                <w:sz w:val="20"/>
                <w:szCs w:val="20"/>
              </w:rPr>
              <w:t>Curriculum Subcommittee report and recommendations</w:t>
            </w:r>
            <w:r>
              <w:rPr>
                <w:rFonts w:asciiTheme="minorHAnsi" w:hAnsiTheme="minorHAnsi"/>
                <w:sz w:val="20"/>
                <w:szCs w:val="20"/>
              </w:rPr>
              <w:t xml:space="preserve">; </w:t>
            </w:r>
          </w:p>
          <w:p w14:paraId="11F24BF8" w14:textId="25C76D37" w:rsidR="00A223E9" w:rsidRDefault="00A223E9" w:rsidP="00687554">
            <w:pPr>
              <w:pStyle w:val="ListParagraph"/>
              <w:numPr>
                <w:ilvl w:val="1"/>
                <w:numId w:val="2"/>
              </w:numPr>
              <w:tabs>
                <w:tab w:val="left" w:pos="252"/>
              </w:tabs>
              <w:rPr>
                <w:rFonts w:asciiTheme="minorHAnsi" w:hAnsiTheme="minorHAnsi"/>
                <w:sz w:val="20"/>
                <w:szCs w:val="20"/>
              </w:rPr>
            </w:pPr>
            <w:r>
              <w:rPr>
                <w:rFonts w:asciiTheme="minorHAnsi" w:hAnsiTheme="minorHAnsi"/>
                <w:sz w:val="20"/>
                <w:szCs w:val="20"/>
              </w:rPr>
              <w:t>List of E-Vote Curriculum Items &amp; proposals</w:t>
            </w:r>
            <w:r w:rsidR="00E948DF">
              <w:rPr>
                <w:rFonts w:asciiTheme="minorHAnsi" w:hAnsiTheme="minorHAnsi"/>
                <w:sz w:val="20"/>
                <w:szCs w:val="20"/>
              </w:rPr>
              <w:t>; doc attached</w:t>
            </w:r>
          </w:p>
          <w:p w14:paraId="1C3037FF" w14:textId="77777777" w:rsidR="00A223E9" w:rsidRPr="00F96939" w:rsidRDefault="00A223E9" w:rsidP="00B150B4">
            <w:pPr>
              <w:tabs>
                <w:tab w:val="left" w:pos="252"/>
              </w:tabs>
              <w:ind w:left="972"/>
              <w:rPr>
                <w:rFonts w:asciiTheme="minorHAnsi" w:hAnsiTheme="minorHAnsi"/>
                <w:sz w:val="20"/>
                <w:szCs w:val="20"/>
              </w:rPr>
            </w:pPr>
          </w:p>
          <w:p w14:paraId="3461FDEC" w14:textId="77777777" w:rsidR="00A223E9" w:rsidRDefault="00A223E9" w:rsidP="00B150B4">
            <w:pPr>
              <w:pStyle w:val="ListParagraph"/>
              <w:numPr>
                <w:ilvl w:val="0"/>
                <w:numId w:val="24"/>
              </w:numPr>
              <w:tabs>
                <w:tab w:val="left" w:pos="252"/>
              </w:tabs>
              <w:rPr>
                <w:rFonts w:asciiTheme="minorHAnsi" w:hAnsiTheme="minorHAnsi"/>
                <w:bCs/>
                <w:sz w:val="20"/>
                <w:szCs w:val="20"/>
              </w:rPr>
            </w:pPr>
            <w:r w:rsidRPr="00F766CB">
              <w:rPr>
                <w:rFonts w:asciiTheme="minorHAnsi" w:hAnsiTheme="minorHAnsi"/>
                <w:bCs/>
                <w:sz w:val="20"/>
                <w:szCs w:val="20"/>
              </w:rPr>
              <w:t>Graduate Research Assistant Task Force Proposal</w:t>
            </w:r>
            <w:r>
              <w:rPr>
                <w:rFonts w:asciiTheme="minorHAnsi" w:hAnsiTheme="minorHAnsi"/>
                <w:bCs/>
                <w:sz w:val="20"/>
                <w:szCs w:val="20"/>
              </w:rPr>
              <w:t xml:space="preserve"> </w:t>
            </w:r>
          </w:p>
          <w:p w14:paraId="216C5FBE" w14:textId="740056F1" w:rsidR="00A223E9" w:rsidRDefault="00A223E9" w:rsidP="00B150B4">
            <w:pPr>
              <w:pStyle w:val="ListParagraph"/>
              <w:numPr>
                <w:ilvl w:val="1"/>
                <w:numId w:val="24"/>
              </w:numPr>
              <w:tabs>
                <w:tab w:val="left" w:pos="252"/>
              </w:tabs>
              <w:rPr>
                <w:rFonts w:asciiTheme="minorHAnsi" w:hAnsiTheme="minorHAnsi"/>
                <w:bCs/>
                <w:sz w:val="20"/>
                <w:szCs w:val="20"/>
              </w:rPr>
            </w:pPr>
            <w:r>
              <w:rPr>
                <w:rFonts w:asciiTheme="minorHAnsi" w:hAnsiTheme="minorHAnsi"/>
                <w:bCs/>
                <w:sz w:val="20"/>
                <w:szCs w:val="20"/>
              </w:rPr>
              <w:t>Deferred from October (WG, TN)</w:t>
            </w:r>
          </w:p>
          <w:p w14:paraId="35313CD4" w14:textId="77777777" w:rsidR="00A223E9" w:rsidRPr="00652D32" w:rsidRDefault="00A223E9" w:rsidP="00B150B4">
            <w:pPr>
              <w:tabs>
                <w:tab w:val="left" w:pos="252"/>
              </w:tabs>
              <w:ind w:left="972"/>
              <w:rPr>
                <w:rFonts w:asciiTheme="minorHAnsi" w:hAnsiTheme="minorHAnsi"/>
                <w:bCs/>
                <w:sz w:val="20"/>
                <w:szCs w:val="20"/>
              </w:rPr>
            </w:pPr>
          </w:p>
          <w:p w14:paraId="74B71D41" w14:textId="77777777" w:rsidR="00A223E9" w:rsidRDefault="00A223E9" w:rsidP="00B150B4">
            <w:pPr>
              <w:pStyle w:val="ListParagraph"/>
              <w:numPr>
                <w:ilvl w:val="0"/>
                <w:numId w:val="24"/>
              </w:numPr>
              <w:tabs>
                <w:tab w:val="left" w:pos="252"/>
              </w:tabs>
              <w:rPr>
                <w:rFonts w:asciiTheme="minorHAnsi" w:hAnsiTheme="minorHAnsi"/>
                <w:bCs/>
                <w:sz w:val="20"/>
                <w:szCs w:val="20"/>
              </w:rPr>
            </w:pPr>
            <w:r>
              <w:rPr>
                <w:rFonts w:asciiTheme="minorHAnsi" w:hAnsiTheme="minorHAnsi"/>
                <w:bCs/>
                <w:sz w:val="20"/>
                <w:szCs w:val="20"/>
              </w:rPr>
              <w:t xml:space="preserve">Mission/Vision/Goals committee to focus on statement clarity, clearly defining goals of Graduate School – </w:t>
            </w:r>
          </w:p>
          <w:p w14:paraId="7A7CBF24" w14:textId="41FCBEB5" w:rsidR="00A223E9" w:rsidRPr="00EE47D7" w:rsidRDefault="00A223E9" w:rsidP="00EE47D7">
            <w:pPr>
              <w:pStyle w:val="ListParagraph"/>
              <w:numPr>
                <w:ilvl w:val="1"/>
                <w:numId w:val="24"/>
              </w:numPr>
              <w:tabs>
                <w:tab w:val="left" w:pos="252"/>
              </w:tabs>
              <w:rPr>
                <w:rFonts w:asciiTheme="minorHAnsi" w:hAnsiTheme="minorHAnsi"/>
                <w:bCs/>
                <w:sz w:val="20"/>
                <w:szCs w:val="20"/>
              </w:rPr>
            </w:pPr>
            <w:r>
              <w:rPr>
                <w:rFonts w:asciiTheme="minorHAnsi" w:hAnsiTheme="minorHAnsi"/>
                <w:bCs/>
                <w:sz w:val="20"/>
                <w:szCs w:val="20"/>
              </w:rPr>
              <w:t>Deferred from October – basic information collected</w:t>
            </w:r>
            <w:r w:rsidR="0033447A">
              <w:rPr>
                <w:rFonts w:asciiTheme="minorHAnsi" w:hAnsiTheme="minorHAnsi"/>
                <w:bCs/>
                <w:sz w:val="20"/>
                <w:szCs w:val="20"/>
              </w:rPr>
              <w:t>, nothing finalized to recommend for approval yet</w:t>
            </w:r>
            <w:r>
              <w:rPr>
                <w:rFonts w:asciiTheme="minorHAnsi" w:hAnsiTheme="minorHAnsi"/>
                <w:bCs/>
                <w:sz w:val="20"/>
                <w:szCs w:val="20"/>
              </w:rPr>
              <w:t xml:space="preserve"> (TN)</w:t>
            </w:r>
          </w:p>
        </w:tc>
        <w:tc>
          <w:tcPr>
            <w:tcW w:w="1363" w:type="dxa"/>
          </w:tcPr>
          <w:p w14:paraId="7CB32729" w14:textId="77777777" w:rsidR="00A223E9" w:rsidRDefault="00A223E9" w:rsidP="00B150B4">
            <w:pPr>
              <w:rPr>
                <w:rFonts w:asciiTheme="minorHAnsi" w:hAnsiTheme="minorHAnsi"/>
                <w:sz w:val="20"/>
                <w:szCs w:val="20"/>
              </w:rPr>
            </w:pPr>
          </w:p>
          <w:p w14:paraId="0D062BB2" w14:textId="77777777" w:rsidR="00A223E9" w:rsidRDefault="00A223E9" w:rsidP="00B150B4">
            <w:pPr>
              <w:rPr>
                <w:rFonts w:asciiTheme="minorHAnsi" w:hAnsiTheme="minorHAnsi"/>
                <w:sz w:val="20"/>
                <w:szCs w:val="20"/>
              </w:rPr>
            </w:pPr>
          </w:p>
          <w:p w14:paraId="2E564CD2" w14:textId="77777777" w:rsidR="00A223E9" w:rsidRDefault="00A223E9" w:rsidP="00B150B4">
            <w:pPr>
              <w:rPr>
                <w:rFonts w:asciiTheme="minorHAnsi" w:hAnsiTheme="minorHAnsi"/>
                <w:sz w:val="20"/>
                <w:szCs w:val="20"/>
              </w:rPr>
            </w:pPr>
          </w:p>
          <w:p w14:paraId="1EBDB121" w14:textId="2E1EC3A5" w:rsidR="00A223E9" w:rsidRPr="001516AC" w:rsidRDefault="00A223E9" w:rsidP="00B150B4">
            <w:pPr>
              <w:ind w:left="360"/>
              <w:rPr>
                <w:rFonts w:asciiTheme="minorHAnsi" w:hAnsiTheme="minorHAnsi"/>
                <w:sz w:val="20"/>
                <w:szCs w:val="20"/>
              </w:rPr>
            </w:pPr>
          </w:p>
        </w:tc>
      </w:tr>
      <w:tr w:rsidR="00A223E9" w:rsidRPr="008E0DF2" w14:paraId="53D74DC4" w14:textId="46A5392F" w:rsidTr="00EE47D7">
        <w:trPr>
          <w:trHeight w:val="980"/>
        </w:trPr>
        <w:tc>
          <w:tcPr>
            <w:tcW w:w="2335" w:type="dxa"/>
          </w:tcPr>
          <w:p w14:paraId="5073E4EE" w14:textId="4F60AA8C" w:rsidR="00A223E9" w:rsidRPr="008E0DF2" w:rsidRDefault="00A223E9" w:rsidP="00B150B4">
            <w:pPr>
              <w:widowControl w:val="0"/>
              <w:autoSpaceDE w:val="0"/>
              <w:autoSpaceDN w:val="0"/>
              <w:adjustRightInd w:val="0"/>
              <w:ind w:left="450" w:hanging="450"/>
              <w:rPr>
                <w:rFonts w:asciiTheme="minorHAnsi" w:eastAsia="Cambria" w:hAnsiTheme="minorHAnsi" w:cs="Helv"/>
                <w:color w:val="000000"/>
                <w:sz w:val="20"/>
                <w:szCs w:val="20"/>
              </w:rPr>
            </w:pPr>
            <w:r>
              <w:rPr>
                <w:rFonts w:asciiTheme="minorHAnsi" w:hAnsiTheme="minorHAnsi"/>
                <w:sz w:val="20"/>
                <w:szCs w:val="20"/>
              </w:rPr>
              <w:t>IV</w:t>
            </w:r>
            <w:r w:rsidRPr="008E0DF2">
              <w:rPr>
                <w:rFonts w:asciiTheme="minorHAnsi" w:hAnsiTheme="minorHAnsi"/>
                <w:sz w:val="20"/>
                <w:szCs w:val="20"/>
              </w:rPr>
              <w:t xml:space="preserve">. </w:t>
            </w:r>
            <w:r w:rsidRPr="008E0DF2">
              <w:rPr>
                <w:rFonts w:asciiTheme="minorHAnsi" w:eastAsia="Cambria" w:hAnsiTheme="minorHAnsi" w:cs="Helv"/>
                <w:color w:val="000000"/>
                <w:sz w:val="20"/>
                <w:szCs w:val="20"/>
              </w:rPr>
              <w:t xml:space="preserve">  </w:t>
            </w:r>
            <w:r>
              <w:rPr>
                <w:rFonts w:asciiTheme="minorHAnsi" w:eastAsia="Cambria" w:hAnsiTheme="minorHAnsi" w:cs="Helv"/>
                <w:color w:val="000000"/>
                <w:sz w:val="20"/>
                <w:szCs w:val="20"/>
              </w:rPr>
              <w:t>Unfinished Business</w:t>
            </w:r>
          </w:p>
          <w:p w14:paraId="09226A49" w14:textId="77777777" w:rsidR="00A223E9" w:rsidRPr="008E0DF2" w:rsidRDefault="00A223E9" w:rsidP="00B150B4">
            <w:pPr>
              <w:widowControl w:val="0"/>
              <w:autoSpaceDE w:val="0"/>
              <w:autoSpaceDN w:val="0"/>
              <w:adjustRightInd w:val="0"/>
              <w:ind w:left="450" w:hanging="450"/>
              <w:rPr>
                <w:rFonts w:asciiTheme="minorHAnsi" w:hAnsiTheme="minorHAnsi"/>
                <w:sz w:val="20"/>
                <w:szCs w:val="20"/>
              </w:rPr>
            </w:pPr>
          </w:p>
        </w:tc>
        <w:tc>
          <w:tcPr>
            <w:tcW w:w="7650" w:type="dxa"/>
          </w:tcPr>
          <w:p w14:paraId="29E4EE9D" w14:textId="4D62914B" w:rsidR="00A223E9" w:rsidRDefault="00A223E9" w:rsidP="00B150B4">
            <w:pPr>
              <w:pStyle w:val="ListParagraph"/>
              <w:numPr>
                <w:ilvl w:val="0"/>
                <w:numId w:val="6"/>
              </w:numPr>
              <w:tabs>
                <w:tab w:val="left" w:pos="252"/>
              </w:tabs>
              <w:rPr>
                <w:rFonts w:asciiTheme="minorHAnsi" w:hAnsiTheme="minorHAnsi"/>
                <w:sz w:val="20"/>
                <w:szCs w:val="20"/>
              </w:rPr>
            </w:pPr>
            <w:r w:rsidRPr="0024420E">
              <w:rPr>
                <w:rFonts w:asciiTheme="minorHAnsi" w:hAnsiTheme="minorHAnsi"/>
                <w:sz w:val="20"/>
                <w:szCs w:val="20"/>
              </w:rPr>
              <w:t>A review of th</w:t>
            </w:r>
            <w:r>
              <w:rPr>
                <w:rFonts w:asciiTheme="minorHAnsi" w:hAnsiTheme="minorHAnsi"/>
                <w:sz w:val="20"/>
                <w:szCs w:val="20"/>
              </w:rPr>
              <w:t>e</w:t>
            </w:r>
            <w:r w:rsidRPr="0024420E">
              <w:rPr>
                <w:rFonts w:asciiTheme="minorHAnsi" w:hAnsiTheme="minorHAnsi"/>
                <w:sz w:val="20"/>
                <w:szCs w:val="20"/>
              </w:rPr>
              <w:t xml:space="preserve"> definition of the role of the Graduate Advisor</w:t>
            </w:r>
            <w:r>
              <w:rPr>
                <w:rFonts w:asciiTheme="minorHAnsi" w:hAnsiTheme="minorHAnsi"/>
                <w:sz w:val="20"/>
                <w:szCs w:val="20"/>
              </w:rPr>
              <w:t xml:space="preserve"> – report deferred.</w:t>
            </w:r>
          </w:p>
          <w:p w14:paraId="2126AC92" w14:textId="730D5AF7"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Roles and responsibilities of Graduate Advisors (WG, TN)</w:t>
            </w:r>
          </w:p>
          <w:p w14:paraId="3CF7C60B" w14:textId="77777777" w:rsidR="00A223E9" w:rsidRPr="00652D32" w:rsidRDefault="00A223E9" w:rsidP="00B150B4">
            <w:pPr>
              <w:tabs>
                <w:tab w:val="left" w:pos="252"/>
              </w:tabs>
              <w:ind w:left="972"/>
              <w:rPr>
                <w:rFonts w:asciiTheme="minorHAnsi" w:hAnsiTheme="minorHAnsi"/>
                <w:sz w:val="20"/>
                <w:szCs w:val="20"/>
              </w:rPr>
            </w:pPr>
          </w:p>
          <w:p w14:paraId="2E4CBC5F"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Future of funding graduate study.</w:t>
            </w:r>
          </w:p>
          <w:p w14:paraId="6E791872" w14:textId="2FBA2211"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Task force for scholarship disbursement of funds (AW, TC)</w:t>
            </w:r>
          </w:p>
          <w:p w14:paraId="5009FFC6" w14:textId="77777777" w:rsidR="00A223E9" w:rsidRPr="00652D32" w:rsidRDefault="00A223E9" w:rsidP="00B150B4">
            <w:pPr>
              <w:tabs>
                <w:tab w:val="left" w:pos="252"/>
              </w:tabs>
              <w:ind w:left="972"/>
              <w:rPr>
                <w:rFonts w:asciiTheme="minorHAnsi" w:hAnsiTheme="minorHAnsi"/>
                <w:sz w:val="20"/>
                <w:szCs w:val="20"/>
              </w:rPr>
            </w:pPr>
          </w:p>
          <w:p w14:paraId="5355B44B" w14:textId="6C4820AF"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Graduate Research Faculty application &amp; qualifications update info</w:t>
            </w:r>
          </w:p>
          <w:p w14:paraId="261AC001" w14:textId="3DC48248"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DocuSign form redesigned (AW)</w:t>
            </w:r>
          </w:p>
          <w:p w14:paraId="74C12189" w14:textId="77777777" w:rsidR="00A223E9" w:rsidRPr="00652D32" w:rsidRDefault="00A223E9" w:rsidP="00B150B4">
            <w:pPr>
              <w:tabs>
                <w:tab w:val="left" w:pos="252"/>
              </w:tabs>
              <w:ind w:left="252"/>
              <w:rPr>
                <w:rFonts w:asciiTheme="minorHAnsi" w:hAnsiTheme="minorHAnsi"/>
                <w:sz w:val="20"/>
                <w:szCs w:val="20"/>
              </w:rPr>
            </w:pPr>
          </w:p>
          <w:p w14:paraId="3B5D9FFE"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 xml:space="preserve">Submission decision inconsistencies and holistic </w:t>
            </w:r>
            <w:proofErr w:type="gramStart"/>
            <w:r>
              <w:rPr>
                <w:rFonts w:asciiTheme="minorHAnsi" w:hAnsiTheme="minorHAnsi"/>
                <w:sz w:val="20"/>
                <w:szCs w:val="20"/>
              </w:rPr>
              <w:t>reviews  info</w:t>
            </w:r>
            <w:proofErr w:type="gramEnd"/>
          </w:p>
          <w:p w14:paraId="2A5E5872" w14:textId="04008D0B"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Information from System and other institutions, shared document from Jessica Holm (WG)</w:t>
            </w:r>
          </w:p>
          <w:p w14:paraId="242F8510" w14:textId="77777777" w:rsidR="00A223E9" w:rsidRPr="00F052D5" w:rsidRDefault="00A223E9" w:rsidP="00B150B4">
            <w:pPr>
              <w:tabs>
                <w:tab w:val="left" w:pos="252"/>
              </w:tabs>
              <w:ind w:left="972"/>
              <w:rPr>
                <w:rFonts w:asciiTheme="minorHAnsi" w:hAnsiTheme="minorHAnsi"/>
                <w:sz w:val="20"/>
                <w:szCs w:val="20"/>
              </w:rPr>
            </w:pPr>
          </w:p>
          <w:p w14:paraId="1C33319A"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GA funding for “fully admitted” students</w:t>
            </w:r>
          </w:p>
          <w:p w14:paraId="0A06F41B" w14:textId="0543FC50" w:rsidR="00A223E9" w:rsidRDefault="00A223E9" w:rsidP="0053625E">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 xml:space="preserve"> info from oversight </w:t>
            </w:r>
            <w:proofErr w:type="spellStart"/>
            <w:r>
              <w:rPr>
                <w:rFonts w:asciiTheme="minorHAnsi" w:hAnsiTheme="minorHAnsi"/>
                <w:sz w:val="20"/>
                <w:szCs w:val="20"/>
              </w:rPr>
              <w:t>committee’s</w:t>
            </w:r>
            <w:proofErr w:type="spellEnd"/>
            <w:r>
              <w:rPr>
                <w:rFonts w:asciiTheme="minorHAnsi" w:hAnsiTheme="minorHAnsi"/>
                <w:sz w:val="20"/>
                <w:szCs w:val="20"/>
              </w:rPr>
              <w:t xml:space="preserve"> in other depts (AW), </w:t>
            </w:r>
          </w:p>
          <w:p w14:paraId="77F16B29" w14:textId="43E188C4" w:rsidR="00A223E9" w:rsidRPr="0053625E" w:rsidRDefault="00A223E9" w:rsidP="0053625E">
            <w:pPr>
              <w:pStyle w:val="ListParagraph"/>
              <w:numPr>
                <w:ilvl w:val="1"/>
                <w:numId w:val="6"/>
              </w:numPr>
              <w:tabs>
                <w:tab w:val="left" w:pos="252"/>
              </w:tabs>
              <w:rPr>
                <w:rFonts w:asciiTheme="minorHAnsi" w:hAnsiTheme="minorHAnsi"/>
                <w:sz w:val="20"/>
                <w:szCs w:val="20"/>
              </w:rPr>
            </w:pPr>
            <w:r w:rsidRPr="0053625E">
              <w:rPr>
                <w:rFonts w:asciiTheme="minorHAnsi" w:hAnsiTheme="minorHAnsi"/>
                <w:sz w:val="20"/>
                <w:szCs w:val="20"/>
              </w:rPr>
              <w:t>checklist of current Grad Asst (TC)</w:t>
            </w:r>
          </w:p>
          <w:p w14:paraId="3E48A577" w14:textId="77777777" w:rsidR="00A223E9" w:rsidRPr="00F052D5" w:rsidRDefault="00A223E9" w:rsidP="00B150B4">
            <w:pPr>
              <w:tabs>
                <w:tab w:val="left" w:pos="252"/>
              </w:tabs>
              <w:ind w:left="612"/>
              <w:rPr>
                <w:rFonts w:asciiTheme="minorHAnsi" w:hAnsiTheme="minorHAnsi"/>
                <w:sz w:val="20"/>
                <w:szCs w:val="20"/>
              </w:rPr>
            </w:pPr>
          </w:p>
          <w:p w14:paraId="36E3FA48"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 xml:space="preserve">Leave of Absence for Graduate Students </w:t>
            </w:r>
          </w:p>
          <w:p w14:paraId="0854349C" w14:textId="3D4BEA91" w:rsidR="00A223E9" w:rsidRPr="00203536" w:rsidRDefault="00A223E9" w:rsidP="00203536">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 xml:space="preserve">Dean Geiger would like clarification for the need for a </w:t>
            </w:r>
            <w:proofErr w:type="spellStart"/>
            <w:r>
              <w:rPr>
                <w:rFonts w:asciiTheme="minorHAnsi" w:hAnsiTheme="minorHAnsi"/>
                <w:sz w:val="20"/>
                <w:szCs w:val="20"/>
              </w:rPr>
              <w:t>Gradaute</w:t>
            </w:r>
            <w:proofErr w:type="spellEnd"/>
            <w:r>
              <w:rPr>
                <w:rFonts w:asciiTheme="minorHAnsi" w:hAnsiTheme="minorHAnsi"/>
                <w:sz w:val="20"/>
                <w:szCs w:val="20"/>
              </w:rPr>
              <w:t xml:space="preserve"> Student LOA (JC)</w:t>
            </w:r>
          </w:p>
        </w:tc>
        <w:tc>
          <w:tcPr>
            <w:tcW w:w="1363" w:type="dxa"/>
          </w:tcPr>
          <w:p w14:paraId="21730018" w14:textId="3D6F7C06" w:rsidR="00A223E9" w:rsidRPr="000722A6" w:rsidRDefault="00A223E9" w:rsidP="00B150B4">
            <w:pPr>
              <w:ind w:left="360"/>
              <w:rPr>
                <w:rFonts w:asciiTheme="minorHAnsi" w:hAnsiTheme="minorHAnsi"/>
                <w:sz w:val="20"/>
                <w:szCs w:val="20"/>
              </w:rPr>
            </w:pPr>
          </w:p>
        </w:tc>
      </w:tr>
      <w:tr w:rsidR="00A223E9" w:rsidRPr="008E0DF2" w14:paraId="04049434" w14:textId="60554910" w:rsidTr="00EE47D7">
        <w:trPr>
          <w:trHeight w:val="257"/>
        </w:trPr>
        <w:tc>
          <w:tcPr>
            <w:tcW w:w="2335" w:type="dxa"/>
          </w:tcPr>
          <w:p w14:paraId="1B95DA52" w14:textId="77777777" w:rsidR="00EE47D7" w:rsidRDefault="00EE47D7" w:rsidP="00B150B4">
            <w:pPr>
              <w:widowControl w:val="0"/>
              <w:autoSpaceDE w:val="0"/>
              <w:autoSpaceDN w:val="0"/>
              <w:adjustRightInd w:val="0"/>
              <w:ind w:left="450" w:hanging="450"/>
              <w:rPr>
                <w:rFonts w:asciiTheme="minorHAnsi" w:hAnsiTheme="minorHAnsi"/>
                <w:sz w:val="20"/>
                <w:szCs w:val="20"/>
              </w:rPr>
            </w:pPr>
          </w:p>
          <w:p w14:paraId="05CF4920" w14:textId="33609737" w:rsidR="00A223E9" w:rsidRPr="008E0DF2" w:rsidRDefault="00A223E9" w:rsidP="00B150B4">
            <w:pPr>
              <w:widowControl w:val="0"/>
              <w:autoSpaceDE w:val="0"/>
              <w:autoSpaceDN w:val="0"/>
              <w:adjustRightInd w:val="0"/>
              <w:ind w:left="450" w:hanging="450"/>
              <w:rPr>
                <w:rFonts w:asciiTheme="minorHAnsi" w:hAnsiTheme="minorHAnsi"/>
                <w:sz w:val="20"/>
                <w:szCs w:val="20"/>
              </w:rPr>
            </w:pPr>
            <w:r w:rsidRPr="008E0DF2">
              <w:rPr>
                <w:rFonts w:asciiTheme="minorHAnsi" w:hAnsiTheme="minorHAnsi"/>
                <w:sz w:val="20"/>
                <w:szCs w:val="20"/>
              </w:rPr>
              <w:t xml:space="preserve">V.   </w:t>
            </w:r>
            <w:r>
              <w:rPr>
                <w:rFonts w:asciiTheme="minorHAnsi" w:hAnsiTheme="minorHAnsi"/>
                <w:sz w:val="20"/>
                <w:szCs w:val="20"/>
              </w:rPr>
              <w:t>New Business</w:t>
            </w:r>
          </w:p>
        </w:tc>
        <w:tc>
          <w:tcPr>
            <w:tcW w:w="7650" w:type="dxa"/>
          </w:tcPr>
          <w:p w14:paraId="2A722855" w14:textId="77777777" w:rsidR="00EE47D7" w:rsidRDefault="00EE47D7" w:rsidP="00EE47D7">
            <w:pPr>
              <w:rPr>
                <w:rFonts w:asciiTheme="minorHAnsi" w:hAnsiTheme="minorHAnsi"/>
                <w:bCs/>
                <w:sz w:val="20"/>
                <w:szCs w:val="20"/>
              </w:rPr>
            </w:pPr>
          </w:p>
          <w:p w14:paraId="50BDBAC9" w14:textId="38A198DD" w:rsidR="00A223E9" w:rsidRDefault="00A223E9" w:rsidP="00B150B4">
            <w:pPr>
              <w:numPr>
                <w:ilvl w:val="0"/>
                <w:numId w:val="7"/>
              </w:numPr>
              <w:rPr>
                <w:rFonts w:asciiTheme="minorHAnsi" w:hAnsiTheme="minorHAnsi"/>
                <w:bCs/>
                <w:sz w:val="20"/>
                <w:szCs w:val="20"/>
              </w:rPr>
            </w:pPr>
            <w:r>
              <w:rPr>
                <w:rFonts w:asciiTheme="minorHAnsi" w:hAnsiTheme="minorHAnsi"/>
                <w:bCs/>
                <w:sz w:val="20"/>
                <w:szCs w:val="20"/>
              </w:rPr>
              <w:t>Strategic Enrollment Management Task Force</w:t>
            </w:r>
          </w:p>
          <w:p w14:paraId="663459A1" w14:textId="777504D0" w:rsidR="00A223E9" w:rsidRPr="001C4D59" w:rsidRDefault="00A223E9" w:rsidP="001C4D59">
            <w:pPr>
              <w:pStyle w:val="ListParagraph"/>
              <w:numPr>
                <w:ilvl w:val="0"/>
                <w:numId w:val="31"/>
              </w:numPr>
              <w:tabs>
                <w:tab w:val="left" w:pos="892"/>
                <w:tab w:val="left" w:pos="1337"/>
              </w:tabs>
              <w:rPr>
                <w:rFonts w:asciiTheme="minorHAnsi" w:hAnsiTheme="minorHAnsi"/>
                <w:bCs/>
                <w:sz w:val="20"/>
                <w:szCs w:val="20"/>
              </w:rPr>
            </w:pPr>
            <w:r>
              <w:rPr>
                <w:rFonts w:asciiTheme="minorHAnsi" w:hAnsiTheme="minorHAnsi"/>
                <w:bCs/>
                <w:sz w:val="20"/>
                <w:szCs w:val="20"/>
              </w:rPr>
              <w:t xml:space="preserve">    </w:t>
            </w:r>
            <w:r w:rsidRPr="007727F0">
              <w:rPr>
                <w:rFonts w:asciiTheme="minorHAnsi" w:hAnsiTheme="minorHAnsi"/>
                <w:bCs/>
                <w:sz w:val="20"/>
                <w:szCs w:val="20"/>
              </w:rPr>
              <w:t>David Barron invited to discuss the task force</w:t>
            </w:r>
            <w:r>
              <w:rPr>
                <w:rFonts w:asciiTheme="minorHAnsi" w:hAnsiTheme="minorHAnsi"/>
                <w:bCs/>
                <w:sz w:val="20"/>
                <w:szCs w:val="20"/>
              </w:rPr>
              <w:t xml:space="preserve">; Alecia Wolf and/or Tammy Cowart report information </w:t>
            </w:r>
          </w:p>
          <w:p w14:paraId="51224880" w14:textId="77777777" w:rsidR="002F5D6E" w:rsidRPr="002F5D6E" w:rsidRDefault="002F5D6E" w:rsidP="002F5D6E">
            <w:pPr>
              <w:tabs>
                <w:tab w:val="left" w:pos="1337"/>
              </w:tabs>
              <w:ind w:left="720"/>
              <w:rPr>
                <w:rFonts w:asciiTheme="minorHAnsi" w:hAnsiTheme="minorHAnsi"/>
                <w:bCs/>
                <w:sz w:val="20"/>
                <w:szCs w:val="20"/>
              </w:rPr>
            </w:pPr>
          </w:p>
          <w:p w14:paraId="34A644FF" w14:textId="77777777" w:rsidR="002F5D6E" w:rsidRDefault="002F5D6E" w:rsidP="002F5D6E">
            <w:pPr>
              <w:pStyle w:val="ListParagraph"/>
              <w:numPr>
                <w:ilvl w:val="0"/>
                <w:numId w:val="33"/>
              </w:numPr>
              <w:tabs>
                <w:tab w:val="left" w:pos="1337"/>
              </w:tabs>
              <w:rPr>
                <w:rFonts w:asciiTheme="minorHAnsi" w:hAnsiTheme="minorHAnsi"/>
                <w:bCs/>
                <w:sz w:val="20"/>
                <w:szCs w:val="20"/>
              </w:rPr>
            </w:pPr>
            <w:r>
              <w:rPr>
                <w:rFonts w:asciiTheme="minorHAnsi" w:hAnsiTheme="minorHAnsi"/>
                <w:bCs/>
                <w:sz w:val="20"/>
                <w:szCs w:val="20"/>
              </w:rPr>
              <w:t>Discussion over roles &amp; responsibilities for thesis &amp; dissertation process (AW)</w:t>
            </w:r>
          </w:p>
          <w:p w14:paraId="17615CD6" w14:textId="0C8252BF" w:rsidR="002F5D6E" w:rsidRPr="00722072" w:rsidRDefault="002F5D6E" w:rsidP="002F5D6E">
            <w:pPr>
              <w:pStyle w:val="ListParagraph"/>
              <w:numPr>
                <w:ilvl w:val="1"/>
                <w:numId w:val="33"/>
              </w:numPr>
              <w:tabs>
                <w:tab w:val="left" w:pos="1337"/>
              </w:tabs>
              <w:rPr>
                <w:rFonts w:asciiTheme="minorHAnsi" w:hAnsiTheme="minorHAnsi"/>
                <w:bCs/>
                <w:sz w:val="20"/>
                <w:szCs w:val="20"/>
              </w:rPr>
            </w:pPr>
            <w:r>
              <w:rPr>
                <w:rFonts w:asciiTheme="minorHAnsi" w:hAnsiTheme="minorHAnsi"/>
                <w:bCs/>
                <w:sz w:val="20"/>
                <w:szCs w:val="20"/>
              </w:rPr>
              <w:t>Thesis Dissertation Roles Responsibilities document attached</w:t>
            </w:r>
          </w:p>
        </w:tc>
        <w:tc>
          <w:tcPr>
            <w:tcW w:w="1363" w:type="dxa"/>
          </w:tcPr>
          <w:p w14:paraId="0D334C58" w14:textId="4C67A552" w:rsidR="00A223E9" w:rsidRPr="000722A6" w:rsidRDefault="00A223E9" w:rsidP="00B150B4">
            <w:pPr>
              <w:ind w:left="360"/>
              <w:rPr>
                <w:rFonts w:asciiTheme="minorHAnsi" w:hAnsiTheme="minorHAnsi"/>
                <w:sz w:val="20"/>
                <w:szCs w:val="20"/>
              </w:rPr>
            </w:pPr>
          </w:p>
        </w:tc>
      </w:tr>
      <w:bookmarkEnd w:id="0"/>
      <w:tr w:rsidR="00A223E9" w:rsidRPr="008E0DF2" w14:paraId="3A90420E" w14:textId="48C77415" w:rsidTr="00EE47D7">
        <w:trPr>
          <w:trHeight w:val="488"/>
        </w:trPr>
        <w:tc>
          <w:tcPr>
            <w:tcW w:w="2335" w:type="dxa"/>
          </w:tcPr>
          <w:p w14:paraId="3EB64643" w14:textId="47C3F537" w:rsidR="00A223E9" w:rsidRPr="007B7906" w:rsidRDefault="00A223E9" w:rsidP="00B150B4">
            <w:pPr>
              <w:widowControl w:val="0"/>
              <w:autoSpaceDE w:val="0"/>
              <w:autoSpaceDN w:val="0"/>
              <w:adjustRightInd w:val="0"/>
              <w:ind w:left="360" w:right="-381" w:hanging="360"/>
              <w:rPr>
                <w:rFonts w:asciiTheme="minorHAnsi" w:hAnsiTheme="minorHAnsi"/>
                <w:sz w:val="20"/>
                <w:szCs w:val="20"/>
              </w:rPr>
            </w:pPr>
            <w:r w:rsidRPr="008E0DF2">
              <w:rPr>
                <w:rFonts w:asciiTheme="minorHAnsi" w:hAnsiTheme="minorHAnsi"/>
                <w:sz w:val="20"/>
                <w:szCs w:val="20"/>
              </w:rPr>
              <w:t>V</w:t>
            </w:r>
            <w:r>
              <w:rPr>
                <w:rFonts w:asciiTheme="minorHAnsi" w:hAnsiTheme="minorHAnsi"/>
                <w:sz w:val="20"/>
                <w:szCs w:val="20"/>
              </w:rPr>
              <w:t>I</w:t>
            </w:r>
            <w:r w:rsidRPr="008E0DF2">
              <w:rPr>
                <w:rFonts w:asciiTheme="minorHAnsi" w:hAnsiTheme="minorHAnsi"/>
                <w:sz w:val="20"/>
                <w:szCs w:val="20"/>
              </w:rPr>
              <w:t xml:space="preserve">.   </w:t>
            </w:r>
            <w:r>
              <w:rPr>
                <w:rFonts w:asciiTheme="minorHAnsi" w:hAnsiTheme="minorHAnsi"/>
                <w:sz w:val="20"/>
                <w:szCs w:val="20"/>
              </w:rPr>
              <w:t>Announcements/</w:t>
            </w:r>
            <w:r>
              <w:rPr>
                <w:rFonts w:asciiTheme="minorHAnsi" w:hAnsiTheme="minorHAnsi"/>
                <w:sz w:val="20"/>
                <w:szCs w:val="20"/>
              </w:rPr>
              <w:br/>
            </w:r>
            <w:r w:rsidRPr="008E0DF2">
              <w:rPr>
                <w:rFonts w:asciiTheme="minorHAnsi" w:hAnsiTheme="minorHAnsi"/>
                <w:sz w:val="20"/>
                <w:szCs w:val="20"/>
              </w:rPr>
              <w:t>Open Forum</w:t>
            </w:r>
          </w:p>
        </w:tc>
        <w:tc>
          <w:tcPr>
            <w:tcW w:w="7650" w:type="dxa"/>
          </w:tcPr>
          <w:p w14:paraId="71B25B18" w14:textId="16043E73" w:rsidR="00A223E9" w:rsidRPr="003713A1" w:rsidRDefault="00A223E9" w:rsidP="001A307B">
            <w:pPr>
              <w:pStyle w:val="ListParagraph"/>
              <w:tabs>
                <w:tab w:val="left" w:pos="252"/>
              </w:tabs>
              <w:ind w:left="612"/>
              <w:rPr>
                <w:rFonts w:asciiTheme="minorHAnsi" w:hAnsiTheme="minorHAnsi"/>
                <w:sz w:val="20"/>
                <w:szCs w:val="20"/>
              </w:rPr>
            </w:pPr>
          </w:p>
        </w:tc>
        <w:tc>
          <w:tcPr>
            <w:tcW w:w="1363" w:type="dxa"/>
          </w:tcPr>
          <w:p w14:paraId="625D90FE" w14:textId="6B7AEFD9" w:rsidR="00A223E9" w:rsidRPr="00D31248" w:rsidRDefault="00A223E9" w:rsidP="00B150B4">
            <w:pPr>
              <w:pStyle w:val="ListParagraph"/>
              <w:ind w:left="612"/>
              <w:rPr>
                <w:rFonts w:asciiTheme="minorHAnsi" w:hAnsiTheme="minorHAnsi"/>
                <w:sz w:val="20"/>
                <w:szCs w:val="20"/>
              </w:rPr>
            </w:pPr>
          </w:p>
        </w:tc>
      </w:tr>
      <w:tr w:rsidR="00A223E9" w:rsidRPr="008E0DF2" w14:paraId="402E987D" w14:textId="4284D311" w:rsidTr="00EE47D7">
        <w:trPr>
          <w:trHeight w:val="257"/>
        </w:trPr>
        <w:tc>
          <w:tcPr>
            <w:tcW w:w="2335" w:type="dxa"/>
          </w:tcPr>
          <w:p w14:paraId="4B42EE80" w14:textId="77777777" w:rsidR="00A223E9" w:rsidRPr="008E0DF2" w:rsidRDefault="00A223E9" w:rsidP="00B150B4">
            <w:pPr>
              <w:widowControl w:val="0"/>
              <w:autoSpaceDE w:val="0"/>
              <w:autoSpaceDN w:val="0"/>
              <w:adjustRightInd w:val="0"/>
              <w:ind w:left="360" w:hanging="360"/>
              <w:rPr>
                <w:rFonts w:asciiTheme="minorHAnsi" w:hAnsiTheme="minorHAnsi"/>
                <w:sz w:val="20"/>
                <w:szCs w:val="20"/>
              </w:rPr>
            </w:pPr>
            <w:r>
              <w:rPr>
                <w:rFonts w:asciiTheme="minorHAnsi" w:hAnsiTheme="minorHAnsi"/>
                <w:sz w:val="20"/>
                <w:szCs w:val="20"/>
              </w:rPr>
              <w:t>VII</w:t>
            </w:r>
            <w:r w:rsidRPr="008E0DF2">
              <w:rPr>
                <w:rFonts w:asciiTheme="minorHAnsi" w:hAnsiTheme="minorHAnsi"/>
                <w:sz w:val="20"/>
                <w:szCs w:val="20"/>
              </w:rPr>
              <w:t>.     Adjourn</w:t>
            </w:r>
          </w:p>
        </w:tc>
        <w:tc>
          <w:tcPr>
            <w:tcW w:w="7650" w:type="dxa"/>
          </w:tcPr>
          <w:p w14:paraId="61C46F0D" w14:textId="77777777" w:rsidR="00A223E9" w:rsidRPr="008E0DF2" w:rsidRDefault="00A223E9" w:rsidP="001A307B">
            <w:pPr>
              <w:pStyle w:val="ListParagraph"/>
              <w:tabs>
                <w:tab w:val="left" w:pos="252"/>
              </w:tabs>
              <w:ind w:left="612"/>
              <w:rPr>
                <w:rFonts w:asciiTheme="minorHAnsi" w:hAnsiTheme="minorHAnsi"/>
                <w:sz w:val="20"/>
                <w:szCs w:val="20"/>
              </w:rPr>
            </w:pPr>
          </w:p>
        </w:tc>
        <w:tc>
          <w:tcPr>
            <w:tcW w:w="1363" w:type="dxa"/>
          </w:tcPr>
          <w:p w14:paraId="47E53BA9" w14:textId="3AC44127" w:rsidR="00A223E9" w:rsidRPr="008E0DF2" w:rsidRDefault="00A223E9" w:rsidP="00B150B4">
            <w:pPr>
              <w:rPr>
                <w:rFonts w:asciiTheme="minorHAnsi" w:hAnsiTheme="minorHAnsi"/>
                <w:sz w:val="20"/>
                <w:szCs w:val="20"/>
              </w:rPr>
            </w:pPr>
          </w:p>
        </w:tc>
      </w:tr>
    </w:tbl>
    <w:p w14:paraId="028FABD1" w14:textId="77777777" w:rsidR="00C03C32" w:rsidRDefault="00C03C32" w:rsidP="002D653A">
      <w:pPr>
        <w:jc w:val="center"/>
        <w:rPr>
          <w:rFonts w:asciiTheme="minorHAnsi" w:hAnsiTheme="minorHAnsi" w:cstheme="minorHAnsi"/>
          <w:b/>
          <w:bCs/>
          <w:color w:val="000000"/>
        </w:rPr>
        <w:sectPr w:rsidR="00C03C32" w:rsidSect="00D17B6C">
          <w:headerReference w:type="first" r:id="rId11"/>
          <w:footerReference w:type="first" r:id="rId12"/>
          <w:pgSz w:w="12240" w:h="15840"/>
          <w:pgMar w:top="1440" w:right="1440" w:bottom="1440" w:left="1440" w:header="720" w:footer="677" w:gutter="0"/>
          <w:cols w:space="720"/>
          <w:titlePg/>
          <w:docGrid w:linePitch="326"/>
        </w:sectPr>
      </w:pPr>
    </w:p>
    <w:tbl>
      <w:tblPr>
        <w:tblW w:w="14476" w:type="dxa"/>
        <w:jc w:val="center"/>
        <w:tblLook w:val="04A0" w:firstRow="1" w:lastRow="0" w:firstColumn="1" w:lastColumn="0" w:noHBand="0" w:noVBand="1"/>
      </w:tblPr>
      <w:tblGrid>
        <w:gridCol w:w="1890"/>
        <w:gridCol w:w="4770"/>
        <w:gridCol w:w="796"/>
        <w:gridCol w:w="2804"/>
        <w:gridCol w:w="1980"/>
        <w:gridCol w:w="2236"/>
      </w:tblGrid>
      <w:tr w:rsidR="002D653A" w:rsidRPr="002D653A" w14:paraId="1933D220" w14:textId="77777777" w:rsidTr="004321BB">
        <w:trPr>
          <w:cantSplit/>
          <w:trHeight w:val="340"/>
          <w:tblHeader/>
          <w:jc w:val="center"/>
        </w:trPr>
        <w:tc>
          <w:tcPr>
            <w:tcW w:w="1890" w:type="dxa"/>
            <w:tcBorders>
              <w:top w:val="single" w:sz="4" w:space="0" w:color="000000"/>
              <w:left w:val="nil"/>
              <w:bottom w:val="single" w:sz="4" w:space="0" w:color="000000"/>
              <w:right w:val="nil"/>
            </w:tcBorders>
            <w:shd w:val="clear" w:color="auto" w:fill="auto"/>
            <w:noWrap/>
            <w:vAlign w:val="bottom"/>
            <w:hideMark/>
          </w:tcPr>
          <w:p w14:paraId="6BC87E58" w14:textId="01284FF2"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lastRenderedPageBreak/>
              <w:t>TYPE</w:t>
            </w:r>
          </w:p>
        </w:tc>
        <w:tc>
          <w:tcPr>
            <w:tcW w:w="4770" w:type="dxa"/>
            <w:tcBorders>
              <w:top w:val="single" w:sz="4" w:space="0" w:color="000000"/>
              <w:left w:val="nil"/>
              <w:bottom w:val="single" w:sz="4" w:space="0" w:color="000000"/>
              <w:right w:val="nil"/>
            </w:tcBorders>
            <w:shd w:val="clear" w:color="auto" w:fill="auto"/>
            <w:noWrap/>
            <w:vAlign w:val="bottom"/>
            <w:hideMark/>
          </w:tcPr>
          <w:p w14:paraId="05A3E53E"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NAME</w:t>
            </w:r>
          </w:p>
        </w:tc>
        <w:tc>
          <w:tcPr>
            <w:tcW w:w="796" w:type="dxa"/>
            <w:tcBorders>
              <w:top w:val="single" w:sz="4" w:space="0" w:color="000000"/>
              <w:left w:val="nil"/>
              <w:bottom w:val="single" w:sz="4" w:space="0" w:color="000000"/>
              <w:right w:val="nil"/>
            </w:tcBorders>
            <w:shd w:val="clear" w:color="auto" w:fill="auto"/>
            <w:noWrap/>
            <w:vAlign w:val="bottom"/>
            <w:hideMark/>
          </w:tcPr>
          <w:p w14:paraId="7B9E24F5"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LEVEL</w:t>
            </w:r>
          </w:p>
        </w:tc>
        <w:tc>
          <w:tcPr>
            <w:tcW w:w="2804" w:type="dxa"/>
            <w:tcBorders>
              <w:top w:val="single" w:sz="4" w:space="0" w:color="000000"/>
              <w:left w:val="nil"/>
              <w:bottom w:val="single" w:sz="4" w:space="0" w:color="000000"/>
              <w:right w:val="nil"/>
            </w:tcBorders>
            <w:shd w:val="clear" w:color="auto" w:fill="auto"/>
            <w:noWrap/>
            <w:vAlign w:val="bottom"/>
            <w:hideMark/>
          </w:tcPr>
          <w:p w14:paraId="7CFCB600"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WORKFLOW</w:t>
            </w:r>
          </w:p>
        </w:tc>
        <w:tc>
          <w:tcPr>
            <w:tcW w:w="1980" w:type="dxa"/>
            <w:tcBorders>
              <w:top w:val="single" w:sz="4" w:space="0" w:color="000000"/>
              <w:left w:val="nil"/>
              <w:bottom w:val="single" w:sz="4" w:space="0" w:color="000000"/>
              <w:right w:val="nil"/>
            </w:tcBorders>
            <w:shd w:val="clear" w:color="auto" w:fill="auto"/>
            <w:noWrap/>
            <w:vAlign w:val="bottom"/>
            <w:hideMark/>
          </w:tcPr>
          <w:p w14:paraId="05DF0687"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DATE CHANGE</w:t>
            </w:r>
          </w:p>
        </w:tc>
        <w:tc>
          <w:tcPr>
            <w:tcW w:w="2236" w:type="dxa"/>
            <w:tcBorders>
              <w:top w:val="single" w:sz="4" w:space="0" w:color="000000"/>
              <w:left w:val="nil"/>
              <w:bottom w:val="single" w:sz="4" w:space="0" w:color="000000"/>
              <w:right w:val="nil"/>
            </w:tcBorders>
            <w:shd w:val="clear" w:color="auto" w:fill="auto"/>
            <w:noWrap/>
            <w:vAlign w:val="bottom"/>
            <w:hideMark/>
          </w:tcPr>
          <w:p w14:paraId="580A2B81"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USER</w:t>
            </w:r>
          </w:p>
        </w:tc>
      </w:tr>
      <w:tr w:rsidR="002D653A" w:rsidRPr="002D653A" w14:paraId="62478AB6" w14:textId="77777777" w:rsidTr="008C6F94">
        <w:trPr>
          <w:cantSplit/>
          <w:trHeight w:val="412"/>
          <w:jc w:val="center"/>
        </w:trPr>
        <w:tc>
          <w:tcPr>
            <w:tcW w:w="1890" w:type="dxa"/>
            <w:tcBorders>
              <w:top w:val="single" w:sz="8" w:space="0" w:color="auto"/>
              <w:left w:val="single" w:sz="8" w:space="0" w:color="auto"/>
              <w:bottom w:val="single" w:sz="4" w:space="0" w:color="auto"/>
              <w:right w:val="single" w:sz="4" w:space="0" w:color="auto"/>
            </w:tcBorders>
            <w:shd w:val="clear" w:color="000000" w:fill="E2EFDA"/>
            <w:vAlign w:val="bottom"/>
            <w:hideMark/>
          </w:tcPr>
          <w:p w14:paraId="7410DC6E" w14:textId="2142D832"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 xml:space="preserve">Change </w:t>
            </w:r>
            <w:r w:rsidR="00FD518D">
              <w:rPr>
                <w:rFonts w:asciiTheme="minorHAnsi" w:hAnsiTheme="minorHAnsi" w:cstheme="minorHAnsi"/>
                <w:color w:val="252525"/>
              </w:rPr>
              <w:t>Program</w:t>
            </w:r>
          </w:p>
        </w:tc>
        <w:tc>
          <w:tcPr>
            <w:tcW w:w="4770" w:type="dxa"/>
            <w:tcBorders>
              <w:top w:val="single" w:sz="8" w:space="0" w:color="auto"/>
              <w:left w:val="single" w:sz="4" w:space="0" w:color="auto"/>
              <w:bottom w:val="single" w:sz="4" w:space="0" w:color="auto"/>
              <w:right w:val="single" w:sz="4" w:space="0" w:color="auto"/>
            </w:tcBorders>
            <w:shd w:val="clear" w:color="000000" w:fill="E2EFDA"/>
            <w:vAlign w:val="bottom"/>
          </w:tcPr>
          <w:p w14:paraId="45E55AC0" w14:textId="6A6645FC" w:rsidR="002D653A" w:rsidRPr="002D653A" w:rsidRDefault="00F15771" w:rsidP="002D653A">
            <w:pPr>
              <w:rPr>
                <w:rFonts w:asciiTheme="minorHAnsi" w:hAnsiTheme="minorHAnsi" w:cstheme="minorHAnsi"/>
                <w:color w:val="0563C1"/>
                <w:u w:val="single"/>
              </w:rPr>
            </w:pPr>
            <w:hyperlink r:id="rId13" w:history="1">
              <w:r w:rsidR="004E5489" w:rsidRPr="004E5489">
                <w:rPr>
                  <w:rStyle w:val="Hyperlink"/>
                  <w:rFonts w:asciiTheme="minorHAnsi" w:hAnsiTheme="minorHAnsi" w:cstheme="minorHAnsi"/>
                </w:rPr>
                <w:t xml:space="preserve">Curriculum and Instruction </w:t>
              </w:r>
              <w:proofErr w:type="spellStart"/>
              <w:proofErr w:type="gramStart"/>
              <w:r w:rsidR="004E5489" w:rsidRPr="004E5489">
                <w:rPr>
                  <w:rStyle w:val="Hyperlink"/>
                  <w:rFonts w:asciiTheme="minorHAnsi" w:hAnsiTheme="minorHAnsi" w:cstheme="minorHAnsi"/>
                </w:rPr>
                <w:t>M.Ed</w:t>
              </w:r>
              <w:proofErr w:type="spellEnd"/>
              <w:proofErr w:type="gramEnd"/>
            </w:hyperlink>
          </w:p>
        </w:tc>
        <w:tc>
          <w:tcPr>
            <w:tcW w:w="796" w:type="dxa"/>
            <w:tcBorders>
              <w:top w:val="single" w:sz="8" w:space="0" w:color="auto"/>
              <w:left w:val="nil"/>
              <w:bottom w:val="single" w:sz="4" w:space="0" w:color="auto"/>
              <w:right w:val="single" w:sz="4" w:space="0" w:color="auto"/>
            </w:tcBorders>
            <w:shd w:val="clear" w:color="000000" w:fill="E2EFDA"/>
            <w:vAlign w:val="bottom"/>
            <w:hideMark/>
          </w:tcPr>
          <w:p w14:paraId="0AD75C15" w14:textId="77777777"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single" w:sz="8" w:space="0" w:color="auto"/>
              <w:left w:val="nil"/>
              <w:bottom w:val="single" w:sz="4" w:space="0" w:color="auto"/>
              <w:right w:val="single" w:sz="4" w:space="0" w:color="auto"/>
            </w:tcBorders>
            <w:shd w:val="clear" w:color="000000" w:fill="E2EFDA"/>
            <w:vAlign w:val="bottom"/>
            <w:hideMark/>
          </w:tcPr>
          <w:p w14:paraId="02F44D6D" w14:textId="77777777"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single" w:sz="8" w:space="0" w:color="auto"/>
              <w:left w:val="nil"/>
              <w:bottom w:val="single" w:sz="4" w:space="0" w:color="auto"/>
              <w:right w:val="single" w:sz="4" w:space="0" w:color="auto"/>
            </w:tcBorders>
            <w:shd w:val="clear" w:color="000000" w:fill="E2EFDA"/>
            <w:vAlign w:val="bottom"/>
            <w:hideMark/>
          </w:tcPr>
          <w:p w14:paraId="714B001F" w14:textId="00EE5825" w:rsidR="002D653A" w:rsidRPr="002D653A" w:rsidRDefault="00FD518D" w:rsidP="002D653A">
            <w:pPr>
              <w:rPr>
                <w:rFonts w:asciiTheme="minorHAnsi" w:hAnsiTheme="minorHAnsi" w:cstheme="minorHAnsi"/>
                <w:color w:val="252525"/>
              </w:rPr>
            </w:pPr>
            <w:r>
              <w:rPr>
                <w:rFonts w:asciiTheme="minorHAnsi" w:hAnsiTheme="minorHAnsi" w:cstheme="minorHAnsi"/>
                <w:color w:val="252525"/>
              </w:rPr>
              <w:t>10/28/2020</w:t>
            </w:r>
          </w:p>
        </w:tc>
        <w:tc>
          <w:tcPr>
            <w:tcW w:w="2236" w:type="dxa"/>
            <w:tcBorders>
              <w:top w:val="single" w:sz="8" w:space="0" w:color="auto"/>
              <w:left w:val="single" w:sz="4" w:space="0" w:color="auto"/>
              <w:bottom w:val="single" w:sz="4" w:space="0" w:color="auto"/>
              <w:right w:val="single" w:sz="8" w:space="0" w:color="auto"/>
            </w:tcBorders>
            <w:shd w:val="clear" w:color="000000" w:fill="E2EFDA"/>
            <w:vAlign w:val="bottom"/>
            <w:hideMark/>
          </w:tcPr>
          <w:p w14:paraId="6550A7F0" w14:textId="3E2D8793" w:rsidR="002D653A" w:rsidRPr="002D653A" w:rsidRDefault="00F15771" w:rsidP="002D653A">
            <w:pPr>
              <w:rPr>
                <w:rFonts w:asciiTheme="minorHAnsi" w:hAnsiTheme="minorHAnsi" w:cstheme="minorHAnsi"/>
                <w:color w:val="0563C1"/>
                <w:u w:val="single"/>
              </w:rPr>
            </w:pPr>
            <w:hyperlink r:id="rId14" w:history="1">
              <w:r w:rsidR="00FD518D" w:rsidRPr="004E5489">
                <w:rPr>
                  <w:rStyle w:val="Hyperlink"/>
                  <w:rFonts w:asciiTheme="minorHAnsi" w:hAnsiTheme="minorHAnsi" w:cstheme="minorHAnsi"/>
                </w:rPr>
                <w:t>Wesley Hickey</w:t>
              </w:r>
            </w:hyperlink>
          </w:p>
        </w:tc>
      </w:tr>
      <w:tr w:rsidR="004E5489" w:rsidRPr="002D653A" w14:paraId="1A34BF48" w14:textId="77777777" w:rsidTr="008C6F94">
        <w:trPr>
          <w:cantSplit/>
          <w:trHeight w:val="440"/>
          <w:jc w:val="center"/>
        </w:trPr>
        <w:tc>
          <w:tcPr>
            <w:tcW w:w="1890" w:type="dxa"/>
            <w:tcBorders>
              <w:top w:val="nil"/>
              <w:left w:val="single" w:sz="8" w:space="0" w:color="auto"/>
              <w:bottom w:val="single" w:sz="4" w:space="0" w:color="auto"/>
              <w:right w:val="single" w:sz="4" w:space="0" w:color="auto"/>
            </w:tcBorders>
            <w:shd w:val="clear" w:color="000000" w:fill="FFFFFF"/>
            <w:vAlign w:val="bottom"/>
            <w:hideMark/>
          </w:tcPr>
          <w:p w14:paraId="6DA150DD" w14:textId="317D15B6"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 xml:space="preserve">Change </w:t>
            </w:r>
            <w:r>
              <w:rPr>
                <w:rFonts w:asciiTheme="minorHAnsi" w:hAnsiTheme="minorHAnsi" w:cstheme="minorHAnsi"/>
                <w:color w:val="252525"/>
              </w:rPr>
              <w:t>Program</w:t>
            </w:r>
          </w:p>
        </w:tc>
        <w:tc>
          <w:tcPr>
            <w:tcW w:w="4770" w:type="dxa"/>
            <w:tcBorders>
              <w:top w:val="single" w:sz="4" w:space="0" w:color="auto"/>
              <w:left w:val="single" w:sz="4" w:space="0" w:color="auto"/>
              <w:bottom w:val="single" w:sz="4" w:space="0" w:color="auto"/>
              <w:right w:val="single" w:sz="4" w:space="0" w:color="auto"/>
            </w:tcBorders>
            <w:shd w:val="clear" w:color="000000" w:fill="FFFFFF"/>
            <w:vAlign w:val="center"/>
          </w:tcPr>
          <w:p w14:paraId="60A82BF0" w14:textId="3ABEA3CA" w:rsidR="004E5489" w:rsidRPr="002D653A" w:rsidRDefault="00F15771" w:rsidP="004E5489">
            <w:pPr>
              <w:rPr>
                <w:rFonts w:asciiTheme="minorHAnsi" w:hAnsiTheme="minorHAnsi" w:cstheme="minorHAnsi"/>
                <w:color w:val="0563C1"/>
                <w:u w:val="single"/>
              </w:rPr>
            </w:pPr>
            <w:hyperlink r:id="rId15" w:history="1">
              <w:r w:rsidR="004E5489" w:rsidRPr="004E5489">
                <w:rPr>
                  <w:rStyle w:val="Hyperlink"/>
                  <w:rFonts w:asciiTheme="minorHAnsi" w:hAnsiTheme="minorHAnsi" w:cstheme="minorHAnsi"/>
                </w:rPr>
                <w:t>Doctor of Philosophy Degree (</w:t>
              </w:r>
              <w:proofErr w:type="spellStart"/>
              <w:proofErr w:type="gramStart"/>
              <w:r w:rsidR="004E5489" w:rsidRPr="004E5489">
                <w:rPr>
                  <w:rStyle w:val="Hyperlink"/>
                  <w:rFonts w:asciiTheme="minorHAnsi" w:hAnsiTheme="minorHAnsi" w:cstheme="minorHAnsi"/>
                </w:rPr>
                <w:t>Ph.D</w:t>
              </w:r>
              <w:proofErr w:type="spellEnd"/>
              <w:proofErr w:type="gramEnd"/>
              <w:r w:rsidR="004E5489" w:rsidRPr="004E5489">
                <w:rPr>
                  <w:rStyle w:val="Hyperlink"/>
                  <w:rFonts w:asciiTheme="minorHAnsi" w:hAnsiTheme="minorHAnsi" w:cstheme="minorHAnsi"/>
                </w:rPr>
                <w:t>) in Nursing</w:t>
              </w:r>
            </w:hyperlink>
          </w:p>
        </w:tc>
        <w:tc>
          <w:tcPr>
            <w:tcW w:w="796" w:type="dxa"/>
            <w:tcBorders>
              <w:top w:val="nil"/>
              <w:left w:val="nil"/>
              <w:bottom w:val="single" w:sz="4" w:space="0" w:color="auto"/>
              <w:right w:val="single" w:sz="4" w:space="0" w:color="auto"/>
            </w:tcBorders>
            <w:shd w:val="clear" w:color="000000" w:fill="FFFFFF"/>
            <w:vAlign w:val="bottom"/>
            <w:hideMark/>
          </w:tcPr>
          <w:p w14:paraId="2EAA878E"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nil"/>
              <w:left w:val="nil"/>
              <w:bottom w:val="single" w:sz="4" w:space="0" w:color="auto"/>
              <w:right w:val="single" w:sz="4" w:space="0" w:color="auto"/>
            </w:tcBorders>
            <w:shd w:val="clear" w:color="000000" w:fill="EAEBFF"/>
            <w:vAlign w:val="bottom"/>
            <w:hideMark/>
          </w:tcPr>
          <w:p w14:paraId="5F1F259B"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nil"/>
              <w:left w:val="nil"/>
              <w:bottom w:val="single" w:sz="4" w:space="0" w:color="auto"/>
              <w:right w:val="single" w:sz="4" w:space="0" w:color="auto"/>
            </w:tcBorders>
            <w:shd w:val="clear" w:color="000000" w:fill="FFFFFF"/>
            <w:vAlign w:val="bottom"/>
            <w:hideMark/>
          </w:tcPr>
          <w:p w14:paraId="48F28F0A"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1/4/19</w:t>
            </w:r>
          </w:p>
        </w:tc>
        <w:tc>
          <w:tcPr>
            <w:tcW w:w="2236" w:type="dxa"/>
            <w:tcBorders>
              <w:top w:val="single" w:sz="4" w:space="0" w:color="auto"/>
              <w:left w:val="single" w:sz="4" w:space="0" w:color="auto"/>
              <w:bottom w:val="single" w:sz="4" w:space="0" w:color="auto"/>
              <w:right w:val="single" w:sz="8" w:space="0" w:color="auto"/>
            </w:tcBorders>
            <w:shd w:val="clear" w:color="000000" w:fill="FFFFFF"/>
            <w:vAlign w:val="bottom"/>
            <w:hideMark/>
          </w:tcPr>
          <w:p w14:paraId="1C664368" w14:textId="5CC9A616" w:rsidR="004E5489" w:rsidRPr="002D653A" w:rsidRDefault="00F15771" w:rsidP="004E5489">
            <w:pPr>
              <w:rPr>
                <w:rFonts w:asciiTheme="minorHAnsi" w:hAnsiTheme="minorHAnsi" w:cstheme="minorHAnsi"/>
                <w:color w:val="0563C1"/>
                <w:u w:val="single"/>
              </w:rPr>
            </w:pPr>
            <w:hyperlink r:id="rId16" w:history="1">
              <w:r w:rsidR="004E5489" w:rsidRPr="004E5489">
                <w:rPr>
                  <w:rStyle w:val="Hyperlink"/>
                  <w:rFonts w:asciiTheme="minorHAnsi" w:hAnsiTheme="minorHAnsi" w:cstheme="minorHAnsi"/>
                </w:rPr>
                <w:t>Yong Tai Wang</w:t>
              </w:r>
            </w:hyperlink>
          </w:p>
        </w:tc>
      </w:tr>
      <w:tr w:rsidR="004E5489" w:rsidRPr="002D653A" w14:paraId="4C42E899" w14:textId="77777777" w:rsidTr="008C6F94">
        <w:trPr>
          <w:cantSplit/>
          <w:trHeight w:val="440"/>
          <w:jc w:val="center"/>
        </w:trPr>
        <w:tc>
          <w:tcPr>
            <w:tcW w:w="1890" w:type="dxa"/>
            <w:tcBorders>
              <w:top w:val="nil"/>
              <w:left w:val="single" w:sz="8" w:space="0" w:color="auto"/>
              <w:bottom w:val="single" w:sz="4" w:space="0" w:color="auto"/>
              <w:right w:val="single" w:sz="4" w:space="0" w:color="auto"/>
            </w:tcBorders>
            <w:shd w:val="clear" w:color="000000" w:fill="E2E4FF"/>
            <w:vAlign w:val="bottom"/>
            <w:hideMark/>
          </w:tcPr>
          <w:p w14:paraId="749AE01B" w14:textId="448117DF" w:rsidR="004E5489" w:rsidRPr="002D653A" w:rsidRDefault="004E5489" w:rsidP="004E5489">
            <w:pPr>
              <w:rPr>
                <w:rFonts w:asciiTheme="minorHAnsi" w:hAnsiTheme="minorHAnsi" w:cstheme="minorHAnsi"/>
                <w:color w:val="252525"/>
              </w:rPr>
            </w:pPr>
            <w:r>
              <w:rPr>
                <w:rFonts w:asciiTheme="minorHAnsi" w:hAnsiTheme="minorHAnsi" w:cstheme="minorHAnsi"/>
                <w:color w:val="252525"/>
              </w:rPr>
              <w:t>New Course</w:t>
            </w:r>
          </w:p>
        </w:tc>
        <w:tc>
          <w:tcPr>
            <w:tcW w:w="4770" w:type="dxa"/>
            <w:tcBorders>
              <w:top w:val="single" w:sz="4" w:space="0" w:color="auto"/>
              <w:left w:val="single" w:sz="4" w:space="0" w:color="auto"/>
              <w:bottom w:val="single" w:sz="4" w:space="0" w:color="auto"/>
              <w:right w:val="single" w:sz="4" w:space="0" w:color="auto"/>
            </w:tcBorders>
            <w:shd w:val="clear" w:color="000000" w:fill="E2E4FF"/>
            <w:vAlign w:val="bottom"/>
            <w:hideMark/>
          </w:tcPr>
          <w:p w14:paraId="7494596D" w14:textId="03BF2EB7" w:rsidR="004E5489" w:rsidRPr="002D653A" w:rsidRDefault="00F15771" w:rsidP="004E5489">
            <w:pPr>
              <w:rPr>
                <w:rFonts w:asciiTheme="minorHAnsi" w:hAnsiTheme="minorHAnsi" w:cstheme="minorHAnsi"/>
                <w:color w:val="0563C1"/>
                <w:u w:val="single"/>
              </w:rPr>
            </w:pPr>
            <w:hyperlink r:id="rId17" w:history="1">
              <w:r w:rsidR="004E5489" w:rsidRPr="004E5489">
                <w:rPr>
                  <w:rStyle w:val="Hyperlink"/>
                  <w:rFonts w:asciiTheme="minorHAnsi" w:hAnsiTheme="minorHAnsi" w:cstheme="minorHAnsi"/>
                </w:rPr>
                <w:t>TECH 5334 Project Management Cert</w:t>
              </w:r>
            </w:hyperlink>
          </w:p>
        </w:tc>
        <w:tc>
          <w:tcPr>
            <w:tcW w:w="796" w:type="dxa"/>
            <w:tcBorders>
              <w:top w:val="nil"/>
              <w:left w:val="nil"/>
              <w:bottom w:val="single" w:sz="4" w:space="0" w:color="auto"/>
              <w:right w:val="single" w:sz="4" w:space="0" w:color="auto"/>
            </w:tcBorders>
            <w:shd w:val="clear" w:color="000000" w:fill="E2E4FF"/>
            <w:vAlign w:val="bottom"/>
            <w:hideMark/>
          </w:tcPr>
          <w:p w14:paraId="7A37A0E8"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nil"/>
              <w:left w:val="nil"/>
              <w:bottom w:val="single" w:sz="4" w:space="0" w:color="auto"/>
              <w:right w:val="single" w:sz="4" w:space="0" w:color="auto"/>
            </w:tcBorders>
            <w:shd w:val="clear" w:color="000000" w:fill="D3D6FF"/>
            <w:vAlign w:val="bottom"/>
            <w:hideMark/>
          </w:tcPr>
          <w:p w14:paraId="4324DD4A"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nil"/>
              <w:left w:val="nil"/>
              <w:bottom w:val="single" w:sz="4" w:space="0" w:color="auto"/>
              <w:right w:val="single" w:sz="4" w:space="0" w:color="auto"/>
            </w:tcBorders>
            <w:shd w:val="clear" w:color="000000" w:fill="E2E4FF"/>
            <w:vAlign w:val="bottom"/>
            <w:hideMark/>
          </w:tcPr>
          <w:p w14:paraId="784A4735"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1/4/19</w:t>
            </w:r>
          </w:p>
        </w:tc>
        <w:tc>
          <w:tcPr>
            <w:tcW w:w="2236" w:type="dxa"/>
            <w:tcBorders>
              <w:top w:val="single" w:sz="4" w:space="0" w:color="auto"/>
              <w:left w:val="single" w:sz="4" w:space="0" w:color="auto"/>
              <w:bottom w:val="single" w:sz="4" w:space="0" w:color="auto"/>
              <w:right w:val="single" w:sz="8" w:space="0" w:color="auto"/>
            </w:tcBorders>
            <w:shd w:val="clear" w:color="000000" w:fill="E2E4FF"/>
            <w:vAlign w:val="bottom"/>
            <w:hideMark/>
          </w:tcPr>
          <w:p w14:paraId="549AA899" w14:textId="710BCD75" w:rsidR="004E5489" w:rsidRPr="002D653A" w:rsidRDefault="00F15771" w:rsidP="004E5489">
            <w:pPr>
              <w:rPr>
                <w:rFonts w:asciiTheme="minorHAnsi" w:hAnsiTheme="minorHAnsi" w:cstheme="minorHAnsi"/>
                <w:color w:val="0563C1"/>
                <w:u w:val="single"/>
              </w:rPr>
            </w:pPr>
            <w:hyperlink r:id="rId18" w:history="1">
              <w:r w:rsidR="0001455C" w:rsidRPr="0001455C">
                <w:rPr>
                  <w:rStyle w:val="Hyperlink"/>
                  <w:rFonts w:asciiTheme="minorHAnsi" w:hAnsiTheme="minorHAnsi" w:cstheme="minorHAnsi"/>
                </w:rPr>
                <w:t>Krist Swimberghe</w:t>
              </w:r>
            </w:hyperlink>
          </w:p>
        </w:tc>
      </w:tr>
    </w:tbl>
    <w:p w14:paraId="338187F5" w14:textId="77777777" w:rsidR="00161F35" w:rsidRDefault="00161F35" w:rsidP="00161F35"/>
    <w:p w14:paraId="0B499241" w14:textId="77777777" w:rsidR="00161F35" w:rsidRDefault="00161F35" w:rsidP="00161F35"/>
    <w:p w14:paraId="207C8FB2" w14:textId="77777777" w:rsidR="00161F35" w:rsidRDefault="00161F35" w:rsidP="00161F35"/>
    <w:p w14:paraId="65A16F76" w14:textId="77777777" w:rsidR="00161F35" w:rsidRDefault="00161F35" w:rsidP="00161F35"/>
    <w:p w14:paraId="5AA0ABAB" w14:textId="77777777" w:rsidR="00161F35" w:rsidRDefault="00161F35" w:rsidP="00161F35">
      <w:pPr>
        <w:rPr>
          <w:b/>
          <w:bCs/>
        </w:rPr>
      </w:pPr>
    </w:p>
    <w:p w14:paraId="0BD9EC46" w14:textId="77777777" w:rsidR="00161F35" w:rsidRDefault="00161F35" w:rsidP="00161F35">
      <w:pPr>
        <w:rPr>
          <w:b/>
          <w:bCs/>
        </w:rPr>
      </w:pPr>
    </w:p>
    <w:p w14:paraId="27A54261" w14:textId="77777777" w:rsidR="00161F35" w:rsidRDefault="00161F35" w:rsidP="00161F35">
      <w:pPr>
        <w:rPr>
          <w:b/>
          <w:bCs/>
        </w:rPr>
      </w:pPr>
    </w:p>
    <w:p w14:paraId="63105261" w14:textId="77777777" w:rsidR="00161F35" w:rsidRDefault="00161F35" w:rsidP="00161F35">
      <w:pPr>
        <w:rPr>
          <w:b/>
          <w:bCs/>
        </w:rPr>
      </w:pPr>
    </w:p>
    <w:p w14:paraId="08BB76AC" w14:textId="77777777" w:rsidR="00161F35" w:rsidRDefault="00161F35" w:rsidP="00161F35">
      <w:pPr>
        <w:rPr>
          <w:b/>
          <w:bCs/>
        </w:rPr>
      </w:pPr>
    </w:p>
    <w:p w14:paraId="79556B33" w14:textId="77777777" w:rsidR="00161F35" w:rsidRDefault="00161F35" w:rsidP="00161F35">
      <w:pPr>
        <w:rPr>
          <w:b/>
          <w:bCs/>
        </w:rPr>
      </w:pPr>
    </w:p>
    <w:p w14:paraId="2ACE5195" w14:textId="77777777" w:rsidR="00161F35" w:rsidRDefault="00161F35" w:rsidP="00161F35">
      <w:pPr>
        <w:rPr>
          <w:b/>
          <w:bCs/>
        </w:rPr>
      </w:pPr>
    </w:p>
    <w:p w14:paraId="0955B198" w14:textId="77777777" w:rsidR="00161F35" w:rsidRDefault="00161F35" w:rsidP="00161F35">
      <w:pPr>
        <w:rPr>
          <w:b/>
          <w:bCs/>
        </w:rPr>
      </w:pPr>
    </w:p>
    <w:p w14:paraId="60A33A47" w14:textId="77777777" w:rsidR="00161F35" w:rsidRDefault="00161F35" w:rsidP="00161F35">
      <w:pPr>
        <w:rPr>
          <w:b/>
          <w:bCs/>
        </w:rPr>
      </w:pPr>
    </w:p>
    <w:p w14:paraId="178F2784" w14:textId="77777777" w:rsidR="00161F35" w:rsidRDefault="00161F35" w:rsidP="00161F35">
      <w:pPr>
        <w:rPr>
          <w:b/>
          <w:bCs/>
        </w:rPr>
      </w:pPr>
    </w:p>
    <w:p w14:paraId="14282FEC" w14:textId="77777777" w:rsidR="00161F35" w:rsidRDefault="00161F35" w:rsidP="00161F35">
      <w:pPr>
        <w:rPr>
          <w:b/>
          <w:bCs/>
        </w:rPr>
      </w:pPr>
    </w:p>
    <w:p w14:paraId="31395049" w14:textId="77777777" w:rsidR="00161F35" w:rsidRDefault="00161F35" w:rsidP="00161F35">
      <w:pPr>
        <w:rPr>
          <w:b/>
          <w:bCs/>
        </w:rPr>
      </w:pPr>
    </w:p>
    <w:p w14:paraId="1E862738" w14:textId="77777777" w:rsidR="00161F35" w:rsidRDefault="00161F35" w:rsidP="00161F35">
      <w:pPr>
        <w:rPr>
          <w:b/>
          <w:bCs/>
        </w:rPr>
      </w:pPr>
    </w:p>
    <w:p w14:paraId="32531670" w14:textId="77777777" w:rsidR="00161F35" w:rsidRDefault="00161F35" w:rsidP="00161F35">
      <w:pPr>
        <w:rPr>
          <w:b/>
          <w:bCs/>
        </w:rPr>
      </w:pPr>
    </w:p>
    <w:p w14:paraId="206DE114" w14:textId="77777777" w:rsidR="00161F35" w:rsidRDefault="00161F35" w:rsidP="00161F35">
      <w:pPr>
        <w:rPr>
          <w:b/>
          <w:bCs/>
        </w:rPr>
      </w:pPr>
    </w:p>
    <w:p w14:paraId="3A83087D" w14:textId="77777777" w:rsidR="00161F35" w:rsidRDefault="00161F35" w:rsidP="00161F35">
      <w:pPr>
        <w:rPr>
          <w:b/>
          <w:bCs/>
        </w:rPr>
      </w:pPr>
    </w:p>
    <w:p w14:paraId="47D93B91" w14:textId="77777777" w:rsidR="00161F35" w:rsidRDefault="00161F35" w:rsidP="00161F35">
      <w:pPr>
        <w:rPr>
          <w:b/>
          <w:bCs/>
        </w:rPr>
      </w:pPr>
    </w:p>
    <w:p w14:paraId="6559CC8F" w14:textId="77777777" w:rsidR="00161F35" w:rsidRDefault="00161F35" w:rsidP="00161F35">
      <w:pPr>
        <w:rPr>
          <w:b/>
          <w:bCs/>
        </w:rPr>
      </w:pPr>
    </w:p>
    <w:p w14:paraId="21658120" w14:textId="77777777" w:rsidR="00161F35" w:rsidRDefault="00161F35" w:rsidP="00161F35">
      <w:pPr>
        <w:rPr>
          <w:b/>
          <w:bCs/>
        </w:rPr>
      </w:pPr>
    </w:p>
    <w:p w14:paraId="729F52D2" w14:textId="77777777" w:rsidR="00161F35" w:rsidRDefault="00161F35" w:rsidP="00161F35">
      <w:pPr>
        <w:rPr>
          <w:b/>
          <w:bCs/>
        </w:rPr>
      </w:pPr>
    </w:p>
    <w:p w14:paraId="165A42B4" w14:textId="77777777" w:rsidR="00161F35" w:rsidRDefault="00161F35" w:rsidP="00161F35">
      <w:pPr>
        <w:rPr>
          <w:b/>
          <w:bCs/>
        </w:rPr>
        <w:sectPr w:rsidR="00161F35" w:rsidSect="00D17B6C">
          <w:pgSz w:w="15840" w:h="12240" w:orient="landscape"/>
          <w:pgMar w:top="1152" w:right="432" w:bottom="1152" w:left="432" w:header="720" w:footer="677" w:gutter="0"/>
          <w:cols w:space="720"/>
          <w:titlePg/>
          <w:docGrid w:linePitch="326"/>
        </w:sectPr>
      </w:pPr>
    </w:p>
    <w:p w14:paraId="7D3DECDD" w14:textId="40E117C9" w:rsidR="00161F35" w:rsidRPr="005F33FA" w:rsidRDefault="00161F35" w:rsidP="00161F35">
      <w:pPr>
        <w:rPr>
          <w:b/>
          <w:bCs/>
        </w:rPr>
      </w:pPr>
      <w:r w:rsidRPr="005F33FA">
        <w:rPr>
          <w:b/>
          <w:bCs/>
        </w:rPr>
        <w:lastRenderedPageBreak/>
        <w:t xml:space="preserve">Program Change  </w:t>
      </w:r>
    </w:p>
    <w:p w14:paraId="4BB4C2CF" w14:textId="77777777" w:rsidR="00161F35" w:rsidRPr="005F33FA" w:rsidRDefault="00161F35" w:rsidP="00161F35">
      <w:pPr>
        <w:rPr>
          <w:b/>
          <w:bCs/>
        </w:rPr>
      </w:pPr>
      <w:r w:rsidRPr="005F33FA">
        <w:rPr>
          <w:b/>
          <w:bCs/>
        </w:rPr>
        <w:t xml:space="preserve">Curriculum and Instruction M. ED </w:t>
      </w:r>
    </w:p>
    <w:p w14:paraId="70A26805" w14:textId="77777777" w:rsidR="00161F35" w:rsidRPr="005F33FA" w:rsidRDefault="00161F35" w:rsidP="00161F35">
      <w:pPr>
        <w:rPr>
          <w:b/>
          <w:bCs/>
        </w:rPr>
      </w:pPr>
    </w:p>
    <w:p w14:paraId="217D8C71" w14:textId="77777777" w:rsidR="00161F35" w:rsidRPr="005F33FA" w:rsidRDefault="00161F35" w:rsidP="00161F35">
      <w:pPr>
        <w:rPr>
          <w:b/>
          <w:bCs/>
        </w:rPr>
      </w:pPr>
      <w:r w:rsidRPr="005F33FA">
        <w:rPr>
          <w:b/>
          <w:bCs/>
        </w:rPr>
        <w:t>Proposed Change</w:t>
      </w:r>
    </w:p>
    <w:p w14:paraId="68819201" w14:textId="77777777" w:rsidR="00161F35" w:rsidRDefault="00161F35" w:rsidP="00161F35">
      <w:r>
        <w:t xml:space="preserve">A recent change in the Texas Administrative Code has provided an updated change to our 2020 catalog copy. The previous admission criteria </w:t>
      </w:r>
      <w:proofErr w:type="gramStart"/>
      <w:r>
        <w:t>required  a</w:t>
      </w:r>
      <w:proofErr w:type="gramEnd"/>
      <w:r>
        <w:t xml:space="preserve"> student  to take a Pre-Admission Content Test (PACT). Updated Texas Administrative Code indicates that an applicant may take the PACT; </w:t>
      </w:r>
      <w:proofErr w:type="gramStart"/>
      <w:r>
        <w:t>however,  the</w:t>
      </w:r>
      <w:proofErr w:type="gramEnd"/>
      <w:r>
        <w:t>  PACT is </w:t>
      </w:r>
      <w:r>
        <w:rPr>
          <w:u w:val="single"/>
        </w:rPr>
        <w:t>not</w:t>
      </w:r>
      <w:r>
        <w:t xml:space="preserve"> required for applicants who meet the  required GPA and have completed a minimum of either 12 or 15 semester credit hours of coursework. Based on the guidance, local agencies can also add additional criteria and we have chosen to require the </w:t>
      </w:r>
      <w:proofErr w:type="gramStart"/>
      <w:r>
        <w:t>applicant  pass</w:t>
      </w:r>
      <w:proofErr w:type="gramEnd"/>
      <w:r>
        <w:t xml:space="preserve"> a </w:t>
      </w:r>
      <w:proofErr w:type="spellStart"/>
      <w:r>
        <w:t>TExES</w:t>
      </w:r>
      <w:proofErr w:type="spellEnd"/>
      <w:r>
        <w:t xml:space="preserve"> practice content test with an 85% passing rate.  This is a change to our admission criteria. </w:t>
      </w:r>
    </w:p>
    <w:p w14:paraId="4DCB3117" w14:textId="77777777" w:rsidR="00161F35" w:rsidRDefault="00161F35" w:rsidP="00161F35"/>
    <w:p w14:paraId="07271B72" w14:textId="77777777" w:rsidR="00161F35" w:rsidRDefault="00161F35" w:rsidP="00161F35"/>
    <w:p w14:paraId="0254A0F6" w14:textId="77777777" w:rsidR="00161F35" w:rsidRPr="00672060" w:rsidRDefault="00161F35" w:rsidP="00161F35">
      <w:pPr>
        <w:pStyle w:val="NormalWeb"/>
        <w:keepLines/>
        <w:spacing w:before="0" w:beforeAutospacing="0" w:after="0" w:afterAutospacing="0"/>
        <w:rPr>
          <w:b/>
          <w:bCs/>
        </w:rPr>
      </w:pPr>
      <w:r w:rsidRPr="00672060">
        <w:rPr>
          <w:b/>
          <w:bCs/>
        </w:rPr>
        <w:t>Program Change</w:t>
      </w:r>
    </w:p>
    <w:p w14:paraId="03AFA7DB" w14:textId="77777777" w:rsidR="00161F35" w:rsidRPr="00672060" w:rsidRDefault="00161F35" w:rsidP="00161F35">
      <w:pPr>
        <w:pStyle w:val="NormalWeb"/>
        <w:spacing w:before="0" w:beforeAutospacing="0" w:after="0" w:afterAutospacing="0"/>
        <w:rPr>
          <w:b/>
          <w:bCs/>
        </w:rPr>
      </w:pPr>
      <w:r w:rsidRPr="00672060">
        <w:rPr>
          <w:b/>
          <w:bCs/>
        </w:rPr>
        <w:t>Doctor of Philosophy Degree (Ph.D.) in Nursing</w:t>
      </w:r>
    </w:p>
    <w:p w14:paraId="04C72FAA" w14:textId="77777777" w:rsidR="00161F35" w:rsidRPr="00672060" w:rsidRDefault="00161F35" w:rsidP="00161F35">
      <w:pPr>
        <w:pStyle w:val="NormalWeb"/>
        <w:rPr>
          <w:b/>
          <w:bCs/>
        </w:rPr>
      </w:pPr>
      <w:r w:rsidRPr="00672060">
        <w:rPr>
          <w:b/>
          <w:bCs/>
        </w:rPr>
        <w:t>Proposed Change</w:t>
      </w:r>
    </w:p>
    <w:p w14:paraId="687C5294" w14:textId="77777777" w:rsidR="00161F35" w:rsidRDefault="00161F35" w:rsidP="00161F35">
      <w:pPr>
        <w:pStyle w:val="NormalWeb"/>
      </w:pPr>
      <w:r>
        <w:t>We are requesting to reduce the BSN to PhD required coursework from 78 hours to 72 hours. There are no changes to admission criteria. </w:t>
      </w:r>
    </w:p>
    <w:p w14:paraId="0478F3CE" w14:textId="77777777" w:rsidR="00161F35" w:rsidRDefault="00161F35" w:rsidP="00161F35">
      <w:pPr>
        <w:pStyle w:val="NormalWeb"/>
      </w:pPr>
      <w:r>
        <w:rPr>
          <w:rStyle w:val="Strong"/>
        </w:rPr>
        <w:t>Rationale</w:t>
      </w:r>
      <w:r>
        <w:t>:</w:t>
      </w:r>
    </w:p>
    <w:p w14:paraId="2F2DD1F8" w14:textId="77777777" w:rsidR="00161F35" w:rsidRDefault="00161F35" w:rsidP="00161F35">
      <w:pPr>
        <w:pStyle w:val="NormalWeb"/>
      </w:pPr>
      <w:r>
        <w:t>1). The focus of the MSN is practice related. All courses within that program relate to advancement in the clinical arena or the education of undergraduate nursing students.</w:t>
      </w:r>
    </w:p>
    <w:p w14:paraId="0BDCF069" w14:textId="77777777" w:rsidR="00161F35" w:rsidRDefault="00161F35" w:rsidP="00161F35">
      <w:pPr>
        <w:pStyle w:val="NormalWeb"/>
      </w:pPr>
      <w:r>
        <w:t>2). We retain 12 hours of MSN specialty courses geared to certify or prepare our graduates for certification exams, nursing education, or nursing administration.</w:t>
      </w:r>
    </w:p>
    <w:p w14:paraId="35FFB367" w14:textId="77777777" w:rsidR="00161F35" w:rsidRDefault="00161F35" w:rsidP="00161F35">
      <w:pPr>
        <w:pStyle w:val="NormalWeb"/>
      </w:pPr>
      <w:r>
        <w:t>3). Currently, our students take two MSN courses that are no longer required because the AACN changed expectations related to all clinical preparation.</w:t>
      </w:r>
    </w:p>
    <w:p w14:paraId="2D92464B" w14:textId="77777777" w:rsidR="00161F35" w:rsidRDefault="00161F35" w:rsidP="00161F35">
      <w:pPr>
        <w:pStyle w:val="NormalWeb"/>
      </w:pPr>
      <w:r>
        <w:t>4). We examined degree plans across the state, even with the reduction of 6 hours we are still in line with UT Austin’s BSN to PhD program.</w:t>
      </w:r>
    </w:p>
    <w:p w14:paraId="5F9F76D9" w14:textId="77777777" w:rsidR="00161F35" w:rsidRDefault="00161F35" w:rsidP="00161F35">
      <w:pPr>
        <w:pStyle w:val="NormalWeb"/>
      </w:pPr>
      <w:r>
        <w:t>5). We believe this move will make UT Tyler PhD in Nursing more competitive with these highly sought-after future scholars.</w:t>
      </w:r>
    </w:p>
    <w:p w14:paraId="039F473D" w14:textId="77777777" w:rsidR="00161F35" w:rsidRDefault="00161F35" w:rsidP="00161F35">
      <w:pPr>
        <w:pStyle w:val="NormalWeb"/>
      </w:pPr>
      <w:r>
        <w:t>6). The shortage of nursing faculty is restricting program enrollments, specifically with PhD in Nursing prepared faculty. Our goal is to prepare scholars and faculty ready to assume leadership in nursing programs as the next wave of retirement occurs.</w:t>
      </w:r>
    </w:p>
    <w:p w14:paraId="107CB1ED" w14:textId="77777777" w:rsidR="00161F35" w:rsidRDefault="00161F35" w:rsidP="00161F35">
      <w:pPr>
        <w:pStyle w:val="NormalWeb"/>
      </w:pPr>
      <w:r>
        <w:t>7). Multiple factors are competing for this sector of future nursing educators and leaders. We want to position ourselves to be the leader in BSN to PhD preparation.</w:t>
      </w:r>
    </w:p>
    <w:p w14:paraId="1AC27E82" w14:textId="77777777" w:rsidR="00161F35" w:rsidRDefault="00161F35" w:rsidP="00161F35">
      <w:pPr>
        <w:pStyle w:val="NormalWeb"/>
      </w:pPr>
    </w:p>
    <w:p w14:paraId="69382530" w14:textId="77777777" w:rsidR="003977FE" w:rsidRDefault="003977FE" w:rsidP="00161F35">
      <w:pPr>
        <w:pStyle w:val="NormalWeb"/>
        <w:spacing w:before="0" w:beforeAutospacing="0" w:after="0" w:afterAutospacing="0"/>
        <w:rPr>
          <w:b/>
          <w:bCs/>
        </w:rPr>
      </w:pPr>
    </w:p>
    <w:p w14:paraId="1B60E82D" w14:textId="77777777" w:rsidR="003977FE" w:rsidRDefault="003977FE" w:rsidP="00161F35">
      <w:pPr>
        <w:pStyle w:val="NormalWeb"/>
        <w:spacing w:before="0" w:beforeAutospacing="0" w:after="0" w:afterAutospacing="0"/>
        <w:rPr>
          <w:b/>
          <w:bCs/>
        </w:rPr>
      </w:pPr>
    </w:p>
    <w:p w14:paraId="78ADEACF" w14:textId="77777777" w:rsidR="003977FE" w:rsidRDefault="003977FE" w:rsidP="00161F35">
      <w:pPr>
        <w:pStyle w:val="NormalWeb"/>
        <w:spacing w:before="0" w:beforeAutospacing="0" w:after="0" w:afterAutospacing="0"/>
        <w:rPr>
          <w:b/>
          <w:bCs/>
        </w:rPr>
      </w:pPr>
    </w:p>
    <w:p w14:paraId="3EF8CE3C" w14:textId="77777777" w:rsidR="003977FE" w:rsidRDefault="003977FE" w:rsidP="00161F35">
      <w:pPr>
        <w:pStyle w:val="NormalWeb"/>
        <w:spacing w:before="0" w:beforeAutospacing="0" w:after="0" w:afterAutospacing="0"/>
        <w:rPr>
          <w:b/>
          <w:bCs/>
        </w:rPr>
      </w:pPr>
    </w:p>
    <w:p w14:paraId="02CA3F43" w14:textId="77777777" w:rsidR="003977FE" w:rsidRDefault="003977FE" w:rsidP="00161F35">
      <w:pPr>
        <w:pStyle w:val="NormalWeb"/>
        <w:spacing w:before="0" w:beforeAutospacing="0" w:after="0" w:afterAutospacing="0"/>
        <w:rPr>
          <w:b/>
          <w:bCs/>
        </w:rPr>
      </w:pPr>
    </w:p>
    <w:p w14:paraId="556F1C3A" w14:textId="77777777" w:rsidR="003977FE" w:rsidRDefault="003977FE" w:rsidP="00161F35">
      <w:pPr>
        <w:pStyle w:val="NormalWeb"/>
        <w:spacing w:before="0" w:beforeAutospacing="0" w:after="0" w:afterAutospacing="0"/>
        <w:rPr>
          <w:b/>
          <w:bCs/>
        </w:rPr>
      </w:pPr>
    </w:p>
    <w:p w14:paraId="2713FB8A" w14:textId="77777777" w:rsidR="003977FE" w:rsidRDefault="003977FE" w:rsidP="00161F35">
      <w:pPr>
        <w:pStyle w:val="NormalWeb"/>
        <w:spacing w:before="0" w:beforeAutospacing="0" w:after="0" w:afterAutospacing="0"/>
        <w:rPr>
          <w:b/>
          <w:bCs/>
        </w:rPr>
      </w:pPr>
    </w:p>
    <w:p w14:paraId="327BF78D" w14:textId="229AC8BF" w:rsidR="00161F35" w:rsidRDefault="00161F35" w:rsidP="00161F35">
      <w:pPr>
        <w:pStyle w:val="NormalWeb"/>
        <w:spacing w:before="0" w:beforeAutospacing="0" w:after="0" w:afterAutospacing="0"/>
        <w:rPr>
          <w:b/>
          <w:bCs/>
        </w:rPr>
      </w:pPr>
      <w:r>
        <w:rPr>
          <w:b/>
          <w:bCs/>
        </w:rPr>
        <w:lastRenderedPageBreak/>
        <w:t>New Course Form</w:t>
      </w:r>
    </w:p>
    <w:p w14:paraId="58D4AA26" w14:textId="77777777" w:rsidR="00161F35" w:rsidRDefault="00161F35" w:rsidP="00161F35">
      <w:pPr>
        <w:pStyle w:val="NormalWeb"/>
        <w:spacing w:before="0" w:beforeAutospacing="0" w:after="0" w:afterAutospacing="0"/>
        <w:rPr>
          <w:b/>
          <w:bCs/>
        </w:rPr>
      </w:pPr>
      <w:r>
        <w:rPr>
          <w:b/>
          <w:bCs/>
        </w:rPr>
        <w:t>SCOB Technology</w:t>
      </w:r>
    </w:p>
    <w:p w14:paraId="71904A0B" w14:textId="77777777" w:rsidR="00161F35" w:rsidRDefault="00161F35" w:rsidP="00161F35">
      <w:pPr>
        <w:pStyle w:val="NormalWeb"/>
        <w:spacing w:before="0" w:beforeAutospacing="0" w:after="0" w:afterAutospacing="0"/>
        <w:rPr>
          <w:b/>
          <w:bCs/>
        </w:rPr>
      </w:pPr>
      <w:r>
        <w:rPr>
          <w:b/>
          <w:bCs/>
        </w:rPr>
        <w:t>TECH 5334</w:t>
      </w:r>
    </w:p>
    <w:p w14:paraId="47758AD2" w14:textId="77777777" w:rsidR="00161F35" w:rsidRDefault="00161F35" w:rsidP="00161F35">
      <w:pPr>
        <w:pStyle w:val="NormalWeb"/>
        <w:spacing w:before="0" w:beforeAutospacing="0" w:after="0" w:afterAutospacing="0"/>
        <w:rPr>
          <w:b/>
          <w:bCs/>
        </w:rPr>
      </w:pPr>
    </w:p>
    <w:p w14:paraId="035B79D4" w14:textId="77777777" w:rsidR="00161F35" w:rsidRDefault="00161F35" w:rsidP="00161F35">
      <w:pPr>
        <w:pStyle w:val="NormalWeb"/>
        <w:spacing w:before="0" w:beforeAutospacing="0" w:after="0" w:afterAutospacing="0"/>
        <w:rPr>
          <w:b/>
          <w:bCs/>
        </w:rPr>
      </w:pPr>
      <w:r>
        <w:rPr>
          <w:b/>
          <w:bCs/>
        </w:rPr>
        <w:t xml:space="preserve">Proposal </w:t>
      </w:r>
    </w:p>
    <w:p w14:paraId="675D5DD4" w14:textId="77777777" w:rsidR="00161F35" w:rsidRDefault="00161F35" w:rsidP="00161F35">
      <w:pPr>
        <w:pStyle w:val="NormalWeb"/>
        <w:spacing w:before="0" w:beforeAutospacing="0" w:after="0" w:afterAutospacing="0"/>
      </w:pPr>
      <w:r>
        <w:t xml:space="preserve">Study of the accepted Project Management Body of Knowledge (PMBOK). Topics such </w:t>
      </w:r>
      <w:proofErr w:type="gramStart"/>
      <w:r>
        <w:t>as  strategy</w:t>
      </w:r>
      <w:proofErr w:type="gramEnd"/>
      <w:r>
        <w:t>, structure, content, project selection, portfolio management, leadership, scope management, team building, conflict, negotiation, risk management, cost estimation, budgeting, networks, critical path, activity networks, agile, resource management, project evaluation, closeout, and termination. </w:t>
      </w:r>
    </w:p>
    <w:p w14:paraId="03E5877A" w14:textId="77777777" w:rsidR="00161F35" w:rsidRDefault="00161F35" w:rsidP="00161F35">
      <w:pPr>
        <w:pStyle w:val="NormalWeb"/>
        <w:spacing w:before="0" w:beforeAutospacing="0" w:after="0" w:afterAutospacing="0"/>
      </w:pPr>
    </w:p>
    <w:p w14:paraId="178B17A8" w14:textId="77777777" w:rsidR="00161F35" w:rsidRPr="005F33FA" w:rsidRDefault="00161F35" w:rsidP="00161F35">
      <w:pPr>
        <w:pStyle w:val="NormalWeb"/>
        <w:spacing w:before="0" w:beforeAutospacing="0" w:after="0" w:afterAutospacing="0"/>
      </w:pPr>
      <w:r>
        <w:t xml:space="preserve">Course prerequisite TECH 5331 that covers the basic concepts of project management </w:t>
      </w:r>
    </w:p>
    <w:p w14:paraId="4E1754AF" w14:textId="77777777" w:rsidR="00161F35" w:rsidRDefault="00161F35" w:rsidP="00161F35">
      <w:pPr>
        <w:pStyle w:val="NormalWeb"/>
        <w:spacing w:before="0" w:beforeAutospacing="0" w:after="0" w:afterAutospacing="0"/>
      </w:pPr>
    </w:p>
    <w:p w14:paraId="70189071" w14:textId="77777777" w:rsidR="00161F35" w:rsidRDefault="00161F35" w:rsidP="00161F35">
      <w:pPr>
        <w:pStyle w:val="NormalWeb"/>
        <w:spacing w:before="0" w:beforeAutospacing="0" w:after="0" w:afterAutospacing="0"/>
      </w:pPr>
      <w:r>
        <w:t>Purpose and objectives</w:t>
      </w:r>
    </w:p>
    <w:p w14:paraId="796A3B34" w14:textId="77777777" w:rsidR="00161F35" w:rsidRPr="00672060" w:rsidRDefault="00161F35" w:rsidP="00161F35">
      <w:pPr>
        <w:numPr>
          <w:ilvl w:val="0"/>
          <w:numId w:val="26"/>
        </w:numPr>
        <w:spacing w:before="100" w:beforeAutospacing="1" w:after="100" w:afterAutospacing="1"/>
      </w:pPr>
      <w:r w:rsidRPr="00672060">
        <w:t>Effectively facilitate individual meetings and group meetings  </w:t>
      </w:r>
    </w:p>
    <w:p w14:paraId="7B6E3957" w14:textId="77777777" w:rsidR="00161F35" w:rsidRPr="00672060" w:rsidRDefault="00161F35" w:rsidP="00161F35">
      <w:pPr>
        <w:numPr>
          <w:ilvl w:val="0"/>
          <w:numId w:val="26"/>
        </w:numPr>
        <w:spacing w:before="100" w:beforeAutospacing="1" w:after="100" w:afterAutospacing="1"/>
      </w:pPr>
      <w:r w:rsidRPr="00672060">
        <w:t>Effectively apply PMI standards</w:t>
      </w:r>
    </w:p>
    <w:p w14:paraId="4E9ABDC2" w14:textId="77777777" w:rsidR="00161F35" w:rsidRPr="00672060" w:rsidRDefault="00161F35" w:rsidP="00161F35">
      <w:pPr>
        <w:numPr>
          <w:ilvl w:val="0"/>
          <w:numId w:val="26"/>
        </w:numPr>
        <w:spacing w:before="100" w:beforeAutospacing="1" w:after="100" w:afterAutospacing="1"/>
      </w:pPr>
      <w:r w:rsidRPr="00672060">
        <w:t>Understand lexicons and project management terms</w:t>
      </w:r>
    </w:p>
    <w:p w14:paraId="216E9EC2" w14:textId="77777777" w:rsidR="00161F35" w:rsidRPr="00672060" w:rsidRDefault="00161F35" w:rsidP="00161F35">
      <w:pPr>
        <w:numPr>
          <w:ilvl w:val="0"/>
          <w:numId w:val="26"/>
        </w:numPr>
        <w:spacing w:before="100" w:beforeAutospacing="1" w:after="100" w:afterAutospacing="1"/>
      </w:pPr>
      <w:r w:rsidRPr="00672060">
        <w:t>Understand global standards are foundations of organizational knowledge and framework</w:t>
      </w:r>
    </w:p>
    <w:p w14:paraId="2BCD45CE" w14:textId="77777777" w:rsidR="00161F35" w:rsidRPr="00672060" w:rsidRDefault="00161F35" w:rsidP="00161F35">
      <w:pPr>
        <w:numPr>
          <w:ilvl w:val="0"/>
          <w:numId w:val="26"/>
        </w:numPr>
        <w:spacing w:before="100" w:beforeAutospacing="1" w:after="100" w:afterAutospacing="1"/>
      </w:pPr>
      <w:r w:rsidRPr="00672060">
        <w:t>Use common and repeated rules, guidelines, standards, characteristics of activities, to achieve successful results</w:t>
      </w:r>
    </w:p>
    <w:p w14:paraId="7CFBB4B1" w14:textId="77777777" w:rsidR="00161F35" w:rsidRPr="00672060" w:rsidRDefault="00161F35" w:rsidP="00161F35">
      <w:pPr>
        <w:numPr>
          <w:ilvl w:val="0"/>
          <w:numId w:val="26"/>
        </w:numPr>
        <w:spacing w:before="100" w:beforeAutospacing="1" w:after="100" w:afterAutospacing="1"/>
      </w:pPr>
      <w:r w:rsidRPr="00672060">
        <w:t>Achieve the optimum level of project management activity and order</w:t>
      </w:r>
    </w:p>
    <w:p w14:paraId="5F4FE7BB" w14:textId="77777777" w:rsidR="00161F35" w:rsidRPr="00672060" w:rsidRDefault="00161F35" w:rsidP="00161F35">
      <w:pPr>
        <w:numPr>
          <w:ilvl w:val="0"/>
          <w:numId w:val="26"/>
        </w:numPr>
        <w:spacing w:before="100" w:beforeAutospacing="1" w:after="100" w:afterAutospacing="1"/>
      </w:pPr>
      <w:r w:rsidRPr="00672060">
        <w:t>Develop and control a project schedule, budget, and activities</w:t>
      </w:r>
    </w:p>
    <w:p w14:paraId="1779CD79" w14:textId="77777777" w:rsidR="00161F35" w:rsidRPr="00672060" w:rsidRDefault="00161F35" w:rsidP="00161F35">
      <w:pPr>
        <w:numPr>
          <w:ilvl w:val="0"/>
          <w:numId w:val="26"/>
        </w:numPr>
        <w:spacing w:before="100" w:beforeAutospacing="1" w:after="100" w:afterAutospacing="1"/>
      </w:pPr>
      <w:r w:rsidRPr="00672060">
        <w:t>Identify and control materials and resource requirements</w:t>
      </w:r>
    </w:p>
    <w:p w14:paraId="36CC5AF2" w14:textId="77777777" w:rsidR="00161F35" w:rsidRPr="00672060" w:rsidRDefault="00161F35" w:rsidP="00161F35">
      <w:pPr>
        <w:numPr>
          <w:ilvl w:val="0"/>
          <w:numId w:val="26"/>
        </w:numPr>
        <w:spacing w:before="100" w:beforeAutospacing="1" w:after="100" w:afterAutospacing="1"/>
      </w:pPr>
      <w:r w:rsidRPr="00672060">
        <w:t>Apply techniques of project tracking, oversight, and control</w:t>
      </w:r>
    </w:p>
    <w:p w14:paraId="58C9D466" w14:textId="77777777" w:rsidR="00161F35" w:rsidRPr="00672060" w:rsidRDefault="00161F35" w:rsidP="00161F35">
      <w:pPr>
        <w:numPr>
          <w:ilvl w:val="0"/>
          <w:numId w:val="26"/>
        </w:numPr>
        <w:spacing w:before="100" w:beforeAutospacing="1" w:after="100" w:afterAutospacing="1"/>
      </w:pPr>
      <w:r w:rsidRPr="00672060">
        <w:t>Develop and generate meaningful project status reports</w:t>
      </w:r>
    </w:p>
    <w:p w14:paraId="51E628C4" w14:textId="77777777" w:rsidR="00161F35" w:rsidRPr="00672060" w:rsidRDefault="00161F35" w:rsidP="00161F35">
      <w:pPr>
        <w:numPr>
          <w:ilvl w:val="0"/>
          <w:numId w:val="26"/>
        </w:numPr>
        <w:spacing w:before="100" w:beforeAutospacing="1" w:after="100" w:afterAutospacing="1"/>
      </w:pPr>
      <w:r w:rsidRPr="00672060">
        <w:t>Use the basic functionality of the MS-Project software application</w:t>
      </w:r>
    </w:p>
    <w:p w14:paraId="05B6CDA2" w14:textId="77777777" w:rsidR="00161F35" w:rsidRDefault="00161F35" w:rsidP="00161F35">
      <w:pPr>
        <w:spacing w:before="100" w:beforeAutospacing="1" w:after="100" w:afterAutospacing="1"/>
      </w:pPr>
      <w:r w:rsidRPr="00672060">
        <w:t>Moreover, this class will be part of a three-course sequence so students can earn a Project Management Certification with The University of Texas at Tyler as well.  The courses included in the Project Management Certification are: TECH 5331 Project Management, TECH 533</w:t>
      </w:r>
      <w:r>
        <w:t>4</w:t>
      </w:r>
      <w:r w:rsidRPr="00672060">
        <w:t xml:space="preserve"> </w:t>
      </w:r>
      <w:r>
        <w:t>P</w:t>
      </w:r>
      <w:r w:rsidRPr="00672060">
        <w:t>roject Management Certification, and TECH 5333 Agile and Scrum Principles.</w:t>
      </w:r>
    </w:p>
    <w:p w14:paraId="50FB7EF1" w14:textId="2FBED5B0" w:rsidR="00161F35" w:rsidRDefault="00161F35" w:rsidP="00161F35">
      <w:pPr>
        <w:spacing w:before="100" w:beforeAutospacing="1" w:after="100" w:afterAutospacing="1"/>
      </w:pPr>
      <w:r>
        <w:t>The Certification proposal will be submitted for consideration in forth coming months.</w:t>
      </w:r>
    </w:p>
    <w:p w14:paraId="66667B0E" w14:textId="77777777" w:rsidR="00A27472" w:rsidRDefault="00A27472" w:rsidP="00F56D0C">
      <w:pPr>
        <w:spacing w:after="10"/>
        <w:ind w:left="14"/>
        <w:rPr>
          <w:noProof/>
        </w:rPr>
      </w:pPr>
    </w:p>
    <w:p w14:paraId="7CCFA742" w14:textId="77777777" w:rsidR="00A27472" w:rsidRDefault="00A27472" w:rsidP="00F56D0C">
      <w:pPr>
        <w:spacing w:after="10"/>
        <w:ind w:left="14"/>
        <w:rPr>
          <w:noProof/>
        </w:rPr>
      </w:pPr>
    </w:p>
    <w:p w14:paraId="3B476F6D" w14:textId="77777777" w:rsidR="00A27472" w:rsidRDefault="00A27472" w:rsidP="00F56D0C">
      <w:pPr>
        <w:spacing w:after="10"/>
        <w:ind w:left="14"/>
        <w:rPr>
          <w:noProof/>
        </w:rPr>
      </w:pPr>
    </w:p>
    <w:p w14:paraId="61BAFFDE" w14:textId="77777777" w:rsidR="00A27472" w:rsidRDefault="00A27472" w:rsidP="00F56D0C">
      <w:pPr>
        <w:spacing w:after="10"/>
        <w:ind w:left="14"/>
        <w:rPr>
          <w:noProof/>
        </w:rPr>
      </w:pPr>
    </w:p>
    <w:p w14:paraId="619165BD" w14:textId="77777777" w:rsidR="00A27472" w:rsidRDefault="00A27472" w:rsidP="00F56D0C">
      <w:pPr>
        <w:spacing w:after="10"/>
        <w:ind w:left="14"/>
        <w:rPr>
          <w:noProof/>
        </w:rPr>
      </w:pPr>
    </w:p>
    <w:p w14:paraId="67F3B404" w14:textId="77777777" w:rsidR="00A27472" w:rsidRDefault="00A27472" w:rsidP="00F56D0C">
      <w:pPr>
        <w:spacing w:after="10"/>
        <w:ind w:left="14"/>
        <w:rPr>
          <w:noProof/>
        </w:rPr>
      </w:pPr>
    </w:p>
    <w:p w14:paraId="491A5270" w14:textId="77777777" w:rsidR="00A27472" w:rsidRDefault="00A27472" w:rsidP="00F56D0C">
      <w:pPr>
        <w:spacing w:after="10"/>
        <w:ind w:left="14"/>
        <w:rPr>
          <w:noProof/>
        </w:rPr>
      </w:pPr>
    </w:p>
    <w:p w14:paraId="5C986F0D" w14:textId="77777777" w:rsidR="00A27472" w:rsidRDefault="00A27472" w:rsidP="00F56D0C">
      <w:pPr>
        <w:spacing w:after="10"/>
        <w:ind w:left="14"/>
        <w:rPr>
          <w:noProof/>
        </w:rPr>
      </w:pPr>
    </w:p>
    <w:p w14:paraId="31DF784D" w14:textId="77777777" w:rsidR="00A27472" w:rsidRDefault="00A27472" w:rsidP="00F56D0C">
      <w:pPr>
        <w:spacing w:after="10"/>
        <w:ind w:left="14"/>
        <w:rPr>
          <w:noProof/>
        </w:rPr>
      </w:pPr>
    </w:p>
    <w:p w14:paraId="3E87C392" w14:textId="77777777" w:rsidR="00A27472" w:rsidRDefault="00A27472" w:rsidP="00F56D0C">
      <w:pPr>
        <w:spacing w:after="10"/>
        <w:ind w:left="14"/>
        <w:rPr>
          <w:noProof/>
        </w:rPr>
      </w:pPr>
    </w:p>
    <w:p w14:paraId="6DC3A43F" w14:textId="77777777" w:rsidR="00A27472" w:rsidRDefault="00A27472" w:rsidP="00F56D0C">
      <w:pPr>
        <w:spacing w:after="10"/>
        <w:ind w:left="14"/>
        <w:rPr>
          <w:noProof/>
        </w:rPr>
      </w:pPr>
    </w:p>
    <w:p w14:paraId="3EB6373F" w14:textId="77777777" w:rsidR="00A27472" w:rsidRDefault="00A27472" w:rsidP="00F56D0C">
      <w:pPr>
        <w:spacing w:after="10"/>
        <w:ind w:left="14"/>
        <w:rPr>
          <w:noProof/>
        </w:rPr>
      </w:pPr>
    </w:p>
    <w:p w14:paraId="0B35016A" w14:textId="77777777" w:rsidR="00A27472" w:rsidRDefault="00A27472" w:rsidP="00F56D0C">
      <w:pPr>
        <w:spacing w:after="10"/>
        <w:ind w:left="14"/>
        <w:rPr>
          <w:noProof/>
        </w:rPr>
      </w:pPr>
    </w:p>
    <w:p w14:paraId="5F5B473C" w14:textId="77777777" w:rsidR="00A27472" w:rsidRDefault="00A27472" w:rsidP="00F56D0C">
      <w:pPr>
        <w:spacing w:after="10"/>
        <w:ind w:left="14"/>
        <w:rPr>
          <w:noProof/>
        </w:rPr>
      </w:pPr>
    </w:p>
    <w:p w14:paraId="6ECE6DF3" w14:textId="77777777" w:rsidR="00A27472" w:rsidRDefault="00A27472" w:rsidP="00F56D0C">
      <w:pPr>
        <w:spacing w:after="10"/>
        <w:ind w:left="14"/>
        <w:rPr>
          <w:noProof/>
        </w:rPr>
      </w:pPr>
    </w:p>
    <w:p w14:paraId="0778C42E" w14:textId="77777777" w:rsidR="00A27472" w:rsidRDefault="00A27472" w:rsidP="00F56D0C">
      <w:pPr>
        <w:spacing w:after="10"/>
        <w:ind w:left="14"/>
        <w:rPr>
          <w:noProof/>
        </w:rPr>
      </w:pPr>
    </w:p>
    <w:p w14:paraId="1E39771D" w14:textId="77777777" w:rsidR="00A27472" w:rsidRDefault="00A27472" w:rsidP="00F56D0C">
      <w:pPr>
        <w:spacing w:after="10"/>
        <w:ind w:left="14"/>
        <w:rPr>
          <w:noProof/>
        </w:rPr>
      </w:pPr>
    </w:p>
    <w:p w14:paraId="6E10756F" w14:textId="77777777" w:rsidR="00A27472" w:rsidRDefault="00A27472" w:rsidP="00F56D0C">
      <w:pPr>
        <w:spacing w:after="10"/>
        <w:ind w:left="14"/>
        <w:rPr>
          <w:noProof/>
        </w:rPr>
      </w:pPr>
    </w:p>
    <w:p w14:paraId="349A421B" w14:textId="77777777" w:rsidR="00A27472" w:rsidRDefault="00A27472" w:rsidP="00F56D0C">
      <w:pPr>
        <w:spacing w:after="10"/>
        <w:ind w:left="14"/>
        <w:rPr>
          <w:noProof/>
        </w:rPr>
      </w:pPr>
    </w:p>
    <w:p w14:paraId="1A8CD160" w14:textId="27491567" w:rsidR="00A27472" w:rsidRDefault="00A27472" w:rsidP="00F56D0C">
      <w:pPr>
        <w:spacing w:after="10"/>
        <w:ind w:left="14"/>
        <w:rPr>
          <w:noProof/>
        </w:rPr>
      </w:pPr>
    </w:p>
    <w:p w14:paraId="39C6CA3A" w14:textId="77777777" w:rsidR="00A27472" w:rsidRDefault="00A27472" w:rsidP="00F56D0C">
      <w:pPr>
        <w:spacing w:after="10"/>
        <w:ind w:left="14"/>
        <w:rPr>
          <w:noProof/>
        </w:rPr>
      </w:pPr>
    </w:p>
    <w:p w14:paraId="24BE4F83" w14:textId="77777777" w:rsidR="00A27472" w:rsidRDefault="00A27472" w:rsidP="00F56D0C">
      <w:pPr>
        <w:spacing w:after="10"/>
        <w:ind w:left="14"/>
        <w:rPr>
          <w:noProof/>
        </w:rPr>
      </w:pPr>
    </w:p>
    <w:p w14:paraId="0EEE918C" w14:textId="77777777" w:rsidR="00A27472" w:rsidRDefault="00A27472" w:rsidP="00F56D0C">
      <w:pPr>
        <w:spacing w:after="10"/>
        <w:ind w:left="14"/>
        <w:rPr>
          <w:noProof/>
        </w:rPr>
      </w:pPr>
    </w:p>
    <w:p w14:paraId="151D17FE" w14:textId="33FD13D5" w:rsidR="00342707" w:rsidRDefault="00342707" w:rsidP="00F56D0C">
      <w:pPr>
        <w:spacing w:after="10"/>
        <w:ind w:left="14"/>
        <w:rPr>
          <w:b/>
        </w:rPr>
      </w:pPr>
      <w:r>
        <w:rPr>
          <w:noProof/>
        </w:rPr>
        <w:drawing>
          <wp:anchor distT="0" distB="0" distL="114300" distR="114300" simplePos="0" relativeHeight="251659264" behindDoc="1" locked="0" layoutInCell="1" allowOverlap="1" wp14:anchorId="4EEF789E" wp14:editId="53F3339E">
            <wp:simplePos x="0" y="0"/>
            <wp:positionH relativeFrom="column">
              <wp:posOffset>1752600</wp:posOffset>
            </wp:positionH>
            <wp:positionV relativeFrom="paragraph">
              <wp:posOffset>-842645</wp:posOffset>
            </wp:positionV>
            <wp:extent cx="2124075" cy="1100416"/>
            <wp:effectExtent l="0" t="0" r="0" b="0"/>
            <wp:wrapNone/>
            <wp:docPr id="7" name="Picture 7" descr="\\uttyler.internal\Data\Users\ccrain\Desktop\RGB_GradSchool-Primary-FullColor@300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tyler.internal\Data\Users\ccrain\Desktop\RGB_GradSchool-Primary-FullColor@300x-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100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E1DED" w14:textId="77777777" w:rsidR="00342707" w:rsidRDefault="00342707" w:rsidP="00F56D0C">
      <w:r>
        <w:rPr>
          <w:noProof/>
        </w:rPr>
        <mc:AlternateContent>
          <mc:Choice Requires="wps">
            <w:drawing>
              <wp:anchor distT="36576" distB="36576" distL="36576" distR="36576" simplePos="0" relativeHeight="251660288" behindDoc="0" locked="0" layoutInCell="1" allowOverlap="1" wp14:anchorId="341015A8" wp14:editId="681B9F07">
                <wp:simplePos x="0" y="0"/>
                <wp:positionH relativeFrom="page">
                  <wp:posOffset>506730</wp:posOffset>
                </wp:positionH>
                <wp:positionV relativeFrom="paragraph">
                  <wp:posOffset>130175</wp:posOffset>
                </wp:positionV>
                <wp:extent cx="6858000" cy="0"/>
                <wp:effectExtent l="0" t="3810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01600">
                          <a:solidFill>
                            <a:srgbClr val="002D7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4F72AF" id="_x0000_t32" coordsize="21600,21600" o:spt="32" o:oned="t" path="m,l21600,21600e" filled="f">
                <v:path arrowok="t" fillok="f" o:connecttype="none"/>
                <o:lock v:ext="edit" shapetype="t"/>
              </v:shapetype>
              <v:shape id="Straight Arrow Connector 10" o:spid="_x0000_s1026" type="#_x0000_t32" style="position:absolute;margin-left:39.9pt;margin-top:10.25pt;width:540pt;height:0;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" strokecolor="#002d74" strokeweight="8pt">
                <v:shadow color="#eeece1"/>
                <w10:wrap anchorx="page"/>
              </v:shape>
            </w:pict>
          </mc:Fallback>
        </mc:AlternateContent>
      </w:r>
    </w:p>
    <w:p w14:paraId="3C3EDED8" w14:textId="4926A766" w:rsidR="00342707" w:rsidRPr="000C584A" w:rsidRDefault="00342707" w:rsidP="0064402A">
      <w:pPr>
        <w:pStyle w:val="Title"/>
        <w:jc w:val="center"/>
        <w:rPr>
          <w:sz w:val="40"/>
          <w:szCs w:val="40"/>
        </w:rPr>
      </w:pPr>
      <w:r w:rsidRPr="000C584A">
        <w:rPr>
          <w:sz w:val="40"/>
          <w:szCs w:val="40"/>
        </w:rPr>
        <w:t>Thesis and Dissertation</w:t>
      </w:r>
    </w:p>
    <w:p w14:paraId="52F7E4D3" w14:textId="77777777" w:rsidR="00342707" w:rsidRPr="000C584A" w:rsidRDefault="00342707" w:rsidP="0064402A">
      <w:pPr>
        <w:pStyle w:val="Title"/>
        <w:jc w:val="center"/>
        <w:rPr>
          <w:sz w:val="40"/>
          <w:szCs w:val="40"/>
        </w:rPr>
      </w:pPr>
      <w:r w:rsidRPr="000C584A">
        <w:rPr>
          <w:sz w:val="40"/>
          <w:szCs w:val="40"/>
        </w:rPr>
        <w:t xml:space="preserve">Roles and Responsibilities of the </w:t>
      </w:r>
      <w:r w:rsidRPr="000C584A">
        <w:rPr>
          <w:sz w:val="40"/>
          <w:szCs w:val="40"/>
        </w:rPr>
        <w:br/>
        <w:t>Chair, Committee Members, and Students</w:t>
      </w:r>
    </w:p>
    <w:p w14:paraId="0B126320" w14:textId="77777777" w:rsidR="00342707" w:rsidRDefault="00342707" w:rsidP="00736263">
      <w:pPr>
        <w:rPr>
          <w:b/>
          <w:bCs/>
        </w:rPr>
      </w:pPr>
    </w:p>
    <w:p w14:paraId="5B716863" w14:textId="77777777" w:rsidR="00342707" w:rsidRPr="00585375" w:rsidRDefault="00342707" w:rsidP="00736263">
      <w:pPr>
        <w:rPr>
          <w:b/>
          <w:bCs/>
        </w:rPr>
      </w:pPr>
      <w:r w:rsidRPr="00736263">
        <w:rPr>
          <w:b/>
          <w:bCs/>
        </w:rPr>
        <w:t>Role</w:t>
      </w:r>
      <w:r w:rsidRPr="00585375">
        <w:rPr>
          <w:b/>
          <w:bCs/>
        </w:rPr>
        <w:t xml:space="preserve"> and Responsibilities</w:t>
      </w:r>
      <w:r w:rsidRPr="00736263">
        <w:rPr>
          <w:b/>
          <w:bCs/>
        </w:rPr>
        <w:t xml:space="preserve"> of the Chair </w:t>
      </w:r>
    </w:p>
    <w:p w14:paraId="28BE8CC9" w14:textId="77777777" w:rsidR="00342707" w:rsidRPr="00736263" w:rsidRDefault="00342707" w:rsidP="00342707">
      <w:pPr>
        <w:numPr>
          <w:ilvl w:val="0"/>
          <w:numId w:val="38"/>
        </w:numPr>
        <w:spacing w:after="160" w:line="259" w:lineRule="auto"/>
      </w:pPr>
      <w:r>
        <w:t>The Chair is expected to be familiar</w:t>
      </w:r>
      <w:r w:rsidRPr="00736263">
        <w:t xml:space="preserve"> with current policies and procedures in the program</w:t>
      </w:r>
      <w:r>
        <w:t xml:space="preserve"> and </w:t>
      </w:r>
      <w:hyperlink r:id="rId20" w:history="1">
        <w:r w:rsidRPr="00E02923">
          <w:rPr>
            <w:rStyle w:val="Hyperlink"/>
          </w:rPr>
          <w:t>The Graduate School</w:t>
        </w:r>
      </w:hyperlink>
    </w:p>
    <w:p w14:paraId="312BC74C" w14:textId="77777777" w:rsidR="00342707" w:rsidRDefault="00342707" w:rsidP="00342707">
      <w:pPr>
        <w:numPr>
          <w:ilvl w:val="0"/>
          <w:numId w:val="38"/>
        </w:numPr>
        <w:spacing w:after="160" w:line="259" w:lineRule="auto"/>
      </w:pPr>
      <w:r w:rsidRPr="00736263">
        <w:t xml:space="preserve">The Chair is responsible for guiding the </w:t>
      </w:r>
      <w:r>
        <w:t>student</w:t>
      </w:r>
      <w:r w:rsidRPr="00736263">
        <w:t xml:space="preserve"> to produce </w:t>
      </w:r>
      <w:r>
        <w:t>graduate</w:t>
      </w:r>
      <w:r w:rsidRPr="00736263">
        <w:t xml:space="preserve"> level, original scholarship in the proposed topic area. This typically involves meeting with the student to develop the idea for the project and reading drafts of the written proposal</w:t>
      </w:r>
      <w:r>
        <w:t>, g</w:t>
      </w:r>
      <w:r w:rsidRPr="00736263">
        <w:t xml:space="preserve">uiding the </w:t>
      </w:r>
      <w:r>
        <w:t>student</w:t>
      </w:r>
      <w:r w:rsidRPr="00736263">
        <w:t xml:space="preserve"> to set a realistic timeline for completion of the </w:t>
      </w:r>
      <w:r>
        <w:t>thesis/dissertation, setting expectations for draft submissions and turnaround times, and guiding the selection of committee members.</w:t>
      </w:r>
    </w:p>
    <w:p w14:paraId="77898500" w14:textId="77777777" w:rsidR="00342707" w:rsidRDefault="00342707" w:rsidP="00342707">
      <w:pPr>
        <w:numPr>
          <w:ilvl w:val="0"/>
          <w:numId w:val="38"/>
        </w:numPr>
        <w:spacing w:after="160" w:line="259" w:lineRule="auto"/>
      </w:pPr>
      <w:r>
        <w:t xml:space="preserve">The Chair submits the Appointment of Thesis/Dissertation Committee form to </w:t>
      </w:r>
      <w:hyperlink r:id="rId21" w:history="1">
        <w:r w:rsidRPr="00B978B7">
          <w:rPr>
            <w:rStyle w:val="Hyperlink"/>
          </w:rPr>
          <w:t>GradForms@uttyler.edu</w:t>
        </w:r>
      </w:hyperlink>
      <w:r>
        <w:t xml:space="preserve"> for Graduate School Approval.</w:t>
      </w:r>
    </w:p>
    <w:p w14:paraId="71C03B65" w14:textId="77777777" w:rsidR="00342707" w:rsidRDefault="00342707" w:rsidP="00342707">
      <w:pPr>
        <w:pStyle w:val="ListParagraph"/>
        <w:numPr>
          <w:ilvl w:val="0"/>
          <w:numId w:val="38"/>
        </w:numPr>
        <w:spacing w:after="160" w:line="259" w:lineRule="auto"/>
      </w:pPr>
      <w:r w:rsidRPr="00736263">
        <w:t xml:space="preserve">When the Chair is satisfied with the quality of the proposal, the student schedules a meeting of the Committee at which the proposed study is discussed. The proposal is given to committee members at least two weeks before the date of the proposal meeting. Unless otherwise directed by the Chair, committee members do not review drafts of the proposal. </w:t>
      </w:r>
    </w:p>
    <w:p w14:paraId="76B38F31" w14:textId="77777777" w:rsidR="00342707" w:rsidRPr="00736263" w:rsidRDefault="00342707" w:rsidP="00342707">
      <w:pPr>
        <w:numPr>
          <w:ilvl w:val="0"/>
          <w:numId w:val="38"/>
        </w:numPr>
        <w:spacing w:after="160" w:line="259" w:lineRule="auto"/>
      </w:pPr>
      <w:r>
        <w:t>The Chair will guide</w:t>
      </w:r>
      <w:r w:rsidRPr="00736263">
        <w:t xml:space="preserve"> the </w:t>
      </w:r>
      <w:r>
        <w:t>student</w:t>
      </w:r>
      <w:r w:rsidRPr="00736263">
        <w:t xml:space="preserve"> in the selection of methods/procedures for data collection and analysis</w:t>
      </w:r>
      <w:r>
        <w:t xml:space="preserve"> and a</w:t>
      </w:r>
      <w:r w:rsidRPr="00736263">
        <w:t>ssist</w:t>
      </w:r>
      <w:r>
        <w:t xml:space="preserve"> </w:t>
      </w:r>
      <w:r w:rsidRPr="00736263">
        <w:t xml:space="preserve">the </w:t>
      </w:r>
      <w:r>
        <w:t>student</w:t>
      </w:r>
      <w:r w:rsidRPr="00736263">
        <w:t xml:space="preserve"> in navigating the IRB approval process</w:t>
      </w:r>
      <w:r>
        <w:t>.</w:t>
      </w:r>
    </w:p>
    <w:p w14:paraId="61895498" w14:textId="77777777" w:rsidR="00342707" w:rsidRDefault="00342707" w:rsidP="00342707">
      <w:pPr>
        <w:pStyle w:val="ListParagraph"/>
        <w:numPr>
          <w:ilvl w:val="0"/>
          <w:numId w:val="38"/>
        </w:numPr>
        <w:spacing w:after="160" w:line="259" w:lineRule="auto"/>
      </w:pPr>
      <w:r w:rsidRPr="00736263">
        <w:t xml:space="preserve">The </w:t>
      </w:r>
      <w:r>
        <w:t>C</w:t>
      </w:r>
      <w:r w:rsidRPr="00736263">
        <w:t>hair will read the work in progress and suggest revisions</w:t>
      </w:r>
      <w:r>
        <w:t xml:space="preserve"> and </w:t>
      </w:r>
      <w:r w:rsidRPr="00736263">
        <w:t xml:space="preserve">will regularly confer with </w:t>
      </w:r>
      <w:r>
        <w:t>the student</w:t>
      </w:r>
      <w:r w:rsidRPr="00736263">
        <w:t xml:space="preserve"> to discuss the progress.</w:t>
      </w:r>
      <w:r>
        <w:t xml:space="preserve"> </w:t>
      </w:r>
      <w:r w:rsidRPr="00736263">
        <w:t xml:space="preserve">The Chair can be expected to provide feedback on all aspects of the written documents including grammar and clarity of writing; organization of the literature review; thoroughness of studies presented; quality of the methodology proposed; appropriateness of proposed statistics, and formatting. The </w:t>
      </w:r>
      <w:r>
        <w:t>Chair</w:t>
      </w:r>
      <w:r w:rsidRPr="00736263">
        <w:t xml:space="preserve"> approves both the abstract and final draft of the </w:t>
      </w:r>
      <w:r>
        <w:t>manuscript</w:t>
      </w:r>
      <w:r w:rsidRPr="00736263">
        <w:t xml:space="preserve"> before it is circulated to the thesis committee.</w:t>
      </w:r>
      <w:r>
        <w:br/>
      </w:r>
    </w:p>
    <w:p w14:paraId="6C7F268E" w14:textId="77777777" w:rsidR="00342707" w:rsidRDefault="00342707" w:rsidP="00342707">
      <w:pPr>
        <w:pStyle w:val="ListParagraph"/>
        <w:numPr>
          <w:ilvl w:val="0"/>
          <w:numId w:val="38"/>
        </w:numPr>
        <w:spacing w:after="160" w:line="259" w:lineRule="auto"/>
      </w:pPr>
      <w:r>
        <w:t xml:space="preserve">The Chair will help prepare the student for the defense. </w:t>
      </w:r>
      <w:r>
        <w:br/>
      </w:r>
    </w:p>
    <w:p w14:paraId="64F6FF88" w14:textId="77777777" w:rsidR="00342707" w:rsidRDefault="00342707" w:rsidP="00342707">
      <w:pPr>
        <w:pStyle w:val="ListParagraph"/>
        <w:numPr>
          <w:ilvl w:val="0"/>
          <w:numId w:val="38"/>
        </w:numPr>
        <w:spacing w:after="160" w:line="259" w:lineRule="auto"/>
      </w:pPr>
      <w:r w:rsidRPr="00736263">
        <w:t xml:space="preserve">The </w:t>
      </w:r>
      <w:r>
        <w:t>C</w:t>
      </w:r>
      <w:r w:rsidRPr="00736263">
        <w:t xml:space="preserve">hair schedules the </w:t>
      </w:r>
      <w:r>
        <w:t>oral</w:t>
      </w:r>
      <w:r w:rsidRPr="00736263">
        <w:t xml:space="preserve"> defense</w:t>
      </w:r>
      <w:r>
        <w:t xml:space="preserve"> with </w:t>
      </w:r>
      <w:hyperlink r:id="rId22" w:history="1">
        <w:r w:rsidRPr="00D50839">
          <w:rPr>
            <w:rStyle w:val="Hyperlink"/>
          </w:rPr>
          <w:t>GradForms@uttyler.edu</w:t>
        </w:r>
      </w:hyperlink>
      <w:r>
        <w:t xml:space="preserve">  </w:t>
      </w:r>
      <w:r w:rsidRPr="00281374">
        <w:t xml:space="preserve">(mandatory for dissertation; optional but recommended for thesis). </w:t>
      </w:r>
      <w:r>
        <w:t>T</w:t>
      </w:r>
      <w:r w:rsidRPr="00736263">
        <w:t xml:space="preserve">he </w:t>
      </w:r>
      <w:r>
        <w:t>C</w:t>
      </w:r>
      <w:r w:rsidRPr="00736263">
        <w:t>hair facilitates the defense</w:t>
      </w:r>
      <w:r>
        <w:t xml:space="preserve"> (</w:t>
      </w:r>
      <w:hyperlink r:id="rId23" w:history="1">
        <w:r w:rsidRPr="007C7B4A">
          <w:rPr>
            <w:rStyle w:val="Hyperlink"/>
          </w:rPr>
          <w:t>Guidelines for the Conduct of a Dissertation Defense</w:t>
        </w:r>
      </w:hyperlink>
      <w:r>
        <w:t xml:space="preserve">; </w:t>
      </w:r>
      <w:hyperlink r:id="rId24" w:history="1">
        <w:r w:rsidRPr="007C7B4A">
          <w:rPr>
            <w:rStyle w:val="Hyperlink"/>
          </w:rPr>
          <w:t>Guidelines for the Conduct of a Thesis Defense</w:t>
        </w:r>
      </w:hyperlink>
      <w:r>
        <w:t>)</w:t>
      </w:r>
      <w:r w:rsidRPr="00736263">
        <w:t xml:space="preserve">, checks the </w:t>
      </w:r>
      <w:r>
        <w:t>manuscript</w:t>
      </w:r>
      <w:r w:rsidRPr="00736263">
        <w:t xml:space="preserve"> after its readers have suggested revisions, approves the final copies, and </w:t>
      </w:r>
      <w:r>
        <w:t xml:space="preserve">ensures all committee members have signed off on the final copy before the manuscript is submitted to </w:t>
      </w:r>
      <w:hyperlink r:id="rId25" w:history="1">
        <w:r w:rsidRPr="00B978B7">
          <w:rPr>
            <w:rStyle w:val="Hyperlink"/>
          </w:rPr>
          <w:t>GradForms@uttyler.edu</w:t>
        </w:r>
      </w:hyperlink>
      <w:r>
        <w:t xml:space="preserve"> for the final formatting check. </w:t>
      </w:r>
      <w:r>
        <w:br/>
      </w:r>
    </w:p>
    <w:p w14:paraId="72B5FE9D" w14:textId="77777777" w:rsidR="00342707" w:rsidRPr="00736263" w:rsidRDefault="00342707" w:rsidP="00342707">
      <w:pPr>
        <w:pStyle w:val="ListParagraph"/>
        <w:numPr>
          <w:ilvl w:val="0"/>
          <w:numId w:val="38"/>
        </w:numPr>
        <w:spacing w:after="160" w:line="259" w:lineRule="auto"/>
      </w:pPr>
      <w:r w:rsidRPr="00736263">
        <w:t xml:space="preserve">The </w:t>
      </w:r>
      <w:r>
        <w:t>Chair</w:t>
      </w:r>
      <w:r w:rsidRPr="00736263">
        <w:t xml:space="preserve"> </w:t>
      </w:r>
      <w:proofErr w:type="gramStart"/>
      <w:r w:rsidRPr="00736263">
        <w:t>is expected to maintain a respectful and professional attitude at all times</w:t>
      </w:r>
      <w:proofErr w:type="gramEnd"/>
      <w:r w:rsidRPr="00736263">
        <w:t>. </w:t>
      </w:r>
    </w:p>
    <w:p w14:paraId="4F5A9A72" w14:textId="77777777" w:rsidR="003977FE" w:rsidRDefault="003977FE" w:rsidP="00736263">
      <w:pPr>
        <w:rPr>
          <w:b/>
          <w:bCs/>
        </w:rPr>
      </w:pPr>
    </w:p>
    <w:p w14:paraId="7D25D937" w14:textId="77777777" w:rsidR="003977FE" w:rsidRDefault="003977FE" w:rsidP="00736263">
      <w:pPr>
        <w:rPr>
          <w:b/>
          <w:bCs/>
        </w:rPr>
      </w:pPr>
    </w:p>
    <w:p w14:paraId="325F15AB" w14:textId="77777777" w:rsidR="003977FE" w:rsidRDefault="003977FE" w:rsidP="00736263">
      <w:pPr>
        <w:rPr>
          <w:b/>
          <w:bCs/>
        </w:rPr>
      </w:pPr>
    </w:p>
    <w:p w14:paraId="4AF5B0B1" w14:textId="300B08D8" w:rsidR="00342707" w:rsidRPr="00736263" w:rsidRDefault="00342707" w:rsidP="00736263">
      <w:pPr>
        <w:rPr>
          <w:b/>
          <w:bCs/>
        </w:rPr>
      </w:pPr>
      <w:r>
        <w:rPr>
          <w:b/>
          <w:bCs/>
        </w:rPr>
        <w:t xml:space="preserve">Roles and </w:t>
      </w:r>
      <w:r w:rsidRPr="00736263">
        <w:rPr>
          <w:b/>
          <w:bCs/>
        </w:rPr>
        <w:t>Responsibilities of the Committee Members    </w:t>
      </w:r>
    </w:p>
    <w:p w14:paraId="4E884041" w14:textId="77777777" w:rsidR="00342707" w:rsidRDefault="00342707" w:rsidP="00736263">
      <w:r w:rsidRPr="00736263">
        <w:t xml:space="preserve">All members of the </w:t>
      </w:r>
      <w:r>
        <w:t>student</w:t>
      </w:r>
      <w:r w:rsidRPr="00736263">
        <w:t xml:space="preserve">’s committee share responsibility in ensuring that the </w:t>
      </w:r>
      <w:r>
        <w:t>student</w:t>
      </w:r>
      <w:r w:rsidRPr="00736263">
        <w:t xml:space="preserve"> produces high-quality scholarship. </w:t>
      </w:r>
    </w:p>
    <w:p w14:paraId="5C15E22A" w14:textId="77777777" w:rsidR="00342707" w:rsidRDefault="00342707" w:rsidP="00736263">
      <w:r w:rsidRPr="00736263">
        <w:t xml:space="preserve">Committee members are responsible for reading manuscripts within the agreed-upon minimum time frame (per committee member), suggesting substantive editorial changes, and providing rationale for their support and critiques. Committee members who perceive major flaws that are likely to result in a </w:t>
      </w:r>
      <w:r>
        <w:t>student</w:t>
      </w:r>
      <w:r w:rsidRPr="00736263">
        <w:t xml:space="preserve">’s unsuccessful defense should discuss these concerns with the </w:t>
      </w:r>
      <w:r>
        <w:t>student</w:t>
      </w:r>
      <w:r w:rsidRPr="00736263">
        <w:t xml:space="preserve"> and Chair immediately.</w:t>
      </w:r>
    </w:p>
    <w:p w14:paraId="4E925C51" w14:textId="77777777" w:rsidR="00342707" w:rsidRPr="00736263" w:rsidRDefault="00342707" w:rsidP="00736263">
      <w:r>
        <w:t xml:space="preserve">Committee members </w:t>
      </w:r>
      <w:proofErr w:type="gramStart"/>
      <w:r>
        <w:t>are</w:t>
      </w:r>
      <w:r w:rsidRPr="00736263">
        <w:t xml:space="preserve"> expected to maintain a respectful and professional attitude at all times</w:t>
      </w:r>
      <w:proofErr w:type="gramEnd"/>
      <w:r w:rsidRPr="00736263">
        <w:t>. </w:t>
      </w:r>
    </w:p>
    <w:p w14:paraId="5FEC8151" w14:textId="77777777" w:rsidR="00342707" w:rsidRPr="00736263" w:rsidRDefault="00342707" w:rsidP="00736263">
      <w:r w:rsidRPr="00736263">
        <w:t>Committee member’s responsibilities include:</w:t>
      </w:r>
    </w:p>
    <w:p w14:paraId="0F29DDDD" w14:textId="77777777" w:rsidR="00342707" w:rsidRPr="00736263" w:rsidRDefault="00342707" w:rsidP="00342707">
      <w:pPr>
        <w:numPr>
          <w:ilvl w:val="0"/>
          <w:numId w:val="36"/>
        </w:numPr>
        <w:spacing w:after="160" w:line="259" w:lineRule="auto"/>
      </w:pPr>
      <w:r>
        <w:t>Committee Members are expected to be familiar</w:t>
      </w:r>
      <w:r w:rsidRPr="00736263">
        <w:t xml:space="preserve"> with current policies and procedures in the program</w:t>
      </w:r>
      <w:r>
        <w:t xml:space="preserve"> and </w:t>
      </w:r>
      <w:hyperlink r:id="rId26" w:history="1">
        <w:r w:rsidRPr="00E02923">
          <w:rPr>
            <w:rStyle w:val="Hyperlink"/>
          </w:rPr>
          <w:t>The Graduate School</w:t>
        </w:r>
      </w:hyperlink>
    </w:p>
    <w:p w14:paraId="54312E2B" w14:textId="77777777" w:rsidR="00342707" w:rsidRPr="00736263" w:rsidRDefault="00342707" w:rsidP="00342707">
      <w:pPr>
        <w:numPr>
          <w:ilvl w:val="0"/>
          <w:numId w:val="36"/>
        </w:numPr>
        <w:spacing w:after="160" w:line="259" w:lineRule="auto"/>
      </w:pPr>
      <w:r w:rsidRPr="00736263">
        <w:t>In cooperation with the Chair, advising the </w:t>
      </w:r>
      <w:r>
        <w:t>student</w:t>
      </w:r>
      <w:r w:rsidRPr="00736263">
        <w:t xml:space="preserve"> from the Prospectus stage through the final defense </w:t>
      </w:r>
    </w:p>
    <w:p w14:paraId="7DC4FB03" w14:textId="77777777" w:rsidR="00342707" w:rsidRPr="00736263" w:rsidRDefault="00342707" w:rsidP="00342707">
      <w:pPr>
        <w:numPr>
          <w:ilvl w:val="0"/>
          <w:numId w:val="36"/>
        </w:numPr>
        <w:spacing w:after="160" w:line="259" w:lineRule="auto"/>
      </w:pPr>
      <w:r w:rsidRPr="00736263">
        <w:t xml:space="preserve">Provide subject matter expertise as requested by Chair or </w:t>
      </w:r>
      <w:r>
        <w:t>student</w:t>
      </w:r>
    </w:p>
    <w:p w14:paraId="08DEA8AA" w14:textId="77777777" w:rsidR="00342707" w:rsidRPr="00736263" w:rsidRDefault="00342707" w:rsidP="00342707">
      <w:pPr>
        <w:numPr>
          <w:ilvl w:val="0"/>
          <w:numId w:val="36"/>
        </w:numPr>
        <w:spacing w:after="160" w:line="259" w:lineRule="auto"/>
      </w:pPr>
      <w:r w:rsidRPr="00736263">
        <w:t>Reading drafts and providing meaningful feedback at each stage of the process</w:t>
      </w:r>
    </w:p>
    <w:p w14:paraId="60F93DEC" w14:textId="77777777" w:rsidR="00342707" w:rsidRPr="00736263" w:rsidRDefault="00342707" w:rsidP="00342707">
      <w:pPr>
        <w:numPr>
          <w:ilvl w:val="0"/>
          <w:numId w:val="36"/>
        </w:numPr>
        <w:spacing w:after="160" w:line="259" w:lineRule="auto"/>
      </w:pPr>
      <w:r w:rsidRPr="00736263">
        <w:t xml:space="preserve">Guiding the </w:t>
      </w:r>
      <w:r>
        <w:t>student</w:t>
      </w:r>
      <w:r w:rsidRPr="00736263">
        <w:t xml:space="preserve"> in the selection of methods/procedures for data collection and analysis</w:t>
      </w:r>
    </w:p>
    <w:p w14:paraId="54C98177" w14:textId="77777777" w:rsidR="00342707" w:rsidRDefault="00342707" w:rsidP="00342707">
      <w:pPr>
        <w:numPr>
          <w:ilvl w:val="0"/>
          <w:numId w:val="36"/>
        </w:numPr>
        <w:spacing w:after="160" w:line="259" w:lineRule="auto"/>
      </w:pPr>
      <w:r w:rsidRPr="00736263">
        <w:t xml:space="preserve">Corresponding with the Chair and </w:t>
      </w:r>
      <w:r>
        <w:t>student</w:t>
      </w:r>
      <w:r w:rsidRPr="00736263">
        <w:t xml:space="preserve"> as needed for clarification/resolution of methodological issues during the process</w:t>
      </w:r>
    </w:p>
    <w:p w14:paraId="5178A04D" w14:textId="77777777" w:rsidR="00342707" w:rsidRDefault="00342707" w:rsidP="00342707">
      <w:pPr>
        <w:pStyle w:val="ListParagraph"/>
        <w:numPr>
          <w:ilvl w:val="0"/>
          <w:numId w:val="36"/>
        </w:numPr>
        <w:spacing w:after="160" w:line="259" w:lineRule="auto"/>
      </w:pPr>
      <w:r w:rsidRPr="00736263">
        <w:t xml:space="preserve">Assist the </w:t>
      </w:r>
      <w:r>
        <w:t>Chair</w:t>
      </w:r>
      <w:r w:rsidRPr="00736263">
        <w:t xml:space="preserve"> in conducting the thesis defense. </w:t>
      </w:r>
    </w:p>
    <w:p w14:paraId="1BAA7D4C" w14:textId="77777777" w:rsidR="00342707" w:rsidRDefault="00342707" w:rsidP="004147CE">
      <w:pPr>
        <w:pStyle w:val="ListParagraph"/>
      </w:pPr>
    </w:p>
    <w:p w14:paraId="76957F7C" w14:textId="77777777" w:rsidR="00342707" w:rsidRPr="00736263" w:rsidRDefault="00342707" w:rsidP="00342707">
      <w:pPr>
        <w:pStyle w:val="ListParagraph"/>
        <w:numPr>
          <w:ilvl w:val="0"/>
          <w:numId w:val="36"/>
        </w:numPr>
        <w:spacing w:after="160" w:line="259" w:lineRule="auto"/>
      </w:pPr>
      <w:r w:rsidRPr="00736263">
        <w:t xml:space="preserve">After </w:t>
      </w:r>
      <w:r>
        <w:t xml:space="preserve">the student </w:t>
      </w:r>
      <w:r w:rsidRPr="00736263">
        <w:t>successfully complet</w:t>
      </w:r>
      <w:r>
        <w:t>es</w:t>
      </w:r>
      <w:r w:rsidRPr="00736263">
        <w:t xml:space="preserve"> the </w:t>
      </w:r>
      <w:r>
        <w:t>manuscript</w:t>
      </w:r>
      <w:r w:rsidRPr="00736263">
        <w:t xml:space="preserve"> and defense, the members, as well as the </w:t>
      </w:r>
      <w:r>
        <w:t>Chair</w:t>
      </w:r>
      <w:r w:rsidRPr="00736263">
        <w:t xml:space="preserve">, sign the </w:t>
      </w:r>
      <w:r>
        <w:t>manuscript</w:t>
      </w:r>
      <w:r w:rsidRPr="00736263">
        <w:t xml:space="preserve">. </w:t>
      </w:r>
    </w:p>
    <w:p w14:paraId="60489EB2" w14:textId="77777777" w:rsidR="00342707" w:rsidRPr="00736263" w:rsidRDefault="00342707" w:rsidP="004147CE">
      <w:pPr>
        <w:ind w:left="360"/>
      </w:pPr>
    </w:p>
    <w:p w14:paraId="5CFD0D2C" w14:textId="77777777" w:rsidR="00342707" w:rsidRPr="00736263" w:rsidRDefault="00342707" w:rsidP="00736263">
      <w:pPr>
        <w:rPr>
          <w:b/>
          <w:bCs/>
        </w:rPr>
      </w:pPr>
      <w:r w:rsidRPr="00736263">
        <w:rPr>
          <w:b/>
          <w:bCs/>
        </w:rPr>
        <w:t xml:space="preserve">Responsibilities of the </w:t>
      </w:r>
      <w:r>
        <w:rPr>
          <w:b/>
          <w:bCs/>
        </w:rPr>
        <w:t>Student</w:t>
      </w:r>
    </w:p>
    <w:p w14:paraId="72EF2A25" w14:textId="77777777" w:rsidR="00342707" w:rsidRPr="00736263" w:rsidRDefault="00342707" w:rsidP="00736263">
      <w:r w:rsidRPr="00736263">
        <w:t xml:space="preserve">The </w:t>
      </w:r>
      <w:r>
        <w:t>student</w:t>
      </w:r>
      <w:r w:rsidRPr="00736263">
        <w:t xml:space="preserve"> is expected to engage in active preparation of the process from the</w:t>
      </w:r>
      <w:r>
        <w:t xml:space="preserve"> onset of the </w:t>
      </w:r>
      <w:r w:rsidRPr="00736263">
        <w:t xml:space="preserve">program. Candidates are responsible for choosing a topic, submitting proofread drafts of materials to the Chair, preparing adequately for meetings, thoroughly reviewing all policies and procedures, and communicating on a regular basis with the Chair via email, phone, or other communication modality. </w:t>
      </w:r>
    </w:p>
    <w:p w14:paraId="5C30D37D" w14:textId="77777777" w:rsidR="00342707" w:rsidRPr="00736263" w:rsidRDefault="00342707" w:rsidP="00736263">
      <w:r w:rsidRPr="00736263">
        <w:t xml:space="preserve">Candidates are expected to maintain contact with the Chair throughout the process to ensure that the research and writing adhere to the agreed-upon plan. As the project is the </w:t>
      </w:r>
      <w:r>
        <w:t>student</w:t>
      </w:r>
      <w:r w:rsidRPr="00736263">
        <w:t xml:space="preserve">’s responsibility, s/he must frequently keep the Chair informed of progress. All communication for the process is accomplished (and therefore documented) in </w:t>
      </w:r>
      <w:r>
        <w:t>Canvas</w:t>
      </w:r>
      <w:r w:rsidRPr="00736263">
        <w:t xml:space="preserve"> and all drafts are submitted and feedback returned through </w:t>
      </w:r>
      <w:r>
        <w:t>Canvas</w:t>
      </w:r>
      <w:r w:rsidRPr="00736263">
        <w:t xml:space="preserve">. The </w:t>
      </w:r>
      <w:r>
        <w:t>student</w:t>
      </w:r>
      <w:r w:rsidRPr="00736263">
        <w:t xml:space="preserve"> should contact the Chair in the event of any significant changes in his/her personal or professional life which may interfere with program completion. In order to document </w:t>
      </w:r>
      <w:r>
        <w:t xml:space="preserve">face-to-face meetings as a part of this </w:t>
      </w:r>
      <w:r w:rsidRPr="00736263">
        <w:t xml:space="preserve">process, immediately following a face-to-face meeting (within 48 hours), the </w:t>
      </w:r>
      <w:r>
        <w:t>student</w:t>
      </w:r>
      <w:r w:rsidRPr="00736263">
        <w:t xml:space="preserve"> should post a detailed summary of the meeting in the </w:t>
      </w:r>
      <w:r>
        <w:t>Canvas Thesis/</w:t>
      </w:r>
      <w:r w:rsidRPr="00736263">
        <w:t>Dissertation course space.</w:t>
      </w:r>
    </w:p>
    <w:p w14:paraId="582E3A99" w14:textId="77777777" w:rsidR="00342707" w:rsidRPr="00736263" w:rsidRDefault="00342707" w:rsidP="00736263">
      <w:r w:rsidRPr="00736263">
        <w:t xml:space="preserve">The </w:t>
      </w:r>
      <w:r>
        <w:t>student</w:t>
      </w:r>
      <w:r w:rsidRPr="00736263">
        <w:t xml:space="preserve"> </w:t>
      </w:r>
      <w:proofErr w:type="gramStart"/>
      <w:r w:rsidRPr="00736263">
        <w:t>is expected to maintain a respectful and professional attitude at all times</w:t>
      </w:r>
      <w:proofErr w:type="gramEnd"/>
      <w:r w:rsidRPr="00736263">
        <w:t>. </w:t>
      </w:r>
    </w:p>
    <w:p w14:paraId="008AF7C5" w14:textId="77777777" w:rsidR="00342707" w:rsidRPr="00736263" w:rsidRDefault="00342707" w:rsidP="00736263"/>
    <w:p w14:paraId="1841816E" w14:textId="77777777" w:rsidR="003977FE" w:rsidRDefault="003977FE" w:rsidP="009812DF">
      <w:pPr>
        <w:rPr>
          <w:b/>
          <w:bCs/>
        </w:rPr>
      </w:pPr>
    </w:p>
    <w:p w14:paraId="722601CB" w14:textId="77777777" w:rsidR="003977FE" w:rsidRDefault="003977FE" w:rsidP="009812DF">
      <w:pPr>
        <w:rPr>
          <w:b/>
          <w:bCs/>
        </w:rPr>
      </w:pPr>
    </w:p>
    <w:p w14:paraId="58E5CA07" w14:textId="77777777" w:rsidR="003977FE" w:rsidRDefault="003977FE" w:rsidP="009812DF">
      <w:pPr>
        <w:rPr>
          <w:b/>
          <w:bCs/>
        </w:rPr>
      </w:pPr>
    </w:p>
    <w:p w14:paraId="281046D1" w14:textId="77777777" w:rsidR="003977FE" w:rsidRDefault="003977FE" w:rsidP="009812DF">
      <w:pPr>
        <w:rPr>
          <w:b/>
          <w:bCs/>
        </w:rPr>
      </w:pPr>
    </w:p>
    <w:p w14:paraId="3ABF405F" w14:textId="77777777" w:rsidR="003977FE" w:rsidRDefault="003977FE" w:rsidP="009812DF">
      <w:pPr>
        <w:rPr>
          <w:b/>
          <w:bCs/>
        </w:rPr>
      </w:pPr>
    </w:p>
    <w:p w14:paraId="099EE364" w14:textId="77777777" w:rsidR="003977FE" w:rsidRDefault="003977FE" w:rsidP="009812DF">
      <w:pPr>
        <w:rPr>
          <w:b/>
          <w:bCs/>
        </w:rPr>
      </w:pPr>
    </w:p>
    <w:p w14:paraId="492C7744" w14:textId="77777777" w:rsidR="003977FE" w:rsidRDefault="003977FE" w:rsidP="009812DF">
      <w:pPr>
        <w:rPr>
          <w:b/>
          <w:bCs/>
        </w:rPr>
      </w:pPr>
    </w:p>
    <w:p w14:paraId="6E9878FA" w14:textId="77777777" w:rsidR="003977FE" w:rsidRDefault="003977FE" w:rsidP="009812DF">
      <w:pPr>
        <w:rPr>
          <w:b/>
          <w:bCs/>
        </w:rPr>
      </w:pPr>
    </w:p>
    <w:p w14:paraId="656FCC8D" w14:textId="77777777" w:rsidR="003977FE" w:rsidRDefault="003977FE" w:rsidP="009812DF">
      <w:pPr>
        <w:rPr>
          <w:b/>
          <w:bCs/>
        </w:rPr>
      </w:pPr>
    </w:p>
    <w:p w14:paraId="649F2BE3" w14:textId="77777777" w:rsidR="003977FE" w:rsidRDefault="003977FE" w:rsidP="009812DF">
      <w:pPr>
        <w:rPr>
          <w:b/>
          <w:bCs/>
        </w:rPr>
      </w:pPr>
    </w:p>
    <w:p w14:paraId="6E500187" w14:textId="0D071AE3" w:rsidR="00342707" w:rsidRPr="00145417" w:rsidRDefault="00342707" w:rsidP="009812DF">
      <w:pPr>
        <w:rPr>
          <w:b/>
          <w:bCs/>
        </w:rPr>
      </w:pPr>
      <w:r w:rsidRPr="00736263">
        <w:rPr>
          <w:b/>
          <w:bCs/>
        </w:rPr>
        <w:t xml:space="preserve">Student Responsibilities </w:t>
      </w:r>
    </w:p>
    <w:p w14:paraId="0E578465" w14:textId="77777777" w:rsidR="00342707" w:rsidRDefault="00342707" w:rsidP="00342707">
      <w:pPr>
        <w:pStyle w:val="ListParagraph"/>
        <w:numPr>
          <w:ilvl w:val="0"/>
          <w:numId w:val="37"/>
        </w:numPr>
        <w:spacing w:after="160" w:line="259" w:lineRule="auto"/>
      </w:pPr>
      <w:r>
        <w:t>Students are expected to be familiar</w:t>
      </w:r>
      <w:r w:rsidRPr="00736263">
        <w:t xml:space="preserve"> with current policies and procedures in the program</w:t>
      </w:r>
      <w:r>
        <w:t xml:space="preserve"> and </w:t>
      </w:r>
      <w:hyperlink r:id="rId27" w:history="1">
        <w:r w:rsidRPr="00E02923">
          <w:rPr>
            <w:rStyle w:val="Hyperlink"/>
          </w:rPr>
          <w:t>The Graduate School</w:t>
        </w:r>
      </w:hyperlink>
    </w:p>
    <w:p w14:paraId="4E7EC85E" w14:textId="77777777" w:rsidR="00342707" w:rsidRDefault="00342707" w:rsidP="00342707">
      <w:pPr>
        <w:pStyle w:val="ListParagraph"/>
        <w:numPr>
          <w:ilvl w:val="0"/>
          <w:numId w:val="37"/>
        </w:numPr>
        <w:spacing w:after="160" w:line="259" w:lineRule="auto"/>
      </w:pPr>
      <w:r w:rsidRPr="00736263">
        <w:t xml:space="preserve">Students are responsible for consulting with the </w:t>
      </w:r>
      <w:r>
        <w:t>Chair</w:t>
      </w:r>
      <w:r w:rsidRPr="00736263">
        <w:t xml:space="preserve"> and listening to the </w:t>
      </w:r>
      <w:r>
        <w:t>Chair</w:t>
      </w:r>
      <w:r w:rsidRPr="00736263">
        <w:t xml:space="preserve">’s advice. </w:t>
      </w:r>
    </w:p>
    <w:p w14:paraId="70D9A865" w14:textId="77777777" w:rsidR="00342707" w:rsidRDefault="00342707" w:rsidP="00342707">
      <w:pPr>
        <w:pStyle w:val="ListParagraph"/>
        <w:numPr>
          <w:ilvl w:val="0"/>
          <w:numId w:val="37"/>
        </w:numPr>
        <w:spacing w:after="160" w:line="259" w:lineRule="auto"/>
      </w:pPr>
      <w:r w:rsidRPr="00736263">
        <w:t xml:space="preserve">Students will confer with the </w:t>
      </w:r>
      <w:r>
        <w:t>Chair</w:t>
      </w:r>
      <w:r w:rsidRPr="00736263">
        <w:t xml:space="preserve"> to set deadlines to make sure that they are working at a reasonable pace. </w:t>
      </w:r>
    </w:p>
    <w:p w14:paraId="691E1A42" w14:textId="77777777" w:rsidR="00342707" w:rsidRDefault="00342707" w:rsidP="00342707">
      <w:pPr>
        <w:pStyle w:val="ListParagraph"/>
        <w:numPr>
          <w:ilvl w:val="0"/>
          <w:numId w:val="37"/>
        </w:numPr>
        <w:spacing w:after="160" w:line="259" w:lineRule="auto"/>
      </w:pPr>
      <w:r w:rsidRPr="00736263">
        <w:t xml:space="preserve">Students and the </w:t>
      </w:r>
      <w:r>
        <w:t>Chair</w:t>
      </w:r>
      <w:r w:rsidRPr="00736263">
        <w:t xml:space="preserve"> will develop a timeline for draft submission. </w:t>
      </w:r>
    </w:p>
    <w:p w14:paraId="42E241A6" w14:textId="77777777" w:rsidR="00342707" w:rsidRDefault="00342707" w:rsidP="00342707">
      <w:pPr>
        <w:pStyle w:val="ListParagraph"/>
        <w:numPr>
          <w:ilvl w:val="0"/>
          <w:numId w:val="37"/>
        </w:numPr>
        <w:spacing w:after="160" w:line="259" w:lineRule="auto"/>
      </w:pPr>
      <w:r>
        <w:t>Students</w:t>
      </w:r>
      <w:r w:rsidRPr="00736263">
        <w:t xml:space="preserve"> should avoid consulting the full committee for feedback without prior approval of the Chair.</w:t>
      </w:r>
    </w:p>
    <w:p w14:paraId="7CFD57D1" w14:textId="77777777" w:rsidR="00342707" w:rsidRDefault="00342707" w:rsidP="00342707">
      <w:pPr>
        <w:pStyle w:val="ListParagraph"/>
        <w:numPr>
          <w:ilvl w:val="0"/>
          <w:numId w:val="37"/>
        </w:numPr>
        <w:spacing w:after="160" w:line="259" w:lineRule="auto"/>
      </w:pPr>
      <w:r w:rsidRPr="00736263">
        <w:t xml:space="preserve">Students should expect to make multiple revisions to their draft throughout the entire process. </w:t>
      </w:r>
    </w:p>
    <w:p w14:paraId="1E1ED6F4" w14:textId="77777777" w:rsidR="00342707" w:rsidRDefault="00342707" w:rsidP="00342707">
      <w:pPr>
        <w:pStyle w:val="ListParagraph"/>
        <w:numPr>
          <w:ilvl w:val="0"/>
          <w:numId w:val="37"/>
        </w:numPr>
        <w:spacing w:after="160" w:line="259" w:lineRule="auto"/>
      </w:pPr>
      <w:r w:rsidRPr="00736263">
        <w:t xml:space="preserve">The defense may only be scheduled once the </w:t>
      </w:r>
      <w:r>
        <w:t>manuscript</w:t>
      </w:r>
      <w:r w:rsidRPr="00736263">
        <w:t xml:space="preserve"> has been given final approval by all committee members. </w:t>
      </w:r>
    </w:p>
    <w:p w14:paraId="60DD94FD" w14:textId="5755429C" w:rsidR="003977FE" w:rsidRPr="00F15771" w:rsidRDefault="00342707" w:rsidP="003977FE">
      <w:pPr>
        <w:pStyle w:val="ListParagraph"/>
        <w:numPr>
          <w:ilvl w:val="0"/>
          <w:numId w:val="37"/>
        </w:numPr>
        <w:spacing w:line="259" w:lineRule="auto"/>
        <w:rPr>
          <w:rFonts w:asciiTheme="minorHAnsi" w:hAnsiTheme="minorHAnsi"/>
          <w:bCs/>
          <w:sz w:val="20"/>
          <w:szCs w:val="20"/>
        </w:rPr>
      </w:pPr>
      <w:r w:rsidRPr="00736263">
        <w:t>It is the student’s responsibility to be familiar with the Graduate School Calendar and the deadlines for scheduling the defense and the final manuscript submission.</w:t>
      </w:r>
    </w:p>
    <w:p w14:paraId="7CE95134" w14:textId="511C5421" w:rsidR="00F15771" w:rsidRDefault="00F15771" w:rsidP="00F15771">
      <w:pPr>
        <w:spacing w:line="259" w:lineRule="auto"/>
        <w:ind w:left="360"/>
        <w:rPr>
          <w:rFonts w:asciiTheme="minorHAnsi" w:hAnsiTheme="minorHAnsi"/>
          <w:bCs/>
          <w:sz w:val="20"/>
          <w:szCs w:val="20"/>
        </w:rPr>
      </w:pPr>
      <w:bookmarkStart w:id="1" w:name="_GoBack"/>
      <w:bookmarkEnd w:id="1"/>
    </w:p>
    <w:p w14:paraId="46D457EB" w14:textId="2FB4FCB1" w:rsidR="00F15771" w:rsidRPr="00F15771" w:rsidRDefault="00F15771" w:rsidP="00F15771">
      <w:r>
        <w:object w:dxaOrig="9180" w:dyaOrig="11880" w14:anchorId="69E75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08pt" o:ole="">
            <v:imagedata r:id="rId28" o:title=""/>
          </v:shape>
          <o:OLEObject Type="Embed" ProgID="AcroExch.Document.DC" ShapeID="_x0000_i1025" DrawAspect="Content" ObjectID="_1666693687" r:id="rId29"/>
        </w:object>
      </w:r>
    </w:p>
    <w:sectPr w:rsidR="00F15771" w:rsidRPr="00F15771" w:rsidSect="00161F35">
      <w:pgSz w:w="12240" w:h="15840"/>
      <w:pgMar w:top="432" w:right="1152" w:bottom="432" w:left="1152" w:header="720" w:footer="67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4E702" w14:textId="77777777" w:rsidR="001516AC" w:rsidRDefault="001516AC" w:rsidP="003B726E">
      <w:r>
        <w:separator/>
      </w:r>
    </w:p>
  </w:endnote>
  <w:endnote w:type="continuationSeparator" w:id="0">
    <w:p w14:paraId="6CD054C3" w14:textId="77777777" w:rsidR="001516AC" w:rsidRDefault="001516AC" w:rsidP="003B7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46170" w14:textId="38F2F175" w:rsidR="0090250C" w:rsidRPr="00D47421" w:rsidRDefault="00F15771" w:rsidP="00D47421">
    <w:pPr>
      <w:pStyle w:val="Footer"/>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D7957" w14:textId="77777777" w:rsidR="001516AC" w:rsidRDefault="001516AC" w:rsidP="003B726E">
      <w:r>
        <w:separator/>
      </w:r>
    </w:p>
  </w:footnote>
  <w:footnote w:type="continuationSeparator" w:id="0">
    <w:p w14:paraId="387B72BF" w14:textId="77777777" w:rsidR="001516AC" w:rsidRDefault="001516AC" w:rsidP="003B7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text1" w:themeTint="80"/>
      </w:rPr>
      <w:alias w:val="Title"/>
      <w:tag w:val=""/>
      <w:id w:val="1116400235"/>
      <w:placeholder>
        <w:docPart w:val="81C0BE0518D24D30B5266A02651F89B8"/>
      </w:placeholder>
      <w:dataBinding w:prefixMappings="xmlns:ns0='http://purl.org/dc/elements/1.1/' xmlns:ns1='http://schemas.openxmlformats.org/package/2006/metadata/core-properties' " w:xpath="/ns1:coreProperties[1]/ns0:title[1]" w:storeItemID="{6C3C8BC8-F283-45AE-878A-BAB7291924A1}"/>
      <w:text/>
    </w:sdtPr>
    <w:sdtEndPr/>
    <w:sdtContent>
      <w:p w14:paraId="79B724B8" w14:textId="052FC5DA" w:rsidR="005F38D9" w:rsidRDefault="005F38D9">
        <w:pPr>
          <w:pStyle w:val="Header"/>
          <w:jc w:val="right"/>
          <w:rPr>
            <w:color w:val="7F7F7F" w:themeColor="text1" w:themeTint="80"/>
          </w:rPr>
        </w:pPr>
        <w:r>
          <w:rPr>
            <w:color w:val="7F7F7F" w:themeColor="text1" w:themeTint="80"/>
          </w:rPr>
          <w:t>The University of Texas at Tyler Graduate Council November 13th, 2020 1:00-3:00 pm</w:t>
        </w:r>
      </w:p>
    </w:sdtContent>
  </w:sdt>
  <w:p w14:paraId="52168F80" w14:textId="77777777" w:rsidR="00D17B6C" w:rsidRPr="005F38D9" w:rsidRDefault="00D17B6C" w:rsidP="005F38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360"/>
    <w:multiLevelType w:val="hybridMultilevel"/>
    <w:tmpl w:val="488A2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77F321E"/>
    <w:multiLevelType w:val="hybridMultilevel"/>
    <w:tmpl w:val="A3987590"/>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7E34C08"/>
    <w:multiLevelType w:val="hybridMultilevel"/>
    <w:tmpl w:val="22187A78"/>
    <w:lvl w:ilvl="0" w:tplc="29C4926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54479"/>
    <w:multiLevelType w:val="hybridMultilevel"/>
    <w:tmpl w:val="ABFEB994"/>
    <w:lvl w:ilvl="0" w:tplc="38268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B5936"/>
    <w:multiLevelType w:val="multilevel"/>
    <w:tmpl w:val="FEA2570A"/>
    <w:lvl w:ilvl="0">
      <w:start w:val="1"/>
      <w:numFmt w:val="decimal"/>
      <w:lvlText w:val="%1."/>
      <w:lvlJc w:val="left"/>
      <w:pPr>
        <w:tabs>
          <w:tab w:val="num" w:pos="972"/>
        </w:tabs>
        <w:ind w:left="972" w:hanging="360"/>
      </w:pPr>
      <w:rPr>
        <w:rFonts w:hint="default"/>
      </w:rPr>
    </w:lvl>
    <w:lvl w:ilvl="1">
      <w:start w:val="1"/>
      <w:numFmt w:val="decimal"/>
      <w:lvlText w:val="%2."/>
      <w:lvlJc w:val="left"/>
      <w:pPr>
        <w:tabs>
          <w:tab w:val="num" w:pos="1692"/>
        </w:tabs>
        <w:ind w:left="1692" w:hanging="360"/>
      </w:pPr>
      <w:rPr>
        <w:rFonts w:hint="default"/>
      </w:rPr>
    </w:lvl>
    <w:lvl w:ilvl="2">
      <w:start w:val="1"/>
      <w:numFmt w:val="decimal"/>
      <w:lvlText w:val="%3."/>
      <w:lvlJc w:val="left"/>
      <w:pPr>
        <w:tabs>
          <w:tab w:val="num" w:pos="2412"/>
        </w:tabs>
        <w:ind w:left="2412" w:hanging="360"/>
      </w:pPr>
      <w:rPr>
        <w:rFonts w:hint="default"/>
      </w:rPr>
    </w:lvl>
    <w:lvl w:ilvl="3">
      <w:start w:val="1"/>
      <w:numFmt w:val="decimal"/>
      <w:lvlText w:val="%4."/>
      <w:lvlJc w:val="left"/>
      <w:pPr>
        <w:tabs>
          <w:tab w:val="num" w:pos="3132"/>
        </w:tabs>
        <w:ind w:left="3132" w:hanging="360"/>
      </w:pPr>
      <w:rPr>
        <w:rFonts w:hint="default"/>
      </w:rPr>
    </w:lvl>
    <w:lvl w:ilvl="4">
      <w:start w:val="1"/>
      <w:numFmt w:val="decimal"/>
      <w:lvlText w:val="%5."/>
      <w:lvlJc w:val="left"/>
      <w:pPr>
        <w:tabs>
          <w:tab w:val="num" w:pos="3852"/>
        </w:tabs>
        <w:ind w:left="3852" w:hanging="360"/>
      </w:pPr>
      <w:rPr>
        <w:rFonts w:hint="default"/>
      </w:rPr>
    </w:lvl>
    <w:lvl w:ilvl="5">
      <w:start w:val="1"/>
      <w:numFmt w:val="decimal"/>
      <w:lvlText w:val="%6."/>
      <w:lvlJc w:val="left"/>
      <w:pPr>
        <w:tabs>
          <w:tab w:val="num" w:pos="4572"/>
        </w:tabs>
        <w:ind w:left="4572" w:hanging="360"/>
      </w:pPr>
      <w:rPr>
        <w:rFonts w:hint="default"/>
      </w:rPr>
    </w:lvl>
    <w:lvl w:ilvl="6">
      <w:start w:val="1"/>
      <w:numFmt w:val="decimal"/>
      <w:lvlText w:val="%7."/>
      <w:lvlJc w:val="left"/>
      <w:pPr>
        <w:tabs>
          <w:tab w:val="num" w:pos="5292"/>
        </w:tabs>
        <w:ind w:left="5292" w:hanging="360"/>
      </w:pPr>
      <w:rPr>
        <w:rFonts w:hint="default"/>
      </w:rPr>
    </w:lvl>
    <w:lvl w:ilvl="7">
      <w:start w:val="1"/>
      <w:numFmt w:val="decimal"/>
      <w:lvlText w:val="%8."/>
      <w:lvlJc w:val="left"/>
      <w:pPr>
        <w:tabs>
          <w:tab w:val="num" w:pos="6012"/>
        </w:tabs>
        <w:ind w:left="6012" w:hanging="360"/>
      </w:pPr>
      <w:rPr>
        <w:rFonts w:hint="default"/>
      </w:rPr>
    </w:lvl>
    <w:lvl w:ilvl="8">
      <w:start w:val="1"/>
      <w:numFmt w:val="decimal"/>
      <w:lvlText w:val="%9."/>
      <w:lvlJc w:val="left"/>
      <w:pPr>
        <w:tabs>
          <w:tab w:val="num" w:pos="6732"/>
        </w:tabs>
        <w:ind w:left="6732" w:hanging="360"/>
      </w:pPr>
      <w:rPr>
        <w:rFonts w:hint="default"/>
      </w:rPr>
    </w:lvl>
  </w:abstractNum>
  <w:abstractNum w:abstractNumId="5" w15:restartNumberingAfterBreak="0">
    <w:nsid w:val="15DE2355"/>
    <w:multiLevelType w:val="hybridMultilevel"/>
    <w:tmpl w:val="DF926A5A"/>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 w15:restartNumberingAfterBreak="0">
    <w:nsid w:val="176F413D"/>
    <w:multiLevelType w:val="hybridMultilevel"/>
    <w:tmpl w:val="13C4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A2AA3"/>
    <w:multiLevelType w:val="multilevel"/>
    <w:tmpl w:val="11B6F484"/>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8" w15:restartNumberingAfterBreak="0">
    <w:nsid w:val="1A0D2A06"/>
    <w:multiLevelType w:val="multilevel"/>
    <w:tmpl w:val="11B6F484"/>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9" w15:restartNumberingAfterBreak="0">
    <w:nsid w:val="1A4E544C"/>
    <w:multiLevelType w:val="multilevel"/>
    <w:tmpl w:val="6D20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26B26"/>
    <w:multiLevelType w:val="multilevel"/>
    <w:tmpl w:val="04090021"/>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CC02556"/>
    <w:multiLevelType w:val="hybridMultilevel"/>
    <w:tmpl w:val="03D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53BE5"/>
    <w:multiLevelType w:val="hybridMultilevel"/>
    <w:tmpl w:val="D43E0294"/>
    <w:lvl w:ilvl="0" w:tplc="FAA090F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41B58EC"/>
    <w:multiLevelType w:val="multilevel"/>
    <w:tmpl w:val="FE5A5712"/>
    <w:lvl w:ilvl="0">
      <w:start w:val="2"/>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2CEF1239"/>
    <w:multiLevelType w:val="multilevel"/>
    <w:tmpl w:val="B2F62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D7969"/>
    <w:multiLevelType w:val="hybridMultilevel"/>
    <w:tmpl w:val="4C3E653C"/>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95267B"/>
    <w:multiLevelType w:val="hybridMultilevel"/>
    <w:tmpl w:val="01DE08C2"/>
    <w:lvl w:ilvl="0" w:tplc="04090017">
      <w:start w:val="1"/>
      <w:numFmt w:val="lowerLetter"/>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7" w15:restartNumberingAfterBreak="0">
    <w:nsid w:val="34AF5F7A"/>
    <w:multiLevelType w:val="hybridMultilevel"/>
    <w:tmpl w:val="04F8FC80"/>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15:restartNumberingAfterBreak="0">
    <w:nsid w:val="38A37526"/>
    <w:multiLevelType w:val="hybridMultilevel"/>
    <w:tmpl w:val="2B98B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6039A2"/>
    <w:multiLevelType w:val="hybridMultilevel"/>
    <w:tmpl w:val="C37E3D50"/>
    <w:lvl w:ilvl="0" w:tplc="FAA090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97508"/>
    <w:multiLevelType w:val="hybridMultilevel"/>
    <w:tmpl w:val="E73CB0EC"/>
    <w:lvl w:ilvl="0" w:tplc="04090015">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15:restartNumberingAfterBreak="0">
    <w:nsid w:val="3BF14E90"/>
    <w:multiLevelType w:val="multilevel"/>
    <w:tmpl w:val="BD9A498C"/>
    <w:lvl w:ilvl="0">
      <w:start w:val="1"/>
      <w:numFmt w:val="upp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2" w15:restartNumberingAfterBreak="0">
    <w:nsid w:val="3DD55B0E"/>
    <w:multiLevelType w:val="hybridMultilevel"/>
    <w:tmpl w:val="0960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A32A41"/>
    <w:multiLevelType w:val="hybridMultilevel"/>
    <w:tmpl w:val="40D45248"/>
    <w:lvl w:ilvl="0" w:tplc="38268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C3BD4"/>
    <w:multiLevelType w:val="hybridMultilevel"/>
    <w:tmpl w:val="96FE1BDC"/>
    <w:lvl w:ilvl="0" w:tplc="04090017">
      <w:start w:val="1"/>
      <w:numFmt w:val="lowerLetter"/>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 w15:restartNumberingAfterBreak="0">
    <w:nsid w:val="4B7219C5"/>
    <w:multiLevelType w:val="hybridMultilevel"/>
    <w:tmpl w:val="B33EE4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8F6C17"/>
    <w:multiLevelType w:val="multilevel"/>
    <w:tmpl w:val="00A05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7D7580"/>
    <w:multiLevelType w:val="multilevel"/>
    <w:tmpl w:val="C8A4BD46"/>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28" w15:restartNumberingAfterBreak="0">
    <w:nsid w:val="5FA214E2"/>
    <w:multiLevelType w:val="multilevel"/>
    <w:tmpl w:val="999443C2"/>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FF0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FF0000"/>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0197A56"/>
    <w:multiLevelType w:val="hybridMultilevel"/>
    <w:tmpl w:val="12AC95C2"/>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64F12E54"/>
    <w:multiLevelType w:val="hybridMultilevel"/>
    <w:tmpl w:val="D9D8CF42"/>
    <w:lvl w:ilvl="0" w:tplc="A162DD34">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624B7"/>
    <w:multiLevelType w:val="hybridMultilevel"/>
    <w:tmpl w:val="861A3AFA"/>
    <w:lvl w:ilvl="0" w:tplc="6058A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E0DDF"/>
    <w:multiLevelType w:val="hybridMultilevel"/>
    <w:tmpl w:val="230E13C6"/>
    <w:lvl w:ilvl="0" w:tplc="FAA090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373BE"/>
    <w:multiLevelType w:val="multilevel"/>
    <w:tmpl w:val="7478BAC2"/>
    <w:lvl w:ilvl="0">
      <w:start w:val="1"/>
      <w:numFmt w:val="decimal"/>
      <w:lvlText w:val="%1."/>
      <w:lvlJc w:val="left"/>
      <w:pPr>
        <w:tabs>
          <w:tab w:val="num" w:pos="831"/>
        </w:tabs>
        <w:ind w:left="831" w:hanging="360"/>
      </w:pPr>
      <w:rPr>
        <w:rFonts w:hint="default"/>
      </w:rPr>
    </w:lvl>
    <w:lvl w:ilvl="1" w:tentative="1">
      <w:start w:val="1"/>
      <w:numFmt w:val="decimal"/>
      <w:lvlText w:val="%2."/>
      <w:lvlJc w:val="left"/>
      <w:pPr>
        <w:tabs>
          <w:tab w:val="num" w:pos="1551"/>
        </w:tabs>
        <w:ind w:left="1551" w:hanging="360"/>
      </w:pPr>
    </w:lvl>
    <w:lvl w:ilvl="2" w:tentative="1">
      <w:start w:val="1"/>
      <w:numFmt w:val="decimal"/>
      <w:lvlText w:val="%3."/>
      <w:lvlJc w:val="left"/>
      <w:pPr>
        <w:tabs>
          <w:tab w:val="num" w:pos="2271"/>
        </w:tabs>
        <w:ind w:left="2271" w:hanging="360"/>
      </w:pPr>
    </w:lvl>
    <w:lvl w:ilvl="3" w:tentative="1">
      <w:start w:val="1"/>
      <w:numFmt w:val="decimal"/>
      <w:lvlText w:val="%4."/>
      <w:lvlJc w:val="left"/>
      <w:pPr>
        <w:tabs>
          <w:tab w:val="num" w:pos="2991"/>
        </w:tabs>
        <w:ind w:left="2991" w:hanging="360"/>
      </w:pPr>
    </w:lvl>
    <w:lvl w:ilvl="4" w:tentative="1">
      <w:start w:val="1"/>
      <w:numFmt w:val="decimal"/>
      <w:lvlText w:val="%5."/>
      <w:lvlJc w:val="left"/>
      <w:pPr>
        <w:tabs>
          <w:tab w:val="num" w:pos="3711"/>
        </w:tabs>
        <w:ind w:left="3711" w:hanging="360"/>
      </w:pPr>
    </w:lvl>
    <w:lvl w:ilvl="5" w:tentative="1">
      <w:start w:val="1"/>
      <w:numFmt w:val="decimal"/>
      <w:lvlText w:val="%6."/>
      <w:lvlJc w:val="left"/>
      <w:pPr>
        <w:tabs>
          <w:tab w:val="num" w:pos="4431"/>
        </w:tabs>
        <w:ind w:left="4431" w:hanging="360"/>
      </w:pPr>
    </w:lvl>
    <w:lvl w:ilvl="6" w:tentative="1">
      <w:start w:val="1"/>
      <w:numFmt w:val="decimal"/>
      <w:lvlText w:val="%7."/>
      <w:lvlJc w:val="left"/>
      <w:pPr>
        <w:tabs>
          <w:tab w:val="num" w:pos="5151"/>
        </w:tabs>
        <w:ind w:left="5151" w:hanging="360"/>
      </w:pPr>
    </w:lvl>
    <w:lvl w:ilvl="7" w:tentative="1">
      <w:start w:val="1"/>
      <w:numFmt w:val="decimal"/>
      <w:lvlText w:val="%8."/>
      <w:lvlJc w:val="left"/>
      <w:pPr>
        <w:tabs>
          <w:tab w:val="num" w:pos="5871"/>
        </w:tabs>
        <w:ind w:left="5871" w:hanging="360"/>
      </w:pPr>
    </w:lvl>
    <w:lvl w:ilvl="8" w:tentative="1">
      <w:start w:val="1"/>
      <w:numFmt w:val="decimal"/>
      <w:lvlText w:val="%9."/>
      <w:lvlJc w:val="left"/>
      <w:pPr>
        <w:tabs>
          <w:tab w:val="num" w:pos="6591"/>
        </w:tabs>
        <w:ind w:left="6591" w:hanging="360"/>
      </w:pPr>
    </w:lvl>
  </w:abstractNum>
  <w:abstractNum w:abstractNumId="34" w15:restartNumberingAfterBreak="0">
    <w:nsid w:val="738500E0"/>
    <w:multiLevelType w:val="hybridMultilevel"/>
    <w:tmpl w:val="861A3AFA"/>
    <w:lvl w:ilvl="0" w:tplc="6058A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3C3C1F"/>
    <w:multiLevelType w:val="multilevel"/>
    <w:tmpl w:val="FEA2570A"/>
    <w:lvl w:ilvl="0">
      <w:start w:val="1"/>
      <w:numFmt w:val="decimal"/>
      <w:lvlText w:val="%1."/>
      <w:lvlJc w:val="left"/>
      <w:pPr>
        <w:tabs>
          <w:tab w:val="num" w:pos="972"/>
        </w:tabs>
        <w:ind w:left="972" w:hanging="360"/>
      </w:pPr>
      <w:rPr>
        <w:rFonts w:hint="default"/>
      </w:rPr>
    </w:lvl>
    <w:lvl w:ilvl="1">
      <w:start w:val="1"/>
      <w:numFmt w:val="decimal"/>
      <w:lvlText w:val="%2."/>
      <w:lvlJc w:val="left"/>
      <w:pPr>
        <w:tabs>
          <w:tab w:val="num" w:pos="1692"/>
        </w:tabs>
        <w:ind w:left="1692" w:hanging="360"/>
      </w:pPr>
      <w:rPr>
        <w:rFonts w:hint="default"/>
      </w:rPr>
    </w:lvl>
    <w:lvl w:ilvl="2">
      <w:start w:val="1"/>
      <w:numFmt w:val="decimal"/>
      <w:lvlText w:val="%3."/>
      <w:lvlJc w:val="left"/>
      <w:pPr>
        <w:tabs>
          <w:tab w:val="num" w:pos="2412"/>
        </w:tabs>
        <w:ind w:left="2412" w:hanging="360"/>
      </w:pPr>
      <w:rPr>
        <w:rFonts w:hint="default"/>
      </w:rPr>
    </w:lvl>
    <w:lvl w:ilvl="3">
      <w:start w:val="1"/>
      <w:numFmt w:val="decimal"/>
      <w:lvlText w:val="%4."/>
      <w:lvlJc w:val="left"/>
      <w:pPr>
        <w:tabs>
          <w:tab w:val="num" w:pos="3132"/>
        </w:tabs>
        <w:ind w:left="3132" w:hanging="360"/>
      </w:pPr>
      <w:rPr>
        <w:rFonts w:hint="default"/>
      </w:rPr>
    </w:lvl>
    <w:lvl w:ilvl="4">
      <w:start w:val="1"/>
      <w:numFmt w:val="decimal"/>
      <w:lvlText w:val="%5."/>
      <w:lvlJc w:val="left"/>
      <w:pPr>
        <w:tabs>
          <w:tab w:val="num" w:pos="3852"/>
        </w:tabs>
        <w:ind w:left="3852" w:hanging="360"/>
      </w:pPr>
      <w:rPr>
        <w:rFonts w:hint="default"/>
      </w:rPr>
    </w:lvl>
    <w:lvl w:ilvl="5">
      <w:start w:val="1"/>
      <w:numFmt w:val="decimal"/>
      <w:lvlText w:val="%6."/>
      <w:lvlJc w:val="left"/>
      <w:pPr>
        <w:tabs>
          <w:tab w:val="num" w:pos="4572"/>
        </w:tabs>
        <w:ind w:left="4572" w:hanging="360"/>
      </w:pPr>
      <w:rPr>
        <w:rFonts w:hint="default"/>
      </w:rPr>
    </w:lvl>
    <w:lvl w:ilvl="6">
      <w:start w:val="1"/>
      <w:numFmt w:val="decimal"/>
      <w:lvlText w:val="%7."/>
      <w:lvlJc w:val="left"/>
      <w:pPr>
        <w:tabs>
          <w:tab w:val="num" w:pos="5292"/>
        </w:tabs>
        <w:ind w:left="5292" w:hanging="360"/>
      </w:pPr>
      <w:rPr>
        <w:rFonts w:hint="default"/>
      </w:rPr>
    </w:lvl>
    <w:lvl w:ilvl="7">
      <w:start w:val="1"/>
      <w:numFmt w:val="decimal"/>
      <w:lvlText w:val="%8."/>
      <w:lvlJc w:val="left"/>
      <w:pPr>
        <w:tabs>
          <w:tab w:val="num" w:pos="6012"/>
        </w:tabs>
        <w:ind w:left="6012" w:hanging="360"/>
      </w:pPr>
      <w:rPr>
        <w:rFonts w:hint="default"/>
      </w:rPr>
    </w:lvl>
    <w:lvl w:ilvl="8">
      <w:start w:val="1"/>
      <w:numFmt w:val="decimal"/>
      <w:lvlText w:val="%9."/>
      <w:lvlJc w:val="left"/>
      <w:pPr>
        <w:tabs>
          <w:tab w:val="num" w:pos="6732"/>
        </w:tabs>
        <w:ind w:left="6732" w:hanging="360"/>
      </w:pPr>
      <w:rPr>
        <w:rFonts w:hint="default"/>
      </w:rPr>
    </w:lvl>
  </w:abstractNum>
  <w:abstractNum w:abstractNumId="36" w15:restartNumberingAfterBreak="0">
    <w:nsid w:val="7866328B"/>
    <w:multiLevelType w:val="multilevel"/>
    <w:tmpl w:val="9210E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FB7586"/>
    <w:multiLevelType w:val="multilevel"/>
    <w:tmpl w:val="B790C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4"/>
  </w:num>
  <w:num w:numId="3">
    <w:abstractNumId w:val="29"/>
  </w:num>
  <w:num w:numId="4">
    <w:abstractNumId w:val="17"/>
  </w:num>
  <w:num w:numId="5">
    <w:abstractNumId w:val="1"/>
  </w:num>
  <w:num w:numId="6">
    <w:abstractNumId w:val="7"/>
  </w:num>
  <w:num w:numId="7">
    <w:abstractNumId w:val="15"/>
  </w:num>
  <w:num w:numId="8">
    <w:abstractNumId w:val="14"/>
  </w:num>
  <w:num w:numId="9">
    <w:abstractNumId w:val="26"/>
  </w:num>
  <w:num w:numId="10">
    <w:abstractNumId w:val="37"/>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2"/>
  </w:num>
  <w:num w:numId="16">
    <w:abstractNumId w:val="34"/>
  </w:num>
  <w:num w:numId="17">
    <w:abstractNumId w:val="31"/>
  </w:num>
  <w:num w:numId="18">
    <w:abstractNumId w:val="23"/>
  </w:num>
  <w:num w:numId="19">
    <w:abstractNumId w:val="3"/>
  </w:num>
  <w:num w:numId="20">
    <w:abstractNumId w:val="2"/>
  </w:num>
  <w:num w:numId="21">
    <w:abstractNumId w:val="30"/>
  </w:num>
  <w:num w:numId="22">
    <w:abstractNumId w:val="20"/>
  </w:num>
  <w:num w:numId="23">
    <w:abstractNumId w:val="18"/>
  </w:num>
  <w:num w:numId="24">
    <w:abstractNumId w:val="16"/>
  </w:num>
  <w:num w:numId="25">
    <w:abstractNumId w:val="21"/>
  </w:num>
  <w:num w:numId="26">
    <w:abstractNumId w:val="9"/>
  </w:num>
  <w:num w:numId="27">
    <w:abstractNumId w:val="33"/>
  </w:num>
  <w:num w:numId="28">
    <w:abstractNumId w:val="4"/>
  </w:num>
  <w:num w:numId="29">
    <w:abstractNumId w:val="35"/>
  </w:num>
  <w:num w:numId="30">
    <w:abstractNumId w:val="8"/>
  </w:num>
  <w:num w:numId="31">
    <w:abstractNumId w:val="25"/>
  </w:num>
  <w:num w:numId="32">
    <w:abstractNumId w:val="27"/>
  </w:num>
  <w:num w:numId="33">
    <w:abstractNumId w:val="13"/>
  </w:num>
  <w:num w:numId="34">
    <w:abstractNumId w:val="10"/>
  </w:num>
  <w:num w:numId="35">
    <w:abstractNumId w:val="28"/>
  </w:num>
  <w:num w:numId="36">
    <w:abstractNumId w:val="36"/>
  </w:num>
  <w:num w:numId="37">
    <w:abstractNumId w:val="6"/>
  </w:num>
  <w:num w:numId="3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62"/>
    <w:rsid w:val="00011AA4"/>
    <w:rsid w:val="0001455C"/>
    <w:rsid w:val="00034519"/>
    <w:rsid w:val="000400D2"/>
    <w:rsid w:val="00044FB5"/>
    <w:rsid w:val="000722A6"/>
    <w:rsid w:val="000730AA"/>
    <w:rsid w:val="00091A2B"/>
    <w:rsid w:val="00091C97"/>
    <w:rsid w:val="0009545D"/>
    <w:rsid w:val="000A62FA"/>
    <w:rsid w:val="000A7109"/>
    <w:rsid w:val="000A741E"/>
    <w:rsid w:val="000B70E2"/>
    <w:rsid w:val="000B782C"/>
    <w:rsid w:val="000C6BBC"/>
    <w:rsid w:val="000D0F23"/>
    <w:rsid w:val="000D788B"/>
    <w:rsid w:val="000F1549"/>
    <w:rsid w:val="0011411C"/>
    <w:rsid w:val="00136713"/>
    <w:rsid w:val="00140AD7"/>
    <w:rsid w:val="001428C1"/>
    <w:rsid w:val="0014593A"/>
    <w:rsid w:val="00147263"/>
    <w:rsid w:val="001516AC"/>
    <w:rsid w:val="00151DA0"/>
    <w:rsid w:val="00154AB6"/>
    <w:rsid w:val="001554F3"/>
    <w:rsid w:val="0016104E"/>
    <w:rsid w:val="00161F35"/>
    <w:rsid w:val="00177AFF"/>
    <w:rsid w:val="00183746"/>
    <w:rsid w:val="001A0593"/>
    <w:rsid w:val="001A1AFF"/>
    <w:rsid w:val="001A307B"/>
    <w:rsid w:val="001C4D59"/>
    <w:rsid w:val="001F449E"/>
    <w:rsid w:val="001F5DC0"/>
    <w:rsid w:val="001F718E"/>
    <w:rsid w:val="002023D6"/>
    <w:rsid w:val="00203536"/>
    <w:rsid w:val="00206B7E"/>
    <w:rsid w:val="0021792B"/>
    <w:rsid w:val="002212FE"/>
    <w:rsid w:val="0022374C"/>
    <w:rsid w:val="00225EF2"/>
    <w:rsid w:val="00226051"/>
    <w:rsid w:val="002312A7"/>
    <w:rsid w:val="00233498"/>
    <w:rsid w:val="00241787"/>
    <w:rsid w:val="0024420E"/>
    <w:rsid w:val="00246220"/>
    <w:rsid w:val="00250560"/>
    <w:rsid w:val="00261B2D"/>
    <w:rsid w:val="0026353E"/>
    <w:rsid w:val="00264726"/>
    <w:rsid w:val="00267645"/>
    <w:rsid w:val="00295C11"/>
    <w:rsid w:val="00296D59"/>
    <w:rsid w:val="00297C0C"/>
    <w:rsid w:val="002A7873"/>
    <w:rsid w:val="002B34BD"/>
    <w:rsid w:val="002B5EF8"/>
    <w:rsid w:val="002C233F"/>
    <w:rsid w:val="002C7A4A"/>
    <w:rsid w:val="002D319B"/>
    <w:rsid w:val="002D653A"/>
    <w:rsid w:val="002D67DA"/>
    <w:rsid w:val="002F5D6E"/>
    <w:rsid w:val="003125C3"/>
    <w:rsid w:val="0033211A"/>
    <w:rsid w:val="003327CE"/>
    <w:rsid w:val="0033447A"/>
    <w:rsid w:val="00341281"/>
    <w:rsid w:val="00342707"/>
    <w:rsid w:val="00355A27"/>
    <w:rsid w:val="00364735"/>
    <w:rsid w:val="003678BB"/>
    <w:rsid w:val="00370659"/>
    <w:rsid w:val="003708D5"/>
    <w:rsid w:val="003713A1"/>
    <w:rsid w:val="00385FE9"/>
    <w:rsid w:val="00386AA5"/>
    <w:rsid w:val="00387957"/>
    <w:rsid w:val="00387EED"/>
    <w:rsid w:val="003977FE"/>
    <w:rsid w:val="003B276A"/>
    <w:rsid w:val="003B38EC"/>
    <w:rsid w:val="003B726E"/>
    <w:rsid w:val="003C7655"/>
    <w:rsid w:val="003D2E66"/>
    <w:rsid w:val="003D67BB"/>
    <w:rsid w:val="003E08EB"/>
    <w:rsid w:val="003E19CB"/>
    <w:rsid w:val="003F421C"/>
    <w:rsid w:val="00400BB6"/>
    <w:rsid w:val="00404F38"/>
    <w:rsid w:val="00407A6C"/>
    <w:rsid w:val="00414C98"/>
    <w:rsid w:val="004264A1"/>
    <w:rsid w:val="004321BB"/>
    <w:rsid w:val="00432317"/>
    <w:rsid w:val="00433272"/>
    <w:rsid w:val="0044359C"/>
    <w:rsid w:val="00451052"/>
    <w:rsid w:val="00464569"/>
    <w:rsid w:val="00466D87"/>
    <w:rsid w:val="00471A6A"/>
    <w:rsid w:val="00475BE6"/>
    <w:rsid w:val="00477EA9"/>
    <w:rsid w:val="00491ECE"/>
    <w:rsid w:val="00495BC6"/>
    <w:rsid w:val="004B331D"/>
    <w:rsid w:val="004C1902"/>
    <w:rsid w:val="004D5DB6"/>
    <w:rsid w:val="004E004F"/>
    <w:rsid w:val="004E1295"/>
    <w:rsid w:val="004E1791"/>
    <w:rsid w:val="004E23AE"/>
    <w:rsid w:val="004E5489"/>
    <w:rsid w:val="004F67A3"/>
    <w:rsid w:val="004F699C"/>
    <w:rsid w:val="004F6F5F"/>
    <w:rsid w:val="005069E4"/>
    <w:rsid w:val="005304D8"/>
    <w:rsid w:val="00534C6E"/>
    <w:rsid w:val="0053625E"/>
    <w:rsid w:val="005370EB"/>
    <w:rsid w:val="0054244F"/>
    <w:rsid w:val="00555970"/>
    <w:rsid w:val="005572AF"/>
    <w:rsid w:val="00570DF2"/>
    <w:rsid w:val="00571DD9"/>
    <w:rsid w:val="005766FB"/>
    <w:rsid w:val="00586FAD"/>
    <w:rsid w:val="00587C98"/>
    <w:rsid w:val="005979F0"/>
    <w:rsid w:val="005A5346"/>
    <w:rsid w:val="005A5F38"/>
    <w:rsid w:val="005A64CD"/>
    <w:rsid w:val="005B1961"/>
    <w:rsid w:val="005B2162"/>
    <w:rsid w:val="005B5654"/>
    <w:rsid w:val="005C1A3B"/>
    <w:rsid w:val="005D326F"/>
    <w:rsid w:val="005E0B2E"/>
    <w:rsid w:val="005E3303"/>
    <w:rsid w:val="005E56D5"/>
    <w:rsid w:val="005E752D"/>
    <w:rsid w:val="005F38D9"/>
    <w:rsid w:val="005F600F"/>
    <w:rsid w:val="00610396"/>
    <w:rsid w:val="006128B9"/>
    <w:rsid w:val="006201B2"/>
    <w:rsid w:val="0062327C"/>
    <w:rsid w:val="00623B9C"/>
    <w:rsid w:val="00623F25"/>
    <w:rsid w:val="00627305"/>
    <w:rsid w:val="006447BE"/>
    <w:rsid w:val="00651523"/>
    <w:rsid w:val="00652D32"/>
    <w:rsid w:val="0065672A"/>
    <w:rsid w:val="0067232A"/>
    <w:rsid w:val="006818DE"/>
    <w:rsid w:val="00687554"/>
    <w:rsid w:val="006A2B14"/>
    <w:rsid w:val="006A3709"/>
    <w:rsid w:val="006A741E"/>
    <w:rsid w:val="006B110E"/>
    <w:rsid w:val="006B196D"/>
    <w:rsid w:val="006C07E9"/>
    <w:rsid w:val="006D16A8"/>
    <w:rsid w:val="006D26D1"/>
    <w:rsid w:val="006E7039"/>
    <w:rsid w:val="006F0219"/>
    <w:rsid w:val="00700D8A"/>
    <w:rsid w:val="00722072"/>
    <w:rsid w:val="00731105"/>
    <w:rsid w:val="00740913"/>
    <w:rsid w:val="00743C60"/>
    <w:rsid w:val="00751D9F"/>
    <w:rsid w:val="00753D7D"/>
    <w:rsid w:val="0075787E"/>
    <w:rsid w:val="00757D10"/>
    <w:rsid w:val="00760997"/>
    <w:rsid w:val="007706F8"/>
    <w:rsid w:val="007727F0"/>
    <w:rsid w:val="00792AF7"/>
    <w:rsid w:val="007932F0"/>
    <w:rsid w:val="007941BE"/>
    <w:rsid w:val="00797A64"/>
    <w:rsid w:val="007B5F52"/>
    <w:rsid w:val="007B7906"/>
    <w:rsid w:val="007B7EA2"/>
    <w:rsid w:val="007C19DF"/>
    <w:rsid w:val="007C26A7"/>
    <w:rsid w:val="007C6716"/>
    <w:rsid w:val="007D7D73"/>
    <w:rsid w:val="007E2280"/>
    <w:rsid w:val="007E4F2E"/>
    <w:rsid w:val="007F0829"/>
    <w:rsid w:val="007F1B1D"/>
    <w:rsid w:val="007F42B1"/>
    <w:rsid w:val="008009BE"/>
    <w:rsid w:val="00827B4A"/>
    <w:rsid w:val="00835D5B"/>
    <w:rsid w:val="008379D6"/>
    <w:rsid w:val="008474C1"/>
    <w:rsid w:val="0085088E"/>
    <w:rsid w:val="00851C18"/>
    <w:rsid w:val="00853B3A"/>
    <w:rsid w:val="00853FB5"/>
    <w:rsid w:val="00857263"/>
    <w:rsid w:val="00873EA9"/>
    <w:rsid w:val="00885881"/>
    <w:rsid w:val="00887AC5"/>
    <w:rsid w:val="008A70E3"/>
    <w:rsid w:val="008B54AB"/>
    <w:rsid w:val="008C1D1E"/>
    <w:rsid w:val="008C6F94"/>
    <w:rsid w:val="008D455B"/>
    <w:rsid w:val="008D54BF"/>
    <w:rsid w:val="008E0DF2"/>
    <w:rsid w:val="008E1CE0"/>
    <w:rsid w:val="008E2A8C"/>
    <w:rsid w:val="008F3CE4"/>
    <w:rsid w:val="008F65B6"/>
    <w:rsid w:val="0090543F"/>
    <w:rsid w:val="00907C91"/>
    <w:rsid w:val="009135C6"/>
    <w:rsid w:val="0091724F"/>
    <w:rsid w:val="00922756"/>
    <w:rsid w:val="00955E4D"/>
    <w:rsid w:val="009566FE"/>
    <w:rsid w:val="00981B8E"/>
    <w:rsid w:val="00990990"/>
    <w:rsid w:val="00994379"/>
    <w:rsid w:val="00994D62"/>
    <w:rsid w:val="00994DC3"/>
    <w:rsid w:val="009A3A3D"/>
    <w:rsid w:val="009A3D2B"/>
    <w:rsid w:val="009A46D8"/>
    <w:rsid w:val="009A70F8"/>
    <w:rsid w:val="009B39D4"/>
    <w:rsid w:val="009B5FE7"/>
    <w:rsid w:val="009D2910"/>
    <w:rsid w:val="009D35F2"/>
    <w:rsid w:val="009E0E19"/>
    <w:rsid w:val="009E3515"/>
    <w:rsid w:val="009F65B8"/>
    <w:rsid w:val="00A15DA4"/>
    <w:rsid w:val="00A223E9"/>
    <w:rsid w:val="00A25C1A"/>
    <w:rsid w:val="00A27472"/>
    <w:rsid w:val="00A41E54"/>
    <w:rsid w:val="00A4543A"/>
    <w:rsid w:val="00A47DB6"/>
    <w:rsid w:val="00A50052"/>
    <w:rsid w:val="00A56A75"/>
    <w:rsid w:val="00A73034"/>
    <w:rsid w:val="00A74078"/>
    <w:rsid w:val="00A85CFD"/>
    <w:rsid w:val="00AA356A"/>
    <w:rsid w:val="00AA7AE8"/>
    <w:rsid w:val="00AB12F8"/>
    <w:rsid w:val="00AB3421"/>
    <w:rsid w:val="00AB68CD"/>
    <w:rsid w:val="00AD0111"/>
    <w:rsid w:val="00AD1EA5"/>
    <w:rsid w:val="00AD533C"/>
    <w:rsid w:val="00AD5935"/>
    <w:rsid w:val="00AE25A2"/>
    <w:rsid w:val="00AF2427"/>
    <w:rsid w:val="00B0171B"/>
    <w:rsid w:val="00B01E36"/>
    <w:rsid w:val="00B1353B"/>
    <w:rsid w:val="00B150B4"/>
    <w:rsid w:val="00B201A7"/>
    <w:rsid w:val="00B22A27"/>
    <w:rsid w:val="00B22C78"/>
    <w:rsid w:val="00B254C2"/>
    <w:rsid w:val="00B25939"/>
    <w:rsid w:val="00B30820"/>
    <w:rsid w:val="00B3249D"/>
    <w:rsid w:val="00B3320B"/>
    <w:rsid w:val="00B35606"/>
    <w:rsid w:val="00B402CA"/>
    <w:rsid w:val="00B40737"/>
    <w:rsid w:val="00B42474"/>
    <w:rsid w:val="00B5207D"/>
    <w:rsid w:val="00B52FB4"/>
    <w:rsid w:val="00B61855"/>
    <w:rsid w:val="00B63BA4"/>
    <w:rsid w:val="00B77FD1"/>
    <w:rsid w:val="00BC0B76"/>
    <w:rsid w:val="00BC37C3"/>
    <w:rsid w:val="00BC6386"/>
    <w:rsid w:val="00BC6C27"/>
    <w:rsid w:val="00BD0207"/>
    <w:rsid w:val="00BE5DD0"/>
    <w:rsid w:val="00BE6FCA"/>
    <w:rsid w:val="00C03C32"/>
    <w:rsid w:val="00C0670F"/>
    <w:rsid w:val="00C15E73"/>
    <w:rsid w:val="00C2008B"/>
    <w:rsid w:val="00C24678"/>
    <w:rsid w:val="00C304F3"/>
    <w:rsid w:val="00C3063C"/>
    <w:rsid w:val="00C32A74"/>
    <w:rsid w:val="00C41953"/>
    <w:rsid w:val="00C450BA"/>
    <w:rsid w:val="00C46519"/>
    <w:rsid w:val="00C54A9F"/>
    <w:rsid w:val="00C57E63"/>
    <w:rsid w:val="00C62134"/>
    <w:rsid w:val="00C622C4"/>
    <w:rsid w:val="00C65F30"/>
    <w:rsid w:val="00C66BDC"/>
    <w:rsid w:val="00C70896"/>
    <w:rsid w:val="00C72FBD"/>
    <w:rsid w:val="00C74052"/>
    <w:rsid w:val="00C74C48"/>
    <w:rsid w:val="00C77A0A"/>
    <w:rsid w:val="00C81565"/>
    <w:rsid w:val="00C87D7D"/>
    <w:rsid w:val="00C9299E"/>
    <w:rsid w:val="00CA1F34"/>
    <w:rsid w:val="00CA78A1"/>
    <w:rsid w:val="00CA7FAC"/>
    <w:rsid w:val="00CB0B96"/>
    <w:rsid w:val="00CB108B"/>
    <w:rsid w:val="00CB2D87"/>
    <w:rsid w:val="00CB5FE5"/>
    <w:rsid w:val="00CC1774"/>
    <w:rsid w:val="00CC3CF6"/>
    <w:rsid w:val="00CE0F8B"/>
    <w:rsid w:val="00CE1F83"/>
    <w:rsid w:val="00D04326"/>
    <w:rsid w:val="00D10BE2"/>
    <w:rsid w:val="00D13E66"/>
    <w:rsid w:val="00D17B6C"/>
    <w:rsid w:val="00D27B2F"/>
    <w:rsid w:val="00D31248"/>
    <w:rsid w:val="00D52CDF"/>
    <w:rsid w:val="00D63C72"/>
    <w:rsid w:val="00D6750B"/>
    <w:rsid w:val="00D734A0"/>
    <w:rsid w:val="00D75587"/>
    <w:rsid w:val="00D77B11"/>
    <w:rsid w:val="00D80ACB"/>
    <w:rsid w:val="00DD21AD"/>
    <w:rsid w:val="00DD2B83"/>
    <w:rsid w:val="00DD4CE7"/>
    <w:rsid w:val="00DF421D"/>
    <w:rsid w:val="00E120F5"/>
    <w:rsid w:val="00E23A57"/>
    <w:rsid w:val="00E23B29"/>
    <w:rsid w:val="00E25998"/>
    <w:rsid w:val="00E3510C"/>
    <w:rsid w:val="00E435A7"/>
    <w:rsid w:val="00E511AA"/>
    <w:rsid w:val="00E61403"/>
    <w:rsid w:val="00E61A16"/>
    <w:rsid w:val="00E6655C"/>
    <w:rsid w:val="00E703EA"/>
    <w:rsid w:val="00E747F8"/>
    <w:rsid w:val="00E75ACB"/>
    <w:rsid w:val="00E9415F"/>
    <w:rsid w:val="00E948DF"/>
    <w:rsid w:val="00EA5BBF"/>
    <w:rsid w:val="00EB37D1"/>
    <w:rsid w:val="00EE24B7"/>
    <w:rsid w:val="00EE47D7"/>
    <w:rsid w:val="00F04D5F"/>
    <w:rsid w:val="00F052D5"/>
    <w:rsid w:val="00F10667"/>
    <w:rsid w:val="00F1551D"/>
    <w:rsid w:val="00F1572B"/>
    <w:rsid w:val="00F15771"/>
    <w:rsid w:val="00F2137E"/>
    <w:rsid w:val="00F3390A"/>
    <w:rsid w:val="00F340C1"/>
    <w:rsid w:val="00F35D92"/>
    <w:rsid w:val="00F42C15"/>
    <w:rsid w:val="00F42C25"/>
    <w:rsid w:val="00F50A87"/>
    <w:rsid w:val="00F52798"/>
    <w:rsid w:val="00F7419B"/>
    <w:rsid w:val="00F74217"/>
    <w:rsid w:val="00F766CB"/>
    <w:rsid w:val="00F80D29"/>
    <w:rsid w:val="00F8518D"/>
    <w:rsid w:val="00F91779"/>
    <w:rsid w:val="00F956D1"/>
    <w:rsid w:val="00F96939"/>
    <w:rsid w:val="00FC27CB"/>
    <w:rsid w:val="00FD0890"/>
    <w:rsid w:val="00FD4B1A"/>
    <w:rsid w:val="00FD518D"/>
    <w:rsid w:val="00FD53DF"/>
    <w:rsid w:val="00FE558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2F402D"/>
  <w15:docId w15:val="{2C965E8E-ED2A-4483-90A4-EE0D0EC4B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5DC0"/>
    <w:rPr>
      <w:rFonts w:ascii="Times New Roman" w:eastAsia="Times New Roman" w:hAnsi="Times New Roman"/>
      <w:sz w:val="24"/>
      <w:szCs w:val="24"/>
    </w:rPr>
  </w:style>
  <w:style w:type="paragraph" w:styleId="Heading1">
    <w:name w:val="heading 1"/>
    <w:basedOn w:val="Normal"/>
    <w:link w:val="Heading1Char"/>
    <w:uiPriority w:val="9"/>
    <w:qFormat/>
    <w:rsid w:val="001F5DC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21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162"/>
    <w:pPr>
      <w:tabs>
        <w:tab w:val="center" w:pos="4320"/>
        <w:tab w:val="right" w:pos="8640"/>
      </w:tabs>
    </w:pPr>
  </w:style>
  <w:style w:type="character" w:customStyle="1" w:styleId="HeaderChar">
    <w:name w:val="Header Char"/>
    <w:link w:val="Header"/>
    <w:uiPriority w:val="99"/>
    <w:rsid w:val="005B2162"/>
    <w:rPr>
      <w:rFonts w:ascii="Times New Roman" w:eastAsia="Times New Roman" w:hAnsi="Times New Roman" w:cs="Times New Roman"/>
    </w:rPr>
  </w:style>
  <w:style w:type="paragraph" w:styleId="Footer">
    <w:name w:val="footer"/>
    <w:basedOn w:val="Normal"/>
    <w:link w:val="FooterChar"/>
    <w:uiPriority w:val="99"/>
    <w:unhideWhenUsed/>
    <w:rsid w:val="005B2162"/>
    <w:pPr>
      <w:tabs>
        <w:tab w:val="center" w:pos="4320"/>
        <w:tab w:val="right" w:pos="8640"/>
      </w:tabs>
    </w:pPr>
  </w:style>
  <w:style w:type="character" w:customStyle="1" w:styleId="FooterChar">
    <w:name w:val="Footer Char"/>
    <w:link w:val="Footer"/>
    <w:uiPriority w:val="99"/>
    <w:rsid w:val="005B2162"/>
    <w:rPr>
      <w:rFonts w:ascii="Times New Roman" w:eastAsia="Times New Roman" w:hAnsi="Times New Roman" w:cs="Times New Roman"/>
    </w:rPr>
  </w:style>
  <w:style w:type="paragraph" w:customStyle="1" w:styleId="ColorfulList-Accent11">
    <w:name w:val="Colorful List - Accent 11"/>
    <w:basedOn w:val="Normal"/>
    <w:uiPriority w:val="34"/>
    <w:qFormat/>
    <w:rsid w:val="00CA282C"/>
    <w:pPr>
      <w:ind w:left="720"/>
      <w:contextualSpacing/>
    </w:pPr>
  </w:style>
  <w:style w:type="paragraph" w:styleId="BalloonText">
    <w:name w:val="Balloon Text"/>
    <w:basedOn w:val="Normal"/>
    <w:link w:val="BalloonTextChar"/>
    <w:uiPriority w:val="99"/>
    <w:semiHidden/>
    <w:unhideWhenUsed/>
    <w:rsid w:val="000F1549"/>
    <w:rPr>
      <w:rFonts w:ascii="Tahoma" w:hAnsi="Tahoma" w:cs="Tahoma"/>
      <w:sz w:val="16"/>
      <w:szCs w:val="16"/>
    </w:rPr>
  </w:style>
  <w:style w:type="character" w:customStyle="1" w:styleId="BalloonTextChar">
    <w:name w:val="Balloon Text Char"/>
    <w:link w:val="BalloonText"/>
    <w:uiPriority w:val="99"/>
    <w:semiHidden/>
    <w:rsid w:val="000F1549"/>
    <w:rPr>
      <w:rFonts w:ascii="Tahoma" w:eastAsia="Times New Roman" w:hAnsi="Tahoma" w:cs="Tahoma"/>
      <w:sz w:val="16"/>
      <w:szCs w:val="16"/>
    </w:rPr>
  </w:style>
  <w:style w:type="paragraph" w:styleId="ListParagraph">
    <w:name w:val="List Paragraph"/>
    <w:basedOn w:val="Normal"/>
    <w:uiPriority w:val="34"/>
    <w:qFormat/>
    <w:rsid w:val="00B63BA4"/>
    <w:pPr>
      <w:ind w:left="720"/>
      <w:contextualSpacing/>
    </w:pPr>
  </w:style>
  <w:style w:type="paragraph" w:styleId="PlainText">
    <w:name w:val="Plain Text"/>
    <w:basedOn w:val="Normal"/>
    <w:link w:val="PlainTextChar"/>
    <w:uiPriority w:val="99"/>
    <w:unhideWhenUsed/>
    <w:rsid w:val="005370E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370EB"/>
    <w:rPr>
      <w:rFonts w:ascii="Calibri" w:eastAsiaTheme="minorHAnsi" w:hAnsi="Calibri" w:cstheme="minorBidi"/>
      <w:sz w:val="22"/>
      <w:szCs w:val="21"/>
    </w:rPr>
  </w:style>
  <w:style w:type="character" w:styleId="Hyperlink">
    <w:name w:val="Hyperlink"/>
    <w:basedOn w:val="DefaultParagraphFont"/>
    <w:uiPriority w:val="99"/>
    <w:unhideWhenUsed/>
    <w:rsid w:val="0009545D"/>
    <w:rPr>
      <w:color w:val="0000FF"/>
      <w:u w:val="single"/>
    </w:rPr>
  </w:style>
  <w:style w:type="character" w:customStyle="1" w:styleId="Heading1Char">
    <w:name w:val="Heading 1 Char"/>
    <w:basedOn w:val="DefaultParagraphFont"/>
    <w:link w:val="Heading1"/>
    <w:uiPriority w:val="9"/>
    <w:rsid w:val="001F5DC0"/>
    <w:rPr>
      <w:rFonts w:ascii="Times New Roman" w:eastAsia="Times New Roman" w:hAnsi="Times New Roman"/>
      <w:b/>
      <w:bCs/>
      <w:kern w:val="36"/>
      <w:sz w:val="48"/>
      <w:szCs w:val="48"/>
    </w:rPr>
  </w:style>
  <w:style w:type="character" w:customStyle="1" w:styleId="apple-converted-space">
    <w:name w:val="apple-converted-space"/>
    <w:basedOn w:val="DefaultParagraphFont"/>
    <w:rsid w:val="001F5DC0"/>
  </w:style>
  <w:style w:type="paragraph" w:styleId="NormalWeb">
    <w:name w:val="Normal (Web)"/>
    <w:basedOn w:val="Normal"/>
    <w:uiPriority w:val="99"/>
    <w:semiHidden/>
    <w:unhideWhenUsed/>
    <w:rsid w:val="0024420E"/>
    <w:pPr>
      <w:spacing w:before="100" w:beforeAutospacing="1" w:after="100" w:afterAutospacing="1"/>
    </w:pPr>
    <w:rPr>
      <w:rFonts w:eastAsiaTheme="minorEastAsia"/>
    </w:rPr>
  </w:style>
  <w:style w:type="character" w:customStyle="1" w:styleId="filtercolumn">
    <w:name w:val="filter_column"/>
    <w:basedOn w:val="DefaultParagraphFont"/>
    <w:rsid w:val="00B40737"/>
  </w:style>
  <w:style w:type="character" w:styleId="UnresolvedMention">
    <w:name w:val="Unresolved Mention"/>
    <w:basedOn w:val="DefaultParagraphFont"/>
    <w:uiPriority w:val="99"/>
    <w:semiHidden/>
    <w:unhideWhenUsed/>
    <w:rsid w:val="00E61A16"/>
    <w:rPr>
      <w:color w:val="605E5C"/>
      <w:shd w:val="clear" w:color="auto" w:fill="E1DFDD"/>
    </w:rPr>
  </w:style>
  <w:style w:type="character" w:styleId="IntenseEmphasis">
    <w:name w:val="Intense Emphasis"/>
    <w:basedOn w:val="DefaultParagraphFont"/>
    <w:uiPriority w:val="21"/>
    <w:qFormat/>
    <w:rsid w:val="00F766CB"/>
    <w:rPr>
      <w:i/>
      <w:iCs/>
      <w:color w:val="4F81BD" w:themeColor="accent1"/>
    </w:rPr>
  </w:style>
  <w:style w:type="character" w:styleId="PlaceholderText">
    <w:name w:val="Placeholder Text"/>
    <w:uiPriority w:val="99"/>
    <w:semiHidden/>
    <w:rsid w:val="00586FAD"/>
    <w:rPr>
      <w:rFonts w:cs="Times New Roman"/>
      <w:color w:val="808080"/>
    </w:rPr>
  </w:style>
  <w:style w:type="character" w:styleId="Strong">
    <w:name w:val="Strong"/>
    <w:basedOn w:val="DefaultParagraphFont"/>
    <w:uiPriority w:val="22"/>
    <w:qFormat/>
    <w:rsid w:val="00161F35"/>
    <w:rPr>
      <w:b/>
      <w:bCs/>
    </w:rPr>
  </w:style>
  <w:style w:type="paragraph" w:styleId="Title">
    <w:name w:val="Title"/>
    <w:basedOn w:val="Normal"/>
    <w:next w:val="Normal"/>
    <w:link w:val="TitleChar"/>
    <w:uiPriority w:val="10"/>
    <w:qFormat/>
    <w:rsid w:val="003427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70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98">
      <w:bodyDiv w:val="1"/>
      <w:marLeft w:val="0"/>
      <w:marRight w:val="0"/>
      <w:marTop w:val="0"/>
      <w:marBottom w:val="0"/>
      <w:divBdr>
        <w:top w:val="none" w:sz="0" w:space="0" w:color="auto"/>
        <w:left w:val="none" w:sz="0" w:space="0" w:color="auto"/>
        <w:bottom w:val="none" w:sz="0" w:space="0" w:color="auto"/>
        <w:right w:val="none" w:sz="0" w:space="0" w:color="auto"/>
      </w:divBdr>
    </w:div>
    <w:div w:id="7606136">
      <w:bodyDiv w:val="1"/>
      <w:marLeft w:val="0"/>
      <w:marRight w:val="0"/>
      <w:marTop w:val="0"/>
      <w:marBottom w:val="0"/>
      <w:divBdr>
        <w:top w:val="none" w:sz="0" w:space="0" w:color="auto"/>
        <w:left w:val="none" w:sz="0" w:space="0" w:color="auto"/>
        <w:bottom w:val="none" w:sz="0" w:space="0" w:color="auto"/>
        <w:right w:val="none" w:sz="0" w:space="0" w:color="auto"/>
      </w:divBdr>
    </w:div>
    <w:div w:id="29452424">
      <w:bodyDiv w:val="1"/>
      <w:marLeft w:val="0"/>
      <w:marRight w:val="0"/>
      <w:marTop w:val="0"/>
      <w:marBottom w:val="0"/>
      <w:divBdr>
        <w:top w:val="none" w:sz="0" w:space="0" w:color="auto"/>
        <w:left w:val="none" w:sz="0" w:space="0" w:color="auto"/>
        <w:bottom w:val="none" w:sz="0" w:space="0" w:color="auto"/>
        <w:right w:val="none" w:sz="0" w:space="0" w:color="auto"/>
      </w:divBdr>
    </w:div>
    <w:div w:id="269703918">
      <w:bodyDiv w:val="1"/>
      <w:marLeft w:val="0"/>
      <w:marRight w:val="0"/>
      <w:marTop w:val="0"/>
      <w:marBottom w:val="0"/>
      <w:divBdr>
        <w:top w:val="none" w:sz="0" w:space="0" w:color="auto"/>
        <w:left w:val="none" w:sz="0" w:space="0" w:color="auto"/>
        <w:bottom w:val="none" w:sz="0" w:space="0" w:color="auto"/>
        <w:right w:val="none" w:sz="0" w:space="0" w:color="auto"/>
      </w:divBdr>
    </w:div>
    <w:div w:id="430468170">
      <w:bodyDiv w:val="1"/>
      <w:marLeft w:val="0"/>
      <w:marRight w:val="0"/>
      <w:marTop w:val="0"/>
      <w:marBottom w:val="0"/>
      <w:divBdr>
        <w:top w:val="none" w:sz="0" w:space="0" w:color="auto"/>
        <w:left w:val="none" w:sz="0" w:space="0" w:color="auto"/>
        <w:bottom w:val="none" w:sz="0" w:space="0" w:color="auto"/>
        <w:right w:val="none" w:sz="0" w:space="0" w:color="auto"/>
      </w:divBdr>
    </w:div>
    <w:div w:id="449781280">
      <w:bodyDiv w:val="1"/>
      <w:marLeft w:val="0"/>
      <w:marRight w:val="0"/>
      <w:marTop w:val="0"/>
      <w:marBottom w:val="0"/>
      <w:divBdr>
        <w:top w:val="none" w:sz="0" w:space="0" w:color="auto"/>
        <w:left w:val="none" w:sz="0" w:space="0" w:color="auto"/>
        <w:bottom w:val="none" w:sz="0" w:space="0" w:color="auto"/>
        <w:right w:val="none" w:sz="0" w:space="0" w:color="auto"/>
      </w:divBdr>
    </w:div>
    <w:div w:id="500244376">
      <w:bodyDiv w:val="1"/>
      <w:marLeft w:val="0"/>
      <w:marRight w:val="0"/>
      <w:marTop w:val="0"/>
      <w:marBottom w:val="0"/>
      <w:divBdr>
        <w:top w:val="none" w:sz="0" w:space="0" w:color="auto"/>
        <w:left w:val="none" w:sz="0" w:space="0" w:color="auto"/>
        <w:bottom w:val="none" w:sz="0" w:space="0" w:color="auto"/>
        <w:right w:val="none" w:sz="0" w:space="0" w:color="auto"/>
      </w:divBdr>
    </w:div>
    <w:div w:id="633366315">
      <w:bodyDiv w:val="1"/>
      <w:marLeft w:val="0"/>
      <w:marRight w:val="0"/>
      <w:marTop w:val="0"/>
      <w:marBottom w:val="0"/>
      <w:divBdr>
        <w:top w:val="none" w:sz="0" w:space="0" w:color="auto"/>
        <w:left w:val="none" w:sz="0" w:space="0" w:color="auto"/>
        <w:bottom w:val="none" w:sz="0" w:space="0" w:color="auto"/>
        <w:right w:val="none" w:sz="0" w:space="0" w:color="auto"/>
      </w:divBdr>
    </w:div>
    <w:div w:id="667559203">
      <w:bodyDiv w:val="1"/>
      <w:marLeft w:val="0"/>
      <w:marRight w:val="0"/>
      <w:marTop w:val="0"/>
      <w:marBottom w:val="0"/>
      <w:divBdr>
        <w:top w:val="none" w:sz="0" w:space="0" w:color="auto"/>
        <w:left w:val="none" w:sz="0" w:space="0" w:color="auto"/>
        <w:bottom w:val="none" w:sz="0" w:space="0" w:color="auto"/>
        <w:right w:val="none" w:sz="0" w:space="0" w:color="auto"/>
      </w:divBdr>
    </w:div>
    <w:div w:id="691299510">
      <w:bodyDiv w:val="1"/>
      <w:marLeft w:val="0"/>
      <w:marRight w:val="0"/>
      <w:marTop w:val="0"/>
      <w:marBottom w:val="0"/>
      <w:divBdr>
        <w:top w:val="none" w:sz="0" w:space="0" w:color="auto"/>
        <w:left w:val="none" w:sz="0" w:space="0" w:color="auto"/>
        <w:bottom w:val="none" w:sz="0" w:space="0" w:color="auto"/>
        <w:right w:val="none" w:sz="0" w:space="0" w:color="auto"/>
      </w:divBdr>
    </w:div>
    <w:div w:id="820467963">
      <w:bodyDiv w:val="1"/>
      <w:marLeft w:val="0"/>
      <w:marRight w:val="0"/>
      <w:marTop w:val="0"/>
      <w:marBottom w:val="0"/>
      <w:divBdr>
        <w:top w:val="none" w:sz="0" w:space="0" w:color="auto"/>
        <w:left w:val="none" w:sz="0" w:space="0" w:color="auto"/>
        <w:bottom w:val="none" w:sz="0" w:space="0" w:color="auto"/>
        <w:right w:val="none" w:sz="0" w:space="0" w:color="auto"/>
      </w:divBdr>
    </w:div>
    <w:div w:id="857042889">
      <w:bodyDiv w:val="1"/>
      <w:marLeft w:val="0"/>
      <w:marRight w:val="0"/>
      <w:marTop w:val="0"/>
      <w:marBottom w:val="0"/>
      <w:divBdr>
        <w:top w:val="none" w:sz="0" w:space="0" w:color="auto"/>
        <w:left w:val="none" w:sz="0" w:space="0" w:color="auto"/>
        <w:bottom w:val="none" w:sz="0" w:space="0" w:color="auto"/>
        <w:right w:val="none" w:sz="0" w:space="0" w:color="auto"/>
      </w:divBdr>
    </w:div>
    <w:div w:id="955213727">
      <w:bodyDiv w:val="1"/>
      <w:marLeft w:val="0"/>
      <w:marRight w:val="0"/>
      <w:marTop w:val="0"/>
      <w:marBottom w:val="0"/>
      <w:divBdr>
        <w:top w:val="none" w:sz="0" w:space="0" w:color="auto"/>
        <w:left w:val="none" w:sz="0" w:space="0" w:color="auto"/>
        <w:bottom w:val="none" w:sz="0" w:space="0" w:color="auto"/>
        <w:right w:val="none" w:sz="0" w:space="0" w:color="auto"/>
      </w:divBdr>
    </w:div>
    <w:div w:id="1000960762">
      <w:bodyDiv w:val="1"/>
      <w:marLeft w:val="0"/>
      <w:marRight w:val="0"/>
      <w:marTop w:val="0"/>
      <w:marBottom w:val="0"/>
      <w:divBdr>
        <w:top w:val="none" w:sz="0" w:space="0" w:color="auto"/>
        <w:left w:val="none" w:sz="0" w:space="0" w:color="auto"/>
        <w:bottom w:val="none" w:sz="0" w:space="0" w:color="auto"/>
        <w:right w:val="none" w:sz="0" w:space="0" w:color="auto"/>
      </w:divBdr>
    </w:div>
    <w:div w:id="1107651407">
      <w:bodyDiv w:val="1"/>
      <w:marLeft w:val="0"/>
      <w:marRight w:val="0"/>
      <w:marTop w:val="0"/>
      <w:marBottom w:val="0"/>
      <w:divBdr>
        <w:top w:val="none" w:sz="0" w:space="0" w:color="auto"/>
        <w:left w:val="none" w:sz="0" w:space="0" w:color="auto"/>
        <w:bottom w:val="none" w:sz="0" w:space="0" w:color="auto"/>
        <w:right w:val="none" w:sz="0" w:space="0" w:color="auto"/>
      </w:divBdr>
    </w:div>
    <w:div w:id="1283340702">
      <w:bodyDiv w:val="1"/>
      <w:marLeft w:val="0"/>
      <w:marRight w:val="0"/>
      <w:marTop w:val="0"/>
      <w:marBottom w:val="0"/>
      <w:divBdr>
        <w:top w:val="none" w:sz="0" w:space="0" w:color="auto"/>
        <w:left w:val="none" w:sz="0" w:space="0" w:color="auto"/>
        <w:bottom w:val="none" w:sz="0" w:space="0" w:color="auto"/>
        <w:right w:val="none" w:sz="0" w:space="0" w:color="auto"/>
      </w:divBdr>
    </w:div>
    <w:div w:id="1355960875">
      <w:bodyDiv w:val="1"/>
      <w:marLeft w:val="0"/>
      <w:marRight w:val="0"/>
      <w:marTop w:val="0"/>
      <w:marBottom w:val="0"/>
      <w:divBdr>
        <w:top w:val="none" w:sz="0" w:space="0" w:color="auto"/>
        <w:left w:val="none" w:sz="0" w:space="0" w:color="auto"/>
        <w:bottom w:val="none" w:sz="0" w:space="0" w:color="auto"/>
        <w:right w:val="none" w:sz="0" w:space="0" w:color="auto"/>
      </w:divBdr>
    </w:div>
    <w:div w:id="1359891139">
      <w:bodyDiv w:val="1"/>
      <w:marLeft w:val="0"/>
      <w:marRight w:val="0"/>
      <w:marTop w:val="0"/>
      <w:marBottom w:val="0"/>
      <w:divBdr>
        <w:top w:val="none" w:sz="0" w:space="0" w:color="auto"/>
        <w:left w:val="none" w:sz="0" w:space="0" w:color="auto"/>
        <w:bottom w:val="none" w:sz="0" w:space="0" w:color="auto"/>
        <w:right w:val="none" w:sz="0" w:space="0" w:color="auto"/>
      </w:divBdr>
    </w:div>
    <w:div w:id="1362823321">
      <w:bodyDiv w:val="1"/>
      <w:marLeft w:val="0"/>
      <w:marRight w:val="0"/>
      <w:marTop w:val="0"/>
      <w:marBottom w:val="0"/>
      <w:divBdr>
        <w:top w:val="none" w:sz="0" w:space="0" w:color="auto"/>
        <w:left w:val="none" w:sz="0" w:space="0" w:color="auto"/>
        <w:bottom w:val="none" w:sz="0" w:space="0" w:color="auto"/>
        <w:right w:val="none" w:sz="0" w:space="0" w:color="auto"/>
      </w:divBdr>
    </w:div>
    <w:div w:id="1437561711">
      <w:bodyDiv w:val="1"/>
      <w:marLeft w:val="0"/>
      <w:marRight w:val="0"/>
      <w:marTop w:val="0"/>
      <w:marBottom w:val="0"/>
      <w:divBdr>
        <w:top w:val="none" w:sz="0" w:space="0" w:color="auto"/>
        <w:left w:val="none" w:sz="0" w:space="0" w:color="auto"/>
        <w:bottom w:val="none" w:sz="0" w:space="0" w:color="auto"/>
        <w:right w:val="none" w:sz="0" w:space="0" w:color="auto"/>
      </w:divBdr>
    </w:div>
    <w:div w:id="1498110274">
      <w:bodyDiv w:val="1"/>
      <w:marLeft w:val="0"/>
      <w:marRight w:val="0"/>
      <w:marTop w:val="0"/>
      <w:marBottom w:val="0"/>
      <w:divBdr>
        <w:top w:val="none" w:sz="0" w:space="0" w:color="auto"/>
        <w:left w:val="none" w:sz="0" w:space="0" w:color="auto"/>
        <w:bottom w:val="none" w:sz="0" w:space="0" w:color="auto"/>
        <w:right w:val="none" w:sz="0" w:space="0" w:color="auto"/>
      </w:divBdr>
    </w:div>
    <w:div w:id="1653867340">
      <w:bodyDiv w:val="1"/>
      <w:marLeft w:val="0"/>
      <w:marRight w:val="0"/>
      <w:marTop w:val="0"/>
      <w:marBottom w:val="0"/>
      <w:divBdr>
        <w:top w:val="none" w:sz="0" w:space="0" w:color="auto"/>
        <w:left w:val="none" w:sz="0" w:space="0" w:color="auto"/>
        <w:bottom w:val="none" w:sz="0" w:space="0" w:color="auto"/>
        <w:right w:val="none" w:sz="0" w:space="0" w:color="auto"/>
      </w:divBdr>
    </w:div>
    <w:div w:id="1677881940">
      <w:bodyDiv w:val="1"/>
      <w:marLeft w:val="0"/>
      <w:marRight w:val="0"/>
      <w:marTop w:val="0"/>
      <w:marBottom w:val="0"/>
      <w:divBdr>
        <w:top w:val="none" w:sz="0" w:space="0" w:color="auto"/>
        <w:left w:val="none" w:sz="0" w:space="0" w:color="auto"/>
        <w:bottom w:val="none" w:sz="0" w:space="0" w:color="auto"/>
        <w:right w:val="none" w:sz="0" w:space="0" w:color="auto"/>
      </w:divBdr>
    </w:div>
    <w:div w:id="1681159453">
      <w:bodyDiv w:val="1"/>
      <w:marLeft w:val="0"/>
      <w:marRight w:val="0"/>
      <w:marTop w:val="0"/>
      <w:marBottom w:val="0"/>
      <w:divBdr>
        <w:top w:val="none" w:sz="0" w:space="0" w:color="auto"/>
        <w:left w:val="none" w:sz="0" w:space="0" w:color="auto"/>
        <w:bottom w:val="none" w:sz="0" w:space="0" w:color="auto"/>
        <w:right w:val="none" w:sz="0" w:space="0" w:color="auto"/>
      </w:divBdr>
    </w:div>
    <w:div w:id="1741170387">
      <w:bodyDiv w:val="1"/>
      <w:marLeft w:val="0"/>
      <w:marRight w:val="0"/>
      <w:marTop w:val="0"/>
      <w:marBottom w:val="0"/>
      <w:divBdr>
        <w:top w:val="none" w:sz="0" w:space="0" w:color="auto"/>
        <w:left w:val="none" w:sz="0" w:space="0" w:color="auto"/>
        <w:bottom w:val="none" w:sz="0" w:space="0" w:color="auto"/>
        <w:right w:val="none" w:sz="0" w:space="0" w:color="auto"/>
      </w:divBdr>
    </w:div>
    <w:div w:id="1759789615">
      <w:bodyDiv w:val="1"/>
      <w:marLeft w:val="0"/>
      <w:marRight w:val="0"/>
      <w:marTop w:val="0"/>
      <w:marBottom w:val="0"/>
      <w:divBdr>
        <w:top w:val="none" w:sz="0" w:space="0" w:color="auto"/>
        <w:left w:val="none" w:sz="0" w:space="0" w:color="auto"/>
        <w:bottom w:val="none" w:sz="0" w:space="0" w:color="auto"/>
        <w:right w:val="none" w:sz="0" w:space="0" w:color="auto"/>
      </w:divBdr>
    </w:div>
    <w:div w:id="1764572149">
      <w:bodyDiv w:val="1"/>
      <w:marLeft w:val="0"/>
      <w:marRight w:val="0"/>
      <w:marTop w:val="0"/>
      <w:marBottom w:val="0"/>
      <w:divBdr>
        <w:top w:val="none" w:sz="0" w:space="0" w:color="auto"/>
        <w:left w:val="none" w:sz="0" w:space="0" w:color="auto"/>
        <w:bottom w:val="none" w:sz="0" w:space="0" w:color="auto"/>
        <w:right w:val="none" w:sz="0" w:space="0" w:color="auto"/>
      </w:divBdr>
    </w:div>
    <w:div w:id="1794055834">
      <w:bodyDiv w:val="1"/>
      <w:marLeft w:val="0"/>
      <w:marRight w:val="0"/>
      <w:marTop w:val="0"/>
      <w:marBottom w:val="0"/>
      <w:divBdr>
        <w:top w:val="none" w:sz="0" w:space="0" w:color="auto"/>
        <w:left w:val="none" w:sz="0" w:space="0" w:color="auto"/>
        <w:bottom w:val="none" w:sz="0" w:space="0" w:color="auto"/>
        <w:right w:val="none" w:sz="0" w:space="0" w:color="auto"/>
      </w:divBdr>
    </w:div>
    <w:div w:id="1827554272">
      <w:bodyDiv w:val="1"/>
      <w:marLeft w:val="0"/>
      <w:marRight w:val="0"/>
      <w:marTop w:val="0"/>
      <w:marBottom w:val="0"/>
      <w:divBdr>
        <w:top w:val="none" w:sz="0" w:space="0" w:color="auto"/>
        <w:left w:val="none" w:sz="0" w:space="0" w:color="auto"/>
        <w:bottom w:val="none" w:sz="0" w:space="0" w:color="auto"/>
        <w:right w:val="none" w:sz="0" w:space="0" w:color="auto"/>
      </w:divBdr>
    </w:div>
    <w:div w:id="2027175722">
      <w:bodyDiv w:val="1"/>
      <w:marLeft w:val="0"/>
      <w:marRight w:val="0"/>
      <w:marTop w:val="0"/>
      <w:marBottom w:val="0"/>
      <w:divBdr>
        <w:top w:val="none" w:sz="0" w:space="0" w:color="auto"/>
        <w:left w:val="none" w:sz="0" w:space="0" w:color="auto"/>
        <w:bottom w:val="none" w:sz="0" w:space="0" w:color="auto"/>
        <w:right w:val="none" w:sz="0" w:space="0" w:color="auto"/>
      </w:divBdr>
    </w:div>
    <w:div w:id="2035303469">
      <w:bodyDiv w:val="1"/>
      <w:marLeft w:val="0"/>
      <w:marRight w:val="0"/>
      <w:marTop w:val="0"/>
      <w:marBottom w:val="0"/>
      <w:divBdr>
        <w:top w:val="none" w:sz="0" w:space="0" w:color="auto"/>
        <w:left w:val="none" w:sz="0" w:space="0" w:color="auto"/>
        <w:bottom w:val="none" w:sz="0" w:space="0" w:color="auto"/>
        <w:right w:val="none" w:sz="0" w:space="0" w:color="auto"/>
      </w:divBdr>
    </w:div>
    <w:div w:id="2080588228">
      <w:bodyDiv w:val="1"/>
      <w:marLeft w:val="0"/>
      <w:marRight w:val="0"/>
      <w:marTop w:val="0"/>
      <w:marBottom w:val="0"/>
      <w:divBdr>
        <w:top w:val="none" w:sz="0" w:space="0" w:color="auto"/>
        <w:left w:val="none" w:sz="0" w:space="0" w:color="auto"/>
        <w:bottom w:val="none" w:sz="0" w:space="0" w:color="auto"/>
        <w:right w:val="none" w:sz="0" w:space="0" w:color="auto"/>
      </w:divBdr>
    </w:div>
    <w:div w:id="2093158447">
      <w:bodyDiv w:val="1"/>
      <w:marLeft w:val="0"/>
      <w:marRight w:val="0"/>
      <w:marTop w:val="0"/>
      <w:marBottom w:val="0"/>
      <w:divBdr>
        <w:top w:val="none" w:sz="0" w:space="0" w:color="auto"/>
        <w:left w:val="none" w:sz="0" w:space="0" w:color="auto"/>
        <w:bottom w:val="none" w:sz="0" w:space="0" w:color="auto"/>
        <w:right w:val="none" w:sz="0" w:space="0" w:color="auto"/>
      </w:divBdr>
    </w:div>
    <w:div w:id="2099712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ttyler.smartcatalogiq.com/?sc_itemid=%7b307EF95D-25E9-41EA-BFCA-DDDECAFA7AB4%7d&amp;item=%7b20AA5F50-B5E8-46F9-A0E5-81A42F8AAA1B%7d" TargetMode="External"/><Relationship Id="rId18" Type="http://schemas.openxmlformats.org/officeDocument/2006/relationships/hyperlink" Target="mailto:kswimberghe@uttyler.edu" TargetMode="External"/><Relationship Id="rId26" Type="http://schemas.openxmlformats.org/officeDocument/2006/relationships/hyperlink" Target="https://www.uttyler.edu/graduate/thesis-dissertation/thesis-faculty.php" TargetMode="External"/><Relationship Id="rId3" Type="http://schemas.openxmlformats.org/officeDocument/2006/relationships/customXml" Target="../customXml/item3.xml"/><Relationship Id="rId21" Type="http://schemas.openxmlformats.org/officeDocument/2006/relationships/hyperlink" Target="mailto:GradForms@uttyler.ed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uttyler.smartcatalogiq.com/?sc_itemid=%7b99B1C6F4-097D-4B08-81AA-85DCD86FD72F%7d&amp;item=%7b235DBADB-BDA4-4832-892E-1848A88DF14A%7d" TargetMode="External"/><Relationship Id="rId25" Type="http://schemas.openxmlformats.org/officeDocument/2006/relationships/hyperlink" Target="mailto:GradForms@uttyler.edu" TargetMode="External"/><Relationship Id="rId2" Type="http://schemas.openxmlformats.org/officeDocument/2006/relationships/customXml" Target="../customXml/item2.xml"/><Relationship Id="rId16" Type="http://schemas.openxmlformats.org/officeDocument/2006/relationships/hyperlink" Target="mailto:ywang@uttyler.edu" TargetMode="External"/><Relationship Id="rId20" Type="http://schemas.openxmlformats.org/officeDocument/2006/relationships/hyperlink" Target="https://www.uttyler.edu/graduate/thesis-dissertation/thesis-faculty.php"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ttyler.edu/graduate/files/conduct-of-thesis-defense.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ttyler.smartcatalogiq.com/?sc_itemid=%7b307EF95D-25E9-41EA-BFCA-DDDECAFA7AB4%7d&amp;item=%7b54FE74C9-5411-4F56-8386-05B2B220C03D%7d" TargetMode="External"/><Relationship Id="rId23" Type="http://schemas.openxmlformats.org/officeDocument/2006/relationships/hyperlink" Target="https://www.uttyler.edu/graduate/files/conduct-of-dissertation-defense.pdf"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hickey@uttyler.edu" TargetMode="External"/><Relationship Id="rId22" Type="http://schemas.openxmlformats.org/officeDocument/2006/relationships/hyperlink" Target="mailto:GradForms@uttyler.eduT" TargetMode="External"/><Relationship Id="rId27" Type="http://schemas.openxmlformats.org/officeDocument/2006/relationships/hyperlink" Target="https://www.uttyler.edu/graduate/thesis-dissertation/thesis-faculty.php"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C0BE0518D24D30B5266A02651F89B8"/>
        <w:category>
          <w:name w:val="General"/>
          <w:gallery w:val="placeholder"/>
        </w:category>
        <w:types>
          <w:type w:val="bbPlcHdr"/>
        </w:types>
        <w:behaviors>
          <w:behavior w:val="content"/>
        </w:behaviors>
        <w:guid w:val="{D5B368F2-D2E3-4966-BEEE-2ACF146F86E7}"/>
      </w:docPartPr>
      <w:docPartBody>
        <w:p w:rsidR="00D64D15" w:rsidRDefault="00B514D7" w:rsidP="00B514D7">
          <w:pPr>
            <w:pStyle w:val="81C0BE0518D24D30B5266A02651F89B8"/>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D7"/>
    <w:rsid w:val="00B514D7"/>
    <w:rsid w:val="00D64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C0BE0518D24D30B5266A02651F89B8">
    <w:name w:val="81C0BE0518D24D30B5266A02651F89B8"/>
    <w:rsid w:val="00B51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71C7085F1D947820AD0BC14B37545" ma:contentTypeVersion="13" ma:contentTypeDescription="Create a new document." ma:contentTypeScope="" ma:versionID="da71fafae37b4d3d7d29bc022c80a5f9">
  <xsd:schema xmlns:xsd="http://www.w3.org/2001/XMLSchema" xmlns:xs="http://www.w3.org/2001/XMLSchema" xmlns:p="http://schemas.microsoft.com/office/2006/metadata/properties" xmlns:ns3="666407b4-6897-48c3-bbe2-cf0c61f9b32f" xmlns:ns4="2d31a0d1-e6ba-4dba-afad-cd4495528ee8" targetNamespace="http://schemas.microsoft.com/office/2006/metadata/properties" ma:root="true" ma:fieldsID="d624d03ac4e482ad7495a3838431c0bf" ns3:_="" ns4:_="">
    <xsd:import namespace="666407b4-6897-48c3-bbe2-cf0c61f9b32f"/>
    <xsd:import namespace="2d31a0d1-e6ba-4dba-afad-cd4495528e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407b4-6897-48c3-bbe2-cf0c61f9b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1a0d1-e6ba-4dba-afad-cd4495528e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BD539-F368-4F9B-9316-20580D45816C}">
  <ds:schemaRefs>
    <ds:schemaRef ds:uri="http://schemas.microsoft.com/sharepoint/v3/contenttype/forms"/>
  </ds:schemaRefs>
</ds:datastoreItem>
</file>

<file path=customXml/itemProps2.xml><?xml version="1.0" encoding="utf-8"?>
<ds:datastoreItem xmlns:ds="http://schemas.openxmlformats.org/officeDocument/2006/customXml" ds:itemID="{707560C9-C16E-4312-8DEA-699B1F4C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407b4-6897-48c3-bbe2-cf0c61f9b32f"/>
    <ds:schemaRef ds:uri="2d31a0d1-e6ba-4dba-afad-cd4495528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0CB6B2-CD86-470C-8387-A9BF91E0587E}">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2d31a0d1-e6ba-4dba-afad-cd4495528ee8"/>
    <ds:schemaRef ds:uri="666407b4-6897-48c3-bbe2-cf0c61f9b32f"/>
    <ds:schemaRef ds:uri="http://www.w3.org/XML/1998/namespace"/>
    <ds:schemaRef ds:uri="http://purl.org/dc/dcmitype/"/>
  </ds:schemaRefs>
</ds:datastoreItem>
</file>

<file path=customXml/itemProps4.xml><?xml version="1.0" encoding="utf-8"?>
<ds:datastoreItem xmlns:ds="http://schemas.openxmlformats.org/officeDocument/2006/customXml" ds:itemID="{7B9AC0FA-14E0-4B4D-AE26-46A3F9E5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9</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The University of Texas at Tyler Graduate Council November 13th, 2020 1:00-3:00 pm</vt:lpstr>
    </vt:vector>
  </TitlesOfParts>
  <Company>The University of Texas at Tyler</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Texas at Tyler Graduate Council November 13th, 2020 1:00-3:00 pm</dc:title>
  <dc:creator>Scott Marzilli</dc:creator>
  <cp:lastModifiedBy>Amanda Whitt</cp:lastModifiedBy>
  <cp:revision>34</cp:revision>
  <cp:lastPrinted>2020-11-09T22:49:00Z</cp:lastPrinted>
  <dcterms:created xsi:type="dcterms:W3CDTF">2020-11-09T18:27:00Z</dcterms:created>
  <dcterms:modified xsi:type="dcterms:W3CDTF">2020-11-12T19:42:00Z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0x010100AAF71C7085F1D947820AD0BC14B37545</vt:lpwstr>
  </property>
</Properties>
</file>