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DCD" w:rsidRPr="00392DCD" w:rsidRDefault="00392DCD" w:rsidP="00392DCD">
      <w:pPr>
        <w:jc w:val="center"/>
        <w:rPr>
          <w:rFonts w:ascii="Times New Roman" w:hAnsi="Times New Roman" w:cs="Times New Roman"/>
          <w:b/>
          <w:bCs/>
        </w:rPr>
      </w:pPr>
      <w:bookmarkStart w:id="0" w:name="_GoBack"/>
      <w:bookmarkEnd w:id="0"/>
      <w:r w:rsidRPr="00392DCD">
        <w:rPr>
          <w:rFonts w:ascii="Times New Roman" w:hAnsi="Times New Roman" w:cs="Times New Roman"/>
          <w:b/>
          <w:bCs/>
        </w:rPr>
        <w:t xml:space="preserve">THE </w:t>
      </w:r>
      <w:smartTag w:uri="urn:schemas-microsoft-com:office:smarttags" w:element="PlaceType">
        <w:smartTag w:uri="urn:schemas-microsoft-com:office:smarttags" w:element="place">
          <w:r w:rsidRPr="00392DCD">
            <w:rPr>
              <w:rFonts w:ascii="Times New Roman" w:hAnsi="Times New Roman" w:cs="Times New Roman"/>
              <w:b/>
              <w:bCs/>
            </w:rPr>
            <w:t>UNIVERSITY</w:t>
          </w:r>
        </w:smartTag>
        <w:r w:rsidRPr="00392DCD">
          <w:rPr>
            <w:rFonts w:ascii="Times New Roman" w:hAnsi="Times New Roman" w:cs="Times New Roman"/>
            <w:b/>
            <w:bCs/>
          </w:rPr>
          <w:t xml:space="preserve"> OF </w:t>
        </w:r>
        <w:smartTag w:uri="urn:schemas-microsoft-com:office:smarttags" w:element="PlaceName">
          <w:r w:rsidRPr="00392DCD">
            <w:rPr>
              <w:rFonts w:ascii="Times New Roman" w:hAnsi="Times New Roman" w:cs="Times New Roman"/>
              <w:b/>
              <w:bCs/>
            </w:rPr>
            <w:t>TEXAS</w:t>
          </w:r>
        </w:smartTag>
      </w:smartTag>
      <w:r w:rsidRPr="00392DCD">
        <w:rPr>
          <w:rFonts w:ascii="Times New Roman" w:hAnsi="Times New Roman" w:cs="Times New Roman"/>
          <w:b/>
          <w:bCs/>
        </w:rPr>
        <w:t xml:space="preserve"> AT </w:t>
      </w:r>
      <w:smartTag w:uri="urn:schemas-microsoft-com:office:smarttags" w:element="City">
        <w:smartTag w:uri="urn:schemas-microsoft-com:office:smarttags" w:element="place">
          <w:r w:rsidRPr="00392DCD">
            <w:rPr>
              <w:rFonts w:ascii="Times New Roman" w:hAnsi="Times New Roman" w:cs="Times New Roman"/>
              <w:b/>
              <w:bCs/>
            </w:rPr>
            <w:t>TYLER</w:t>
          </w:r>
        </w:smartTag>
      </w:smartTag>
    </w:p>
    <w:p w:rsidR="00A73916" w:rsidRDefault="00392DCD" w:rsidP="00155E16">
      <w:pPr>
        <w:jc w:val="center"/>
        <w:rPr>
          <w:rFonts w:ascii="Times New Roman" w:hAnsi="Times New Roman" w:cs="Times New Roman"/>
          <w:b/>
          <w:bCs/>
        </w:rPr>
      </w:pPr>
      <w:r w:rsidRPr="00A73916">
        <w:rPr>
          <w:rFonts w:ascii="Times New Roman" w:hAnsi="Times New Roman" w:cs="Times New Roman"/>
          <w:b/>
          <w:bCs/>
        </w:rPr>
        <w:t>Phil 2306</w:t>
      </w:r>
      <w:r w:rsidR="00A73916">
        <w:rPr>
          <w:rFonts w:ascii="Times New Roman" w:hAnsi="Times New Roman" w:cs="Times New Roman"/>
          <w:b/>
          <w:bCs/>
        </w:rPr>
        <w:t>: Introduction to Ethics</w:t>
      </w:r>
    </w:p>
    <w:p w:rsidR="00155E16" w:rsidRDefault="00392DCD" w:rsidP="00155E16">
      <w:pPr>
        <w:jc w:val="center"/>
        <w:rPr>
          <w:rFonts w:ascii="Times New Roman" w:hAnsi="Times New Roman" w:cs="Times New Roman"/>
          <w:b/>
          <w:bCs/>
        </w:rPr>
      </w:pPr>
      <w:r w:rsidRPr="00A73916">
        <w:rPr>
          <w:rFonts w:ascii="Times New Roman" w:hAnsi="Times New Roman" w:cs="Times New Roman"/>
          <w:b/>
          <w:bCs/>
        </w:rPr>
        <w:t xml:space="preserve"> </w:t>
      </w:r>
      <w:r w:rsidR="008D7E4C">
        <w:rPr>
          <w:rFonts w:ascii="Times New Roman" w:hAnsi="Times New Roman" w:cs="Times New Roman"/>
          <w:b/>
          <w:bCs/>
        </w:rPr>
        <w:t>Spring 2019</w:t>
      </w:r>
    </w:p>
    <w:p w:rsidR="0093566D" w:rsidRPr="00A73916" w:rsidRDefault="005E23A6" w:rsidP="005E23A6">
      <w:pPr>
        <w:jc w:val="center"/>
        <w:rPr>
          <w:rFonts w:ascii="Times New Roman" w:hAnsi="Times New Roman" w:cs="Times New Roman"/>
          <w:b/>
          <w:bCs/>
        </w:rPr>
      </w:pPr>
      <w:r>
        <w:rPr>
          <w:rFonts w:ascii="Times New Roman" w:hAnsi="Times New Roman" w:cs="Times New Roman"/>
          <w:b/>
          <w:bCs/>
        </w:rPr>
        <w:t>Sections 06</w:t>
      </w:r>
      <w:r w:rsidR="008D7E4C">
        <w:rPr>
          <w:rFonts w:ascii="Times New Roman" w:hAnsi="Times New Roman" w:cs="Times New Roman"/>
          <w:b/>
          <w:bCs/>
        </w:rPr>
        <w:t>2</w:t>
      </w:r>
      <w:r>
        <w:rPr>
          <w:rFonts w:ascii="Times New Roman" w:hAnsi="Times New Roman" w:cs="Times New Roman"/>
          <w:b/>
          <w:bCs/>
        </w:rPr>
        <w:t xml:space="preserve"> &amp; 06</w:t>
      </w:r>
      <w:r w:rsidR="008D7E4C">
        <w:rPr>
          <w:rFonts w:ascii="Times New Roman" w:hAnsi="Times New Roman" w:cs="Times New Roman"/>
          <w:b/>
          <w:bCs/>
        </w:rPr>
        <w:t>3</w:t>
      </w:r>
    </w:p>
    <w:p w:rsidR="00155E16" w:rsidRPr="00264729" w:rsidRDefault="00155E16" w:rsidP="00155E16">
      <w:pPr>
        <w:jc w:val="center"/>
        <w:rPr>
          <w:rFonts w:ascii="Times New Roman" w:hAnsi="Times New Roman" w:cs="Times New Roman"/>
        </w:rPr>
      </w:pPr>
      <w:r w:rsidRPr="00264729">
        <w:rPr>
          <w:rFonts w:ascii="Times New Roman" w:hAnsi="Times New Roman" w:cs="Times New Roman"/>
          <w:b/>
          <w:bCs/>
          <w:color w:val="000000"/>
        </w:rPr>
        <w:t>Course Syllabus</w:t>
      </w:r>
    </w:p>
    <w:p w:rsidR="00155E16" w:rsidRDefault="00155E16" w:rsidP="00155E16">
      <w:pPr>
        <w:rPr>
          <w:rFonts w:ascii="Times New Roman" w:hAnsi="Times New Roman" w:cs="Times New Roman"/>
        </w:rPr>
      </w:pPr>
      <w:r w:rsidRPr="00264729">
        <w:rPr>
          <w:rFonts w:ascii="Times New Roman" w:hAnsi="Times New Roman" w:cs="Times New Roman"/>
        </w:rPr>
        <w:t> </w:t>
      </w:r>
    </w:p>
    <w:p w:rsidR="009905AA" w:rsidRDefault="009905AA" w:rsidP="00155E16">
      <w:pPr>
        <w:rPr>
          <w:rFonts w:ascii="Times New Roman" w:hAnsi="Times New Roman" w:cs="Times New Roman"/>
        </w:rPr>
      </w:pPr>
    </w:p>
    <w:p w:rsidR="00155E16" w:rsidRPr="00264729" w:rsidRDefault="00155E16" w:rsidP="0016681B">
      <w:pPr>
        <w:spacing w:line="276" w:lineRule="auto"/>
        <w:rPr>
          <w:rFonts w:ascii="Times New Roman" w:hAnsi="Times New Roman" w:cs="Times New Roman"/>
        </w:rPr>
      </w:pPr>
      <w:r w:rsidRPr="00264729">
        <w:rPr>
          <w:rFonts w:ascii="Times New Roman" w:hAnsi="Times New Roman" w:cs="Times New Roman"/>
          <w:color w:val="000000"/>
        </w:rPr>
        <w:t xml:space="preserve">Instructor: </w:t>
      </w:r>
      <w:r w:rsidR="001C2F69" w:rsidRPr="00264729">
        <w:rPr>
          <w:rFonts w:ascii="Times New Roman" w:hAnsi="Times New Roman" w:cs="Times New Roman"/>
          <w:color w:val="000000"/>
        </w:rPr>
        <w:t>Matt Deaton</w:t>
      </w:r>
      <w:r w:rsidR="00F434B8">
        <w:rPr>
          <w:rFonts w:ascii="Times New Roman" w:hAnsi="Times New Roman" w:cs="Times New Roman"/>
          <w:color w:val="000000"/>
        </w:rPr>
        <w:t xml:space="preserve">, Ph.D. </w:t>
      </w:r>
    </w:p>
    <w:p w:rsidR="00155E16" w:rsidRPr="009D2003" w:rsidRDefault="00155E16" w:rsidP="0016681B">
      <w:pPr>
        <w:spacing w:line="276" w:lineRule="auto"/>
        <w:rPr>
          <w:rFonts w:ascii="Times New Roman" w:hAnsi="Times New Roman" w:cs="Times New Roman"/>
          <w:color w:val="000000"/>
        </w:rPr>
      </w:pPr>
      <w:r w:rsidRPr="00264729">
        <w:rPr>
          <w:rFonts w:ascii="Times New Roman" w:hAnsi="Times New Roman" w:cs="Times New Roman"/>
          <w:color w:val="000000"/>
        </w:rPr>
        <w:t xml:space="preserve">Office: </w:t>
      </w:r>
      <w:r w:rsidR="00286DCB">
        <w:rPr>
          <w:rFonts w:ascii="Times New Roman" w:hAnsi="Times New Roman" w:cs="Times New Roman"/>
          <w:color w:val="000000"/>
        </w:rPr>
        <w:t>Home</w:t>
      </w:r>
      <w:r w:rsidR="009D2003">
        <w:rPr>
          <w:rFonts w:ascii="Times New Roman" w:hAnsi="Times New Roman" w:cs="Times New Roman"/>
          <w:color w:val="000000"/>
        </w:rPr>
        <w:t xml:space="preserve"> office</w:t>
      </w:r>
      <w:r w:rsidR="00392DCD">
        <w:rPr>
          <w:rFonts w:ascii="Times New Roman" w:hAnsi="Times New Roman" w:cs="Times New Roman"/>
          <w:color w:val="000000"/>
        </w:rPr>
        <w:t>;</w:t>
      </w:r>
      <w:r w:rsidR="009D2003">
        <w:rPr>
          <w:rFonts w:ascii="Times New Roman" w:hAnsi="Times New Roman" w:cs="Times New Roman"/>
          <w:color w:val="000000"/>
        </w:rPr>
        <w:t xml:space="preserve"> contact info below</w:t>
      </w:r>
    </w:p>
    <w:p w:rsidR="009D2003" w:rsidRDefault="008602D1" w:rsidP="0016681B">
      <w:pPr>
        <w:spacing w:line="276" w:lineRule="auto"/>
        <w:rPr>
          <w:rFonts w:ascii="Times New Roman" w:hAnsi="Times New Roman" w:cs="Times New Roman"/>
          <w:color w:val="000000"/>
        </w:rPr>
      </w:pPr>
      <w:r w:rsidRPr="00264729">
        <w:rPr>
          <w:rFonts w:ascii="Times New Roman" w:hAnsi="Times New Roman" w:cs="Times New Roman"/>
          <w:color w:val="000000"/>
        </w:rPr>
        <w:t>Email</w:t>
      </w:r>
      <w:r w:rsidR="009D2003">
        <w:rPr>
          <w:rFonts w:ascii="Times New Roman" w:hAnsi="Times New Roman" w:cs="Times New Roman"/>
          <w:color w:val="000000"/>
        </w:rPr>
        <w:t xml:space="preserve">: </w:t>
      </w:r>
      <w:hyperlink r:id="rId5" w:history="1">
        <w:r w:rsidR="00483F19" w:rsidRPr="00163FCE">
          <w:rPr>
            <w:rStyle w:val="Hyperlink"/>
            <w:rFonts w:ascii="Times New Roman" w:hAnsi="Times New Roman" w:cs="Times New Roman"/>
          </w:rPr>
          <w:t>jdeaton@uttyler.edu</w:t>
        </w:r>
      </w:hyperlink>
      <w:r w:rsidR="00483F19">
        <w:rPr>
          <w:rFonts w:ascii="Times New Roman" w:hAnsi="Times New Roman" w:cs="Times New Roman"/>
          <w:color w:val="000000"/>
        </w:rPr>
        <w:t xml:space="preserve"> </w:t>
      </w:r>
      <w:r w:rsidR="008D7E4C">
        <w:rPr>
          <w:rFonts w:ascii="Times New Roman" w:hAnsi="Times New Roman" w:cs="Times New Roman"/>
          <w:color w:val="000000"/>
        </w:rPr>
        <w:t xml:space="preserve">(please use this address rather than Canvas’s internal system for email correspondence; I’ll check </w:t>
      </w:r>
      <w:hyperlink r:id="rId6" w:history="1">
        <w:r w:rsidR="00141D13" w:rsidRPr="00175871">
          <w:rPr>
            <w:rStyle w:val="Hyperlink"/>
            <w:rFonts w:ascii="Times New Roman" w:hAnsi="Times New Roman" w:cs="Times New Roman"/>
          </w:rPr>
          <w:t>jdeaton@uttyler.edu</w:t>
        </w:r>
      </w:hyperlink>
      <w:r w:rsidR="00141D13">
        <w:rPr>
          <w:rFonts w:ascii="Times New Roman" w:hAnsi="Times New Roman" w:cs="Times New Roman"/>
          <w:color w:val="000000"/>
        </w:rPr>
        <w:t xml:space="preserve"> </w:t>
      </w:r>
      <w:r w:rsidR="008D7E4C">
        <w:rPr>
          <w:rFonts w:ascii="Times New Roman" w:hAnsi="Times New Roman" w:cs="Times New Roman"/>
          <w:color w:val="000000"/>
        </w:rPr>
        <w:t>regularly, but not constantly, so please just call for anything time-sensitive)</w:t>
      </w:r>
    </w:p>
    <w:p w:rsidR="005E2863" w:rsidRDefault="00392DCD" w:rsidP="0016681B">
      <w:pPr>
        <w:spacing w:line="276" w:lineRule="auto"/>
        <w:rPr>
          <w:rFonts w:ascii="Times New Roman" w:hAnsi="Times New Roman" w:cs="Times New Roman"/>
          <w:color w:val="000000"/>
        </w:rPr>
      </w:pPr>
      <w:r>
        <w:rPr>
          <w:rFonts w:ascii="Times New Roman" w:hAnsi="Times New Roman" w:cs="Times New Roman"/>
          <w:color w:val="000000"/>
        </w:rPr>
        <w:t>Phone</w:t>
      </w:r>
      <w:r w:rsidR="00037150">
        <w:rPr>
          <w:rFonts w:ascii="Times New Roman" w:hAnsi="Times New Roman" w:cs="Times New Roman"/>
          <w:color w:val="000000"/>
        </w:rPr>
        <w:t xml:space="preserve"> (personal cell)</w:t>
      </w:r>
      <w:r w:rsidR="005E2863" w:rsidRPr="00264729">
        <w:rPr>
          <w:rFonts w:ascii="Times New Roman" w:hAnsi="Times New Roman" w:cs="Times New Roman"/>
          <w:color w:val="000000"/>
        </w:rPr>
        <w:t>: 865-323-9773</w:t>
      </w:r>
    </w:p>
    <w:p w:rsidR="00413145" w:rsidRPr="00413145" w:rsidRDefault="00413145" w:rsidP="0016681B">
      <w:pPr>
        <w:spacing w:line="276" w:lineRule="auto"/>
        <w:rPr>
          <w:rFonts w:ascii="Times New Roman" w:hAnsi="Times New Roman" w:cs="Times New Roman"/>
        </w:rPr>
      </w:pPr>
      <w:r>
        <w:rPr>
          <w:rFonts w:ascii="Times New Roman" w:hAnsi="Times New Roman" w:cs="Times New Roman"/>
        </w:rPr>
        <w:t>Secretary Phone: 903.566.7373</w:t>
      </w:r>
    </w:p>
    <w:p w:rsidR="005E2863" w:rsidRPr="00264729" w:rsidRDefault="005E2863" w:rsidP="0016681B">
      <w:pPr>
        <w:spacing w:line="276" w:lineRule="auto"/>
        <w:rPr>
          <w:rFonts w:ascii="Times New Roman" w:hAnsi="Times New Roman" w:cs="Times New Roman"/>
        </w:rPr>
      </w:pPr>
      <w:r>
        <w:rPr>
          <w:rFonts w:ascii="Times New Roman" w:hAnsi="Times New Roman" w:cs="Times New Roman"/>
          <w:color w:val="000000"/>
        </w:rPr>
        <w:t>Skype ID: mattdeaton</w:t>
      </w:r>
    </w:p>
    <w:p w:rsidR="00155E16" w:rsidRPr="009D2003" w:rsidRDefault="00155E16" w:rsidP="0016681B">
      <w:pPr>
        <w:spacing w:line="276" w:lineRule="auto"/>
        <w:rPr>
          <w:rFonts w:ascii="Times New Roman" w:hAnsi="Times New Roman" w:cs="Times New Roman"/>
          <w:color w:val="000000"/>
        </w:rPr>
      </w:pPr>
      <w:r w:rsidRPr="00264729">
        <w:rPr>
          <w:rFonts w:ascii="Times New Roman" w:hAnsi="Times New Roman" w:cs="Times New Roman"/>
          <w:color w:val="000000"/>
        </w:rPr>
        <w:t xml:space="preserve">Office Hours: </w:t>
      </w:r>
      <w:r w:rsidR="00392DCD">
        <w:rPr>
          <w:rFonts w:ascii="Times New Roman" w:hAnsi="Times New Roman" w:cs="Times New Roman"/>
          <w:color w:val="000000"/>
        </w:rPr>
        <w:t>Flexible</w:t>
      </w:r>
      <w:r w:rsidR="00BD584D">
        <w:rPr>
          <w:rFonts w:ascii="Times New Roman" w:hAnsi="Times New Roman" w:cs="Times New Roman"/>
          <w:color w:val="000000"/>
        </w:rPr>
        <w:t xml:space="preserve"> and </w:t>
      </w:r>
      <w:r w:rsidR="00392DCD">
        <w:rPr>
          <w:rFonts w:ascii="Times New Roman" w:hAnsi="Times New Roman" w:cs="Times New Roman"/>
          <w:color w:val="000000"/>
        </w:rPr>
        <w:t>by a</w:t>
      </w:r>
      <w:r w:rsidR="009D2003">
        <w:rPr>
          <w:rFonts w:ascii="Times New Roman" w:hAnsi="Times New Roman" w:cs="Times New Roman"/>
          <w:color w:val="000000"/>
        </w:rPr>
        <w:t>ppointment</w:t>
      </w:r>
      <w:r w:rsidR="00BD584D">
        <w:rPr>
          <w:rFonts w:ascii="Times New Roman" w:hAnsi="Times New Roman" w:cs="Times New Roman"/>
          <w:color w:val="000000"/>
        </w:rPr>
        <w:t xml:space="preserve"> (I’m sure we can work out a </w:t>
      </w:r>
      <w:r w:rsidR="00820FA6">
        <w:rPr>
          <w:rFonts w:ascii="Times New Roman" w:hAnsi="Times New Roman" w:cs="Times New Roman"/>
          <w:color w:val="000000"/>
        </w:rPr>
        <w:t xml:space="preserve">mutually convenient time to </w:t>
      </w:r>
      <w:r w:rsidR="00892E52">
        <w:rPr>
          <w:rFonts w:ascii="Times New Roman" w:hAnsi="Times New Roman" w:cs="Times New Roman"/>
          <w:color w:val="000000"/>
        </w:rPr>
        <w:t>speak</w:t>
      </w:r>
      <w:r w:rsidR="0074706E">
        <w:rPr>
          <w:rFonts w:ascii="Times New Roman" w:hAnsi="Times New Roman" w:cs="Times New Roman"/>
          <w:color w:val="000000"/>
        </w:rPr>
        <w:t xml:space="preserve"> – email or call and we’ll set something up</w:t>
      </w:r>
      <w:r w:rsidR="00BD584D">
        <w:rPr>
          <w:rFonts w:ascii="Times New Roman" w:hAnsi="Times New Roman" w:cs="Times New Roman"/>
          <w:color w:val="000000"/>
        </w:rPr>
        <w:t xml:space="preserve">) </w:t>
      </w:r>
    </w:p>
    <w:p w:rsidR="00264729" w:rsidRDefault="005E2863" w:rsidP="0016681B">
      <w:pPr>
        <w:spacing w:line="276" w:lineRule="auto"/>
        <w:rPr>
          <w:rFonts w:ascii="Times New Roman" w:hAnsi="Times New Roman" w:cs="Times New Roman"/>
          <w:color w:val="000000"/>
        </w:rPr>
      </w:pPr>
      <w:r w:rsidRPr="00465C2B">
        <w:rPr>
          <w:rFonts w:ascii="Times New Roman" w:hAnsi="Times New Roman" w:cs="Times New Roman"/>
          <w:color w:val="000000"/>
        </w:rPr>
        <w:t xml:space="preserve">Supervisor: </w:t>
      </w:r>
      <w:r w:rsidR="00392DCD">
        <w:rPr>
          <w:rFonts w:ascii="Times New Roman" w:hAnsi="Times New Roman" w:cs="Times New Roman"/>
          <w:color w:val="000000"/>
        </w:rPr>
        <w:t>Dr. Greg Bock</w:t>
      </w:r>
      <w:r w:rsidR="00413145">
        <w:rPr>
          <w:rFonts w:ascii="Times New Roman" w:hAnsi="Times New Roman" w:cs="Times New Roman"/>
          <w:color w:val="000000"/>
        </w:rPr>
        <w:t>:</w:t>
      </w:r>
      <w:r w:rsidR="00063DCB">
        <w:rPr>
          <w:rFonts w:ascii="Times New Roman" w:hAnsi="Times New Roman" w:cs="Times New Roman"/>
          <w:color w:val="000000"/>
        </w:rPr>
        <w:t xml:space="preserve"> </w:t>
      </w:r>
      <w:r w:rsidR="00392DCD">
        <w:rPr>
          <w:rFonts w:ascii="Times New Roman" w:hAnsi="Times New Roman" w:cs="Times New Roman"/>
        </w:rPr>
        <w:t xml:space="preserve">903.566.7456 or </w:t>
      </w:r>
      <w:hyperlink r:id="rId7" w:history="1">
        <w:r w:rsidR="002A6F19" w:rsidRPr="00474651">
          <w:rPr>
            <w:rStyle w:val="Hyperlink"/>
            <w:rFonts w:ascii="Times New Roman" w:hAnsi="Times New Roman" w:cs="Times New Roman"/>
          </w:rPr>
          <w:t>gbock@uttyler.edu</w:t>
        </w:r>
      </w:hyperlink>
      <w:r w:rsidR="002A6F19">
        <w:rPr>
          <w:rFonts w:ascii="Times New Roman" w:hAnsi="Times New Roman" w:cs="Times New Roman"/>
        </w:rPr>
        <w:t xml:space="preserve"> </w:t>
      </w:r>
    </w:p>
    <w:p w:rsidR="00063DCB" w:rsidRDefault="00063DCB" w:rsidP="0016681B">
      <w:pPr>
        <w:spacing w:line="276" w:lineRule="auto"/>
        <w:rPr>
          <w:rFonts w:ascii="Times New Roman" w:hAnsi="Times New Roman" w:cs="Times New Roman"/>
        </w:rPr>
      </w:pPr>
    </w:p>
    <w:p w:rsidR="00141715" w:rsidRPr="00264729" w:rsidRDefault="00141715" w:rsidP="0016681B">
      <w:pPr>
        <w:spacing w:line="276" w:lineRule="auto"/>
        <w:rPr>
          <w:rFonts w:ascii="Times New Roman" w:hAnsi="Times New Roman" w:cs="Times New Roman"/>
        </w:rPr>
      </w:pPr>
    </w:p>
    <w:p w:rsidR="00155E16" w:rsidRDefault="00F65F6E" w:rsidP="0016681B">
      <w:pPr>
        <w:spacing w:line="276" w:lineRule="auto"/>
        <w:rPr>
          <w:rFonts w:ascii="Times New Roman" w:hAnsi="Times New Roman" w:cs="Times New Roman"/>
          <w:bCs/>
          <w:color w:val="000000"/>
          <w:u w:val="single"/>
        </w:rPr>
      </w:pPr>
      <w:r w:rsidRPr="00264729">
        <w:rPr>
          <w:rFonts w:ascii="Times New Roman" w:hAnsi="Times New Roman" w:cs="Times New Roman"/>
          <w:bCs/>
          <w:color w:val="000000"/>
          <w:u w:val="single"/>
        </w:rPr>
        <w:t xml:space="preserve">Required </w:t>
      </w:r>
      <w:r w:rsidR="00BD584D">
        <w:rPr>
          <w:rFonts w:ascii="Times New Roman" w:hAnsi="Times New Roman" w:cs="Times New Roman"/>
          <w:bCs/>
          <w:color w:val="000000"/>
          <w:u w:val="single"/>
        </w:rPr>
        <w:t>Readings</w:t>
      </w:r>
      <w:r w:rsidR="00155E16" w:rsidRPr="00264729">
        <w:rPr>
          <w:rFonts w:ascii="Times New Roman" w:hAnsi="Times New Roman" w:cs="Times New Roman"/>
          <w:bCs/>
          <w:color w:val="000000"/>
          <w:u w:val="single"/>
        </w:rPr>
        <w:t xml:space="preserve"> </w:t>
      </w:r>
      <w:r w:rsidR="00826B73">
        <w:rPr>
          <w:rFonts w:ascii="Times New Roman" w:hAnsi="Times New Roman" w:cs="Times New Roman"/>
          <w:bCs/>
          <w:color w:val="000000"/>
          <w:u w:val="single"/>
        </w:rPr>
        <w:t>(in the order we’ll read them)</w:t>
      </w:r>
    </w:p>
    <w:p w:rsidR="00413145" w:rsidRPr="006E1C73" w:rsidRDefault="00413145" w:rsidP="0016681B">
      <w:pPr>
        <w:pStyle w:val="ListParagraph"/>
        <w:numPr>
          <w:ilvl w:val="0"/>
          <w:numId w:val="5"/>
        </w:numPr>
        <w:spacing w:line="276" w:lineRule="auto"/>
        <w:rPr>
          <w:rFonts w:ascii="Times New Roman" w:hAnsi="Times New Roman" w:cs="Times New Roman"/>
          <w:bCs/>
          <w:color w:val="000000"/>
        </w:rPr>
      </w:pPr>
      <w:r w:rsidRPr="006E1C73">
        <w:rPr>
          <w:rFonts w:ascii="Times New Roman" w:hAnsi="Times New Roman" w:cs="Times New Roman"/>
          <w:bCs/>
          <w:i/>
          <w:color w:val="000000"/>
        </w:rPr>
        <w:t>Ethics in a Nutshell</w:t>
      </w:r>
      <w:r w:rsidRPr="006E1C73">
        <w:rPr>
          <w:rFonts w:ascii="Times New Roman" w:hAnsi="Times New Roman" w:cs="Times New Roman"/>
          <w:bCs/>
          <w:color w:val="000000"/>
        </w:rPr>
        <w:t xml:space="preserve"> by Matt Deaton –</w:t>
      </w:r>
      <w:r w:rsidR="0074706E">
        <w:rPr>
          <w:rFonts w:ascii="Times New Roman" w:hAnsi="Times New Roman" w:cs="Times New Roman"/>
          <w:bCs/>
          <w:color w:val="000000"/>
        </w:rPr>
        <w:t xml:space="preserve"> </w:t>
      </w:r>
      <w:r w:rsidR="0069286C">
        <w:rPr>
          <w:rFonts w:ascii="Times New Roman" w:hAnsi="Times New Roman" w:cs="Times New Roman"/>
          <w:bCs/>
          <w:color w:val="000000"/>
        </w:rPr>
        <w:t>pdf for Tyler students</w:t>
      </w:r>
      <w:r w:rsidRPr="006E1C73">
        <w:rPr>
          <w:rFonts w:ascii="Times New Roman" w:hAnsi="Times New Roman" w:cs="Times New Roman"/>
          <w:bCs/>
          <w:color w:val="000000"/>
        </w:rPr>
        <w:t xml:space="preserve"> download</w:t>
      </w:r>
      <w:r w:rsidR="00BD584D" w:rsidRPr="006E1C73">
        <w:rPr>
          <w:rFonts w:ascii="Times New Roman" w:hAnsi="Times New Roman" w:cs="Times New Roman"/>
          <w:bCs/>
          <w:color w:val="000000"/>
        </w:rPr>
        <w:t xml:space="preserve">able on the course </w:t>
      </w:r>
      <w:r w:rsidR="0069286C">
        <w:rPr>
          <w:rFonts w:ascii="Times New Roman" w:hAnsi="Times New Roman" w:cs="Times New Roman"/>
          <w:bCs/>
          <w:color w:val="000000"/>
        </w:rPr>
        <w:t>Canvas</w:t>
      </w:r>
      <w:r w:rsidR="00BD584D" w:rsidRPr="006E1C73">
        <w:rPr>
          <w:rFonts w:ascii="Times New Roman" w:hAnsi="Times New Roman" w:cs="Times New Roman"/>
          <w:bCs/>
          <w:color w:val="000000"/>
        </w:rPr>
        <w:t xml:space="preserve"> site</w:t>
      </w:r>
      <w:r w:rsidR="00892E52">
        <w:rPr>
          <w:rFonts w:ascii="Times New Roman" w:hAnsi="Times New Roman" w:cs="Times New Roman"/>
          <w:bCs/>
          <w:color w:val="000000"/>
        </w:rPr>
        <w:t xml:space="preserve"> or paperback (only if you prefer) available at Amazon </w:t>
      </w:r>
      <w:hyperlink r:id="rId8" w:history="1">
        <w:r w:rsidR="00892E52" w:rsidRPr="00892E52">
          <w:rPr>
            <w:rStyle w:val="Hyperlink"/>
            <w:rFonts w:ascii="Times New Roman" w:hAnsi="Times New Roman" w:cs="Times New Roman"/>
          </w:rPr>
          <w:t>here</w:t>
        </w:r>
      </w:hyperlink>
    </w:p>
    <w:p w:rsidR="00F178B8" w:rsidRPr="006E1C73" w:rsidRDefault="00F178B8" w:rsidP="0016681B">
      <w:pPr>
        <w:pStyle w:val="ListParagraph"/>
        <w:numPr>
          <w:ilvl w:val="0"/>
          <w:numId w:val="5"/>
        </w:numPr>
        <w:spacing w:line="276" w:lineRule="auto"/>
        <w:rPr>
          <w:rFonts w:ascii="Times New Roman" w:hAnsi="Times New Roman" w:cs="Times New Roman"/>
          <w:color w:val="000000"/>
        </w:rPr>
      </w:pPr>
      <w:r w:rsidRPr="006E1C73">
        <w:rPr>
          <w:rFonts w:ascii="Times New Roman" w:hAnsi="Times New Roman" w:cs="Times New Roman"/>
          <w:i/>
          <w:iCs/>
          <w:color w:val="000000"/>
        </w:rPr>
        <w:t>Justice: What’s the Right Thing to Do?</w:t>
      </w:r>
      <w:r w:rsidRPr="006E1C73">
        <w:rPr>
          <w:rFonts w:ascii="Times New Roman" w:hAnsi="Times New Roman" w:cs="Times New Roman"/>
          <w:color w:val="000000"/>
        </w:rPr>
        <w:t xml:space="preserve"> by Michael Sandel</w:t>
      </w:r>
      <w:r w:rsidR="00F65F6E" w:rsidRPr="006E1C73">
        <w:rPr>
          <w:rFonts w:ascii="Times New Roman" w:hAnsi="Times New Roman" w:cs="Times New Roman"/>
          <w:color w:val="000000"/>
        </w:rPr>
        <w:t xml:space="preserve"> </w:t>
      </w:r>
      <w:r w:rsidR="00063DCB" w:rsidRPr="006E1C73">
        <w:rPr>
          <w:rFonts w:ascii="Times New Roman" w:hAnsi="Times New Roman" w:cs="Times New Roman"/>
          <w:color w:val="000000"/>
        </w:rPr>
        <w:t>–</w:t>
      </w:r>
      <w:r w:rsidR="002E2D28" w:rsidRPr="006E1C73">
        <w:rPr>
          <w:rFonts w:ascii="Times New Roman" w:hAnsi="Times New Roman" w:cs="Times New Roman"/>
          <w:color w:val="000000"/>
        </w:rPr>
        <w:t xml:space="preserve"> </w:t>
      </w:r>
      <w:r w:rsidR="00063DCB" w:rsidRPr="006E1C73">
        <w:rPr>
          <w:rFonts w:ascii="Times New Roman" w:hAnsi="Times New Roman" w:cs="Times New Roman"/>
          <w:color w:val="000000"/>
        </w:rPr>
        <w:t>ISBN 0374532508</w:t>
      </w:r>
      <w:r w:rsidR="00BD584D" w:rsidRPr="006E1C73">
        <w:rPr>
          <w:rFonts w:ascii="Times New Roman" w:hAnsi="Times New Roman" w:cs="Times New Roman"/>
          <w:color w:val="000000"/>
        </w:rPr>
        <w:t xml:space="preserve"> (</w:t>
      </w:r>
      <w:r w:rsidR="0069286C">
        <w:rPr>
          <w:rFonts w:ascii="Times New Roman" w:hAnsi="Times New Roman" w:cs="Times New Roman"/>
          <w:color w:val="000000"/>
        </w:rPr>
        <w:t>available at</w:t>
      </w:r>
      <w:r w:rsidR="00BD584D" w:rsidRPr="006E1C73">
        <w:rPr>
          <w:rFonts w:ascii="Times New Roman" w:hAnsi="Times New Roman" w:cs="Times New Roman"/>
          <w:color w:val="000000"/>
        </w:rPr>
        <w:t xml:space="preserve"> Amazon </w:t>
      </w:r>
      <w:hyperlink r:id="rId9" w:history="1">
        <w:r w:rsidR="00820FA6" w:rsidRPr="006E1C73">
          <w:rPr>
            <w:rStyle w:val="Hyperlink"/>
            <w:rFonts w:ascii="Times New Roman" w:hAnsi="Times New Roman" w:cs="Times New Roman"/>
          </w:rPr>
          <w:t>here</w:t>
        </w:r>
      </w:hyperlink>
      <w:r w:rsidR="00820FA6" w:rsidRPr="006E1C73">
        <w:rPr>
          <w:rFonts w:ascii="Times New Roman" w:hAnsi="Times New Roman" w:cs="Times New Roman"/>
          <w:color w:val="000000"/>
        </w:rPr>
        <w:t xml:space="preserve"> </w:t>
      </w:r>
      <w:r w:rsidR="00BD584D" w:rsidRPr="006E1C73">
        <w:rPr>
          <w:rFonts w:ascii="Times New Roman" w:hAnsi="Times New Roman" w:cs="Times New Roman"/>
          <w:color w:val="000000"/>
        </w:rPr>
        <w:t>or at the campus bookstore)</w:t>
      </w:r>
    </w:p>
    <w:p w:rsidR="00413145" w:rsidRPr="006E1C73" w:rsidRDefault="00413145" w:rsidP="0016681B">
      <w:pPr>
        <w:pStyle w:val="ListParagraph"/>
        <w:numPr>
          <w:ilvl w:val="0"/>
          <w:numId w:val="5"/>
        </w:numPr>
        <w:spacing w:line="276" w:lineRule="auto"/>
        <w:rPr>
          <w:rFonts w:ascii="Times New Roman" w:hAnsi="Times New Roman" w:cs="Times New Roman"/>
          <w:color w:val="000000"/>
        </w:rPr>
      </w:pPr>
      <w:r w:rsidRPr="006E1C73">
        <w:rPr>
          <w:rFonts w:ascii="Times New Roman" w:hAnsi="Times New Roman" w:cs="Times New Roman"/>
          <w:color w:val="000000"/>
        </w:rPr>
        <w:t xml:space="preserve">Various </w:t>
      </w:r>
      <w:r w:rsidR="00892E52">
        <w:rPr>
          <w:rFonts w:ascii="Times New Roman" w:hAnsi="Times New Roman" w:cs="Times New Roman"/>
          <w:color w:val="000000"/>
        </w:rPr>
        <w:t>applied ethics</w:t>
      </w:r>
      <w:r w:rsidRPr="006E1C73">
        <w:rPr>
          <w:rFonts w:ascii="Times New Roman" w:hAnsi="Times New Roman" w:cs="Times New Roman"/>
          <w:color w:val="000000"/>
        </w:rPr>
        <w:t xml:space="preserve"> articles, all of which will be posted to the course </w:t>
      </w:r>
      <w:r w:rsidR="0069286C">
        <w:rPr>
          <w:rFonts w:ascii="Times New Roman" w:hAnsi="Times New Roman" w:cs="Times New Roman"/>
          <w:color w:val="000000"/>
        </w:rPr>
        <w:t>Canvas</w:t>
      </w:r>
      <w:r w:rsidRPr="006E1C73">
        <w:rPr>
          <w:rFonts w:ascii="Times New Roman" w:hAnsi="Times New Roman" w:cs="Times New Roman"/>
          <w:color w:val="000000"/>
        </w:rPr>
        <w:t xml:space="preserve"> site </w:t>
      </w:r>
      <w:r w:rsidR="0074706E">
        <w:rPr>
          <w:rFonts w:ascii="Times New Roman" w:hAnsi="Times New Roman" w:cs="Times New Roman"/>
          <w:color w:val="000000"/>
        </w:rPr>
        <w:t xml:space="preserve">in pdf </w:t>
      </w:r>
      <w:r w:rsidRPr="006E1C73">
        <w:rPr>
          <w:rFonts w:ascii="Times New Roman" w:hAnsi="Times New Roman" w:cs="Times New Roman"/>
          <w:color w:val="000000"/>
        </w:rPr>
        <w:t>for download</w:t>
      </w:r>
    </w:p>
    <w:p w:rsidR="00264729" w:rsidRDefault="00155E16" w:rsidP="0016681B">
      <w:pPr>
        <w:spacing w:line="276" w:lineRule="auto"/>
        <w:rPr>
          <w:rFonts w:ascii="Times New Roman" w:hAnsi="Times New Roman" w:cs="Times New Roman"/>
        </w:rPr>
      </w:pPr>
      <w:r w:rsidRPr="00264729">
        <w:rPr>
          <w:rFonts w:ascii="Times New Roman" w:hAnsi="Times New Roman" w:cs="Times New Roman"/>
        </w:rPr>
        <w:t> </w:t>
      </w:r>
    </w:p>
    <w:p w:rsidR="00264729" w:rsidRDefault="00264729" w:rsidP="0016681B">
      <w:pPr>
        <w:spacing w:line="276" w:lineRule="auto"/>
        <w:rPr>
          <w:rFonts w:ascii="Times New Roman" w:hAnsi="Times New Roman" w:cs="Times New Roman"/>
          <w:bCs/>
          <w:color w:val="000000"/>
          <w:u w:val="single"/>
        </w:rPr>
      </w:pPr>
      <w:r>
        <w:rPr>
          <w:rFonts w:ascii="Times New Roman" w:hAnsi="Times New Roman" w:cs="Times New Roman"/>
          <w:bCs/>
          <w:color w:val="000000"/>
          <w:u w:val="single"/>
        </w:rPr>
        <w:t>Catalog Course Description</w:t>
      </w:r>
    </w:p>
    <w:p w:rsidR="00F178B8" w:rsidRDefault="00EF39FC" w:rsidP="0016681B">
      <w:pPr>
        <w:spacing w:line="276" w:lineRule="auto"/>
        <w:rPr>
          <w:rFonts w:ascii="Times New Roman" w:hAnsi="Times New Roman" w:cs="Times New Roman"/>
        </w:rPr>
      </w:pPr>
      <w:r w:rsidRPr="00EF39FC">
        <w:rPr>
          <w:rFonts w:ascii="Times New Roman" w:hAnsi="Times New Roman" w:cs="Times New Roman"/>
          <w:color w:val="000000"/>
        </w:rPr>
        <w:t>A study of moral theory and ethical decision-making including a critical analysis of practical and professional cases</w:t>
      </w:r>
    </w:p>
    <w:p w:rsidR="00264729" w:rsidRDefault="00264729" w:rsidP="0016681B">
      <w:pPr>
        <w:spacing w:line="276" w:lineRule="auto"/>
        <w:rPr>
          <w:rFonts w:ascii="Times New Roman" w:hAnsi="Times New Roman" w:cs="Times New Roman"/>
        </w:rPr>
      </w:pPr>
    </w:p>
    <w:p w:rsidR="00141715" w:rsidRPr="00264729" w:rsidRDefault="00141715" w:rsidP="0016681B">
      <w:pPr>
        <w:spacing w:line="276" w:lineRule="auto"/>
        <w:rPr>
          <w:rFonts w:ascii="Times New Roman" w:hAnsi="Times New Roman" w:cs="Times New Roman"/>
        </w:rPr>
      </w:pPr>
    </w:p>
    <w:p w:rsidR="001D6E99" w:rsidRDefault="00264729" w:rsidP="0016681B">
      <w:pPr>
        <w:spacing w:line="276" w:lineRule="auto"/>
        <w:rPr>
          <w:rFonts w:ascii="Times New Roman" w:hAnsi="Times New Roman" w:cs="Times New Roman"/>
          <w:bCs/>
          <w:color w:val="000000"/>
          <w:u w:val="single"/>
        </w:rPr>
      </w:pPr>
      <w:r w:rsidRPr="00264729">
        <w:rPr>
          <w:rFonts w:ascii="Times New Roman" w:hAnsi="Times New Roman" w:cs="Times New Roman"/>
          <w:bCs/>
          <w:color w:val="000000"/>
          <w:u w:val="single"/>
        </w:rPr>
        <w:t>Prerequisites/Co-requisites</w:t>
      </w:r>
    </w:p>
    <w:p w:rsidR="00155E16" w:rsidRDefault="00155E16" w:rsidP="0016681B">
      <w:pPr>
        <w:spacing w:line="276" w:lineRule="auto"/>
        <w:rPr>
          <w:rFonts w:ascii="Times New Roman" w:hAnsi="Times New Roman" w:cs="Times New Roman"/>
          <w:color w:val="000000"/>
        </w:rPr>
      </w:pPr>
      <w:r w:rsidRPr="00264729">
        <w:rPr>
          <w:rFonts w:ascii="Times New Roman" w:hAnsi="Times New Roman" w:cs="Times New Roman"/>
          <w:color w:val="000000"/>
        </w:rPr>
        <w:t xml:space="preserve">None </w:t>
      </w:r>
    </w:p>
    <w:p w:rsidR="00141715" w:rsidRPr="00264729" w:rsidRDefault="00141715" w:rsidP="0016681B">
      <w:pPr>
        <w:spacing w:line="276" w:lineRule="auto"/>
        <w:rPr>
          <w:rFonts w:ascii="Times New Roman" w:hAnsi="Times New Roman" w:cs="Times New Roman"/>
        </w:rPr>
      </w:pPr>
    </w:p>
    <w:p w:rsidR="00155E16" w:rsidRPr="00264729" w:rsidRDefault="00264729" w:rsidP="0016681B">
      <w:pPr>
        <w:spacing w:line="276" w:lineRule="auto"/>
        <w:rPr>
          <w:rFonts w:ascii="Times New Roman" w:hAnsi="Times New Roman" w:cs="Times New Roman"/>
          <w:bCs/>
          <w:color w:val="000000"/>
          <w:u w:val="single"/>
        </w:rPr>
      </w:pPr>
      <w:r w:rsidRPr="00264729">
        <w:rPr>
          <w:rFonts w:ascii="Times New Roman" w:hAnsi="Times New Roman" w:cs="Times New Roman"/>
          <w:bCs/>
          <w:color w:val="000000"/>
          <w:u w:val="single"/>
        </w:rPr>
        <w:t>Course Outcomes</w:t>
      </w:r>
    </w:p>
    <w:p w:rsidR="00264729" w:rsidRPr="00264729" w:rsidRDefault="00264729" w:rsidP="0016681B">
      <w:pPr>
        <w:spacing w:line="276" w:lineRule="auto"/>
        <w:rPr>
          <w:rFonts w:ascii="Times New Roman" w:hAnsi="Times New Roman" w:cs="Times New Roman"/>
          <w:b/>
          <w:bCs/>
        </w:rPr>
      </w:pPr>
    </w:p>
    <w:p w:rsidR="00EF39FC" w:rsidRPr="00EF39FC" w:rsidRDefault="00EF39FC" w:rsidP="0016681B">
      <w:pPr>
        <w:spacing w:line="276" w:lineRule="auto"/>
        <w:rPr>
          <w:rFonts w:ascii="Times New Roman" w:hAnsi="Times New Roman" w:cs="Times New Roman"/>
          <w:color w:val="000000"/>
        </w:rPr>
      </w:pPr>
      <w:r w:rsidRPr="00EF39FC">
        <w:rPr>
          <w:rFonts w:ascii="Times New Roman" w:hAnsi="Times New Roman" w:cs="Times New Roman"/>
          <w:color w:val="000000"/>
        </w:rPr>
        <w:t>1.      Explain and critique the ethical theories of the world’s most influential philosophers.</w:t>
      </w:r>
    </w:p>
    <w:p w:rsidR="00EF39FC" w:rsidRPr="00EF39FC" w:rsidRDefault="00EF39FC" w:rsidP="0016681B">
      <w:pPr>
        <w:spacing w:line="276" w:lineRule="auto"/>
        <w:rPr>
          <w:rFonts w:ascii="Times New Roman" w:hAnsi="Times New Roman" w:cs="Times New Roman"/>
          <w:color w:val="000000"/>
        </w:rPr>
      </w:pPr>
      <w:r w:rsidRPr="00EF39FC">
        <w:rPr>
          <w:rFonts w:ascii="Times New Roman" w:hAnsi="Times New Roman" w:cs="Times New Roman"/>
          <w:color w:val="000000"/>
        </w:rPr>
        <w:t>2.      Apply various ethical theories to contemporary moral problems.</w:t>
      </w:r>
    </w:p>
    <w:p w:rsidR="00EF39FC" w:rsidRPr="00EF39FC" w:rsidRDefault="00EF39FC" w:rsidP="0016681B">
      <w:pPr>
        <w:spacing w:line="276" w:lineRule="auto"/>
        <w:rPr>
          <w:rFonts w:ascii="Times New Roman" w:hAnsi="Times New Roman" w:cs="Times New Roman"/>
          <w:color w:val="000000"/>
        </w:rPr>
      </w:pPr>
      <w:r w:rsidRPr="00EF39FC">
        <w:rPr>
          <w:rFonts w:ascii="Times New Roman" w:hAnsi="Times New Roman" w:cs="Times New Roman"/>
          <w:color w:val="000000"/>
        </w:rPr>
        <w:t>3.      Assess philosophical arguments with the tools of logic.</w:t>
      </w:r>
    </w:p>
    <w:p w:rsidR="00EF39FC" w:rsidRPr="00EF39FC" w:rsidRDefault="00EF39FC" w:rsidP="0016681B">
      <w:pPr>
        <w:spacing w:line="276" w:lineRule="auto"/>
        <w:rPr>
          <w:rFonts w:ascii="Times New Roman" w:hAnsi="Times New Roman" w:cs="Times New Roman"/>
          <w:color w:val="000000"/>
        </w:rPr>
      </w:pPr>
      <w:r w:rsidRPr="00EF39FC">
        <w:rPr>
          <w:rFonts w:ascii="Times New Roman" w:hAnsi="Times New Roman" w:cs="Times New Roman"/>
          <w:color w:val="000000"/>
        </w:rPr>
        <w:t>4.      Demonstrate competent writing skills in an argumentative and philosophical essay.</w:t>
      </w:r>
    </w:p>
    <w:p w:rsidR="00EF39FC" w:rsidRPr="00EF39FC" w:rsidRDefault="00EF39FC" w:rsidP="0016681B">
      <w:pPr>
        <w:spacing w:line="276" w:lineRule="auto"/>
        <w:rPr>
          <w:rFonts w:ascii="Times New Roman" w:hAnsi="Times New Roman" w:cs="Times New Roman"/>
          <w:color w:val="000000"/>
        </w:rPr>
      </w:pPr>
      <w:r w:rsidRPr="00EF39FC">
        <w:rPr>
          <w:rFonts w:ascii="Times New Roman" w:hAnsi="Times New Roman" w:cs="Times New Roman"/>
          <w:color w:val="000000"/>
        </w:rPr>
        <w:t>5.      Demonstrate competent oral communication skills in a class presentation.</w:t>
      </w:r>
    </w:p>
    <w:p w:rsidR="00155E16" w:rsidRDefault="00EF39FC" w:rsidP="0016681B">
      <w:pPr>
        <w:spacing w:line="276" w:lineRule="auto"/>
        <w:rPr>
          <w:rFonts w:ascii="Times New Roman" w:hAnsi="Times New Roman" w:cs="Times New Roman"/>
        </w:rPr>
      </w:pPr>
      <w:r w:rsidRPr="00EF39FC">
        <w:rPr>
          <w:rFonts w:ascii="Times New Roman" w:hAnsi="Times New Roman" w:cs="Times New Roman"/>
          <w:color w:val="000000"/>
        </w:rPr>
        <w:t>6.      Describe how theories of morality apply to the self.</w:t>
      </w:r>
      <w:r w:rsidR="00155E16" w:rsidRPr="00264729">
        <w:rPr>
          <w:rFonts w:ascii="Times New Roman" w:hAnsi="Times New Roman" w:cs="Times New Roman"/>
        </w:rPr>
        <w:t> </w:t>
      </w:r>
    </w:p>
    <w:p w:rsidR="00C5580B" w:rsidRDefault="00C5580B" w:rsidP="005E23A6">
      <w:pPr>
        <w:spacing w:line="276" w:lineRule="auto"/>
        <w:rPr>
          <w:rFonts w:ascii="Times New Roman" w:hAnsi="Times New Roman" w:cs="Times New Roman"/>
          <w:bCs/>
          <w:color w:val="000000"/>
          <w:u w:val="single"/>
        </w:rPr>
      </w:pPr>
    </w:p>
    <w:p w:rsidR="005E23A6" w:rsidRDefault="005E23A6" w:rsidP="005E23A6">
      <w:pPr>
        <w:spacing w:line="276" w:lineRule="auto"/>
        <w:rPr>
          <w:rFonts w:ascii="Times New Roman" w:hAnsi="Times New Roman" w:cs="Times New Roman"/>
          <w:bCs/>
          <w:color w:val="000000"/>
          <w:u w:val="single"/>
        </w:rPr>
      </w:pPr>
      <w:r>
        <w:rPr>
          <w:rFonts w:ascii="Times New Roman" w:hAnsi="Times New Roman" w:cs="Times New Roman"/>
          <w:bCs/>
          <w:color w:val="000000"/>
          <w:u w:val="single"/>
        </w:rPr>
        <w:lastRenderedPageBreak/>
        <w:t>Withdrawal Deadlines (if interested, please confirm this information and coordinate with UT-Tyler)</w:t>
      </w:r>
    </w:p>
    <w:p w:rsidR="005E23A6" w:rsidRPr="005E23A6" w:rsidRDefault="005E23A6" w:rsidP="005E23A6">
      <w:pPr>
        <w:pStyle w:val="ListParagraph"/>
        <w:numPr>
          <w:ilvl w:val="0"/>
          <w:numId w:val="15"/>
        </w:numPr>
        <w:spacing w:line="276" w:lineRule="auto"/>
        <w:rPr>
          <w:rFonts w:ascii="Times New Roman" w:hAnsi="Times New Roman" w:cs="Times New Roman"/>
          <w:color w:val="000000"/>
        </w:rPr>
      </w:pPr>
      <w:r w:rsidRPr="005E23A6">
        <w:rPr>
          <w:rFonts w:ascii="Times New Roman" w:hAnsi="Times New Roman" w:cs="Times New Roman"/>
          <w:color w:val="000000"/>
        </w:rPr>
        <w:t xml:space="preserve">Date to withdraw without penalty (census date): </w:t>
      </w:r>
      <w:r w:rsidR="000113B2">
        <w:rPr>
          <w:rFonts w:ascii="Times New Roman" w:hAnsi="Times New Roman" w:cs="Times New Roman"/>
          <w:color w:val="000000"/>
        </w:rPr>
        <w:t>January 28, 2019</w:t>
      </w:r>
    </w:p>
    <w:p w:rsidR="005E23A6" w:rsidRPr="005E23A6" w:rsidRDefault="005E23A6" w:rsidP="005E23A6">
      <w:pPr>
        <w:pStyle w:val="ListParagraph"/>
        <w:numPr>
          <w:ilvl w:val="0"/>
          <w:numId w:val="15"/>
        </w:numPr>
        <w:spacing w:line="276" w:lineRule="auto"/>
        <w:rPr>
          <w:rFonts w:ascii="Times New Roman" w:hAnsi="Times New Roman" w:cs="Times New Roman"/>
          <w:color w:val="000000"/>
        </w:rPr>
      </w:pPr>
      <w:r w:rsidRPr="005E23A6">
        <w:rPr>
          <w:rFonts w:ascii="Times New Roman" w:hAnsi="Times New Roman" w:cs="Times New Roman"/>
          <w:color w:val="000000"/>
        </w:rPr>
        <w:t xml:space="preserve">Date to withdraw from one or more classes (financial and/or grade-related penalties apply – please confirm specifics with UT-Tyler): </w:t>
      </w:r>
      <w:r w:rsidR="000113B2">
        <w:rPr>
          <w:rFonts w:ascii="Times New Roman" w:hAnsi="Times New Roman" w:cs="Times New Roman"/>
          <w:color w:val="000000"/>
        </w:rPr>
        <w:t>April 1</w:t>
      </w:r>
      <w:r w:rsidR="000113B2" w:rsidRPr="000113B2">
        <w:rPr>
          <w:rFonts w:ascii="Times New Roman" w:hAnsi="Times New Roman" w:cs="Times New Roman"/>
          <w:color w:val="000000"/>
          <w:vertAlign w:val="superscript"/>
        </w:rPr>
        <w:t>st</w:t>
      </w:r>
      <w:r w:rsidR="000113B2">
        <w:rPr>
          <w:rFonts w:ascii="Times New Roman" w:hAnsi="Times New Roman" w:cs="Times New Roman"/>
          <w:color w:val="000000"/>
        </w:rPr>
        <w:t>, 2019</w:t>
      </w:r>
    </w:p>
    <w:p w:rsidR="00141715" w:rsidRDefault="00141715" w:rsidP="0016681B">
      <w:pPr>
        <w:spacing w:line="276" w:lineRule="auto"/>
        <w:rPr>
          <w:rFonts w:ascii="Times New Roman" w:hAnsi="Times New Roman" w:cs="Times New Roman"/>
        </w:rPr>
      </w:pPr>
    </w:p>
    <w:p w:rsidR="00141715" w:rsidRDefault="00141715" w:rsidP="0016681B">
      <w:pPr>
        <w:spacing w:line="276" w:lineRule="auto"/>
        <w:rPr>
          <w:rFonts w:ascii="Times New Roman" w:hAnsi="Times New Roman" w:cs="Times New Roman"/>
          <w:u w:val="single"/>
        </w:rPr>
      </w:pPr>
      <w:r w:rsidRPr="00264729">
        <w:rPr>
          <w:rFonts w:ascii="Times New Roman" w:hAnsi="Times New Roman" w:cs="Times New Roman"/>
          <w:u w:val="single"/>
        </w:rPr>
        <w:t>Reading and Assignments Schedule</w:t>
      </w:r>
      <w:r>
        <w:rPr>
          <w:rFonts w:ascii="Times New Roman" w:hAnsi="Times New Roman" w:cs="Times New Roman"/>
          <w:u w:val="single"/>
        </w:rPr>
        <w:t xml:space="preserve"> </w:t>
      </w:r>
    </w:p>
    <w:p w:rsidR="00892E52" w:rsidRPr="00141715" w:rsidRDefault="00892E52" w:rsidP="0016681B">
      <w:pPr>
        <w:spacing w:line="276" w:lineRule="auto"/>
        <w:rPr>
          <w:rFonts w:ascii="Times New Roman" w:hAnsi="Times New Roman" w:cs="Times New Roman"/>
          <w:i/>
        </w:rPr>
      </w:pPr>
      <w:r>
        <w:rPr>
          <w:rFonts w:ascii="Times New Roman" w:hAnsi="Times New Roman" w:cs="Times New Roman"/>
          <w:i/>
        </w:rPr>
        <w:t xml:space="preserve">In most cases </w:t>
      </w:r>
      <w:r w:rsidR="005D33C4">
        <w:rPr>
          <w:rFonts w:ascii="Times New Roman" w:hAnsi="Times New Roman" w:cs="Times New Roman"/>
          <w:i/>
        </w:rPr>
        <w:t>o</w:t>
      </w:r>
      <w:r w:rsidRPr="00141715">
        <w:rPr>
          <w:rFonts w:ascii="Times New Roman" w:hAnsi="Times New Roman" w:cs="Times New Roman"/>
          <w:i/>
        </w:rPr>
        <w:t xml:space="preserve">rganized by Thursdays, when new lecture videos and notes will be posted, through </w:t>
      </w:r>
      <w:r w:rsidRPr="00141715">
        <w:rPr>
          <w:rFonts w:ascii="Times New Roman" w:hAnsi="Times New Roman" w:cs="Times New Roman"/>
          <w:b/>
          <w:i/>
        </w:rPr>
        <w:t xml:space="preserve">Wednesdays, when reflection posts will be due by midnight </w:t>
      </w:r>
      <w:r>
        <w:rPr>
          <w:rFonts w:ascii="Times New Roman" w:hAnsi="Times New Roman" w:cs="Times New Roman"/>
          <w:i/>
        </w:rPr>
        <w:t>unless otherwise noted (</w:t>
      </w:r>
      <w:r w:rsidRPr="00141715">
        <w:rPr>
          <w:rFonts w:ascii="Times New Roman" w:hAnsi="Times New Roman" w:cs="Times New Roman"/>
          <w:i/>
        </w:rPr>
        <w:t>look for underlined and bolded dates in the list below for deviations from that norm)</w:t>
      </w:r>
      <w:r>
        <w:rPr>
          <w:rFonts w:ascii="Times New Roman" w:hAnsi="Times New Roman" w:cs="Times New Roman"/>
          <w:i/>
        </w:rPr>
        <w:t>.</w:t>
      </w:r>
    </w:p>
    <w:p w:rsidR="00141715" w:rsidRPr="00264729" w:rsidRDefault="00141715" w:rsidP="0016681B">
      <w:pPr>
        <w:spacing w:line="276" w:lineRule="auto"/>
        <w:rPr>
          <w:rFonts w:ascii="Times New Roman" w:hAnsi="Times New Roman" w:cs="Times New Roman"/>
        </w:rPr>
      </w:pPr>
    </w:p>
    <w:p w:rsidR="003205AF" w:rsidRDefault="003E4C97" w:rsidP="003205AF">
      <w:pPr>
        <w:spacing w:line="360" w:lineRule="auto"/>
        <w:rPr>
          <w:rFonts w:ascii="Times New Roman" w:hAnsi="Times New Roman" w:cs="Times New Roman"/>
        </w:rPr>
      </w:pPr>
      <w:r w:rsidRPr="00C73847">
        <w:rPr>
          <w:rFonts w:ascii="Times New Roman" w:hAnsi="Times New Roman" w:cs="Times New Roman"/>
          <w:b/>
          <w:i/>
          <w:u w:val="single"/>
        </w:rPr>
        <w:t>M</w:t>
      </w:r>
      <w:r w:rsidRPr="00C73847">
        <w:rPr>
          <w:rFonts w:ascii="Times New Roman" w:hAnsi="Times New Roman" w:cs="Times New Roman"/>
        </w:rPr>
        <w:t xml:space="preserve"> Jan 14 – </w:t>
      </w:r>
      <w:r w:rsidR="008D7E4C" w:rsidRPr="008D7E4C">
        <w:rPr>
          <w:rFonts w:ascii="Times New Roman" w:hAnsi="Times New Roman" w:cs="Times New Roman"/>
          <w:b/>
          <w:i/>
          <w:u w:val="single"/>
        </w:rPr>
        <w:t>R</w:t>
      </w:r>
      <w:r w:rsidRPr="00C73847">
        <w:rPr>
          <w:rFonts w:ascii="Times New Roman" w:hAnsi="Times New Roman" w:cs="Times New Roman"/>
        </w:rPr>
        <w:t xml:space="preserve"> Jan </w:t>
      </w:r>
      <w:r w:rsidR="008D7E4C">
        <w:rPr>
          <w:rFonts w:ascii="Times New Roman" w:hAnsi="Times New Roman" w:cs="Times New Roman"/>
        </w:rPr>
        <w:t>17</w:t>
      </w:r>
      <w:r w:rsidRPr="00C73847">
        <w:rPr>
          <w:rFonts w:ascii="Times New Roman" w:hAnsi="Times New Roman" w:cs="Times New Roman"/>
        </w:rPr>
        <w:t>:</w:t>
      </w:r>
      <w:r w:rsidR="00450E77">
        <w:rPr>
          <w:rFonts w:ascii="Times New Roman" w:hAnsi="Times New Roman" w:cs="Times New Roman"/>
        </w:rPr>
        <w:t xml:space="preserve"> </w:t>
      </w:r>
      <w:r w:rsidR="00450E77" w:rsidRPr="00552568">
        <w:rPr>
          <w:rFonts w:ascii="Times New Roman" w:hAnsi="Times New Roman" w:cs="Times New Roman"/>
        </w:rPr>
        <w:t xml:space="preserve">Ethics in a Nutshell </w:t>
      </w:r>
      <w:r w:rsidR="00450E77" w:rsidRPr="00BD584D">
        <w:rPr>
          <w:rFonts w:ascii="Times New Roman" w:hAnsi="Times New Roman" w:cs="Times New Roman"/>
          <w:b/>
        </w:rPr>
        <w:t>Chapter 1</w:t>
      </w:r>
      <w:r w:rsidR="00450E77" w:rsidRPr="00552568">
        <w:rPr>
          <w:rFonts w:ascii="Times New Roman" w:hAnsi="Times New Roman" w:cs="Times New Roman"/>
        </w:rPr>
        <w:t>: Introduction</w:t>
      </w:r>
      <w:r w:rsidR="00450E77">
        <w:rPr>
          <w:rFonts w:ascii="Times New Roman" w:hAnsi="Times New Roman" w:cs="Times New Roman"/>
        </w:rPr>
        <w:t xml:space="preserve"> and </w:t>
      </w:r>
      <w:r w:rsidR="00450E77" w:rsidRPr="00BD584D">
        <w:rPr>
          <w:rFonts w:ascii="Times New Roman" w:hAnsi="Times New Roman" w:cs="Times New Roman"/>
          <w:b/>
        </w:rPr>
        <w:t>Chapter 2</w:t>
      </w:r>
      <w:r w:rsidR="00450E77" w:rsidRPr="00552568">
        <w:rPr>
          <w:rFonts w:ascii="Times New Roman" w:hAnsi="Times New Roman" w:cs="Times New Roman"/>
        </w:rPr>
        <w:t>: What’s Ethics?</w:t>
      </w:r>
    </w:p>
    <w:p w:rsidR="00450E77" w:rsidRDefault="008D7E4C" w:rsidP="003205AF">
      <w:pPr>
        <w:spacing w:line="360" w:lineRule="auto"/>
        <w:rPr>
          <w:rFonts w:ascii="Times New Roman" w:hAnsi="Times New Roman" w:cs="Times New Roman"/>
        </w:rPr>
      </w:pPr>
      <w:r w:rsidRPr="003205AF">
        <w:rPr>
          <w:rFonts w:ascii="Times New Roman" w:hAnsi="Times New Roman" w:cs="Times New Roman"/>
          <w:b/>
          <w:i/>
          <w:u w:val="single"/>
        </w:rPr>
        <w:t>F</w:t>
      </w:r>
      <w:r w:rsidR="00450E77" w:rsidRPr="00397D0D">
        <w:rPr>
          <w:rFonts w:ascii="Times New Roman" w:hAnsi="Times New Roman" w:cs="Times New Roman"/>
        </w:rPr>
        <w:t xml:space="preserve"> </w:t>
      </w:r>
      <w:r w:rsidR="003205AF">
        <w:rPr>
          <w:rFonts w:ascii="Times New Roman" w:hAnsi="Times New Roman" w:cs="Times New Roman"/>
        </w:rPr>
        <w:t>Jan 18 – W Jan 23</w:t>
      </w:r>
      <w:r w:rsidR="00450E77">
        <w:rPr>
          <w:rFonts w:ascii="Times New Roman" w:hAnsi="Times New Roman" w:cs="Times New Roman"/>
        </w:rPr>
        <w:t xml:space="preserve">: </w:t>
      </w:r>
      <w:r w:rsidR="00450E77" w:rsidRPr="004C383B">
        <w:rPr>
          <w:rFonts w:ascii="Times New Roman" w:hAnsi="Times New Roman" w:cs="Times New Roman"/>
        </w:rPr>
        <w:t xml:space="preserve">Ethics in a Nutshell </w:t>
      </w:r>
      <w:r w:rsidR="00450E77" w:rsidRPr="00BD584D">
        <w:rPr>
          <w:rFonts w:ascii="Times New Roman" w:hAnsi="Times New Roman" w:cs="Times New Roman"/>
          <w:b/>
        </w:rPr>
        <w:t>Chapter 3</w:t>
      </w:r>
      <w:r w:rsidR="00450E77" w:rsidRPr="004C383B">
        <w:rPr>
          <w:rFonts w:ascii="Times New Roman" w:hAnsi="Times New Roman" w:cs="Times New Roman"/>
        </w:rPr>
        <w:t>: Why Ethics Isn’t Ice Cream</w:t>
      </w:r>
      <w:r w:rsidR="00450E77">
        <w:rPr>
          <w:rFonts w:ascii="Times New Roman" w:hAnsi="Times New Roman" w:cs="Times New Roman"/>
        </w:rPr>
        <w:t xml:space="preserve"> and </w:t>
      </w:r>
      <w:r w:rsidR="00450E77" w:rsidRPr="00BD584D">
        <w:rPr>
          <w:rFonts w:ascii="Times New Roman" w:hAnsi="Times New Roman" w:cs="Times New Roman"/>
          <w:b/>
        </w:rPr>
        <w:t>Chapter 4</w:t>
      </w:r>
      <w:r w:rsidR="00450E77">
        <w:rPr>
          <w:rFonts w:ascii="Times New Roman" w:hAnsi="Times New Roman" w:cs="Times New Roman"/>
        </w:rPr>
        <w:t>: Three Key Distinctions</w:t>
      </w:r>
    </w:p>
    <w:p w:rsidR="00450E77" w:rsidRDefault="003205AF" w:rsidP="003205AF">
      <w:pPr>
        <w:spacing w:line="360" w:lineRule="auto"/>
        <w:rPr>
          <w:rFonts w:ascii="Times New Roman" w:hAnsi="Times New Roman" w:cs="Times New Roman"/>
        </w:rPr>
      </w:pPr>
      <w:r w:rsidRPr="003205AF">
        <w:rPr>
          <w:rFonts w:ascii="Times New Roman" w:hAnsi="Times New Roman" w:cs="Times New Roman"/>
        </w:rPr>
        <w:t>R Jan 24 – W Jan 30</w:t>
      </w:r>
      <w:r w:rsidR="00450E77">
        <w:rPr>
          <w:rFonts w:ascii="Times New Roman" w:hAnsi="Times New Roman" w:cs="Times New Roman"/>
        </w:rPr>
        <w:t xml:space="preserve">: </w:t>
      </w:r>
      <w:r w:rsidR="00450E77" w:rsidRPr="004C383B">
        <w:rPr>
          <w:rFonts w:ascii="Times New Roman" w:hAnsi="Times New Roman" w:cs="Times New Roman"/>
        </w:rPr>
        <w:t xml:space="preserve">Ethics in a Nutshell </w:t>
      </w:r>
      <w:r w:rsidR="00450E77" w:rsidRPr="00141715">
        <w:rPr>
          <w:rFonts w:ascii="Times New Roman" w:hAnsi="Times New Roman" w:cs="Times New Roman"/>
          <w:b/>
        </w:rPr>
        <w:t>Chapter 5</w:t>
      </w:r>
      <w:r w:rsidR="00450E77" w:rsidRPr="004C383B">
        <w:rPr>
          <w:rFonts w:ascii="Times New Roman" w:hAnsi="Times New Roman" w:cs="Times New Roman"/>
        </w:rPr>
        <w:t>: The Four Dominant Ethical Theories</w:t>
      </w:r>
    </w:p>
    <w:p w:rsidR="00450E77" w:rsidRDefault="003205AF" w:rsidP="003205AF">
      <w:pPr>
        <w:spacing w:line="360" w:lineRule="auto"/>
        <w:rPr>
          <w:rFonts w:ascii="Times New Roman" w:hAnsi="Times New Roman" w:cs="Times New Roman"/>
        </w:rPr>
      </w:pPr>
      <w:r w:rsidRPr="00C73847">
        <w:rPr>
          <w:rFonts w:ascii="Times New Roman" w:hAnsi="Times New Roman" w:cs="Times New Roman"/>
        </w:rPr>
        <w:t>R Jan 31 – W Feb 6</w:t>
      </w:r>
      <w:r w:rsidR="00450E77">
        <w:rPr>
          <w:rFonts w:ascii="Times New Roman" w:hAnsi="Times New Roman" w:cs="Times New Roman"/>
        </w:rPr>
        <w:t xml:space="preserve">: </w:t>
      </w:r>
      <w:r w:rsidR="00450E77" w:rsidRPr="004C383B">
        <w:rPr>
          <w:rFonts w:ascii="Times New Roman" w:hAnsi="Times New Roman" w:cs="Times New Roman"/>
        </w:rPr>
        <w:t xml:space="preserve">Ethics in a Nutshell </w:t>
      </w:r>
      <w:r w:rsidR="00450E77" w:rsidRPr="00141715">
        <w:rPr>
          <w:rFonts w:ascii="Times New Roman" w:hAnsi="Times New Roman" w:cs="Times New Roman"/>
          <w:b/>
        </w:rPr>
        <w:t>Chapter 6</w:t>
      </w:r>
      <w:r w:rsidR="00450E77" w:rsidRPr="004C383B">
        <w:rPr>
          <w:rFonts w:ascii="Times New Roman" w:hAnsi="Times New Roman" w:cs="Times New Roman"/>
        </w:rPr>
        <w:t>: All-Things-Considered</w:t>
      </w:r>
      <w:r w:rsidR="00450E77">
        <w:rPr>
          <w:rFonts w:ascii="Times New Roman" w:hAnsi="Times New Roman" w:cs="Times New Roman"/>
        </w:rPr>
        <w:t xml:space="preserve">, </w:t>
      </w:r>
      <w:r w:rsidR="00450E77" w:rsidRPr="00141715">
        <w:rPr>
          <w:rFonts w:ascii="Times New Roman" w:hAnsi="Times New Roman" w:cs="Times New Roman"/>
          <w:b/>
        </w:rPr>
        <w:t>Chapter 7</w:t>
      </w:r>
      <w:r w:rsidR="00450E77" w:rsidRPr="004C383B">
        <w:rPr>
          <w:rFonts w:ascii="Times New Roman" w:hAnsi="Times New Roman" w:cs="Times New Roman"/>
        </w:rPr>
        <w:t>: Argument by Analogy</w:t>
      </w:r>
      <w:r w:rsidR="00450E77">
        <w:rPr>
          <w:rFonts w:ascii="Times New Roman" w:hAnsi="Times New Roman" w:cs="Times New Roman"/>
        </w:rPr>
        <w:t xml:space="preserve">, </w:t>
      </w:r>
      <w:r w:rsidR="00450E77" w:rsidRPr="00141715">
        <w:rPr>
          <w:rFonts w:ascii="Times New Roman" w:hAnsi="Times New Roman" w:cs="Times New Roman"/>
          <w:b/>
        </w:rPr>
        <w:t>Chapter 8</w:t>
      </w:r>
      <w:r w:rsidR="00450E77" w:rsidRPr="004C383B">
        <w:rPr>
          <w:rFonts w:ascii="Times New Roman" w:hAnsi="Times New Roman" w:cs="Times New Roman"/>
        </w:rPr>
        <w:t>: Moral Intuitions and Coherence</w:t>
      </w:r>
      <w:r w:rsidR="00450E77">
        <w:rPr>
          <w:rFonts w:ascii="Times New Roman" w:hAnsi="Times New Roman" w:cs="Times New Roman"/>
        </w:rPr>
        <w:t xml:space="preserve">, and </w:t>
      </w:r>
      <w:r w:rsidR="00450E77" w:rsidRPr="00141715">
        <w:rPr>
          <w:rFonts w:ascii="Times New Roman" w:hAnsi="Times New Roman" w:cs="Times New Roman"/>
          <w:b/>
        </w:rPr>
        <w:t>Chapter 9</w:t>
      </w:r>
      <w:r w:rsidR="00450E77" w:rsidRPr="004C383B">
        <w:rPr>
          <w:rFonts w:ascii="Times New Roman" w:hAnsi="Times New Roman" w:cs="Times New Roman"/>
        </w:rPr>
        <w:t>: Conclusion</w:t>
      </w:r>
    </w:p>
    <w:p w:rsidR="00450E77" w:rsidRPr="00952FF8" w:rsidRDefault="00450E77" w:rsidP="003205AF">
      <w:pPr>
        <w:spacing w:line="360" w:lineRule="auto"/>
        <w:rPr>
          <w:rFonts w:ascii="Times New Roman" w:hAnsi="Times New Roman" w:cs="Times New Roman"/>
          <w:b/>
          <w:i/>
        </w:rPr>
      </w:pPr>
      <w:r>
        <w:rPr>
          <w:rFonts w:ascii="Times New Roman" w:hAnsi="Times New Roman" w:cs="Times New Roman"/>
          <w:b/>
          <w:i/>
          <w:u w:val="single"/>
        </w:rPr>
        <w:t>Sat</w:t>
      </w:r>
      <w:r w:rsidRPr="00952FF8">
        <w:rPr>
          <w:rFonts w:ascii="Times New Roman" w:hAnsi="Times New Roman" w:cs="Times New Roman"/>
          <w:b/>
          <w:i/>
        </w:rPr>
        <w:t xml:space="preserve"> </w:t>
      </w:r>
      <w:r w:rsidR="00E736DF">
        <w:rPr>
          <w:rFonts w:ascii="Times New Roman" w:hAnsi="Times New Roman" w:cs="Times New Roman"/>
          <w:b/>
          <w:i/>
        </w:rPr>
        <w:t>Feb 9</w:t>
      </w:r>
      <w:r w:rsidRPr="00952FF8">
        <w:rPr>
          <w:rFonts w:ascii="Times New Roman" w:hAnsi="Times New Roman" w:cs="Times New Roman"/>
          <w:b/>
          <w:i/>
        </w:rPr>
        <w:t xml:space="preserve">: </w:t>
      </w:r>
      <w:r w:rsidRPr="00283903">
        <w:rPr>
          <w:rFonts w:ascii="Times New Roman" w:hAnsi="Times New Roman" w:cs="Times New Roman"/>
          <w:b/>
          <w:i/>
          <w:u w:val="single"/>
        </w:rPr>
        <w:t>EXAM ONE</w:t>
      </w:r>
      <w:r w:rsidRPr="00952FF8">
        <w:rPr>
          <w:rFonts w:ascii="Times New Roman" w:hAnsi="Times New Roman" w:cs="Times New Roman"/>
          <w:b/>
          <w:i/>
        </w:rPr>
        <w:t xml:space="preserve"> DUE BY MIDNIGHT (will be available M </w:t>
      </w:r>
      <w:r w:rsidR="00E736DF">
        <w:rPr>
          <w:rFonts w:ascii="Times New Roman" w:hAnsi="Times New Roman" w:cs="Times New Roman"/>
          <w:b/>
          <w:i/>
        </w:rPr>
        <w:t>Feb 4</w:t>
      </w:r>
      <w:r w:rsidRPr="00952FF8">
        <w:rPr>
          <w:rFonts w:ascii="Times New Roman" w:hAnsi="Times New Roman" w:cs="Times New Roman"/>
          <w:b/>
          <w:i/>
        </w:rPr>
        <w:t xml:space="preserve"> – </w:t>
      </w:r>
      <w:r>
        <w:rPr>
          <w:rFonts w:ascii="Times New Roman" w:hAnsi="Times New Roman" w:cs="Times New Roman"/>
          <w:b/>
          <w:i/>
        </w:rPr>
        <w:t>Sat</w:t>
      </w:r>
      <w:r w:rsidRPr="00952FF8">
        <w:rPr>
          <w:rFonts w:ascii="Times New Roman" w:hAnsi="Times New Roman" w:cs="Times New Roman"/>
          <w:b/>
          <w:i/>
        </w:rPr>
        <w:t xml:space="preserve"> </w:t>
      </w:r>
      <w:r w:rsidR="00E736DF">
        <w:rPr>
          <w:rFonts w:ascii="Times New Roman" w:hAnsi="Times New Roman" w:cs="Times New Roman"/>
          <w:b/>
          <w:i/>
        </w:rPr>
        <w:t>Feb 9</w:t>
      </w:r>
      <w:r w:rsidRPr="00952FF8">
        <w:rPr>
          <w:rFonts w:ascii="Times New Roman" w:hAnsi="Times New Roman" w:cs="Times New Roman"/>
          <w:b/>
          <w:i/>
        </w:rPr>
        <w:t>)</w:t>
      </w:r>
    </w:p>
    <w:p w:rsidR="00450E77" w:rsidRPr="00264729" w:rsidRDefault="003205AF" w:rsidP="003205AF">
      <w:pPr>
        <w:spacing w:line="360" w:lineRule="auto"/>
        <w:rPr>
          <w:rFonts w:ascii="Times New Roman" w:hAnsi="Times New Roman" w:cs="Times New Roman"/>
        </w:rPr>
      </w:pPr>
      <w:r w:rsidRPr="00C73847">
        <w:rPr>
          <w:rFonts w:ascii="Times New Roman" w:hAnsi="Times New Roman" w:cs="Times New Roman"/>
        </w:rPr>
        <w:t>R Feb 7 – W Feb 13</w:t>
      </w:r>
      <w:r w:rsidR="00450E77" w:rsidRPr="00264729">
        <w:rPr>
          <w:rFonts w:ascii="Times New Roman" w:hAnsi="Times New Roman" w:cs="Times New Roman"/>
        </w:rPr>
        <w:t xml:space="preserve">: Justice </w:t>
      </w:r>
      <w:r w:rsidR="00450E77" w:rsidRPr="00141715">
        <w:rPr>
          <w:rFonts w:ascii="Times New Roman" w:hAnsi="Times New Roman" w:cs="Times New Roman"/>
          <w:b/>
        </w:rPr>
        <w:t>Chapter 1</w:t>
      </w:r>
      <w:r w:rsidR="00450E77" w:rsidRPr="00264729">
        <w:rPr>
          <w:rFonts w:ascii="Times New Roman" w:hAnsi="Times New Roman" w:cs="Times New Roman"/>
        </w:rPr>
        <w:t>: Doing the Right Thing</w:t>
      </w:r>
    </w:p>
    <w:p w:rsidR="00450E77" w:rsidRDefault="003205AF" w:rsidP="003205AF">
      <w:pPr>
        <w:spacing w:line="360" w:lineRule="auto"/>
        <w:rPr>
          <w:rFonts w:ascii="Times New Roman" w:hAnsi="Times New Roman" w:cs="Times New Roman"/>
        </w:rPr>
      </w:pPr>
      <w:r w:rsidRPr="00C73847">
        <w:rPr>
          <w:rFonts w:ascii="Times New Roman" w:hAnsi="Times New Roman" w:cs="Times New Roman"/>
        </w:rPr>
        <w:t>R Feb 14 – W Feb 20</w:t>
      </w:r>
      <w:r w:rsidR="00450E77" w:rsidRPr="00264729">
        <w:rPr>
          <w:rFonts w:ascii="Times New Roman" w:hAnsi="Times New Roman" w:cs="Times New Roman"/>
        </w:rPr>
        <w:t xml:space="preserve">:  Justice </w:t>
      </w:r>
      <w:r w:rsidR="00450E77" w:rsidRPr="00141715">
        <w:rPr>
          <w:rFonts w:ascii="Times New Roman" w:hAnsi="Times New Roman" w:cs="Times New Roman"/>
          <w:b/>
        </w:rPr>
        <w:t>Chapter 2</w:t>
      </w:r>
      <w:r w:rsidR="00450E77" w:rsidRPr="00264729">
        <w:rPr>
          <w:rFonts w:ascii="Times New Roman" w:hAnsi="Times New Roman" w:cs="Times New Roman"/>
        </w:rPr>
        <w:t>: The Greatest Happiness Principle – Utilitarianism</w:t>
      </w:r>
    </w:p>
    <w:p w:rsidR="00450E77" w:rsidRPr="00264729" w:rsidRDefault="003205AF" w:rsidP="003205AF">
      <w:pPr>
        <w:spacing w:line="360" w:lineRule="auto"/>
        <w:rPr>
          <w:rFonts w:ascii="Times New Roman" w:hAnsi="Times New Roman" w:cs="Times New Roman"/>
        </w:rPr>
      </w:pPr>
      <w:r w:rsidRPr="00C73847">
        <w:rPr>
          <w:rFonts w:ascii="Times New Roman" w:hAnsi="Times New Roman" w:cs="Times New Roman"/>
        </w:rPr>
        <w:t>R Feb 21 – W Feb 27</w:t>
      </w:r>
      <w:r w:rsidR="00450E77" w:rsidRPr="00264729">
        <w:rPr>
          <w:rFonts w:ascii="Times New Roman" w:hAnsi="Times New Roman" w:cs="Times New Roman"/>
        </w:rPr>
        <w:t xml:space="preserve">: Justice </w:t>
      </w:r>
      <w:r w:rsidR="00450E77" w:rsidRPr="00141715">
        <w:rPr>
          <w:rFonts w:ascii="Times New Roman" w:hAnsi="Times New Roman" w:cs="Times New Roman"/>
          <w:b/>
        </w:rPr>
        <w:t>Chapter 3</w:t>
      </w:r>
      <w:r w:rsidR="00450E77" w:rsidRPr="00264729">
        <w:rPr>
          <w:rFonts w:ascii="Times New Roman" w:hAnsi="Times New Roman" w:cs="Times New Roman"/>
        </w:rPr>
        <w:t xml:space="preserve">: Do We Own Ourselves? – Libertarianism </w:t>
      </w:r>
    </w:p>
    <w:p w:rsidR="00450E77" w:rsidRDefault="003205AF" w:rsidP="003205AF">
      <w:pPr>
        <w:spacing w:line="360" w:lineRule="auto"/>
        <w:rPr>
          <w:rFonts w:ascii="Times New Roman" w:hAnsi="Times New Roman" w:cs="Times New Roman"/>
        </w:rPr>
      </w:pPr>
      <w:r w:rsidRPr="00C73847">
        <w:rPr>
          <w:rFonts w:ascii="Times New Roman" w:hAnsi="Times New Roman" w:cs="Times New Roman"/>
        </w:rPr>
        <w:t>R Feb 28 – W Mar 6</w:t>
      </w:r>
      <w:r w:rsidR="00450E77" w:rsidRPr="00264729">
        <w:rPr>
          <w:rFonts w:ascii="Times New Roman" w:hAnsi="Times New Roman" w:cs="Times New Roman"/>
        </w:rPr>
        <w:t xml:space="preserve">: </w:t>
      </w:r>
      <w:r w:rsidR="00450E77">
        <w:rPr>
          <w:rFonts w:ascii="Times New Roman" w:hAnsi="Times New Roman" w:cs="Times New Roman"/>
        </w:rPr>
        <w:t xml:space="preserve">Justice </w:t>
      </w:r>
      <w:r w:rsidR="00450E77" w:rsidRPr="00ED1E83">
        <w:rPr>
          <w:rFonts w:ascii="Times New Roman" w:hAnsi="Times New Roman" w:cs="Times New Roman"/>
          <w:b/>
        </w:rPr>
        <w:t>Chapter 5:</w:t>
      </w:r>
      <w:r w:rsidR="00450E77">
        <w:rPr>
          <w:rFonts w:ascii="Times New Roman" w:hAnsi="Times New Roman" w:cs="Times New Roman"/>
        </w:rPr>
        <w:t xml:space="preserve"> What Matters is the Motive – Immanuel Kant</w:t>
      </w:r>
    </w:p>
    <w:p w:rsidR="003205AF" w:rsidRDefault="003205AF" w:rsidP="003205AF">
      <w:pPr>
        <w:spacing w:line="360" w:lineRule="auto"/>
        <w:rPr>
          <w:rFonts w:ascii="Times New Roman" w:hAnsi="Times New Roman" w:cs="Times New Roman"/>
        </w:rPr>
      </w:pPr>
      <w:r w:rsidRPr="00C73847">
        <w:rPr>
          <w:rFonts w:ascii="Times New Roman" w:hAnsi="Times New Roman" w:cs="Times New Roman"/>
        </w:rPr>
        <w:t xml:space="preserve">M Mar </w:t>
      </w:r>
      <w:r>
        <w:rPr>
          <w:rFonts w:ascii="Times New Roman" w:hAnsi="Times New Roman" w:cs="Times New Roman"/>
        </w:rPr>
        <w:t>11</w:t>
      </w:r>
      <w:r w:rsidRPr="00C73847">
        <w:rPr>
          <w:rFonts w:ascii="Times New Roman" w:hAnsi="Times New Roman" w:cs="Times New Roman"/>
        </w:rPr>
        <w:t xml:space="preserve"> – Sun Mar </w:t>
      </w:r>
      <w:r>
        <w:rPr>
          <w:rFonts w:ascii="Times New Roman" w:hAnsi="Times New Roman" w:cs="Times New Roman"/>
        </w:rPr>
        <w:t>17</w:t>
      </w:r>
      <w:r w:rsidRPr="00C73847">
        <w:rPr>
          <w:rFonts w:ascii="Times New Roman" w:hAnsi="Times New Roman" w:cs="Times New Roman"/>
        </w:rPr>
        <w:t>: NO CLASS – ENJOY SPRING BREAK</w:t>
      </w:r>
    </w:p>
    <w:p w:rsidR="00450E77" w:rsidRPr="00ED1E83" w:rsidRDefault="003205AF" w:rsidP="003205AF">
      <w:pPr>
        <w:spacing w:line="360" w:lineRule="auto"/>
        <w:rPr>
          <w:rFonts w:ascii="Times New Roman" w:hAnsi="Times New Roman" w:cs="Times New Roman"/>
        </w:rPr>
      </w:pPr>
      <w:r w:rsidRPr="008A7C54">
        <w:rPr>
          <w:rFonts w:ascii="Times New Roman" w:hAnsi="Times New Roman" w:cs="Times New Roman"/>
          <w:b/>
          <w:i/>
          <w:u w:val="single"/>
        </w:rPr>
        <w:t>M</w:t>
      </w:r>
      <w:r w:rsidRPr="00C73847">
        <w:rPr>
          <w:rFonts w:ascii="Times New Roman" w:hAnsi="Times New Roman" w:cs="Times New Roman"/>
        </w:rPr>
        <w:t xml:space="preserve"> Mar </w:t>
      </w:r>
      <w:r>
        <w:rPr>
          <w:rFonts w:ascii="Times New Roman" w:hAnsi="Times New Roman" w:cs="Times New Roman"/>
        </w:rPr>
        <w:t>18</w:t>
      </w:r>
      <w:r w:rsidRPr="00C73847">
        <w:rPr>
          <w:rFonts w:ascii="Times New Roman" w:hAnsi="Times New Roman" w:cs="Times New Roman"/>
        </w:rPr>
        <w:t xml:space="preserve"> – W Mar </w:t>
      </w:r>
      <w:r>
        <w:rPr>
          <w:rFonts w:ascii="Times New Roman" w:hAnsi="Times New Roman" w:cs="Times New Roman"/>
        </w:rPr>
        <w:t>20</w:t>
      </w:r>
      <w:r w:rsidR="00450E77" w:rsidRPr="00ED1E83">
        <w:rPr>
          <w:rFonts w:ascii="Times New Roman" w:hAnsi="Times New Roman" w:cs="Times New Roman"/>
        </w:rPr>
        <w:t xml:space="preserve">: </w:t>
      </w:r>
      <w:r w:rsidR="00450E77" w:rsidRPr="00264729">
        <w:rPr>
          <w:rFonts w:ascii="Times New Roman" w:hAnsi="Times New Roman" w:cs="Times New Roman"/>
        </w:rPr>
        <w:t>Justice</w:t>
      </w:r>
      <w:r w:rsidR="00450E77">
        <w:rPr>
          <w:rFonts w:ascii="Times New Roman" w:hAnsi="Times New Roman" w:cs="Times New Roman"/>
        </w:rPr>
        <w:t xml:space="preserve"> </w:t>
      </w:r>
      <w:r w:rsidR="00450E77" w:rsidRPr="00141715">
        <w:rPr>
          <w:rFonts w:ascii="Times New Roman" w:hAnsi="Times New Roman" w:cs="Times New Roman"/>
          <w:b/>
        </w:rPr>
        <w:t>Chapter 6</w:t>
      </w:r>
      <w:r w:rsidR="00450E77" w:rsidRPr="00264729">
        <w:rPr>
          <w:rFonts w:ascii="Times New Roman" w:hAnsi="Times New Roman" w:cs="Times New Roman"/>
        </w:rPr>
        <w:t>: The Case for Equality – John Rawls</w:t>
      </w:r>
    </w:p>
    <w:p w:rsidR="00450E77" w:rsidRPr="00264729" w:rsidRDefault="003205AF" w:rsidP="00E736DF">
      <w:pPr>
        <w:spacing w:line="360" w:lineRule="auto"/>
        <w:rPr>
          <w:rFonts w:ascii="Times New Roman" w:hAnsi="Times New Roman" w:cs="Times New Roman"/>
        </w:rPr>
      </w:pPr>
      <w:r w:rsidRPr="008A7C54">
        <w:rPr>
          <w:rFonts w:ascii="Times New Roman" w:hAnsi="Times New Roman" w:cs="Times New Roman"/>
        </w:rPr>
        <w:t>R</w:t>
      </w:r>
      <w:r w:rsidRPr="00C73847">
        <w:rPr>
          <w:rFonts w:ascii="Times New Roman" w:hAnsi="Times New Roman" w:cs="Times New Roman"/>
        </w:rPr>
        <w:t xml:space="preserve"> Mar 2</w:t>
      </w:r>
      <w:r>
        <w:rPr>
          <w:rFonts w:ascii="Times New Roman" w:hAnsi="Times New Roman" w:cs="Times New Roman"/>
        </w:rPr>
        <w:t>1</w:t>
      </w:r>
      <w:r w:rsidRPr="00C73847">
        <w:rPr>
          <w:rFonts w:ascii="Times New Roman" w:hAnsi="Times New Roman" w:cs="Times New Roman"/>
        </w:rPr>
        <w:t xml:space="preserve"> – W Mar 27</w:t>
      </w:r>
      <w:r w:rsidR="00450E77" w:rsidRPr="00264729">
        <w:rPr>
          <w:rFonts w:ascii="Times New Roman" w:hAnsi="Times New Roman" w:cs="Times New Roman"/>
        </w:rPr>
        <w:t>: Justice</w:t>
      </w:r>
      <w:r w:rsidR="00450E77">
        <w:rPr>
          <w:rFonts w:ascii="Times New Roman" w:hAnsi="Times New Roman" w:cs="Times New Roman"/>
        </w:rPr>
        <w:t xml:space="preserve"> </w:t>
      </w:r>
      <w:r w:rsidR="00450E77" w:rsidRPr="00141715">
        <w:rPr>
          <w:rFonts w:ascii="Times New Roman" w:hAnsi="Times New Roman" w:cs="Times New Roman"/>
          <w:b/>
        </w:rPr>
        <w:t>Chapter 10</w:t>
      </w:r>
      <w:r w:rsidR="00450E77" w:rsidRPr="00264729">
        <w:rPr>
          <w:rFonts w:ascii="Times New Roman" w:hAnsi="Times New Roman" w:cs="Times New Roman"/>
        </w:rPr>
        <w:t>: Justice and the Common Good</w:t>
      </w:r>
    </w:p>
    <w:p w:rsidR="00450E77" w:rsidRDefault="00450E77" w:rsidP="00E736DF">
      <w:pPr>
        <w:spacing w:line="360" w:lineRule="auto"/>
        <w:rPr>
          <w:rFonts w:ascii="Times New Roman" w:hAnsi="Times New Roman" w:cs="Times New Roman"/>
        </w:rPr>
      </w:pPr>
      <w:r>
        <w:rPr>
          <w:rFonts w:ascii="Times New Roman" w:hAnsi="Times New Roman" w:cs="Times New Roman"/>
          <w:b/>
          <w:i/>
          <w:u w:val="single"/>
        </w:rPr>
        <w:t>Sat</w:t>
      </w:r>
      <w:r w:rsidRPr="00952FF8">
        <w:rPr>
          <w:rFonts w:ascii="Times New Roman" w:hAnsi="Times New Roman" w:cs="Times New Roman"/>
          <w:b/>
          <w:i/>
        </w:rPr>
        <w:t xml:space="preserve"> </w:t>
      </w:r>
      <w:r w:rsidR="00E736DF">
        <w:rPr>
          <w:rFonts w:ascii="Times New Roman" w:hAnsi="Times New Roman" w:cs="Times New Roman"/>
          <w:b/>
          <w:i/>
        </w:rPr>
        <w:t>Mar 30</w:t>
      </w:r>
      <w:r w:rsidRPr="00952FF8">
        <w:rPr>
          <w:rFonts w:ascii="Times New Roman" w:hAnsi="Times New Roman" w:cs="Times New Roman"/>
          <w:b/>
          <w:i/>
        </w:rPr>
        <w:t xml:space="preserve">: </w:t>
      </w:r>
      <w:r w:rsidRPr="00283903">
        <w:rPr>
          <w:rFonts w:ascii="Times New Roman" w:hAnsi="Times New Roman" w:cs="Times New Roman"/>
          <w:b/>
          <w:i/>
          <w:u w:val="single"/>
        </w:rPr>
        <w:t>EXAM TWO</w:t>
      </w:r>
      <w:r w:rsidRPr="00952FF8">
        <w:rPr>
          <w:rFonts w:ascii="Times New Roman" w:hAnsi="Times New Roman" w:cs="Times New Roman"/>
          <w:b/>
          <w:i/>
        </w:rPr>
        <w:t xml:space="preserve"> DUE BY MIDNIGHT (will be available M </w:t>
      </w:r>
      <w:r w:rsidR="00E736DF">
        <w:rPr>
          <w:rFonts w:ascii="Times New Roman" w:hAnsi="Times New Roman" w:cs="Times New Roman"/>
          <w:b/>
          <w:i/>
        </w:rPr>
        <w:t>Mar 25</w:t>
      </w:r>
      <w:r w:rsidRPr="00952FF8">
        <w:rPr>
          <w:rFonts w:ascii="Times New Roman" w:hAnsi="Times New Roman" w:cs="Times New Roman"/>
          <w:b/>
          <w:i/>
        </w:rPr>
        <w:t xml:space="preserve"> – </w:t>
      </w:r>
      <w:r>
        <w:rPr>
          <w:rFonts w:ascii="Times New Roman" w:hAnsi="Times New Roman" w:cs="Times New Roman"/>
          <w:b/>
          <w:i/>
        </w:rPr>
        <w:t>Sat</w:t>
      </w:r>
      <w:r w:rsidRPr="00952FF8">
        <w:rPr>
          <w:rFonts w:ascii="Times New Roman" w:hAnsi="Times New Roman" w:cs="Times New Roman"/>
          <w:b/>
          <w:i/>
        </w:rPr>
        <w:t xml:space="preserve"> </w:t>
      </w:r>
      <w:r w:rsidR="00E736DF">
        <w:rPr>
          <w:rFonts w:ascii="Times New Roman" w:hAnsi="Times New Roman" w:cs="Times New Roman"/>
          <w:b/>
          <w:i/>
        </w:rPr>
        <w:t>Mar 25</w:t>
      </w:r>
      <w:r w:rsidRPr="00952FF8">
        <w:rPr>
          <w:rFonts w:ascii="Times New Roman" w:hAnsi="Times New Roman" w:cs="Times New Roman"/>
          <w:b/>
          <w:i/>
        </w:rPr>
        <w:t>)</w:t>
      </w:r>
      <w:r w:rsidRPr="00071DF3">
        <w:rPr>
          <w:rFonts w:ascii="Times New Roman" w:hAnsi="Times New Roman" w:cs="Times New Roman"/>
        </w:rPr>
        <w:t xml:space="preserve"> </w:t>
      </w:r>
    </w:p>
    <w:p w:rsidR="00450E77" w:rsidRDefault="003205AF" w:rsidP="00E736DF">
      <w:pPr>
        <w:spacing w:line="360" w:lineRule="auto"/>
        <w:rPr>
          <w:rFonts w:ascii="Times New Roman" w:hAnsi="Times New Roman" w:cs="Times New Roman"/>
        </w:rPr>
      </w:pPr>
      <w:r w:rsidRPr="00C73847">
        <w:rPr>
          <w:rFonts w:ascii="Times New Roman" w:hAnsi="Times New Roman" w:cs="Times New Roman"/>
        </w:rPr>
        <w:t>R Mar 28 – W Apr 3</w:t>
      </w:r>
      <w:r w:rsidR="00450E77" w:rsidRPr="00264729">
        <w:rPr>
          <w:rFonts w:ascii="Times New Roman" w:hAnsi="Times New Roman" w:cs="Times New Roman"/>
        </w:rPr>
        <w:t>:</w:t>
      </w:r>
      <w:r w:rsidR="00450E77">
        <w:rPr>
          <w:rFonts w:ascii="Times New Roman" w:hAnsi="Times New Roman" w:cs="Times New Roman"/>
        </w:rPr>
        <w:t xml:space="preserve"> The “Rate That Abortion” worksheet, John T. Noonan’s “An Almost Absolute Value in Human History” (aka “Abortion is Morally Wrong”) and Judith Jarvis-Thomson’s “A Defense of Abortion”</w:t>
      </w:r>
    </w:p>
    <w:p w:rsidR="00450E77" w:rsidRDefault="003205AF" w:rsidP="003205AF">
      <w:pPr>
        <w:spacing w:line="360" w:lineRule="auto"/>
        <w:rPr>
          <w:rFonts w:ascii="Times New Roman" w:hAnsi="Times New Roman" w:cs="Times New Roman"/>
        </w:rPr>
      </w:pPr>
      <w:bookmarkStart w:id="1" w:name="_Hlk521233113"/>
      <w:r w:rsidRPr="00C73847">
        <w:rPr>
          <w:rFonts w:ascii="Times New Roman" w:hAnsi="Times New Roman" w:cs="Times New Roman"/>
        </w:rPr>
        <w:t>R Apr 4 – W Apr 10</w:t>
      </w:r>
      <w:r w:rsidR="00450E77">
        <w:rPr>
          <w:rFonts w:ascii="Times New Roman" w:hAnsi="Times New Roman" w:cs="Times New Roman"/>
        </w:rPr>
        <w:t xml:space="preserve">: </w:t>
      </w:r>
      <w:bookmarkEnd w:id="1"/>
      <w:r w:rsidR="00450E77">
        <w:rPr>
          <w:rFonts w:ascii="Times New Roman" w:hAnsi="Times New Roman" w:cs="Times New Roman"/>
        </w:rPr>
        <w:t>Margaret Olivia Little’s “The Moral Permissibility of Abortion” and Callahan’s “A Case for Pro-Life Feminism”</w:t>
      </w:r>
    </w:p>
    <w:p w:rsidR="00C71AB4" w:rsidRDefault="003205AF" w:rsidP="003205AF">
      <w:pPr>
        <w:spacing w:line="360" w:lineRule="auto"/>
        <w:rPr>
          <w:rFonts w:ascii="Times New Roman" w:hAnsi="Times New Roman" w:cs="Times New Roman"/>
        </w:rPr>
      </w:pPr>
      <w:r w:rsidRPr="00C73847">
        <w:rPr>
          <w:rFonts w:ascii="Times New Roman" w:hAnsi="Times New Roman" w:cs="Times New Roman"/>
        </w:rPr>
        <w:t>R Apr 11 – W Apr 17</w:t>
      </w:r>
      <w:r w:rsidR="00450E77">
        <w:rPr>
          <w:rFonts w:ascii="Times New Roman" w:hAnsi="Times New Roman" w:cs="Times New Roman"/>
        </w:rPr>
        <w:t xml:space="preserve">: </w:t>
      </w:r>
      <w:r w:rsidR="00C71AB4">
        <w:rPr>
          <w:rFonts w:ascii="Times New Roman" w:hAnsi="Times New Roman" w:cs="Times New Roman"/>
        </w:rPr>
        <w:t xml:space="preserve">Singer and </w:t>
      </w:r>
      <w:proofErr w:type="spellStart"/>
      <w:r w:rsidR="00C71AB4">
        <w:rPr>
          <w:rFonts w:ascii="Times New Roman" w:hAnsi="Times New Roman" w:cs="Times New Roman"/>
        </w:rPr>
        <w:t>Wells’s</w:t>
      </w:r>
      <w:proofErr w:type="spellEnd"/>
      <w:r w:rsidR="00C71AB4">
        <w:rPr>
          <w:rFonts w:ascii="Times New Roman" w:hAnsi="Times New Roman" w:cs="Times New Roman"/>
        </w:rPr>
        <w:t xml:space="preserve"> “</w:t>
      </w:r>
      <w:proofErr w:type="spellStart"/>
      <w:r w:rsidR="00C71AB4">
        <w:rPr>
          <w:rFonts w:ascii="Times New Roman" w:hAnsi="Times New Roman" w:cs="Times New Roman"/>
        </w:rPr>
        <w:t>Ectogenesis</w:t>
      </w:r>
      <w:proofErr w:type="spellEnd"/>
      <w:r w:rsidR="00C71AB4">
        <w:rPr>
          <w:rFonts w:ascii="Times New Roman" w:hAnsi="Times New Roman" w:cs="Times New Roman"/>
        </w:rPr>
        <w:t>” and Sander-</w:t>
      </w:r>
      <w:proofErr w:type="spellStart"/>
      <w:r w:rsidR="00C71AB4">
        <w:rPr>
          <w:rFonts w:ascii="Times New Roman" w:hAnsi="Times New Roman" w:cs="Times New Roman"/>
        </w:rPr>
        <w:t>Staudt’s</w:t>
      </w:r>
      <w:proofErr w:type="spellEnd"/>
      <w:r w:rsidR="00C71AB4">
        <w:rPr>
          <w:rFonts w:ascii="Times New Roman" w:hAnsi="Times New Roman" w:cs="Times New Roman"/>
        </w:rPr>
        <w:t xml:space="preserve"> “Of Machine Born? A Feminist Assessment of Ectogenesis and Artificial Wombs” </w:t>
      </w:r>
    </w:p>
    <w:p w:rsidR="00450E77" w:rsidRDefault="003205AF" w:rsidP="003205AF">
      <w:pPr>
        <w:spacing w:line="360" w:lineRule="auto"/>
        <w:rPr>
          <w:rFonts w:ascii="Times New Roman" w:hAnsi="Times New Roman" w:cs="Times New Roman"/>
        </w:rPr>
      </w:pPr>
      <w:r w:rsidRPr="00C73847">
        <w:rPr>
          <w:rFonts w:ascii="Times New Roman" w:hAnsi="Times New Roman" w:cs="Times New Roman"/>
        </w:rPr>
        <w:t>R Apr 18 – W Apr 24</w:t>
      </w:r>
      <w:r w:rsidR="00450E77">
        <w:rPr>
          <w:rFonts w:ascii="Times New Roman" w:hAnsi="Times New Roman" w:cs="Times New Roman"/>
        </w:rPr>
        <w:t xml:space="preserve">: </w:t>
      </w:r>
      <w:r w:rsidR="00C71AB4">
        <w:rPr>
          <w:rFonts w:ascii="Times New Roman" w:hAnsi="Times New Roman" w:cs="Times New Roman"/>
        </w:rPr>
        <w:t xml:space="preserve">Mathison and Davis’s “Is There a Right to the Death of the </w:t>
      </w:r>
      <w:proofErr w:type="spellStart"/>
      <w:r w:rsidR="00C71AB4">
        <w:rPr>
          <w:rFonts w:ascii="Times New Roman" w:hAnsi="Times New Roman" w:cs="Times New Roman"/>
        </w:rPr>
        <w:t>Foetus</w:t>
      </w:r>
      <w:proofErr w:type="spellEnd"/>
      <w:r w:rsidR="00C71AB4">
        <w:rPr>
          <w:rFonts w:ascii="Times New Roman" w:hAnsi="Times New Roman" w:cs="Times New Roman"/>
        </w:rPr>
        <w:t xml:space="preserve">?”, </w:t>
      </w:r>
      <w:proofErr w:type="spellStart"/>
      <w:r w:rsidR="00C71AB4">
        <w:rPr>
          <w:rFonts w:ascii="Times New Roman" w:hAnsi="Times New Roman" w:cs="Times New Roman"/>
        </w:rPr>
        <w:t>Rasanen’s</w:t>
      </w:r>
      <w:proofErr w:type="spellEnd"/>
      <w:r w:rsidR="00C71AB4">
        <w:rPr>
          <w:rFonts w:ascii="Times New Roman" w:hAnsi="Times New Roman" w:cs="Times New Roman"/>
        </w:rPr>
        <w:t xml:space="preserve"> “</w:t>
      </w:r>
      <w:proofErr w:type="spellStart"/>
      <w:r w:rsidR="00C71AB4">
        <w:rPr>
          <w:rFonts w:ascii="Times New Roman" w:hAnsi="Times New Roman" w:cs="Times New Roman"/>
        </w:rPr>
        <w:t>Ectogenesis</w:t>
      </w:r>
      <w:proofErr w:type="spellEnd"/>
      <w:r w:rsidR="00C71AB4">
        <w:rPr>
          <w:rFonts w:ascii="Times New Roman" w:hAnsi="Times New Roman" w:cs="Times New Roman"/>
        </w:rPr>
        <w:t>, Abortion and a Right to the Death of the Fetus,” and Overall’s “Rethinking Abortion, Ectogenesis, and Fetal Death”</w:t>
      </w:r>
    </w:p>
    <w:p w:rsidR="00450E77" w:rsidRPr="00283903" w:rsidRDefault="00450E77" w:rsidP="003205AF">
      <w:pPr>
        <w:spacing w:line="360" w:lineRule="auto"/>
        <w:rPr>
          <w:rFonts w:ascii="Times New Roman" w:hAnsi="Times New Roman" w:cs="Times New Roman"/>
          <w:b/>
          <w:i/>
        </w:rPr>
      </w:pPr>
      <w:r w:rsidRPr="00AD5F83">
        <w:rPr>
          <w:rFonts w:ascii="Times New Roman" w:hAnsi="Times New Roman" w:cs="Times New Roman"/>
          <w:b/>
          <w:i/>
          <w:u w:val="single"/>
        </w:rPr>
        <w:t>Sat</w:t>
      </w:r>
      <w:r w:rsidRPr="00283903">
        <w:rPr>
          <w:rFonts w:ascii="Times New Roman" w:hAnsi="Times New Roman" w:cs="Times New Roman"/>
          <w:b/>
          <w:i/>
        </w:rPr>
        <w:t xml:space="preserve"> </w:t>
      </w:r>
      <w:r w:rsidR="003205AF">
        <w:rPr>
          <w:rFonts w:ascii="Times New Roman" w:hAnsi="Times New Roman" w:cs="Times New Roman"/>
          <w:b/>
          <w:i/>
        </w:rPr>
        <w:t>Apr 27</w:t>
      </w:r>
      <w:r w:rsidRPr="00283903">
        <w:rPr>
          <w:rFonts w:ascii="Times New Roman" w:hAnsi="Times New Roman" w:cs="Times New Roman"/>
          <w:b/>
          <w:i/>
        </w:rPr>
        <w:t xml:space="preserve">: </w:t>
      </w:r>
      <w:r w:rsidRPr="00283903">
        <w:rPr>
          <w:rFonts w:ascii="Times New Roman" w:hAnsi="Times New Roman" w:cs="Times New Roman"/>
          <w:b/>
          <w:i/>
          <w:u w:val="single"/>
        </w:rPr>
        <w:t>EXAM THREE</w:t>
      </w:r>
      <w:r w:rsidRPr="00283903">
        <w:rPr>
          <w:rFonts w:ascii="Times New Roman" w:hAnsi="Times New Roman" w:cs="Times New Roman"/>
          <w:b/>
          <w:i/>
        </w:rPr>
        <w:t xml:space="preserve"> DUE BY MID</w:t>
      </w:r>
      <w:r>
        <w:rPr>
          <w:rFonts w:ascii="Times New Roman" w:hAnsi="Times New Roman" w:cs="Times New Roman"/>
          <w:b/>
          <w:i/>
        </w:rPr>
        <w:t xml:space="preserve">NIGHT (will be available M </w:t>
      </w:r>
      <w:r w:rsidR="003205AF">
        <w:rPr>
          <w:rFonts w:ascii="Times New Roman" w:hAnsi="Times New Roman" w:cs="Times New Roman"/>
          <w:b/>
          <w:i/>
        </w:rPr>
        <w:t>Apr 22</w:t>
      </w:r>
      <w:r w:rsidRPr="00283903">
        <w:rPr>
          <w:rFonts w:ascii="Times New Roman" w:hAnsi="Times New Roman" w:cs="Times New Roman"/>
          <w:b/>
          <w:i/>
        </w:rPr>
        <w:t xml:space="preserve"> – </w:t>
      </w:r>
      <w:r>
        <w:rPr>
          <w:rFonts w:ascii="Times New Roman" w:hAnsi="Times New Roman" w:cs="Times New Roman"/>
          <w:b/>
          <w:i/>
        </w:rPr>
        <w:t>Sat</w:t>
      </w:r>
      <w:r w:rsidRPr="00283903">
        <w:rPr>
          <w:rFonts w:ascii="Times New Roman" w:hAnsi="Times New Roman" w:cs="Times New Roman"/>
          <w:b/>
          <w:i/>
        </w:rPr>
        <w:t xml:space="preserve"> </w:t>
      </w:r>
      <w:r w:rsidR="003205AF">
        <w:rPr>
          <w:rFonts w:ascii="Times New Roman" w:hAnsi="Times New Roman" w:cs="Times New Roman"/>
          <w:b/>
          <w:i/>
        </w:rPr>
        <w:t>Apr 27</w:t>
      </w:r>
      <w:r w:rsidRPr="00283903">
        <w:rPr>
          <w:rFonts w:ascii="Times New Roman" w:hAnsi="Times New Roman" w:cs="Times New Roman"/>
          <w:b/>
          <w:i/>
        </w:rPr>
        <w:t>)</w:t>
      </w:r>
    </w:p>
    <w:p w:rsidR="00450E77" w:rsidRPr="00283903" w:rsidRDefault="00450E77" w:rsidP="003205AF">
      <w:pPr>
        <w:spacing w:line="360" w:lineRule="auto"/>
        <w:rPr>
          <w:rFonts w:ascii="Times New Roman" w:hAnsi="Times New Roman" w:cs="Times New Roman"/>
          <w:b/>
          <w:i/>
        </w:rPr>
      </w:pPr>
      <w:r>
        <w:rPr>
          <w:rFonts w:ascii="Times New Roman" w:hAnsi="Times New Roman" w:cs="Times New Roman"/>
          <w:b/>
          <w:i/>
          <w:u w:val="single"/>
        </w:rPr>
        <w:lastRenderedPageBreak/>
        <w:t>Wed</w:t>
      </w:r>
      <w:r w:rsidRPr="00283903">
        <w:rPr>
          <w:rFonts w:ascii="Times New Roman" w:hAnsi="Times New Roman" w:cs="Times New Roman"/>
          <w:b/>
          <w:i/>
        </w:rPr>
        <w:t xml:space="preserve"> </w:t>
      </w:r>
      <w:r w:rsidR="003205AF">
        <w:rPr>
          <w:rFonts w:ascii="Times New Roman" w:hAnsi="Times New Roman" w:cs="Times New Roman"/>
          <w:b/>
          <w:i/>
        </w:rPr>
        <w:t>May 1</w:t>
      </w:r>
      <w:r w:rsidRPr="00283903">
        <w:rPr>
          <w:rFonts w:ascii="Times New Roman" w:hAnsi="Times New Roman" w:cs="Times New Roman"/>
          <w:b/>
          <w:i/>
        </w:rPr>
        <w:t xml:space="preserve">: </w:t>
      </w:r>
      <w:r w:rsidRPr="00283903">
        <w:rPr>
          <w:rFonts w:ascii="Times New Roman" w:hAnsi="Times New Roman" w:cs="Times New Roman"/>
          <w:b/>
          <w:i/>
          <w:u w:val="single"/>
        </w:rPr>
        <w:t>COURSE PROJECT</w:t>
      </w:r>
      <w:r>
        <w:rPr>
          <w:rFonts w:ascii="Times New Roman" w:hAnsi="Times New Roman" w:cs="Times New Roman"/>
          <w:b/>
          <w:i/>
        </w:rPr>
        <w:t xml:space="preserve"> DUE BY MIDNIGHT (early submissions welcome)</w:t>
      </w:r>
    </w:p>
    <w:p w:rsidR="00264729" w:rsidRDefault="00264729" w:rsidP="0016681B">
      <w:pPr>
        <w:spacing w:line="276" w:lineRule="auto"/>
        <w:rPr>
          <w:rFonts w:ascii="Times New Roman" w:hAnsi="Times New Roman" w:cs="Times New Roman"/>
          <w:bCs/>
          <w:color w:val="000000"/>
          <w:u w:val="single"/>
        </w:rPr>
      </w:pPr>
      <w:r>
        <w:rPr>
          <w:rFonts w:ascii="Times New Roman" w:hAnsi="Times New Roman" w:cs="Times New Roman"/>
          <w:bCs/>
          <w:color w:val="000000"/>
          <w:u w:val="single"/>
        </w:rPr>
        <w:t>Grading</w:t>
      </w:r>
      <w:r w:rsidR="00BB6205">
        <w:rPr>
          <w:rFonts w:ascii="Times New Roman" w:hAnsi="Times New Roman" w:cs="Times New Roman"/>
          <w:bCs/>
          <w:color w:val="000000"/>
          <w:u w:val="single"/>
        </w:rPr>
        <w:t xml:space="preserve"> Scale Percentages</w:t>
      </w:r>
    </w:p>
    <w:p w:rsidR="00264729" w:rsidRPr="00264729" w:rsidRDefault="00BB6205" w:rsidP="0016681B">
      <w:pPr>
        <w:spacing w:line="276" w:lineRule="auto"/>
        <w:rPr>
          <w:rFonts w:ascii="Times New Roman" w:hAnsi="Times New Roman" w:cs="Times New Roman"/>
        </w:rPr>
      </w:pPr>
      <w:r>
        <w:rPr>
          <w:rFonts w:ascii="Times New Roman" w:hAnsi="Times New Roman" w:cs="Times New Roman"/>
          <w:color w:val="000000"/>
        </w:rPr>
        <w:t xml:space="preserve">A = 90-100% B = 80-89.99% C = 70-79.99% D = 60-69.99% F = 59.99% or </w:t>
      </w:r>
      <w:r w:rsidR="00264729" w:rsidRPr="00264729">
        <w:rPr>
          <w:rFonts w:ascii="Times New Roman" w:hAnsi="Times New Roman" w:cs="Times New Roman"/>
          <w:color w:val="000000"/>
        </w:rPr>
        <w:t xml:space="preserve">below </w:t>
      </w:r>
    </w:p>
    <w:p w:rsidR="00264729" w:rsidRPr="00264729" w:rsidRDefault="00264729" w:rsidP="0016681B">
      <w:pPr>
        <w:spacing w:line="276" w:lineRule="auto"/>
        <w:rPr>
          <w:rFonts w:ascii="Times New Roman" w:hAnsi="Times New Roman" w:cs="Times New Roman"/>
          <w:u w:val="single"/>
        </w:rPr>
      </w:pPr>
      <w:r w:rsidRPr="00264729">
        <w:rPr>
          <w:rFonts w:ascii="Times New Roman" w:hAnsi="Times New Roman" w:cs="Times New Roman"/>
          <w:u w:val="single"/>
        </w:rPr>
        <w:t xml:space="preserve">Grade Distribution </w:t>
      </w:r>
    </w:p>
    <w:p w:rsidR="0037293C" w:rsidRDefault="0037293C" w:rsidP="0016681B">
      <w:pPr>
        <w:spacing w:line="276" w:lineRule="auto"/>
        <w:rPr>
          <w:rFonts w:ascii="Times New Roman" w:hAnsi="Times New Roman" w:cs="Times New Roman"/>
        </w:rPr>
      </w:pPr>
    </w:p>
    <w:p w:rsidR="00264729" w:rsidRPr="00264729" w:rsidRDefault="00397D0D" w:rsidP="0016681B">
      <w:pPr>
        <w:spacing w:line="276" w:lineRule="auto"/>
        <w:rPr>
          <w:rFonts w:ascii="Times New Roman" w:hAnsi="Times New Roman" w:cs="Times New Roman"/>
        </w:rPr>
      </w:pPr>
      <w:r>
        <w:rPr>
          <w:rFonts w:ascii="Times New Roman" w:hAnsi="Times New Roman" w:cs="Times New Roman"/>
        </w:rPr>
        <w:t>Weekly Video</w:t>
      </w:r>
      <w:r w:rsidR="00264729" w:rsidRPr="00264729">
        <w:rPr>
          <w:rFonts w:ascii="Times New Roman" w:hAnsi="Times New Roman" w:cs="Times New Roman"/>
        </w:rPr>
        <w:t xml:space="preserve">/Written </w:t>
      </w:r>
      <w:r w:rsidR="0070241A">
        <w:rPr>
          <w:rFonts w:ascii="Times New Roman" w:hAnsi="Times New Roman" w:cs="Times New Roman"/>
        </w:rPr>
        <w:t xml:space="preserve">Reflection </w:t>
      </w:r>
      <w:r w:rsidR="00264729" w:rsidRPr="00264729">
        <w:rPr>
          <w:rFonts w:ascii="Times New Roman" w:hAnsi="Times New Roman" w:cs="Times New Roman"/>
        </w:rPr>
        <w:t xml:space="preserve">Posts: </w:t>
      </w:r>
      <w:r w:rsidR="00EC49A9">
        <w:rPr>
          <w:rFonts w:ascii="Times New Roman" w:hAnsi="Times New Roman" w:cs="Times New Roman"/>
        </w:rPr>
        <w:t>3</w:t>
      </w:r>
      <w:r w:rsidR="00264729" w:rsidRPr="00264729">
        <w:rPr>
          <w:rFonts w:ascii="Times New Roman" w:hAnsi="Times New Roman" w:cs="Times New Roman"/>
        </w:rPr>
        <w:t xml:space="preserve">0% </w:t>
      </w:r>
      <w:r w:rsidR="0091602F">
        <w:rPr>
          <w:rFonts w:ascii="Times New Roman" w:hAnsi="Times New Roman" w:cs="Times New Roman"/>
        </w:rPr>
        <w:t>F</w:t>
      </w:r>
      <w:r w:rsidR="00264729" w:rsidRPr="00264729">
        <w:rPr>
          <w:rFonts w:ascii="Times New Roman" w:hAnsi="Times New Roman" w:cs="Times New Roman"/>
        </w:rPr>
        <w:t>inal grade</w:t>
      </w:r>
    </w:p>
    <w:p w:rsidR="00264729" w:rsidRDefault="00397D0D" w:rsidP="0016681B">
      <w:pPr>
        <w:spacing w:line="276" w:lineRule="auto"/>
        <w:rPr>
          <w:rFonts w:ascii="Times New Roman" w:hAnsi="Times New Roman" w:cs="Times New Roman"/>
        </w:rPr>
      </w:pPr>
      <w:r>
        <w:rPr>
          <w:rFonts w:ascii="Times New Roman" w:hAnsi="Times New Roman" w:cs="Times New Roman"/>
        </w:rPr>
        <w:t>Exam One: 20% Final Grade</w:t>
      </w:r>
    </w:p>
    <w:p w:rsidR="00397D0D" w:rsidRDefault="00397D0D" w:rsidP="0016681B">
      <w:pPr>
        <w:spacing w:line="276" w:lineRule="auto"/>
        <w:rPr>
          <w:rFonts w:ascii="Times New Roman" w:hAnsi="Times New Roman" w:cs="Times New Roman"/>
        </w:rPr>
      </w:pPr>
      <w:r>
        <w:rPr>
          <w:rFonts w:ascii="Times New Roman" w:hAnsi="Times New Roman" w:cs="Times New Roman"/>
        </w:rPr>
        <w:t>Exam Two: 20% Final Grade</w:t>
      </w:r>
    </w:p>
    <w:p w:rsidR="00397D0D" w:rsidRPr="00264729" w:rsidRDefault="00397D0D" w:rsidP="0016681B">
      <w:pPr>
        <w:spacing w:line="276" w:lineRule="auto"/>
        <w:rPr>
          <w:rFonts w:ascii="Times New Roman" w:hAnsi="Times New Roman" w:cs="Times New Roman"/>
        </w:rPr>
      </w:pPr>
      <w:r>
        <w:rPr>
          <w:rFonts w:ascii="Times New Roman" w:hAnsi="Times New Roman" w:cs="Times New Roman"/>
        </w:rPr>
        <w:t>Exam Three: 20% Final Grade</w:t>
      </w:r>
    </w:p>
    <w:p w:rsidR="00264729" w:rsidRPr="00264729" w:rsidRDefault="00264729" w:rsidP="0016681B">
      <w:pPr>
        <w:spacing w:line="276" w:lineRule="auto"/>
        <w:rPr>
          <w:rFonts w:ascii="Times New Roman" w:hAnsi="Times New Roman" w:cs="Times New Roman"/>
        </w:rPr>
      </w:pPr>
      <w:r w:rsidRPr="00264729">
        <w:rPr>
          <w:rFonts w:ascii="Times New Roman" w:hAnsi="Times New Roman" w:cs="Times New Roman"/>
        </w:rPr>
        <w:t>Course Project: 10% Final Grade</w:t>
      </w:r>
    </w:p>
    <w:p w:rsidR="00F65F6E" w:rsidRPr="00264729" w:rsidRDefault="00F65F6E" w:rsidP="0016681B">
      <w:pPr>
        <w:spacing w:line="276" w:lineRule="auto"/>
        <w:rPr>
          <w:rFonts w:ascii="Times New Roman" w:hAnsi="Times New Roman" w:cs="Times New Roman"/>
        </w:rPr>
      </w:pPr>
    </w:p>
    <w:p w:rsidR="00F65F6E" w:rsidRDefault="00264729" w:rsidP="0016681B">
      <w:pPr>
        <w:spacing w:line="276" w:lineRule="auto"/>
        <w:rPr>
          <w:rFonts w:ascii="Times New Roman" w:hAnsi="Times New Roman" w:cs="Times New Roman"/>
          <w:u w:val="single"/>
        </w:rPr>
      </w:pPr>
      <w:r>
        <w:rPr>
          <w:rFonts w:ascii="Times New Roman" w:hAnsi="Times New Roman" w:cs="Times New Roman"/>
          <w:u w:val="single"/>
        </w:rPr>
        <w:t>Assignments</w:t>
      </w:r>
    </w:p>
    <w:p w:rsidR="00641C34" w:rsidRPr="00264729" w:rsidRDefault="00641C34" w:rsidP="0016681B">
      <w:pPr>
        <w:spacing w:line="276" w:lineRule="auto"/>
        <w:rPr>
          <w:rFonts w:ascii="Times New Roman" w:hAnsi="Times New Roman" w:cs="Times New Roman"/>
          <w:u w:val="single"/>
        </w:rPr>
      </w:pPr>
    </w:p>
    <w:p w:rsidR="00F65F6E" w:rsidRPr="00264729" w:rsidRDefault="00F65F6E" w:rsidP="0016681B">
      <w:pPr>
        <w:spacing w:line="276" w:lineRule="auto"/>
        <w:rPr>
          <w:rFonts w:ascii="Times New Roman" w:hAnsi="Times New Roman" w:cs="Times New Roman"/>
          <w:b/>
        </w:rPr>
      </w:pPr>
      <w:r w:rsidRPr="00264729">
        <w:rPr>
          <w:rFonts w:ascii="Times New Roman" w:hAnsi="Times New Roman" w:cs="Times New Roman"/>
          <w:b/>
        </w:rPr>
        <w:t xml:space="preserve">Video/Written </w:t>
      </w:r>
      <w:r w:rsidR="007E5FF8">
        <w:rPr>
          <w:rFonts w:ascii="Times New Roman" w:hAnsi="Times New Roman" w:cs="Times New Roman"/>
          <w:b/>
        </w:rPr>
        <w:t>Reflection</w:t>
      </w:r>
      <w:r w:rsidRPr="00264729">
        <w:rPr>
          <w:rFonts w:ascii="Times New Roman" w:hAnsi="Times New Roman" w:cs="Times New Roman"/>
          <w:b/>
        </w:rPr>
        <w:t xml:space="preserve"> Responses</w:t>
      </w:r>
    </w:p>
    <w:p w:rsidR="00092EAF" w:rsidRDefault="00092EAF" w:rsidP="0016681B">
      <w:pPr>
        <w:spacing w:line="276" w:lineRule="auto"/>
        <w:rPr>
          <w:rFonts w:ascii="Times New Roman" w:hAnsi="Times New Roman" w:cs="Times New Roman"/>
        </w:rPr>
      </w:pPr>
      <w:r w:rsidRPr="00264729">
        <w:rPr>
          <w:rFonts w:ascii="Times New Roman" w:hAnsi="Times New Roman" w:cs="Times New Roman"/>
        </w:rPr>
        <w:t>Each week I’ll post a video and</w:t>
      </w:r>
      <w:r>
        <w:rPr>
          <w:rFonts w:ascii="Times New Roman" w:hAnsi="Times New Roman" w:cs="Times New Roman"/>
        </w:rPr>
        <w:t xml:space="preserve"> </w:t>
      </w:r>
      <w:r w:rsidRPr="00264729">
        <w:rPr>
          <w:rFonts w:ascii="Times New Roman" w:hAnsi="Times New Roman" w:cs="Times New Roman"/>
        </w:rPr>
        <w:t xml:space="preserve">lecture notes overviewing the assigned reading(s) and ask you to respond to at least one </w:t>
      </w:r>
      <w:r w:rsidR="00E939CB">
        <w:rPr>
          <w:rFonts w:ascii="Times New Roman" w:hAnsi="Times New Roman" w:cs="Times New Roman"/>
        </w:rPr>
        <w:t>prompt</w:t>
      </w:r>
      <w:r>
        <w:rPr>
          <w:rFonts w:ascii="Times New Roman" w:hAnsi="Times New Roman" w:cs="Times New Roman"/>
        </w:rPr>
        <w:t xml:space="preserve"> – in some cases two</w:t>
      </w:r>
      <w:r w:rsidRPr="00264729">
        <w:rPr>
          <w:rFonts w:ascii="Times New Roman" w:hAnsi="Times New Roman" w:cs="Times New Roman"/>
        </w:rPr>
        <w:t xml:space="preserve">. You can answer the assigned </w:t>
      </w:r>
      <w:r w:rsidR="0016681B">
        <w:rPr>
          <w:rFonts w:ascii="Times New Roman" w:hAnsi="Times New Roman" w:cs="Times New Roman"/>
        </w:rPr>
        <w:t>prompt</w:t>
      </w:r>
      <w:r w:rsidRPr="00264729">
        <w:rPr>
          <w:rFonts w:ascii="Times New Roman" w:hAnsi="Times New Roman" w:cs="Times New Roman"/>
        </w:rPr>
        <w:t xml:space="preserve">(s) in one of two ways: 1) via a link to a YouTube (or Vimeo or whatever) video of </w:t>
      </w:r>
      <w:r w:rsidRPr="00BA3E01">
        <w:rPr>
          <w:rFonts w:ascii="Times New Roman" w:hAnsi="Times New Roman" w:cs="Times New Roman"/>
          <w:b/>
        </w:rPr>
        <w:t>2-5 minutes</w:t>
      </w:r>
      <w:r w:rsidRPr="00264729">
        <w:rPr>
          <w:rFonts w:ascii="Times New Roman" w:hAnsi="Times New Roman" w:cs="Times New Roman"/>
        </w:rPr>
        <w:t xml:space="preserve">, or 2) via a written post of </w:t>
      </w:r>
      <w:r w:rsidRPr="00BA3E01">
        <w:rPr>
          <w:rFonts w:ascii="Times New Roman" w:hAnsi="Times New Roman" w:cs="Times New Roman"/>
          <w:b/>
        </w:rPr>
        <w:t>200-500 words</w:t>
      </w:r>
      <w:r w:rsidRPr="00264729">
        <w:rPr>
          <w:rFonts w:ascii="Times New Roman" w:hAnsi="Times New Roman" w:cs="Times New Roman"/>
        </w:rPr>
        <w:t>.</w:t>
      </w:r>
      <w:r>
        <w:rPr>
          <w:rFonts w:ascii="Times New Roman" w:hAnsi="Times New Roman" w:cs="Times New Roman"/>
        </w:rPr>
        <w:t xml:space="preserve"> Meeting and staying within the minute/word requirements allows me to both better plan my grading and better compare the quality of comparable submissions – thank you for planning and editing your videos and/or posts such that they’re between 2 and 5 minutes or 200-500 words. </w:t>
      </w:r>
      <w:r w:rsidRPr="003853DC">
        <w:rPr>
          <w:rFonts w:ascii="Times New Roman" w:hAnsi="Times New Roman" w:cs="Times New Roman"/>
          <w:b/>
          <w:i/>
        </w:rPr>
        <w:t xml:space="preserve">These weekly posts will be due each week by midnight Wednesday unless otherwise noted in the schedule or on the course website in writing.                                                                                                                                                                                                                                                                                                                                                                                                                                                                                                                                                                                                                                                                                                                                                                                                                                                                                                                                                                                                                                                                                                                                                                                                                                                                                                                                                                                                                                                                                                                                                                                                                                                                                                                                                                                                                                                                                                                                                                                                                                                                                                                                                                                                                                                                                                                                                                                                                                                                                                                                                                                                                                                                                                                                                                                                                                                                                                                                                                                                                                                                                                                                                                                                                                                                                                                                                                                                                                                                                                                                                                                                                                                                                                                                                                                                                                                                                                                                                                                                                                                                                                                                                                                                                                                                                                                                                                                                                                                                                                                                                                                                                                                                                                                                                                                                                                                                                                                                                                                                                                                                                                                                                                                                                                                                                                                                                                                                                                                                                                                                                                                                                                                                                                                                                                                                                                                                                                                                                                                                                                                                                                                                                                                                                                                                                                                                                                                                                                                                                                                                                                                                                                                                                                                                                                                                                                                                                                                                                                                                                                                                                                                                                                                                                                                                                                                                                                                                                                                                                                                                                                                                                                                                                                                                                                                                                                                                                                                                                                                                                                                                                                                                                                                                                                                                                                                                                                                                                                                                                                                                                                                                                                                                                                                                                                                                                                                                                                                                                                                                                                                                                                                                                                                                                                                                                                                                                                                                                                          </w:t>
      </w:r>
    </w:p>
    <w:p w:rsidR="00264729" w:rsidRPr="00264729" w:rsidRDefault="00264729" w:rsidP="0016681B">
      <w:pPr>
        <w:spacing w:line="276" w:lineRule="auto"/>
        <w:rPr>
          <w:rFonts w:ascii="Times New Roman" w:hAnsi="Times New Roman" w:cs="Times New Roman"/>
        </w:rPr>
      </w:pPr>
    </w:p>
    <w:p w:rsidR="0091602F" w:rsidRDefault="00092EAF" w:rsidP="0016681B">
      <w:pPr>
        <w:spacing w:line="276" w:lineRule="auto"/>
        <w:rPr>
          <w:rFonts w:ascii="Times New Roman" w:hAnsi="Times New Roman" w:cs="Times New Roman"/>
        </w:rPr>
      </w:pPr>
      <w:r w:rsidRPr="00092EAF">
        <w:rPr>
          <w:rFonts w:ascii="Times New Roman" w:hAnsi="Times New Roman" w:cs="Times New Roman"/>
        </w:rPr>
        <w:t xml:space="preserve">So long as your video or your post indicates you read, reflected on and seriously engaged the assigned reading(s), you fully answer the prompt(s), and it falls within the minute or word count requirements above, you will receive full credit – 10/10. I’m not asking for perfection, just thought and honest reflection – meaning it’s obvious from your post that you read the assigned material and thought a bit about the assigned question before replying. Demonstrate that, and you’ll get 10/10. (The </w:t>
      </w:r>
      <w:r w:rsidR="0016681B">
        <w:rPr>
          <w:rFonts w:ascii="Times New Roman" w:hAnsi="Times New Roman" w:cs="Times New Roman"/>
        </w:rPr>
        <w:t>exams</w:t>
      </w:r>
      <w:r w:rsidRPr="00092EAF">
        <w:rPr>
          <w:rFonts w:ascii="Times New Roman" w:hAnsi="Times New Roman" w:cs="Times New Roman"/>
        </w:rPr>
        <w:t xml:space="preserve"> and course project are another story!)</w:t>
      </w:r>
    </w:p>
    <w:p w:rsidR="00092EAF" w:rsidRPr="00264729" w:rsidRDefault="00092EAF" w:rsidP="0016681B">
      <w:pPr>
        <w:spacing w:line="276" w:lineRule="auto"/>
        <w:rPr>
          <w:rFonts w:ascii="Times New Roman" w:hAnsi="Times New Roman" w:cs="Times New Roman"/>
        </w:rPr>
      </w:pPr>
    </w:p>
    <w:p w:rsidR="00264729" w:rsidRDefault="00092EAF" w:rsidP="0016681B">
      <w:pPr>
        <w:spacing w:line="276" w:lineRule="auto"/>
        <w:rPr>
          <w:rFonts w:ascii="Times New Roman" w:hAnsi="Times New Roman" w:cs="Times New Roman"/>
        </w:rPr>
      </w:pPr>
      <w:r w:rsidRPr="00092EAF">
        <w:rPr>
          <w:rFonts w:ascii="Times New Roman" w:hAnsi="Times New Roman" w:cs="Times New Roman"/>
        </w:rPr>
        <w:t xml:space="preserve">* </w:t>
      </w:r>
      <w:r w:rsidRPr="0016681B">
        <w:rPr>
          <w:rFonts w:ascii="Times New Roman" w:hAnsi="Times New Roman" w:cs="Times New Roman"/>
          <w:b/>
        </w:rPr>
        <w:t>Bonus opportunity</w:t>
      </w:r>
      <w:r w:rsidRPr="00092EAF">
        <w:rPr>
          <w:rFonts w:ascii="Times New Roman" w:hAnsi="Times New Roman" w:cs="Times New Roman"/>
        </w:rPr>
        <w:t>: Since it takes a little more work to post a video than a written submission, and I appreciate being able to see you (and so too do your classmates), videos that meet the above criteria (obvious you read, reflected on and seriously engaged the reading(s), you fully answered the prompt(s), and it’s between 2 and 5 minutes) will receive two bonus points, for a total of 12/10. This can significantly offset poor exam grades</w:t>
      </w:r>
      <w:r w:rsidR="0016681B">
        <w:rPr>
          <w:rFonts w:ascii="Times New Roman" w:hAnsi="Times New Roman" w:cs="Times New Roman"/>
        </w:rPr>
        <w:t xml:space="preserve"> or a missed reflection</w:t>
      </w:r>
      <w:r w:rsidRPr="00092EAF">
        <w:rPr>
          <w:rFonts w:ascii="Times New Roman" w:hAnsi="Times New Roman" w:cs="Times New Roman"/>
        </w:rPr>
        <w:t>, so take advantage – it’s likely the only extra credit opportunity that will be offered.</w:t>
      </w:r>
    </w:p>
    <w:p w:rsidR="00092EAF" w:rsidRPr="00264729" w:rsidRDefault="00092EAF" w:rsidP="0016681B">
      <w:pPr>
        <w:spacing w:line="276" w:lineRule="auto"/>
        <w:rPr>
          <w:rFonts w:ascii="Times New Roman" w:hAnsi="Times New Roman" w:cs="Times New Roman"/>
        </w:rPr>
      </w:pPr>
    </w:p>
    <w:p w:rsidR="00264729" w:rsidRDefault="00F65F6E" w:rsidP="0016681B">
      <w:pPr>
        <w:spacing w:line="276" w:lineRule="auto"/>
        <w:rPr>
          <w:rFonts w:ascii="Times New Roman" w:hAnsi="Times New Roman" w:cs="Times New Roman"/>
        </w:rPr>
      </w:pPr>
      <w:r w:rsidRPr="00264729">
        <w:rPr>
          <w:rFonts w:ascii="Times New Roman" w:hAnsi="Times New Roman" w:cs="Times New Roman"/>
        </w:rPr>
        <w:t xml:space="preserve">** I’ll drop your lowest </w:t>
      </w:r>
      <w:r w:rsidR="007E5FF8">
        <w:rPr>
          <w:rFonts w:ascii="Times New Roman" w:hAnsi="Times New Roman" w:cs="Times New Roman"/>
        </w:rPr>
        <w:t>reflection post grade</w:t>
      </w:r>
      <w:r w:rsidRPr="00264729">
        <w:rPr>
          <w:rFonts w:ascii="Times New Roman" w:hAnsi="Times New Roman" w:cs="Times New Roman"/>
        </w:rPr>
        <w:t xml:space="preserve">, so you can strategically skip a week if you like </w:t>
      </w:r>
      <w:r w:rsidRPr="00264729">
        <w:rPr>
          <w:rFonts w:ascii="Times New Roman" w:hAnsi="Times New Roman" w:cs="Times New Roman"/>
        </w:rPr>
        <w:sym w:font="Wingdings" w:char="F04A"/>
      </w:r>
      <w:r w:rsidR="00092EAF">
        <w:rPr>
          <w:rFonts w:ascii="Times New Roman" w:hAnsi="Times New Roman" w:cs="Times New Roman"/>
        </w:rPr>
        <w:t xml:space="preserve"> Just be ready for the </w:t>
      </w:r>
      <w:r w:rsidR="003B7090">
        <w:rPr>
          <w:rFonts w:ascii="Times New Roman" w:hAnsi="Times New Roman" w:cs="Times New Roman"/>
        </w:rPr>
        <w:t>exams.</w:t>
      </w:r>
    </w:p>
    <w:p w:rsidR="003B7090" w:rsidRPr="00264729" w:rsidRDefault="003B7090" w:rsidP="0016681B">
      <w:pPr>
        <w:spacing w:line="276" w:lineRule="auto"/>
        <w:rPr>
          <w:rFonts w:ascii="Times New Roman" w:hAnsi="Times New Roman" w:cs="Times New Roman"/>
        </w:rPr>
      </w:pPr>
    </w:p>
    <w:p w:rsidR="00F65F6E" w:rsidRPr="00264729" w:rsidRDefault="00397D0D" w:rsidP="0016681B">
      <w:pPr>
        <w:spacing w:line="276" w:lineRule="auto"/>
        <w:rPr>
          <w:rFonts w:ascii="Times New Roman" w:hAnsi="Times New Roman" w:cs="Times New Roman"/>
          <w:b/>
        </w:rPr>
      </w:pPr>
      <w:r>
        <w:rPr>
          <w:rFonts w:ascii="Times New Roman" w:hAnsi="Times New Roman" w:cs="Times New Roman"/>
          <w:b/>
        </w:rPr>
        <w:t>Exams</w:t>
      </w:r>
    </w:p>
    <w:p w:rsidR="00F65F6E" w:rsidRPr="00264729" w:rsidRDefault="00F65F6E" w:rsidP="0016681B">
      <w:pPr>
        <w:spacing w:line="276" w:lineRule="auto"/>
        <w:rPr>
          <w:rFonts w:ascii="Times New Roman" w:hAnsi="Times New Roman" w:cs="Times New Roman"/>
        </w:rPr>
      </w:pPr>
      <w:r w:rsidRPr="00264729">
        <w:rPr>
          <w:rFonts w:ascii="Times New Roman" w:hAnsi="Times New Roman" w:cs="Times New Roman"/>
        </w:rPr>
        <w:t xml:space="preserve">You’ll take </w:t>
      </w:r>
      <w:r w:rsidR="00397D0D">
        <w:rPr>
          <w:rFonts w:ascii="Times New Roman" w:hAnsi="Times New Roman" w:cs="Times New Roman"/>
        </w:rPr>
        <w:t xml:space="preserve">three exams </w:t>
      </w:r>
      <w:r w:rsidR="00BB6205">
        <w:rPr>
          <w:rFonts w:ascii="Times New Roman" w:hAnsi="Times New Roman" w:cs="Times New Roman"/>
          <w:b/>
        </w:rPr>
        <w:t>per the schedule in this syllabus</w:t>
      </w:r>
      <w:r w:rsidR="00397D0D">
        <w:rPr>
          <w:rFonts w:ascii="Times New Roman" w:hAnsi="Times New Roman" w:cs="Times New Roman"/>
        </w:rPr>
        <w:t>. Each will build on the previous, such that all will be cumulative, but expect the majority of the questions on any given exam to concern the</w:t>
      </w:r>
      <w:r w:rsidR="003853DC">
        <w:rPr>
          <w:rFonts w:ascii="Times New Roman" w:hAnsi="Times New Roman" w:cs="Times New Roman"/>
        </w:rPr>
        <w:t xml:space="preserve"> </w:t>
      </w:r>
      <w:r w:rsidR="00397D0D">
        <w:rPr>
          <w:rFonts w:ascii="Times New Roman" w:hAnsi="Times New Roman" w:cs="Times New Roman"/>
        </w:rPr>
        <w:t xml:space="preserve">most </w:t>
      </w:r>
      <w:r w:rsidR="00397D0D">
        <w:rPr>
          <w:rFonts w:ascii="Times New Roman" w:hAnsi="Times New Roman" w:cs="Times New Roman"/>
        </w:rPr>
        <w:lastRenderedPageBreak/>
        <w:t xml:space="preserve">recent readings (for Exam One, </w:t>
      </w:r>
      <w:r w:rsidR="003853DC" w:rsidRPr="003853DC">
        <w:rPr>
          <w:rFonts w:ascii="Times New Roman" w:hAnsi="Times New Roman" w:cs="Times New Roman"/>
          <w:i/>
        </w:rPr>
        <w:t xml:space="preserve">Ethics in a </w:t>
      </w:r>
      <w:r w:rsidR="00397D0D" w:rsidRPr="003853DC">
        <w:rPr>
          <w:rFonts w:ascii="Times New Roman" w:hAnsi="Times New Roman" w:cs="Times New Roman"/>
          <w:i/>
        </w:rPr>
        <w:t>Nutshel</w:t>
      </w:r>
      <w:r w:rsidR="003853DC">
        <w:rPr>
          <w:rFonts w:ascii="Times New Roman" w:hAnsi="Times New Roman" w:cs="Times New Roman"/>
          <w:i/>
        </w:rPr>
        <w:t xml:space="preserve">l, </w:t>
      </w:r>
      <w:r w:rsidR="00397D0D">
        <w:rPr>
          <w:rFonts w:ascii="Times New Roman" w:hAnsi="Times New Roman" w:cs="Times New Roman"/>
        </w:rPr>
        <w:t xml:space="preserve">for Exam Two, </w:t>
      </w:r>
      <w:r w:rsidR="00397D0D" w:rsidRPr="003853DC">
        <w:rPr>
          <w:rFonts w:ascii="Times New Roman" w:hAnsi="Times New Roman" w:cs="Times New Roman"/>
          <w:i/>
        </w:rPr>
        <w:t>Justice,</w:t>
      </w:r>
      <w:r w:rsidR="00397D0D">
        <w:rPr>
          <w:rFonts w:ascii="Times New Roman" w:hAnsi="Times New Roman" w:cs="Times New Roman"/>
        </w:rPr>
        <w:t xml:space="preserve"> and for Exam Three, the Abortion </w:t>
      </w:r>
      <w:r w:rsidR="003853DC">
        <w:rPr>
          <w:rFonts w:ascii="Times New Roman" w:hAnsi="Times New Roman" w:cs="Times New Roman"/>
        </w:rPr>
        <w:t>articles</w:t>
      </w:r>
      <w:r w:rsidR="00397D0D">
        <w:rPr>
          <w:rFonts w:ascii="Times New Roman" w:hAnsi="Times New Roman" w:cs="Times New Roman"/>
        </w:rPr>
        <w:t xml:space="preserve">). </w:t>
      </w:r>
      <w:r w:rsidR="00BA3E01" w:rsidRPr="00397D0D">
        <w:rPr>
          <w:rFonts w:ascii="Times New Roman" w:hAnsi="Times New Roman" w:cs="Times New Roman"/>
        </w:rPr>
        <w:t xml:space="preserve">Unless I announce otherwise, </w:t>
      </w:r>
      <w:r w:rsidR="00397D0D" w:rsidRPr="00397D0D">
        <w:rPr>
          <w:rFonts w:ascii="Times New Roman" w:hAnsi="Times New Roman" w:cs="Times New Roman"/>
        </w:rPr>
        <w:t xml:space="preserve">the exams will be made up of </w:t>
      </w:r>
      <w:r w:rsidR="00BA3E01" w:rsidRPr="00397D0D">
        <w:rPr>
          <w:rFonts w:ascii="Times New Roman" w:hAnsi="Times New Roman" w:cs="Times New Roman"/>
        </w:rPr>
        <w:t>multiple choice and true</w:t>
      </w:r>
      <w:r w:rsidR="00397D0D" w:rsidRPr="00397D0D">
        <w:rPr>
          <w:rFonts w:ascii="Times New Roman" w:hAnsi="Times New Roman" w:cs="Times New Roman"/>
        </w:rPr>
        <w:t>/</w:t>
      </w:r>
      <w:r w:rsidR="00397D0D">
        <w:rPr>
          <w:rFonts w:ascii="Times New Roman" w:hAnsi="Times New Roman" w:cs="Times New Roman"/>
        </w:rPr>
        <w:t>false questions</w:t>
      </w:r>
      <w:r w:rsidR="00BA3E01">
        <w:rPr>
          <w:rFonts w:ascii="Times New Roman" w:hAnsi="Times New Roman" w:cs="Times New Roman"/>
        </w:rPr>
        <w:t>.</w:t>
      </w:r>
      <w:r w:rsidR="00786475">
        <w:rPr>
          <w:rFonts w:ascii="Times New Roman" w:hAnsi="Times New Roman" w:cs="Times New Roman"/>
        </w:rPr>
        <w:t xml:space="preserve"> </w:t>
      </w:r>
      <w:r w:rsidR="00397D0D">
        <w:rPr>
          <w:rFonts w:ascii="Times New Roman" w:hAnsi="Times New Roman" w:cs="Times New Roman"/>
        </w:rPr>
        <w:t xml:space="preserve">Though I’m not a tough grader on the weekly reflection posts, expect the exams to be difficult. </w:t>
      </w:r>
      <w:r w:rsidR="003853DC">
        <w:rPr>
          <w:rFonts w:ascii="Times New Roman" w:hAnsi="Times New Roman" w:cs="Times New Roman"/>
        </w:rPr>
        <w:t>P</w:t>
      </w:r>
      <w:r w:rsidR="00786475">
        <w:rPr>
          <w:rFonts w:ascii="Times New Roman" w:hAnsi="Times New Roman" w:cs="Times New Roman"/>
        </w:rPr>
        <w:t>repare as yo</w:t>
      </w:r>
      <w:r w:rsidR="00BA3E01">
        <w:rPr>
          <w:rFonts w:ascii="Times New Roman" w:hAnsi="Times New Roman" w:cs="Times New Roman"/>
        </w:rPr>
        <w:t xml:space="preserve">u would for any in-person test. Note that while you may consult your notes, the course texts, my notes, etc. during the exam, you may not consult with one another, or any other person – the point is to judge your mastery of the material, and yours alone. </w:t>
      </w:r>
      <w:r w:rsidR="00E41FAE">
        <w:rPr>
          <w:rFonts w:ascii="Times New Roman" w:hAnsi="Times New Roman" w:cs="Times New Roman"/>
        </w:rPr>
        <w:t xml:space="preserve">The exams will also be timed, so bring your A game. </w:t>
      </w:r>
    </w:p>
    <w:p w:rsidR="00F806E8" w:rsidRDefault="00F806E8" w:rsidP="0016681B">
      <w:pPr>
        <w:spacing w:line="276" w:lineRule="auto"/>
        <w:rPr>
          <w:rFonts w:ascii="Times New Roman" w:hAnsi="Times New Roman" w:cs="Times New Roman"/>
        </w:rPr>
      </w:pPr>
    </w:p>
    <w:p w:rsidR="0037293C" w:rsidRDefault="0037293C" w:rsidP="0016681B">
      <w:pPr>
        <w:spacing w:line="276" w:lineRule="auto"/>
        <w:rPr>
          <w:rFonts w:ascii="Times New Roman" w:hAnsi="Times New Roman" w:cs="Times New Roman"/>
        </w:rPr>
      </w:pPr>
    </w:p>
    <w:p w:rsidR="0037293C" w:rsidRPr="00264729" w:rsidRDefault="0037293C" w:rsidP="0037293C">
      <w:pPr>
        <w:spacing w:line="276" w:lineRule="auto"/>
        <w:rPr>
          <w:rFonts w:ascii="Times New Roman" w:hAnsi="Times New Roman" w:cs="Times New Roman"/>
          <w:u w:val="single"/>
        </w:rPr>
      </w:pPr>
      <w:r>
        <w:rPr>
          <w:rFonts w:ascii="Times New Roman" w:hAnsi="Times New Roman" w:cs="Times New Roman"/>
          <w:u w:val="single"/>
        </w:rPr>
        <w:t>Attendance and Make-Up Polic</w:t>
      </w:r>
      <w:r w:rsidR="00F16D81">
        <w:rPr>
          <w:rFonts w:ascii="Times New Roman" w:hAnsi="Times New Roman" w:cs="Times New Roman"/>
          <w:u w:val="single"/>
        </w:rPr>
        <w:t>ies</w:t>
      </w:r>
    </w:p>
    <w:p w:rsidR="00B1377B" w:rsidRDefault="00B1377B" w:rsidP="0016681B">
      <w:pPr>
        <w:spacing w:line="276" w:lineRule="auto"/>
        <w:rPr>
          <w:rFonts w:ascii="Times New Roman" w:hAnsi="Times New Roman" w:cs="Times New Roman"/>
        </w:rPr>
      </w:pPr>
    </w:p>
    <w:p w:rsidR="0037293C" w:rsidRDefault="0037293C" w:rsidP="0016681B">
      <w:pPr>
        <w:spacing w:line="276" w:lineRule="auto"/>
        <w:rPr>
          <w:rFonts w:ascii="Times New Roman" w:hAnsi="Times New Roman" w:cs="Times New Roman"/>
        </w:rPr>
      </w:pPr>
      <w:r>
        <w:rPr>
          <w:rFonts w:ascii="Times New Roman" w:hAnsi="Times New Roman" w:cs="Times New Roman"/>
        </w:rPr>
        <w:t xml:space="preserve">Since this is an online course, attendance </w:t>
      </w:r>
      <w:r w:rsidR="00F16D81">
        <w:rPr>
          <w:rFonts w:ascii="Times New Roman" w:hAnsi="Times New Roman" w:cs="Times New Roman"/>
        </w:rPr>
        <w:t xml:space="preserve">(usually relevant for financial aid </w:t>
      </w:r>
      <w:r w:rsidR="00AE5A35">
        <w:rPr>
          <w:rFonts w:ascii="Times New Roman" w:hAnsi="Times New Roman" w:cs="Times New Roman"/>
        </w:rPr>
        <w:t>reporting and sports coach accountability purposes</w:t>
      </w:r>
      <w:r w:rsidR="00F16D81">
        <w:rPr>
          <w:rFonts w:ascii="Times New Roman" w:hAnsi="Times New Roman" w:cs="Times New Roman"/>
        </w:rPr>
        <w:t xml:space="preserve">) </w:t>
      </w:r>
      <w:r>
        <w:rPr>
          <w:rFonts w:ascii="Times New Roman" w:hAnsi="Times New Roman" w:cs="Times New Roman"/>
        </w:rPr>
        <w:t xml:space="preserve">is determined according to discussion board participation and exam completion. </w:t>
      </w:r>
      <w:r w:rsidR="00B1377B">
        <w:rPr>
          <w:rFonts w:ascii="Times New Roman" w:hAnsi="Times New Roman" w:cs="Times New Roman"/>
        </w:rPr>
        <w:t>T</w:t>
      </w:r>
      <w:r>
        <w:rPr>
          <w:rFonts w:ascii="Times New Roman" w:hAnsi="Times New Roman" w:cs="Times New Roman"/>
        </w:rPr>
        <w:t xml:space="preserve">here is no separate grade for attendance or participation beyond </w:t>
      </w:r>
      <w:r w:rsidR="00B1377B">
        <w:rPr>
          <w:rFonts w:ascii="Times New Roman" w:hAnsi="Times New Roman" w:cs="Times New Roman"/>
        </w:rPr>
        <w:t>your</w:t>
      </w:r>
      <w:r>
        <w:rPr>
          <w:rFonts w:ascii="Times New Roman" w:hAnsi="Times New Roman" w:cs="Times New Roman"/>
        </w:rPr>
        <w:t xml:space="preserve"> direct discussion board and exam grades.</w:t>
      </w:r>
    </w:p>
    <w:p w:rsidR="0037293C" w:rsidRDefault="0037293C" w:rsidP="0016681B">
      <w:pPr>
        <w:spacing w:line="276" w:lineRule="auto"/>
        <w:rPr>
          <w:rFonts w:ascii="Times New Roman" w:hAnsi="Times New Roman" w:cs="Times New Roman"/>
        </w:rPr>
      </w:pPr>
    </w:p>
    <w:p w:rsidR="0037293C" w:rsidRDefault="00B62546" w:rsidP="0016681B">
      <w:pPr>
        <w:spacing w:line="276" w:lineRule="auto"/>
        <w:rPr>
          <w:rFonts w:ascii="Times New Roman" w:hAnsi="Times New Roman" w:cs="Times New Roman"/>
        </w:rPr>
      </w:pPr>
      <w:r>
        <w:rPr>
          <w:rFonts w:ascii="Times New Roman" w:hAnsi="Times New Roman" w:cs="Times New Roman"/>
        </w:rPr>
        <w:t>The discussion board is a “post first” forum, meaning that you must submit your response to a given week’s reflection prompt before you can see the responses of others. This is to encourage original thought and direct engagement with the course materials</w:t>
      </w:r>
      <w:r w:rsidR="00B1377B">
        <w:rPr>
          <w:rFonts w:ascii="Times New Roman" w:hAnsi="Times New Roman" w:cs="Times New Roman"/>
        </w:rPr>
        <w:t xml:space="preserve"> – </w:t>
      </w:r>
      <w:r>
        <w:rPr>
          <w:rFonts w:ascii="Times New Roman" w:hAnsi="Times New Roman" w:cs="Times New Roman"/>
        </w:rPr>
        <w:t>to prevent being overly influenced by the thought of others before you’ve had a chance to develop your own initial view. Given that I’ll post weekly “collective feedback” shortly after each Wednesday midnight post deadline in which I’ll pull quotes from and provide commentary on select submissions, late reflection posts are not accepted</w:t>
      </w:r>
      <w:r w:rsidR="00B1377B">
        <w:rPr>
          <w:rFonts w:ascii="Times New Roman" w:hAnsi="Times New Roman" w:cs="Times New Roman"/>
        </w:rPr>
        <w:t>, and a zero will be recorded for any that come in after the deadline.</w:t>
      </w:r>
    </w:p>
    <w:p w:rsidR="00B62546" w:rsidRDefault="00B62546" w:rsidP="0016681B">
      <w:pPr>
        <w:spacing w:line="276" w:lineRule="auto"/>
        <w:rPr>
          <w:rFonts w:ascii="Times New Roman" w:hAnsi="Times New Roman" w:cs="Times New Roman"/>
        </w:rPr>
      </w:pPr>
    </w:p>
    <w:p w:rsidR="00F16D81" w:rsidRDefault="00B62546" w:rsidP="0016681B">
      <w:pPr>
        <w:spacing w:line="276" w:lineRule="auto"/>
        <w:rPr>
          <w:rFonts w:ascii="Times New Roman" w:hAnsi="Times New Roman" w:cs="Times New Roman"/>
        </w:rPr>
      </w:pPr>
      <w:r>
        <w:rPr>
          <w:rFonts w:ascii="Times New Roman" w:hAnsi="Times New Roman" w:cs="Times New Roman"/>
        </w:rPr>
        <w:t xml:space="preserve">The exams </w:t>
      </w:r>
      <w:r w:rsidR="00F16D81">
        <w:rPr>
          <w:rFonts w:ascii="Times New Roman" w:hAnsi="Times New Roman" w:cs="Times New Roman"/>
        </w:rPr>
        <w:t>will be available for a Monday through Saturday window</w:t>
      </w:r>
      <w:r>
        <w:rPr>
          <w:rFonts w:ascii="Times New Roman" w:hAnsi="Times New Roman" w:cs="Times New Roman"/>
        </w:rPr>
        <w:t xml:space="preserve"> </w:t>
      </w:r>
      <w:r w:rsidR="00F16D81">
        <w:rPr>
          <w:rFonts w:ascii="Times New Roman" w:hAnsi="Times New Roman" w:cs="Times New Roman"/>
        </w:rPr>
        <w:t xml:space="preserve">and </w:t>
      </w:r>
      <w:r>
        <w:rPr>
          <w:rFonts w:ascii="Times New Roman" w:hAnsi="Times New Roman" w:cs="Times New Roman"/>
        </w:rPr>
        <w:t xml:space="preserve">set to close at midnight </w:t>
      </w:r>
      <w:r w:rsidR="00F16D81">
        <w:rPr>
          <w:rFonts w:ascii="Times New Roman" w:hAnsi="Times New Roman" w:cs="Times New Roman"/>
        </w:rPr>
        <w:t>on</w:t>
      </w:r>
      <w:r>
        <w:rPr>
          <w:rFonts w:ascii="Times New Roman" w:hAnsi="Times New Roman" w:cs="Times New Roman"/>
        </w:rPr>
        <w:t xml:space="preserve"> their due date (see schedule). </w:t>
      </w:r>
      <w:r w:rsidR="00F16D81">
        <w:rPr>
          <w:rFonts w:ascii="Times New Roman" w:hAnsi="Times New Roman" w:cs="Times New Roman"/>
        </w:rPr>
        <w:t>Please mark them in your personal calendar and plan to study for and complete them with time to spare. Coordinating make-ups can be technically done</w:t>
      </w:r>
      <w:r w:rsidR="00B1377B">
        <w:rPr>
          <w:rFonts w:ascii="Times New Roman" w:hAnsi="Times New Roman" w:cs="Times New Roman"/>
        </w:rPr>
        <w:t>, but would require me manually going into the system and making various changes. I</w:t>
      </w:r>
      <w:r>
        <w:rPr>
          <w:rFonts w:ascii="Times New Roman" w:hAnsi="Times New Roman" w:cs="Times New Roman"/>
        </w:rPr>
        <w:t>f you miss an exam deadline</w:t>
      </w:r>
      <w:r w:rsidR="00F16D81">
        <w:rPr>
          <w:rFonts w:ascii="Times New Roman" w:hAnsi="Times New Roman" w:cs="Times New Roman"/>
        </w:rPr>
        <w:t xml:space="preserve"> and succeed in contacting me to have it re-opened (it’ll be on the weekend), </w:t>
      </w:r>
      <w:r>
        <w:rPr>
          <w:rFonts w:ascii="Times New Roman" w:hAnsi="Times New Roman" w:cs="Times New Roman"/>
        </w:rPr>
        <w:t>the penalty is 1</w:t>
      </w:r>
      <w:r w:rsidR="00F16D81">
        <w:rPr>
          <w:rFonts w:ascii="Times New Roman" w:hAnsi="Times New Roman" w:cs="Times New Roman"/>
        </w:rPr>
        <w:t>5</w:t>
      </w:r>
      <w:r>
        <w:rPr>
          <w:rFonts w:ascii="Times New Roman" w:hAnsi="Times New Roman" w:cs="Times New Roman"/>
        </w:rPr>
        <w:t xml:space="preserve"> points if </w:t>
      </w:r>
      <w:r w:rsidR="00B1377B">
        <w:rPr>
          <w:rFonts w:ascii="Times New Roman" w:hAnsi="Times New Roman" w:cs="Times New Roman"/>
        </w:rPr>
        <w:t>completed</w:t>
      </w:r>
      <w:r>
        <w:rPr>
          <w:rFonts w:ascii="Times New Roman" w:hAnsi="Times New Roman" w:cs="Times New Roman"/>
        </w:rPr>
        <w:t xml:space="preserve"> within the first calendar day late (meaning the max score would be </w:t>
      </w:r>
      <w:r w:rsidR="00F16D81">
        <w:rPr>
          <w:rFonts w:ascii="Times New Roman" w:hAnsi="Times New Roman" w:cs="Times New Roman"/>
        </w:rPr>
        <w:t>85</w:t>
      </w:r>
      <w:r>
        <w:rPr>
          <w:rFonts w:ascii="Times New Roman" w:hAnsi="Times New Roman" w:cs="Times New Roman"/>
        </w:rPr>
        <w:t xml:space="preserve">/100), </w:t>
      </w:r>
      <w:r w:rsidR="00F16D81">
        <w:rPr>
          <w:rFonts w:ascii="Times New Roman" w:hAnsi="Times New Roman" w:cs="Times New Roman"/>
        </w:rPr>
        <w:t>30</w:t>
      </w:r>
      <w:r>
        <w:rPr>
          <w:rFonts w:ascii="Times New Roman" w:hAnsi="Times New Roman" w:cs="Times New Roman"/>
        </w:rPr>
        <w:t xml:space="preserve"> points if </w:t>
      </w:r>
      <w:r w:rsidR="00B1377B">
        <w:rPr>
          <w:rFonts w:ascii="Times New Roman" w:hAnsi="Times New Roman" w:cs="Times New Roman"/>
        </w:rPr>
        <w:t>completed</w:t>
      </w:r>
      <w:r>
        <w:rPr>
          <w:rFonts w:ascii="Times New Roman" w:hAnsi="Times New Roman" w:cs="Times New Roman"/>
        </w:rPr>
        <w:t xml:space="preserve"> within the 2</w:t>
      </w:r>
      <w:r w:rsidRPr="00B62546">
        <w:rPr>
          <w:rFonts w:ascii="Times New Roman" w:hAnsi="Times New Roman" w:cs="Times New Roman"/>
          <w:vertAlign w:val="superscript"/>
        </w:rPr>
        <w:t>nd</w:t>
      </w:r>
      <w:r>
        <w:rPr>
          <w:rFonts w:ascii="Times New Roman" w:hAnsi="Times New Roman" w:cs="Times New Roman"/>
        </w:rPr>
        <w:t xml:space="preserve"> calendar day late (max </w:t>
      </w:r>
      <w:r w:rsidR="00F16D81">
        <w:rPr>
          <w:rFonts w:ascii="Times New Roman" w:hAnsi="Times New Roman" w:cs="Times New Roman"/>
        </w:rPr>
        <w:t>70</w:t>
      </w:r>
      <w:r>
        <w:rPr>
          <w:rFonts w:ascii="Times New Roman" w:hAnsi="Times New Roman" w:cs="Times New Roman"/>
        </w:rPr>
        <w:t xml:space="preserve">/100), </w:t>
      </w:r>
      <w:r w:rsidR="00B1377B">
        <w:rPr>
          <w:rFonts w:ascii="Times New Roman" w:hAnsi="Times New Roman" w:cs="Times New Roman"/>
        </w:rPr>
        <w:t xml:space="preserve">and </w:t>
      </w:r>
      <w:r w:rsidR="00F16D81">
        <w:rPr>
          <w:rFonts w:ascii="Times New Roman" w:hAnsi="Times New Roman" w:cs="Times New Roman"/>
        </w:rPr>
        <w:t>50</w:t>
      </w:r>
      <w:r>
        <w:rPr>
          <w:rFonts w:ascii="Times New Roman" w:hAnsi="Times New Roman" w:cs="Times New Roman"/>
        </w:rPr>
        <w:t xml:space="preserve"> points if </w:t>
      </w:r>
      <w:r w:rsidR="00B1377B">
        <w:rPr>
          <w:rFonts w:ascii="Times New Roman" w:hAnsi="Times New Roman" w:cs="Times New Roman"/>
        </w:rPr>
        <w:t>completed</w:t>
      </w:r>
      <w:r>
        <w:rPr>
          <w:rFonts w:ascii="Times New Roman" w:hAnsi="Times New Roman" w:cs="Times New Roman"/>
        </w:rPr>
        <w:t xml:space="preserve"> </w:t>
      </w:r>
      <w:r w:rsidR="00B1377B">
        <w:rPr>
          <w:rFonts w:ascii="Times New Roman" w:hAnsi="Times New Roman" w:cs="Times New Roman"/>
        </w:rPr>
        <w:t>between the 3</w:t>
      </w:r>
      <w:r w:rsidR="00B1377B" w:rsidRPr="00B1377B">
        <w:rPr>
          <w:rFonts w:ascii="Times New Roman" w:hAnsi="Times New Roman" w:cs="Times New Roman"/>
          <w:vertAlign w:val="superscript"/>
        </w:rPr>
        <w:t>rd</w:t>
      </w:r>
      <w:r w:rsidR="00B1377B">
        <w:rPr>
          <w:rFonts w:ascii="Times New Roman" w:hAnsi="Times New Roman" w:cs="Times New Roman"/>
        </w:rPr>
        <w:t xml:space="preserve"> and</w:t>
      </w:r>
      <w:r>
        <w:rPr>
          <w:rFonts w:ascii="Times New Roman" w:hAnsi="Times New Roman" w:cs="Times New Roman"/>
        </w:rPr>
        <w:t xml:space="preserve"> </w:t>
      </w:r>
      <w:r w:rsidR="00F16D81">
        <w:rPr>
          <w:rFonts w:ascii="Times New Roman" w:hAnsi="Times New Roman" w:cs="Times New Roman"/>
        </w:rPr>
        <w:t>5</w:t>
      </w:r>
      <w:r w:rsidR="00F16D81" w:rsidRPr="00F16D81">
        <w:rPr>
          <w:rFonts w:ascii="Times New Roman" w:hAnsi="Times New Roman" w:cs="Times New Roman"/>
          <w:vertAlign w:val="superscript"/>
        </w:rPr>
        <w:t>th</w:t>
      </w:r>
      <w:r w:rsidR="00F16D81">
        <w:rPr>
          <w:rFonts w:ascii="Times New Roman" w:hAnsi="Times New Roman" w:cs="Times New Roman"/>
        </w:rPr>
        <w:t xml:space="preserve"> </w:t>
      </w:r>
      <w:r>
        <w:rPr>
          <w:rFonts w:ascii="Times New Roman" w:hAnsi="Times New Roman" w:cs="Times New Roman"/>
        </w:rPr>
        <w:t>calendar day</w:t>
      </w:r>
      <w:r w:rsidR="00B1377B">
        <w:rPr>
          <w:rFonts w:ascii="Times New Roman" w:hAnsi="Times New Roman" w:cs="Times New Roman"/>
        </w:rPr>
        <w:t>s</w:t>
      </w:r>
      <w:r>
        <w:rPr>
          <w:rFonts w:ascii="Times New Roman" w:hAnsi="Times New Roman" w:cs="Times New Roman"/>
        </w:rPr>
        <w:t xml:space="preserve"> late (max </w:t>
      </w:r>
      <w:r w:rsidR="00F16D81">
        <w:rPr>
          <w:rFonts w:ascii="Times New Roman" w:hAnsi="Times New Roman" w:cs="Times New Roman"/>
        </w:rPr>
        <w:t>50</w:t>
      </w:r>
      <w:r>
        <w:rPr>
          <w:rFonts w:ascii="Times New Roman" w:hAnsi="Times New Roman" w:cs="Times New Roman"/>
        </w:rPr>
        <w:t>).</w:t>
      </w:r>
      <w:r w:rsidR="00F16D81">
        <w:rPr>
          <w:rFonts w:ascii="Times New Roman" w:hAnsi="Times New Roman" w:cs="Times New Roman"/>
        </w:rPr>
        <w:t xml:space="preserve"> </w:t>
      </w:r>
      <w:r w:rsidR="00B1377B">
        <w:rPr>
          <w:rFonts w:ascii="Times New Roman" w:hAnsi="Times New Roman" w:cs="Times New Roman"/>
        </w:rPr>
        <w:t>Once the</w:t>
      </w:r>
      <w:r w:rsidR="00F16D81">
        <w:rPr>
          <w:rFonts w:ascii="Times New Roman" w:hAnsi="Times New Roman" w:cs="Times New Roman"/>
        </w:rPr>
        <w:t xml:space="preserve"> 5</w:t>
      </w:r>
      <w:r w:rsidR="00F16D81" w:rsidRPr="00F16D81">
        <w:rPr>
          <w:rFonts w:ascii="Times New Roman" w:hAnsi="Times New Roman" w:cs="Times New Roman"/>
          <w:vertAlign w:val="superscript"/>
        </w:rPr>
        <w:t>th</w:t>
      </w:r>
      <w:r w:rsidR="00F16D81">
        <w:rPr>
          <w:rFonts w:ascii="Times New Roman" w:hAnsi="Times New Roman" w:cs="Times New Roman"/>
        </w:rPr>
        <w:t xml:space="preserve"> calendar day after an exam deadline</w:t>
      </w:r>
      <w:r w:rsidR="00B1377B">
        <w:rPr>
          <w:rFonts w:ascii="Times New Roman" w:hAnsi="Times New Roman" w:cs="Times New Roman"/>
        </w:rPr>
        <w:t xml:space="preserve"> has passed</w:t>
      </w:r>
      <w:r w:rsidR="00F16D81">
        <w:rPr>
          <w:rFonts w:ascii="Times New Roman" w:hAnsi="Times New Roman" w:cs="Times New Roman"/>
        </w:rPr>
        <w:t>, there are no make-ups</w:t>
      </w:r>
      <w:r w:rsidR="00B1377B">
        <w:rPr>
          <w:rFonts w:ascii="Times New Roman" w:hAnsi="Times New Roman" w:cs="Times New Roman"/>
        </w:rPr>
        <w:t xml:space="preserve">, and a zero is recorded. </w:t>
      </w:r>
    </w:p>
    <w:p w:rsidR="00F16D81" w:rsidRDefault="00F16D81" w:rsidP="0016681B">
      <w:pPr>
        <w:spacing w:line="276" w:lineRule="auto"/>
        <w:rPr>
          <w:rFonts w:ascii="Times New Roman" w:hAnsi="Times New Roman" w:cs="Times New Roman"/>
        </w:rPr>
      </w:pPr>
    </w:p>
    <w:p w:rsidR="00F16D81" w:rsidRDefault="00B1377B" w:rsidP="0016681B">
      <w:pPr>
        <w:spacing w:line="276" w:lineRule="auto"/>
        <w:rPr>
          <w:rFonts w:ascii="Times New Roman" w:hAnsi="Times New Roman" w:cs="Times New Roman"/>
        </w:rPr>
      </w:pPr>
      <w:r>
        <w:rPr>
          <w:rFonts w:ascii="Times New Roman" w:hAnsi="Times New Roman" w:cs="Times New Roman"/>
        </w:rPr>
        <w:t xml:space="preserve">Given that the course project is due right before the end of the semester (when I’ll need to calculate and upload final course grades), the incentives to submit it on time are steep. </w:t>
      </w:r>
      <w:r w:rsidR="00AE5A35">
        <w:rPr>
          <w:rFonts w:ascii="Times New Roman" w:hAnsi="Times New Roman" w:cs="Times New Roman"/>
        </w:rPr>
        <w:t>The penalty is 20 points if submitted within the first calendar day late (meaning the max score would be 80/100</w:t>
      </w:r>
      <w:r w:rsidR="00E736DF">
        <w:rPr>
          <w:rFonts w:ascii="Times New Roman" w:hAnsi="Times New Roman" w:cs="Times New Roman"/>
        </w:rPr>
        <w:t xml:space="preserve">), and then </w:t>
      </w:r>
      <w:proofErr w:type="gramStart"/>
      <w:r w:rsidR="00E736DF">
        <w:rPr>
          <w:rFonts w:ascii="Times New Roman" w:hAnsi="Times New Roman" w:cs="Times New Roman"/>
        </w:rPr>
        <w:t xml:space="preserve">no </w:t>
      </w:r>
      <w:r w:rsidR="00AE5A35">
        <w:rPr>
          <w:rFonts w:ascii="Times New Roman" w:hAnsi="Times New Roman" w:cs="Times New Roman"/>
        </w:rPr>
        <w:t xml:space="preserve"> course</w:t>
      </w:r>
      <w:proofErr w:type="gramEnd"/>
      <w:r w:rsidR="00AE5A35">
        <w:rPr>
          <w:rFonts w:ascii="Times New Roman" w:hAnsi="Times New Roman" w:cs="Times New Roman"/>
        </w:rPr>
        <w:t xml:space="preserve"> project will be accepted (sorry – have to finalize and upload final course grades). </w:t>
      </w:r>
      <w:r>
        <w:rPr>
          <w:rFonts w:ascii="Times New Roman" w:hAnsi="Times New Roman" w:cs="Times New Roman"/>
        </w:rPr>
        <w:t>Keep in mind that the Canvas upload interface will close at midnight on the project’s due date</w:t>
      </w:r>
      <w:r w:rsidR="00AE5A35">
        <w:rPr>
          <w:rFonts w:ascii="Times New Roman" w:hAnsi="Times New Roman" w:cs="Times New Roman"/>
        </w:rPr>
        <w:t xml:space="preserve">, and so any submission after that point would need to be sent to my Tyler email address as an attachment. </w:t>
      </w:r>
      <w:r w:rsidR="002F7221">
        <w:rPr>
          <w:rFonts w:ascii="Times New Roman" w:hAnsi="Times New Roman" w:cs="Times New Roman"/>
        </w:rPr>
        <w:t>In fact, i</w:t>
      </w:r>
      <w:r w:rsidR="00AE5A35">
        <w:rPr>
          <w:rFonts w:ascii="Times New Roman" w:hAnsi="Times New Roman" w:cs="Times New Roman"/>
        </w:rPr>
        <w:t xml:space="preserve">f you’re planning to submit your project </w:t>
      </w:r>
      <w:r w:rsidR="00E736DF">
        <w:rPr>
          <w:rFonts w:ascii="Times New Roman" w:hAnsi="Times New Roman" w:cs="Times New Roman"/>
        </w:rPr>
        <w:t>the day</w:t>
      </w:r>
      <w:r w:rsidR="00AE5A35">
        <w:rPr>
          <w:rFonts w:ascii="Times New Roman" w:hAnsi="Times New Roman" w:cs="Times New Roman"/>
        </w:rPr>
        <w:t xml:space="preserve"> after the deadline, please email </w:t>
      </w:r>
      <w:r w:rsidR="00E736DF">
        <w:rPr>
          <w:rFonts w:ascii="Times New Roman" w:hAnsi="Times New Roman" w:cs="Times New Roman"/>
        </w:rPr>
        <w:t>or call</w:t>
      </w:r>
      <w:r w:rsidR="00AE5A35">
        <w:rPr>
          <w:rFonts w:ascii="Times New Roman" w:hAnsi="Times New Roman" w:cs="Times New Roman"/>
        </w:rPr>
        <w:t xml:space="preserve"> to ensure I’m looking for it</w:t>
      </w:r>
      <w:r w:rsidR="00E736DF">
        <w:rPr>
          <w:rFonts w:ascii="Times New Roman" w:hAnsi="Times New Roman" w:cs="Times New Roman"/>
        </w:rPr>
        <w:t>.</w:t>
      </w:r>
    </w:p>
    <w:p w:rsidR="00E736DF" w:rsidRDefault="00E736DF" w:rsidP="0016681B">
      <w:pPr>
        <w:spacing w:line="276" w:lineRule="auto"/>
        <w:rPr>
          <w:rFonts w:ascii="Times New Roman" w:hAnsi="Times New Roman" w:cs="Times New Roman"/>
        </w:rPr>
      </w:pPr>
    </w:p>
    <w:p w:rsidR="00E736DF" w:rsidRDefault="00E736DF" w:rsidP="0016681B">
      <w:pPr>
        <w:spacing w:line="276" w:lineRule="auto"/>
        <w:rPr>
          <w:rFonts w:ascii="Times New Roman" w:hAnsi="Times New Roman" w:cs="Times New Roman"/>
        </w:rPr>
      </w:pPr>
    </w:p>
    <w:p w:rsidR="00E736DF" w:rsidRDefault="00E736DF" w:rsidP="0016681B">
      <w:pPr>
        <w:spacing w:line="276" w:lineRule="auto"/>
        <w:rPr>
          <w:rFonts w:ascii="Times New Roman" w:hAnsi="Times New Roman" w:cs="Times New Roman"/>
        </w:rPr>
      </w:pPr>
    </w:p>
    <w:p w:rsidR="00E736DF" w:rsidRDefault="00E736DF" w:rsidP="0016681B">
      <w:pPr>
        <w:spacing w:line="276" w:lineRule="auto"/>
        <w:rPr>
          <w:rFonts w:ascii="Times New Roman" w:hAnsi="Times New Roman" w:cs="Times New Roman"/>
        </w:rPr>
      </w:pPr>
    </w:p>
    <w:p w:rsidR="00F65F6E" w:rsidRPr="00264729" w:rsidRDefault="00F65F6E" w:rsidP="0016681B">
      <w:pPr>
        <w:spacing w:line="276" w:lineRule="auto"/>
        <w:rPr>
          <w:rFonts w:ascii="Times New Roman" w:hAnsi="Times New Roman" w:cs="Times New Roman"/>
          <w:b/>
        </w:rPr>
      </w:pPr>
      <w:r w:rsidRPr="00264729">
        <w:rPr>
          <w:rFonts w:ascii="Times New Roman" w:hAnsi="Times New Roman" w:cs="Times New Roman"/>
          <w:b/>
        </w:rPr>
        <w:t>Course Project</w:t>
      </w:r>
    </w:p>
    <w:p w:rsidR="007446A4" w:rsidRDefault="00765104" w:rsidP="0016681B">
      <w:pPr>
        <w:spacing w:line="276" w:lineRule="auto"/>
        <w:rPr>
          <w:rFonts w:ascii="Times New Roman" w:hAnsi="Times New Roman" w:cs="Times New Roman"/>
        </w:rPr>
      </w:pPr>
      <w:r w:rsidRPr="00BA5BE9">
        <w:rPr>
          <w:rFonts w:ascii="Times New Roman" w:hAnsi="Times New Roman" w:cs="Times New Roman"/>
          <w:b/>
        </w:rPr>
        <w:t>Due</w:t>
      </w:r>
      <w:r>
        <w:rPr>
          <w:rFonts w:ascii="Times New Roman" w:hAnsi="Times New Roman" w:cs="Times New Roman"/>
        </w:rPr>
        <w:t xml:space="preserve"> </w:t>
      </w:r>
      <w:r w:rsidRPr="00765104">
        <w:rPr>
          <w:rFonts w:ascii="Times New Roman" w:hAnsi="Times New Roman" w:cs="Times New Roman"/>
          <w:b/>
        </w:rPr>
        <w:t>in .doc, .docx or .rtf format via upload using the Canvas interface by midnight per the schedule on th</w:t>
      </w:r>
      <w:r w:rsidR="00D350D9">
        <w:rPr>
          <w:rFonts w:ascii="Times New Roman" w:hAnsi="Times New Roman" w:cs="Times New Roman"/>
          <w:b/>
        </w:rPr>
        <w:t>e</w:t>
      </w:r>
      <w:r w:rsidRPr="00765104">
        <w:rPr>
          <w:rFonts w:ascii="Times New Roman" w:hAnsi="Times New Roman" w:cs="Times New Roman"/>
          <w:b/>
        </w:rPr>
        <w:t xml:space="preserve"> syllabus,</w:t>
      </w:r>
      <w:r>
        <w:rPr>
          <w:rFonts w:ascii="Times New Roman" w:hAnsi="Times New Roman" w:cs="Times New Roman"/>
        </w:rPr>
        <w:t xml:space="preserve"> a</w:t>
      </w:r>
      <w:r w:rsidR="007446A4">
        <w:rPr>
          <w:rFonts w:ascii="Times New Roman" w:hAnsi="Times New Roman" w:cs="Times New Roman"/>
        </w:rPr>
        <w:t xml:space="preserve">fter covering </w:t>
      </w:r>
      <w:r w:rsidR="007446A4" w:rsidRPr="007446A4">
        <w:rPr>
          <w:rFonts w:ascii="Times New Roman" w:hAnsi="Times New Roman" w:cs="Times New Roman"/>
          <w:i/>
        </w:rPr>
        <w:t>Ethics in a Nutshell</w:t>
      </w:r>
      <w:r w:rsidR="007446A4">
        <w:rPr>
          <w:rFonts w:ascii="Times New Roman" w:hAnsi="Times New Roman" w:cs="Times New Roman"/>
        </w:rPr>
        <w:t xml:space="preserve"> and </w:t>
      </w:r>
      <w:r w:rsidR="007446A4" w:rsidRPr="007446A4">
        <w:rPr>
          <w:rFonts w:ascii="Times New Roman" w:hAnsi="Times New Roman" w:cs="Times New Roman"/>
          <w:i/>
        </w:rPr>
        <w:t xml:space="preserve">Justice: What’s the Right Thing to Do? </w:t>
      </w:r>
      <w:r w:rsidR="007446A4">
        <w:rPr>
          <w:rFonts w:ascii="Times New Roman" w:hAnsi="Times New Roman" w:cs="Times New Roman"/>
        </w:rPr>
        <w:t xml:space="preserve">we’ll </w:t>
      </w:r>
      <w:r w:rsidR="00356371">
        <w:rPr>
          <w:rFonts w:ascii="Times New Roman" w:hAnsi="Times New Roman" w:cs="Times New Roman"/>
        </w:rPr>
        <w:t>close out the semester by reviewing</w:t>
      </w:r>
      <w:r w:rsidR="007446A4">
        <w:rPr>
          <w:rFonts w:ascii="Times New Roman" w:hAnsi="Times New Roman" w:cs="Times New Roman"/>
        </w:rPr>
        <w:t xml:space="preserve"> several </w:t>
      </w:r>
      <w:r w:rsidR="00E41FAE">
        <w:rPr>
          <w:rFonts w:ascii="Times New Roman" w:hAnsi="Times New Roman" w:cs="Times New Roman"/>
        </w:rPr>
        <w:t xml:space="preserve">philosophical </w:t>
      </w:r>
      <w:r w:rsidR="007446A4">
        <w:rPr>
          <w:rFonts w:ascii="Times New Roman" w:hAnsi="Times New Roman" w:cs="Times New Roman"/>
        </w:rPr>
        <w:t xml:space="preserve">readings </w:t>
      </w:r>
      <w:r w:rsidR="00356371">
        <w:rPr>
          <w:rFonts w:ascii="Times New Roman" w:hAnsi="Times New Roman" w:cs="Times New Roman"/>
        </w:rPr>
        <w:t>on</w:t>
      </w:r>
      <w:r w:rsidR="007446A4">
        <w:rPr>
          <w:rFonts w:ascii="Times New Roman" w:hAnsi="Times New Roman" w:cs="Times New Roman"/>
        </w:rPr>
        <w:t xml:space="preserve"> </w:t>
      </w:r>
      <w:r w:rsidR="00E41FAE">
        <w:rPr>
          <w:rFonts w:ascii="Times New Roman" w:hAnsi="Times New Roman" w:cs="Times New Roman"/>
        </w:rPr>
        <w:t xml:space="preserve">the ethics of </w:t>
      </w:r>
      <w:r w:rsidR="007446A4">
        <w:rPr>
          <w:rFonts w:ascii="Times New Roman" w:hAnsi="Times New Roman" w:cs="Times New Roman"/>
        </w:rPr>
        <w:t xml:space="preserve">abortion. </w:t>
      </w:r>
      <w:r w:rsidR="00356371">
        <w:rPr>
          <w:rFonts w:ascii="Times New Roman" w:hAnsi="Times New Roman" w:cs="Times New Roman"/>
        </w:rPr>
        <w:t xml:space="preserve">You’ll no doubt enter the class with some sort of view on </w:t>
      </w:r>
      <w:r w:rsidR="00E41FAE">
        <w:rPr>
          <w:rFonts w:ascii="Times New Roman" w:hAnsi="Times New Roman" w:cs="Times New Roman"/>
        </w:rPr>
        <w:t>whether abortion is permissible or impermissible, in which cases, and what details make a difference</w:t>
      </w:r>
      <w:r w:rsidR="00356371">
        <w:rPr>
          <w:rFonts w:ascii="Times New Roman" w:hAnsi="Times New Roman" w:cs="Times New Roman"/>
        </w:rPr>
        <w:t xml:space="preserve">. My aim isn’t to </w:t>
      </w:r>
      <w:r w:rsidR="00E41FAE">
        <w:rPr>
          <w:rFonts w:ascii="Times New Roman" w:hAnsi="Times New Roman" w:cs="Times New Roman"/>
        </w:rPr>
        <w:t>convince you to adopt a predetermined conclusion</w:t>
      </w:r>
      <w:r w:rsidR="00356371">
        <w:rPr>
          <w:rFonts w:ascii="Times New Roman" w:hAnsi="Times New Roman" w:cs="Times New Roman"/>
        </w:rPr>
        <w:t xml:space="preserve">, but </w:t>
      </w:r>
      <w:r w:rsidR="00E41FAE">
        <w:rPr>
          <w:rFonts w:ascii="Times New Roman" w:hAnsi="Times New Roman" w:cs="Times New Roman"/>
        </w:rPr>
        <w:t>to enrich your understanding of the complexity of considerations thoughtful people take into account when e</w:t>
      </w:r>
      <w:r w:rsidR="007E74C3">
        <w:rPr>
          <w:rFonts w:ascii="Times New Roman" w:hAnsi="Times New Roman" w:cs="Times New Roman"/>
        </w:rPr>
        <w:t>xamining an issue such as this</w:t>
      </w:r>
      <w:r w:rsidR="001301A6">
        <w:rPr>
          <w:rFonts w:ascii="Times New Roman" w:hAnsi="Times New Roman" w:cs="Times New Roman"/>
        </w:rPr>
        <w:t>.</w:t>
      </w:r>
      <w:r w:rsidR="00F65371">
        <w:rPr>
          <w:rFonts w:ascii="Times New Roman" w:hAnsi="Times New Roman" w:cs="Times New Roman"/>
        </w:rPr>
        <w:t xml:space="preserve"> </w:t>
      </w:r>
      <w:r w:rsidR="007446A4">
        <w:rPr>
          <w:rFonts w:ascii="Times New Roman" w:hAnsi="Times New Roman" w:cs="Times New Roman"/>
        </w:rPr>
        <w:t xml:space="preserve">The </w:t>
      </w:r>
      <w:r w:rsidR="00E41FAE">
        <w:rPr>
          <w:rFonts w:ascii="Times New Roman" w:hAnsi="Times New Roman" w:cs="Times New Roman"/>
        </w:rPr>
        <w:t>course project will entail further analyzing the arguments we’ll consider</w:t>
      </w:r>
      <w:r w:rsidR="007446A4">
        <w:rPr>
          <w:rFonts w:ascii="Times New Roman" w:hAnsi="Times New Roman" w:cs="Times New Roman"/>
        </w:rPr>
        <w:t xml:space="preserve">, formulating and presenting your own </w:t>
      </w:r>
      <w:r w:rsidR="00E41FAE">
        <w:rPr>
          <w:rFonts w:ascii="Times New Roman" w:hAnsi="Times New Roman" w:cs="Times New Roman"/>
        </w:rPr>
        <w:t xml:space="preserve">philosophical </w:t>
      </w:r>
      <w:r w:rsidR="00356371">
        <w:rPr>
          <w:rFonts w:ascii="Times New Roman" w:hAnsi="Times New Roman" w:cs="Times New Roman"/>
        </w:rPr>
        <w:t xml:space="preserve">argument </w:t>
      </w:r>
      <w:r w:rsidR="00E41FAE">
        <w:rPr>
          <w:rFonts w:ascii="Times New Roman" w:hAnsi="Times New Roman" w:cs="Times New Roman"/>
        </w:rPr>
        <w:t xml:space="preserve">on abortion. </w:t>
      </w:r>
      <w:r w:rsidR="00356371">
        <w:rPr>
          <w:rFonts w:ascii="Times New Roman" w:hAnsi="Times New Roman" w:cs="Times New Roman"/>
        </w:rPr>
        <w:t xml:space="preserve"> </w:t>
      </w:r>
    </w:p>
    <w:p w:rsidR="007446A4" w:rsidRDefault="007446A4" w:rsidP="0016681B">
      <w:pPr>
        <w:spacing w:line="276" w:lineRule="auto"/>
        <w:rPr>
          <w:rFonts w:ascii="Times New Roman" w:hAnsi="Times New Roman" w:cs="Times New Roman"/>
        </w:rPr>
      </w:pPr>
    </w:p>
    <w:p w:rsidR="00F65371" w:rsidRDefault="00356371" w:rsidP="0016681B">
      <w:pPr>
        <w:spacing w:line="276" w:lineRule="auto"/>
        <w:rPr>
          <w:rFonts w:ascii="Times New Roman" w:hAnsi="Times New Roman" w:cs="Times New Roman"/>
          <w:iCs/>
        </w:rPr>
      </w:pPr>
      <w:r>
        <w:rPr>
          <w:rFonts w:ascii="Times New Roman" w:hAnsi="Times New Roman" w:cs="Times New Roman"/>
        </w:rPr>
        <w:t xml:space="preserve">Note that the arguments politicians typically employ when discussing abortion are shamefully simplistic. By the end of the course project </w:t>
      </w:r>
      <w:r w:rsidR="00E41FAE">
        <w:rPr>
          <w:rFonts w:ascii="Times New Roman" w:hAnsi="Times New Roman" w:cs="Times New Roman"/>
        </w:rPr>
        <w:t xml:space="preserve">my goal is that </w:t>
      </w:r>
      <w:r>
        <w:rPr>
          <w:rFonts w:ascii="Times New Roman" w:hAnsi="Times New Roman" w:cs="Times New Roman"/>
        </w:rPr>
        <w:t>you</w:t>
      </w:r>
      <w:r w:rsidR="00E41FAE">
        <w:rPr>
          <w:rFonts w:ascii="Times New Roman" w:hAnsi="Times New Roman" w:cs="Times New Roman"/>
        </w:rPr>
        <w:t xml:space="preserve"> will</w:t>
      </w:r>
      <w:r>
        <w:rPr>
          <w:rFonts w:ascii="Times New Roman" w:hAnsi="Times New Roman" w:cs="Times New Roman"/>
        </w:rPr>
        <w:t xml:space="preserve"> possess </w:t>
      </w:r>
      <w:r w:rsidR="00E41FAE">
        <w:rPr>
          <w:rFonts w:ascii="Times New Roman" w:hAnsi="Times New Roman" w:cs="Times New Roman"/>
        </w:rPr>
        <w:t xml:space="preserve">and demonstrate </w:t>
      </w:r>
      <w:r>
        <w:rPr>
          <w:rFonts w:ascii="Times New Roman" w:hAnsi="Times New Roman" w:cs="Times New Roman"/>
        </w:rPr>
        <w:t xml:space="preserve">a much more </w:t>
      </w:r>
      <w:r w:rsidR="00E41FAE">
        <w:rPr>
          <w:rFonts w:ascii="Times New Roman" w:hAnsi="Times New Roman" w:cs="Times New Roman"/>
        </w:rPr>
        <w:t>sophisticated</w:t>
      </w:r>
      <w:r>
        <w:rPr>
          <w:rFonts w:ascii="Times New Roman" w:hAnsi="Times New Roman" w:cs="Times New Roman"/>
        </w:rPr>
        <w:t xml:space="preserve"> understanding of the issue, key philosophical arguments surrounding it, as well as what you yourself </w:t>
      </w:r>
      <w:r w:rsidR="00E41FAE">
        <w:rPr>
          <w:rFonts w:ascii="Times New Roman" w:hAnsi="Times New Roman" w:cs="Times New Roman"/>
        </w:rPr>
        <w:t xml:space="preserve">rationally </w:t>
      </w:r>
      <w:r>
        <w:rPr>
          <w:rFonts w:ascii="Times New Roman" w:hAnsi="Times New Roman" w:cs="Times New Roman"/>
        </w:rPr>
        <w:t xml:space="preserve">believe makes the most sense. Please keep this expectation in mind when </w:t>
      </w:r>
      <w:r w:rsidR="007E74C3">
        <w:rPr>
          <w:rFonts w:ascii="Times New Roman" w:hAnsi="Times New Roman" w:cs="Times New Roman"/>
        </w:rPr>
        <w:t xml:space="preserve">completing the </w:t>
      </w:r>
      <w:r w:rsidR="00F65371">
        <w:rPr>
          <w:rFonts w:ascii="Times New Roman" w:hAnsi="Times New Roman" w:cs="Times New Roman"/>
        </w:rPr>
        <w:t>assignment</w:t>
      </w:r>
      <w:r w:rsidR="00E41FAE">
        <w:rPr>
          <w:rFonts w:ascii="Times New Roman" w:hAnsi="Times New Roman" w:cs="Times New Roman"/>
        </w:rPr>
        <w:t xml:space="preserve"> </w:t>
      </w:r>
      <w:r>
        <w:rPr>
          <w:rFonts w:ascii="Times New Roman" w:hAnsi="Times New Roman" w:cs="Times New Roman"/>
        </w:rPr>
        <w:t>–</w:t>
      </w:r>
      <w:r w:rsidR="00F65371">
        <w:rPr>
          <w:rFonts w:ascii="Times New Roman" w:hAnsi="Times New Roman" w:cs="Times New Roman"/>
        </w:rPr>
        <w:t xml:space="preserve"> </w:t>
      </w:r>
      <w:r>
        <w:rPr>
          <w:rFonts w:ascii="Times New Roman" w:hAnsi="Times New Roman" w:cs="Times New Roman"/>
        </w:rPr>
        <w:t>asserting and defending a “right to life” or a “right to control one’s body” without covering and engaging the course readings will result in a poor grade</w:t>
      </w:r>
      <w:r w:rsidR="00F65371">
        <w:rPr>
          <w:rFonts w:ascii="Times New Roman" w:hAnsi="Times New Roman" w:cs="Times New Roman"/>
        </w:rPr>
        <w:t>.</w:t>
      </w:r>
      <w:r w:rsidR="0016681B">
        <w:rPr>
          <w:rFonts w:ascii="Times New Roman" w:hAnsi="Times New Roman" w:cs="Times New Roman"/>
        </w:rPr>
        <w:t xml:space="preserve"> </w:t>
      </w:r>
      <w:r w:rsidR="00F65371" w:rsidRPr="0016681B">
        <w:rPr>
          <w:rFonts w:ascii="Times New Roman" w:hAnsi="Times New Roman" w:cs="Times New Roman"/>
          <w:iCs/>
        </w:rPr>
        <w:t>Questions, as well as draft outlines for advance feedback, welcome and recommended.</w:t>
      </w:r>
    </w:p>
    <w:p w:rsidR="0016681B" w:rsidRPr="0016681B" w:rsidRDefault="0016681B" w:rsidP="0016681B">
      <w:pPr>
        <w:spacing w:line="276" w:lineRule="auto"/>
        <w:rPr>
          <w:rFonts w:ascii="Times New Roman" w:hAnsi="Times New Roman" w:cs="Times New Roman"/>
        </w:rPr>
      </w:pPr>
    </w:p>
    <w:p w:rsidR="00F65371" w:rsidRDefault="00F65371" w:rsidP="0016681B">
      <w:pPr>
        <w:spacing w:line="276" w:lineRule="auto"/>
        <w:rPr>
          <w:rFonts w:ascii="Times New Roman" w:hAnsi="Times New Roman" w:cs="Times New Roman"/>
        </w:rPr>
      </w:pPr>
      <w:r w:rsidRPr="00F65371">
        <w:rPr>
          <w:rFonts w:ascii="Times New Roman" w:hAnsi="Times New Roman" w:cs="Times New Roman"/>
        </w:rPr>
        <w:t>Goal: The goal of this assignment is for you to develop a rich understanding of the morally relevant factors surrounding to the ethics of abortion, as well as the ability to think through a difficult issue in an objective fashion (that would make Spock proud) using concepts and techniques developed by philosophical ethicists. The approach and techniques honed while completing this assignment should be available for you to apply to other issues both now and for the rest of your life – it’s intentionally designed to encourage and facilitate personal growth.</w:t>
      </w:r>
    </w:p>
    <w:p w:rsidR="0016681B" w:rsidRPr="00F65371" w:rsidRDefault="0016681B" w:rsidP="0016681B">
      <w:pPr>
        <w:spacing w:line="276" w:lineRule="auto"/>
        <w:rPr>
          <w:rFonts w:ascii="Times New Roman" w:hAnsi="Times New Roman" w:cs="Times New Roman"/>
        </w:rPr>
      </w:pPr>
    </w:p>
    <w:p w:rsidR="0016681B" w:rsidRPr="004B0980" w:rsidRDefault="00F65371" w:rsidP="0016681B">
      <w:pPr>
        <w:spacing w:line="276" w:lineRule="auto"/>
        <w:rPr>
          <w:rFonts w:ascii="Times New Roman" w:hAnsi="Times New Roman" w:cs="Times New Roman"/>
          <w:b/>
        </w:rPr>
      </w:pPr>
      <w:r w:rsidRPr="00F65371">
        <w:rPr>
          <w:rFonts w:ascii="Times New Roman" w:hAnsi="Times New Roman" w:cs="Times New Roman"/>
        </w:rPr>
        <w:t>Assignment</w:t>
      </w:r>
      <w:r w:rsidRPr="004B0980">
        <w:rPr>
          <w:rFonts w:ascii="Times New Roman" w:hAnsi="Times New Roman" w:cs="Times New Roman"/>
        </w:rPr>
        <w:t>:</w:t>
      </w:r>
      <w:r w:rsidRPr="004B0980">
        <w:rPr>
          <w:rFonts w:ascii="Times New Roman" w:hAnsi="Times New Roman" w:cs="Times New Roman"/>
          <w:i/>
        </w:rPr>
        <w:t xml:space="preserve"> </w:t>
      </w:r>
      <w:r w:rsidR="004B0980" w:rsidRPr="004B0980">
        <w:rPr>
          <w:rFonts w:ascii="Times New Roman" w:hAnsi="Times New Roman" w:cs="Times New Roman"/>
          <w:b/>
          <w:i/>
        </w:rPr>
        <w:t>Per the detailed page-by-page instructions below, in</w:t>
      </w:r>
      <w:r w:rsidRPr="004B0980">
        <w:rPr>
          <w:rFonts w:ascii="Times New Roman" w:hAnsi="Times New Roman" w:cs="Times New Roman"/>
          <w:b/>
          <w:i/>
        </w:rPr>
        <w:t> six pages</w:t>
      </w:r>
      <w:r w:rsidR="004B0980" w:rsidRPr="004B0980">
        <w:rPr>
          <w:rFonts w:ascii="Times New Roman" w:hAnsi="Times New Roman" w:cs="Times New Roman"/>
          <w:b/>
          <w:i/>
        </w:rPr>
        <w:t>, succinctly summarize the abortion and ectogenesis assigned readings, then</w:t>
      </w:r>
      <w:r w:rsidRPr="004B0980">
        <w:rPr>
          <w:rFonts w:ascii="Times New Roman" w:hAnsi="Times New Roman" w:cs="Times New Roman"/>
          <w:b/>
          <w:i/>
        </w:rPr>
        <w:t xml:space="preserve"> develop and defend an original argument that articulates </w:t>
      </w:r>
      <w:r w:rsidR="004B0980" w:rsidRPr="004B0980">
        <w:rPr>
          <w:rFonts w:ascii="Times New Roman" w:hAnsi="Times New Roman" w:cs="Times New Roman"/>
          <w:b/>
          <w:i/>
        </w:rPr>
        <w:t>whether artificial wombs, once medically perfected, will render terminal abortions in the vast majority of cases unethical, or whether pregnant women might permissibly have a UDH growing within them terminated even when it could be effectively gestated outside their body in an artificial womb.</w:t>
      </w:r>
    </w:p>
    <w:p w:rsidR="0016681B" w:rsidRDefault="0016681B" w:rsidP="0016681B">
      <w:pPr>
        <w:spacing w:line="276" w:lineRule="auto"/>
        <w:rPr>
          <w:rFonts w:ascii="Times New Roman" w:hAnsi="Times New Roman" w:cs="Times New Roman"/>
        </w:rPr>
      </w:pPr>
    </w:p>
    <w:p w:rsidR="00F65371" w:rsidRDefault="00F65371" w:rsidP="0016681B">
      <w:pPr>
        <w:spacing w:line="276" w:lineRule="auto"/>
        <w:rPr>
          <w:rFonts w:ascii="Times New Roman" w:hAnsi="Times New Roman" w:cs="Times New Roman"/>
        </w:rPr>
      </w:pPr>
      <w:r w:rsidRPr="00F65371">
        <w:rPr>
          <w:rFonts w:ascii="Times New Roman" w:hAnsi="Times New Roman" w:cs="Times New Roman"/>
        </w:rPr>
        <w:t>Before developing your own view on the ethics of artificial wombs as a possible solution to the traditional abortion debate, briefly reconstruct all of the abortion articles we've covered in this class, as well as the arguments from the two ectogenesis-specific readings (Singer/Wells and Sander-Staudt). Further specific directions on what to include on each page</w:t>
      </w:r>
      <w:r w:rsidR="0016681B">
        <w:rPr>
          <w:rFonts w:ascii="Times New Roman" w:hAnsi="Times New Roman" w:cs="Times New Roman"/>
        </w:rPr>
        <w:t>:</w:t>
      </w:r>
    </w:p>
    <w:p w:rsidR="0016681B" w:rsidRPr="00F65371" w:rsidRDefault="0016681B" w:rsidP="0016681B">
      <w:pPr>
        <w:spacing w:line="276" w:lineRule="auto"/>
        <w:rPr>
          <w:rFonts w:ascii="Times New Roman" w:hAnsi="Times New Roman" w:cs="Times New Roman"/>
        </w:rPr>
      </w:pPr>
    </w:p>
    <w:p w:rsidR="00F65371" w:rsidRPr="00F65371" w:rsidRDefault="00F65371" w:rsidP="0016681B">
      <w:pPr>
        <w:spacing w:line="276" w:lineRule="auto"/>
        <w:rPr>
          <w:rFonts w:ascii="Times New Roman" w:hAnsi="Times New Roman" w:cs="Times New Roman"/>
        </w:rPr>
      </w:pPr>
      <w:r w:rsidRPr="00F65371">
        <w:rPr>
          <w:rFonts w:ascii="Times New Roman" w:hAnsi="Times New Roman" w:cs="Times New Roman"/>
          <w:b/>
          <w:bCs/>
        </w:rPr>
        <w:t>Page 1: </w:t>
      </w:r>
      <w:r w:rsidRPr="00F65371">
        <w:rPr>
          <w:rFonts w:ascii="Times New Roman" w:hAnsi="Times New Roman" w:cs="Times New Roman"/>
        </w:rPr>
        <w:t>In your own words and citing the articles reconstruct Thomson and Little's arguments concerning the ethics of abortion.</w:t>
      </w:r>
    </w:p>
    <w:p w:rsidR="00F65371" w:rsidRPr="00F65371" w:rsidRDefault="00F65371" w:rsidP="0016681B">
      <w:pPr>
        <w:spacing w:line="276" w:lineRule="auto"/>
        <w:rPr>
          <w:rFonts w:ascii="Times New Roman" w:hAnsi="Times New Roman" w:cs="Times New Roman"/>
        </w:rPr>
      </w:pPr>
      <w:r w:rsidRPr="00F65371">
        <w:rPr>
          <w:rFonts w:ascii="Times New Roman" w:hAnsi="Times New Roman" w:cs="Times New Roman"/>
          <w:b/>
          <w:bCs/>
        </w:rPr>
        <w:t>Page 2:</w:t>
      </w:r>
      <w:r w:rsidRPr="00F65371">
        <w:rPr>
          <w:rFonts w:ascii="Times New Roman" w:hAnsi="Times New Roman" w:cs="Times New Roman"/>
        </w:rPr>
        <w:t> In your own words and citing the articles reconstruct Noonan and Callahan's arguments concerning the ethics of abortion.</w:t>
      </w:r>
      <w:r w:rsidRPr="00F65371">
        <w:rPr>
          <w:rFonts w:ascii="Times New Roman" w:hAnsi="Times New Roman" w:cs="Times New Roman"/>
          <w:b/>
          <w:bCs/>
        </w:rPr>
        <w:t> </w:t>
      </w:r>
    </w:p>
    <w:p w:rsidR="00F65371" w:rsidRPr="00F65371" w:rsidRDefault="00F65371" w:rsidP="0016681B">
      <w:pPr>
        <w:spacing w:line="276" w:lineRule="auto"/>
        <w:rPr>
          <w:rFonts w:ascii="Times New Roman" w:hAnsi="Times New Roman" w:cs="Times New Roman"/>
        </w:rPr>
      </w:pPr>
      <w:r w:rsidRPr="00F65371">
        <w:rPr>
          <w:rFonts w:ascii="Times New Roman" w:hAnsi="Times New Roman" w:cs="Times New Roman"/>
          <w:b/>
          <w:bCs/>
        </w:rPr>
        <w:lastRenderedPageBreak/>
        <w:t>Page 3</w:t>
      </w:r>
      <w:r w:rsidRPr="00F65371">
        <w:rPr>
          <w:rFonts w:ascii="Times New Roman" w:hAnsi="Times New Roman" w:cs="Times New Roman"/>
        </w:rPr>
        <w:t xml:space="preserve">: </w:t>
      </w:r>
      <w:r w:rsidR="00E736DF" w:rsidRPr="00F65371">
        <w:rPr>
          <w:rFonts w:ascii="Times New Roman" w:hAnsi="Times New Roman" w:cs="Times New Roman"/>
        </w:rPr>
        <w:t>In your own words and citing the articles reconstruct Singer/</w:t>
      </w:r>
      <w:proofErr w:type="spellStart"/>
      <w:r w:rsidR="00E736DF" w:rsidRPr="00F65371">
        <w:rPr>
          <w:rFonts w:ascii="Times New Roman" w:hAnsi="Times New Roman" w:cs="Times New Roman"/>
        </w:rPr>
        <w:t>Wells's</w:t>
      </w:r>
      <w:proofErr w:type="spellEnd"/>
      <w:r w:rsidR="00E736DF" w:rsidRPr="00F65371">
        <w:rPr>
          <w:rFonts w:ascii="Times New Roman" w:hAnsi="Times New Roman" w:cs="Times New Roman"/>
        </w:rPr>
        <w:t xml:space="preserve"> and Sander-</w:t>
      </w:r>
      <w:proofErr w:type="spellStart"/>
      <w:r w:rsidR="00E736DF" w:rsidRPr="00F65371">
        <w:rPr>
          <w:rFonts w:ascii="Times New Roman" w:hAnsi="Times New Roman" w:cs="Times New Roman"/>
        </w:rPr>
        <w:t>Staudt's</w:t>
      </w:r>
      <w:proofErr w:type="spellEnd"/>
      <w:r w:rsidR="00E736DF" w:rsidRPr="00F65371">
        <w:rPr>
          <w:rFonts w:ascii="Times New Roman" w:hAnsi="Times New Roman" w:cs="Times New Roman"/>
        </w:rPr>
        <w:t xml:space="preserve"> arguments concerning the ethics of artificial wombs and abortion. </w:t>
      </w:r>
    </w:p>
    <w:p w:rsidR="00F65371" w:rsidRPr="00E736DF" w:rsidRDefault="00F65371" w:rsidP="0016681B">
      <w:pPr>
        <w:spacing w:line="276" w:lineRule="auto"/>
        <w:rPr>
          <w:rFonts w:ascii="Times New Roman" w:hAnsi="Times New Roman" w:cs="Times New Roman"/>
        </w:rPr>
      </w:pPr>
      <w:r w:rsidRPr="00F65371">
        <w:rPr>
          <w:rFonts w:ascii="Times New Roman" w:hAnsi="Times New Roman" w:cs="Times New Roman"/>
          <w:b/>
          <w:bCs/>
        </w:rPr>
        <w:t>Page 4: </w:t>
      </w:r>
      <w:r w:rsidR="00E736DF">
        <w:rPr>
          <w:rFonts w:ascii="Times New Roman" w:hAnsi="Times New Roman" w:cs="Times New Roman"/>
          <w:bCs/>
        </w:rPr>
        <w:t xml:space="preserve">In your own words and citing the articles reconstruct </w:t>
      </w:r>
      <w:proofErr w:type="spellStart"/>
      <w:r w:rsidR="00E736DF">
        <w:rPr>
          <w:rFonts w:ascii="Times New Roman" w:hAnsi="Times New Roman" w:cs="Times New Roman"/>
          <w:bCs/>
        </w:rPr>
        <w:t>Mathison</w:t>
      </w:r>
      <w:proofErr w:type="spellEnd"/>
      <w:r w:rsidR="00E736DF">
        <w:rPr>
          <w:rFonts w:ascii="Times New Roman" w:hAnsi="Times New Roman" w:cs="Times New Roman"/>
          <w:bCs/>
        </w:rPr>
        <w:t xml:space="preserve">/Davis’s, </w:t>
      </w:r>
      <w:proofErr w:type="spellStart"/>
      <w:r w:rsidR="000D32A2">
        <w:rPr>
          <w:rFonts w:ascii="Times New Roman" w:hAnsi="Times New Roman" w:cs="Times New Roman"/>
          <w:bCs/>
        </w:rPr>
        <w:t>Rasanen’s</w:t>
      </w:r>
      <w:proofErr w:type="spellEnd"/>
      <w:r w:rsidR="000D32A2">
        <w:rPr>
          <w:rFonts w:ascii="Times New Roman" w:hAnsi="Times New Roman" w:cs="Times New Roman"/>
          <w:bCs/>
        </w:rPr>
        <w:t>, and Overall’s arguments concerning the ethics of artificial wombs and abortion.</w:t>
      </w:r>
    </w:p>
    <w:p w:rsidR="00F65371" w:rsidRDefault="00F65371" w:rsidP="0016681B">
      <w:pPr>
        <w:spacing w:line="276" w:lineRule="auto"/>
        <w:rPr>
          <w:rFonts w:ascii="Times New Roman" w:hAnsi="Times New Roman" w:cs="Times New Roman"/>
        </w:rPr>
      </w:pPr>
      <w:r w:rsidRPr="00F65371">
        <w:rPr>
          <w:rFonts w:ascii="Times New Roman" w:hAnsi="Times New Roman" w:cs="Times New Roman"/>
          <w:b/>
          <w:bCs/>
        </w:rPr>
        <w:t>Page 5 and top half of page 6</w:t>
      </w:r>
      <w:r w:rsidRPr="00F65371">
        <w:rPr>
          <w:rFonts w:ascii="Times New Roman" w:hAnsi="Times New Roman" w:cs="Times New Roman"/>
        </w:rPr>
        <w:t xml:space="preserve">: Drawing on considerations from the assigned articles, concisely construct an original argument </w:t>
      </w:r>
      <w:r w:rsidR="000D32A2">
        <w:rPr>
          <w:rFonts w:ascii="Times New Roman" w:hAnsi="Times New Roman" w:cs="Times New Roman"/>
        </w:rPr>
        <w:t>as to</w:t>
      </w:r>
      <w:r w:rsidR="00E736DF">
        <w:rPr>
          <w:rFonts w:ascii="Times New Roman" w:hAnsi="Times New Roman" w:cs="Times New Roman"/>
        </w:rPr>
        <w:t xml:space="preserve"> </w:t>
      </w:r>
      <w:r w:rsidR="000D32A2">
        <w:rPr>
          <w:rFonts w:ascii="Times New Roman" w:hAnsi="Times New Roman" w:cs="Times New Roman"/>
        </w:rPr>
        <w:t xml:space="preserve">whether artificial wombs, once medically perfected, would render </w:t>
      </w:r>
      <w:bookmarkStart w:id="2" w:name="_Hlk535264404"/>
      <w:r w:rsidR="000D32A2">
        <w:rPr>
          <w:rFonts w:ascii="Times New Roman" w:hAnsi="Times New Roman" w:cs="Times New Roman"/>
        </w:rPr>
        <w:t xml:space="preserve">terminal abortions in the vast majority of cases unethical, </w:t>
      </w:r>
      <w:bookmarkEnd w:id="2"/>
      <w:r w:rsidR="004B0980" w:rsidRPr="004B0980">
        <w:rPr>
          <w:rFonts w:ascii="Times New Roman" w:hAnsi="Times New Roman" w:cs="Times New Roman"/>
        </w:rPr>
        <w:t>or whether pregnant women might permissibly have a UDH growing within them terminated even when it could be effectively gestated outside their body in an artificial womb.</w:t>
      </w:r>
      <w:r w:rsidR="004B0980">
        <w:rPr>
          <w:rFonts w:ascii="Times New Roman" w:hAnsi="Times New Roman" w:cs="Times New Roman"/>
        </w:rPr>
        <w:t xml:space="preserve"> </w:t>
      </w:r>
      <w:r w:rsidR="000D32A2">
        <w:rPr>
          <w:rFonts w:ascii="Times New Roman" w:hAnsi="Times New Roman" w:cs="Times New Roman"/>
        </w:rPr>
        <w:t xml:space="preserve">Be sure to clearly explain </w:t>
      </w:r>
      <w:r w:rsidR="004B0980">
        <w:rPr>
          <w:rFonts w:ascii="Times New Roman" w:hAnsi="Times New Roman" w:cs="Times New Roman"/>
        </w:rPr>
        <w:t>nuances to the</w:t>
      </w:r>
      <w:r w:rsidR="000D32A2">
        <w:rPr>
          <w:rFonts w:ascii="Times New Roman" w:hAnsi="Times New Roman" w:cs="Times New Roman"/>
        </w:rPr>
        <w:t xml:space="preserve"> view you’re defending, and to offer </w:t>
      </w:r>
      <w:r w:rsidR="004B0980">
        <w:rPr>
          <w:rFonts w:ascii="Times New Roman" w:hAnsi="Times New Roman" w:cs="Times New Roman"/>
        </w:rPr>
        <w:t xml:space="preserve">good </w:t>
      </w:r>
      <w:r w:rsidR="000D32A2">
        <w:rPr>
          <w:rFonts w:ascii="Times New Roman" w:hAnsi="Times New Roman" w:cs="Times New Roman"/>
        </w:rPr>
        <w:t>reasons in support of it that build on, engage, address, respond to, etc. the course readings.</w:t>
      </w:r>
      <w:r w:rsidR="004B0980">
        <w:rPr>
          <w:rFonts w:ascii="Times New Roman" w:hAnsi="Times New Roman" w:cs="Times New Roman"/>
        </w:rPr>
        <w:t xml:space="preserve"> (You can see from the readings where the conversation amongst ethicists has been and where it currently is. Your job here is to use your growing skill as an ethicist to extend it.)</w:t>
      </w:r>
    </w:p>
    <w:p w:rsidR="00E736DF" w:rsidRPr="00F65371" w:rsidRDefault="00E736DF" w:rsidP="0016681B">
      <w:pPr>
        <w:spacing w:line="276" w:lineRule="auto"/>
        <w:rPr>
          <w:rFonts w:ascii="Times New Roman" w:hAnsi="Times New Roman" w:cs="Times New Roman"/>
        </w:rPr>
      </w:pPr>
    </w:p>
    <w:p w:rsidR="0016681B" w:rsidRDefault="00F65371" w:rsidP="0016681B">
      <w:pPr>
        <w:spacing w:line="276" w:lineRule="auto"/>
        <w:rPr>
          <w:rFonts w:ascii="Times New Roman" w:hAnsi="Times New Roman" w:cs="Times New Roman"/>
        </w:rPr>
      </w:pPr>
      <w:r w:rsidRPr="00F65371">
        <w:rPr>
          <w:rFonts w:ascii="Times New Roman" w:hAnsi="Times New Roman" w:cs="Times New Roman"/>
          <w:b/>
          <w:bCs/>
        </w:rPr>
        <w:t xml:space="preserve">Bottom half of page </w:t>
      </w:r>
      <w:r w:rsidR="00641C34">
        <w:rPr>
          <w:rFonts w:ascii="Times New Roman" w:hAnsi="Times New Roman" w:cs="Times New Roman"/>
          <w:b/>
          <w:bCs/>
        </w:rPr>
        <w:t>6</w:t>
      </w:r>
      <w:r w:rsidRPr="00F65371">
        <w:rPr>
          <w:rFonts w:ascii="Times New Roman" w:hAnsi="Times New Roman" w:cs="Times New Roman"/>
        </w:rPr>
        <w:t xml:space="preserve">: Articulate what a </w:t>
      </w:r>
      <w:r w:rsidR="000D32A2">
        <w:rPr>
          <w:rFonts w:ascii="Times New Roman" w:hAnsi="Times New Roman" w:cs="Times New Roman"/>
        </w:rPr>
        <w:t xml:space="preserve">smart and reasonable </w:t>
      </w:r>
      <w:r w:rsidRPr="00F65371">
        <w:rPr>
          <w:rFonts w:ascii="Times New Roman" w:hAnsi="Times New Roman" w:cs="Times New Roman"/>
        </w:rPr>
        <w:t>critic might say to challenge your view, and then effectively respond to this criticism.</w:t>
      </w:r>
    </w:p>
    <w:p w:rsidR="00F65371" w:rsidRPr="00F65371" w:rsidRDefault="00F65371" w:rsidP="0016681B">
      <w:pPr>
        <w:spacing w:line="276" w:lineRule="auto"/>
        <w:rPr>
          <w:rFonts w:ascii="Times New Roman" w:hAnsi="Times New Roman" w:cs="Times New Roman"/>
        </w:rPr>
      </w:pPr>
      <w:r w:rsidRPr="00F65371">
        <w:rPr>
          <w:rFonts w:ascii="Times New Roman" w:hAnsi="Times New Roman" w:cs="Times New Roman"/>
        </w:rPr>
        <w:t> </w:t>
      </w:r>
    </w:p>
    <w:p w:rsidR="00F65371" w:rsidRDefault="00F65371" w:rsidP="0016681B">
      <w:pPr>
        <w:spacing w:line="276" w:lineRule="auto"/>
        <w:rPr>
          <w:rFonts w:ascii="Times New Roman" w:hAnsi="Times New Roman" w:cs="Times New Roman"/>
        </w:rPr>
      </w:pPr>
      <w:r w:rsidRPr="00F65371">
        <w:rPr>
          <w:rFonts w:ascii="Times New Roman" w:hAnsi="Times New Roman" w:cs="Times New Roman"/>
          <w:b/>
          <w:bCs/>
        </w:rPr>
        <w:t>Works Cited</w:t>
      </w:r>
      <w:r w:rsidRPr="00F65371">
        <w:rPr>
          <w:rFonts w:ascii="Times New Roman" w:hAnsi="Times New Roman" w:cs="Times New Roman"/>
        </w:rPr>
        <w:t> -- </w:t>
      </w:r>
      <w:r w:rsidRPr="00F65371">
        <w:rPr>
          <w:rFonts w:ascii="Times New Roman" w:hAnsi="Times New Roman" w:cs="Times New Roman"/>
          <w:u w:val="single"/>
        </w:rPr>
        <w:t>unnecessary if you draw on no outside sources.</w:t>
      </w:r>
      <w:r w:rsidRPr="00F65371">
        <w:rPr>
          <w:rFonts w:ascii="Times New Roman" w:hAnsi="Times New Roman" w:cs="Times New Roman"/>
        </w:rPr>
        <w:t> If you draw on sources beyond readings assigned for the class, individually note the author, article or book title, and provide a hyperlink when appropriate on this final page. You do not need to do this for any course assigned reading, and you do not need to follow any specific formatting guidelines. Instead, spend that mental energy and time writing a quality paper. Do, however, place </w:t>
      </w:r>
      <w:r w:rsidRPr="00F65371">
        <w:rPr>
          <w:rFonts w:ascii="Times New Roman" w:hAnsi="Times New Roman" w:cs="Times New Roman"/>
          <w:i/>
          <w:iCs/>
        </w:rPr>
        <w:t>all</w:t>
      </w:r>
      <w:r w:rsidRPr="00F65371">
        <w:rPr>
          <w:rFonts w:ascii="Times New Roman" w:hAnsi="Times New Roman" w:cs="Times New Roman"/>
        </w:rPr>
        <w:t> direct verbatim quotes within “quote marks,” and note in the body of your paper when you are either quoting or drawing on an outside source. Example: “As Matt says in </w:t>
      </w:r>
      <w:r w:rsidRPr="00F65371">
        <w:rPr>
          <w:rFonts w:ascii="Times New Roman" w:hAnsi="Times New Roman" w:cs="Times New Roman"/>
          <w:i/>
          <w:iCs/>
        </w:rPr>
        <w:t>Ethics in a Nutshell</w:t>
      </w:r>
      <w:r w:rsidRPr="00F65371">
        <w:rPr>
          <w:rFonts w:ascii="Times New Roman" w:hAnsi="Times New Roman" w:cs="Times New Roman"/>
        </w:rPr>
        <w:t>, ‘Blah, blah, blah blah’ (6).”</w:t>
      </w:r>
    </w:p>
    <w:p w:rsidR="0016681B" w:rsidRDefault="0016681B" w:rsidP="0016681B">
      <w:pPr>
        <w:spacing w:line="276" w:lineRule="auto"/>
        <w:rPr>
          <w:rFonts w:ascii="Times New Roman" w:hAnsi="Times New Roman" w:cs="Times New Roman"/>
        </w:rPr>
      </w:pPr>
    </w:p>
    <w:p w:rsidR="0016681B" w:rsidRPr="00F65371" w:rsidRDefault="0016681B" w:rsidP="0016681B">
      <w:pPr>
        <w:spacing w:line="276" w:lineRule="auto"/>
        <w:rPr>
          <w:rFonts w:ascii="Times New Roman" w:hAnsi="Times New Roman" w:cs="Times New Roman"/>
        </w:rPr>
      </w:pPr>
      <w:r w:rsidRPr="0016681B">
        <w:rPr>
          <w:rFonts w:ascii="Times New Roman" w:hAnsi="Times New Roman" w:cs="Times New Roman"/>
          <w:b/>
        </w:rPr>
        <w:t>Paper Structure</w:t>
      </w:r>
      <w:r w:rsidRPr="00F65371">
        <w:rPr>
          <w:rFonts w:ascii="Times New Roman" w:hAnsi="Times New Roman" w:cs="Times New Roman"/>
        </w:rPr>
        <w:t>: To facilitate clarity of expectations and ease of grading, your paper should be double spaced with 1” margins, 12 pt. font, using Times New Roman</w:t>
      </w:r>
      <w:r>
        <w:rPr>
          <w:rFonts w:ascii="Times New Roman" w:hAnsi="Times New Roman" w:cs="Times New Roman"/>
        </w:rPr>
        <w:t xml:space="preserve"> or</w:t>
      </w:r>
      <w:r w:rsidRPr="00F65371">
        <w:rPr>
          <w:rFonts w:ascii="Times New Roman" w:hAnsi="Times New Roman" w:cs="Times New Roman"/>
        </w:rPr>
        <w:t> Calibri font</w:t>
      </w:r>
      <w:r>
        <w:rPr>
          <w:rFonts w:ascii="Times New Roman" w:hAnsi="Times New Roman" w:cs="Times New Roman"/>
        </w:rPr>
        <w:t>.</w:t>
      </w:r>
    </w:p>
    <w:p w:rsidR="00F65371" w:rsidRPr="00F65371" w:rsidRDefault="00F65371" w:rsidP="0016681B">
      <w:pPr>
        <w:spacing w:line="276" w:lineRule="auto"/>
        <w:rPr>
          <w:rFonts w:ascii="Times New Roman" w:hAnsi="Times New Roman" w:cs="Times New Roman"/>
        </w:rPr>
      </w:pPr>
    </w:p>
    <w:p w:rsidR="00F65371" w:rsidRPr="00F65371" w:rsidRDefault="00F65371" w:rsidP="0016681B">
      <w:pPr>
        <w:spacing w:line="276" w:lineRule="auto"/>
        <w:rPr>
          <w:rFonts w:ascii="Times New Roman" w:hAnsi="Times New Roman" w:cs="Times New Roman"/>
        </w:rPr>
      </w:pPr>
      <w:r w:rsidRPr="00F65371">
        <w:rPr>
          <w:rFonts w:ascii="Times New Roman" w:hAnsi="Times New Roman" w:cs="Times New Roman"/>
        </w:rPr>
        <w:t>Note that the above prescribed paper format includes no introduction, no conclusion section, no cover page – nothing nonessential. Simply follow the prescribed format. When it comes to length, I expect each page to be full. No more, no less.</w:t>
      </w:r>
    </w:p>
    <w:p w:rsidR="00F65371" w:rsidRPr="00F65371" w:rsidRDefault="00F65371" w:rsidP="0016681B">
      <w:pPr>
        <w:spacing w:line="276" w:lineRule="auto"/>
        <w:rPr>
          <w:rFonts w:ascii="Times New Roman" w:hAnsi="Times New Roman" w:cs="Times New Roman"/>
        </w:rPr>
      </w:pPr>
      <w:r w:rsidRPr="00F65371">
        <w:rPr>
          <w:rFonts w:ascii="Times New Roman" w:hAnsi="Times New Roman" w:cs="Times New Roman"/>
        </w:rPr>
        <w:t>Biggest reasons students have done poorly on this assignment in the past:</w:t>
      </w:r>
    </w:p>
    <w:p w:rsidR="00F65371" w:rsidRPr="00F65371" w:rsidRDefault="00F65371" w:rsidP="0016681B">
      <w:pPr>
        <w:numPr>
          <w:ilvl w:val="0"/>
          <w:numId w:val="8"/>
        </w:numPr>
        <w:spacing w:line="276" w:lineRule="auto"/>
        <w:rPr>
          <w:rFonts w:ascii="Times New Roman" w:hAnsi="Times New Roman" w:cs="Times New Roman"/>
        </w:rPr>
      </w:pPr>
      <w:r w:rsidRPr="00F65371">
        <w:rPr>
          <w:rFonts w:ascii="Times New Roman" w:hAnsi="Times New Roman" w:cs="Times New Roman"/>
        </w:rPr>
        <w:t>* Not meeting the length requirement.</w:t>
      </w:r>
    </w:p>
    <w:p w:rsidR="00F65371" w:rsidRPr="00F65371" w:rsidRDefault="00F65371" w:rsidP="0016681B">
      <w:pPr>
        <w:numPr>
          <w:ilvl w:val="0"/>
          <w:numId w:val="8"/>
        </w:numPr>
        <w:spacing w:line="276" w:lineRule="auto"/>
        <w:rPr>
          <w:rFonts w:ascii="Times New Roman" w:hAnsi="Times New Roman" w:cs="Times New Roman"/>
        </w:rPr>
      </w:pPr>
      <w:r w:rsidRPr="00F65371">
        <w:rPr>
          <w:rFonts w:ascii="Times New Roman" w:hAnsi="Times New Roman" w:cs="Times New Roman"/>
        </w:rPr>
        <w:t>* Failure to effectively summarize all of the abortion and ectogenesis readings.</w:t>
      </w:r>
    </w:p>
    <w:p w:rsidR="00F65371" w:rsidRPr="00F65371" w:rsidRDefault="00F65371" w:rsidP="0016681B">
      <w:pPr>
        <w:numPr>
          <w:ilvl w:val="0"/>
          <w:numId w:val="8"/>
        </w:numPr>
        <w:spacing w:line="276" w:lineRule="auto"/>
        <w:rPr>
          <w:rFonts w:ascii="Times New Roman" w:hAnsi="Times New Roman" w:cs="Times New Roman"/>
        </w:rPr>
      </w:pPr>
      <w:r w:rsidRPr="00F65371">
        <w:rPr>
          <w:rFonts w:ascii="Times New Roman" w:hAnsi="Times New Roman" w:cs="Times New Roman"/>
        </w:rPr>
        <w:t>* Rehashing an existing argument rather than developing an original, interesting one on pages 5 and 6.</w:t>
      </w:r>
    </w:p>
    <w:p w:rsidR="00F65371" w:rsidRDefault="00F65371" w:rsidP="0016681B">
      <w:pPr>
        <w:numPr>
          <w:ilvl w:val="0"/>
          <w:numId w:val="8"/>
        </w:numPr>
        <w:spacing w:line="276" w:lineRule="auto"/>
        <w:rPr>
          <w:rFonts w:ascii="Times New Roman" w:hAnsi="Times New Roman" w:cs="Times New Roman"/>
        </w:rPr>
      </w:pPr>
      <w:r w:rsidRPr="00F65371">
        <w:rPr>
          <w:rFonts w:ascii="Times New Roman" w:hAnsi="Times New Roman" w:cs="Times New Roman"/>
        </w:rPr>
        <w:t xml:space="preserve">* Failure to include and effectively respond to an interesting </w:t>
      </w:r>
      <w:r w:rsidR="0016681B">
        <w:rPr>
          <w:rFonts w:ascii="Times New Roman" w:hAnsi="Times New Roman" w:cs="Times New Roman"/>
        </w:rPr>
        <w:t>objection</w:t>
      </w:r>
      <w:r w:rsidRPr="00F65371">
        <w:rPr>
          <w:rFonts w:ascii="Times New Roman" w:hAnsi="Times New Roman" w:cs="Times New Roman"/>
        </w:rPr>
        <w:t xml:space="preserve"> at the end.</w:t>
      </w:r>
    </w:p>
    <w:p w:rsidR="004B0980" w:rsidRPr="004B0980" w:rsidRDefault="004B0980" w:rsidP="004B0980">
      <w:pPr>
        <w:numPr>
          <w:ilvl w:val="0"/>
          <w:numId w:val="8"/>
        </w:numPr>
        <w:spacing w:before="100" w:beforeAutospacing="1" w:after="100" w:afterAutospacing="1"/>
        <w:rPr>
          <w:rFonts w:ascii="Times New Roman" w:hAnsi="Times New Roman" w:cs="Times New Roman"/>
        </w:rPr>
      </w:pPr>
      <w:r w:rsidRPr="004B0980">
        <w:rPr>
          <w:rFonts w:ascii="Times New Roman" w:hAnsi="Times New Roman" w:cs="Times New Roman"/>
        </w:rPr>
        <w:t>* Plagiarism (failing to place verbatim within "quote marks," or submitting a paper they did not author)</w:t>
      </w:r>
    </w:p>
    <w:p w:rsidR="0016681B" w:rsidRDefault="0016681B" w:rsidP="0016681B">
      <w:pPr>
        <w:spacing w:line="276" w:lineRule="auto"/>
        <w:rPr>
          <w:rFonts w:ascii="Times New Roman" w:hAnsi="Times New Roman" w:cs="Times New Roman"/>
          <w:i/>
          <w:iCs/>
        </w:rPr>
      </w:pPr>
    </w:p>
    <w:p w:rsidR="00F65371" w:rsidRPr="00F65371" w:rsidRDefault="00F65371" w:rsidP="0016681B">
      <w:pPr>
        <w:spacing w:line="276" w:lineRule="auto"/>
        <w:rPr>
          <w:rFonts w:ascii="Times New Roman" w:hAnsi="Times New Roman" w:cs="Times New Roman"/>
        </w:rPr>
      </w:pPr>
      <w:r w:rsidRPr="00F65371">
        <w:rPr>
          <w:rFonts w:ascii="Times New Roman" w:hAnsi="Times New Roman" w:cs="Times New Roman"/>
          <w:i/>
          <w:iCs/>
        </w:rPr>
        <w:t>Various theories, tools, techniques, distinctions, etc. that you may choose to use in your paper in addition to concepts, reasons and ideas from the abortion article authors:</w:t>
      </w:r>
    </w:p>
    <w:p w:rsidR="00F65371" w:rsidRPr="00F65371" w:rsidRDefault="00F65371" w:rsidP="0016681B">
      <w:pPr>
        <w:numPr>
          <w:ilvl w:val="0"/>
          <w:numId w:val="9"/>
        </w:numPr>
        <w:spacing w:line="276" w:lineRule="auto"/>
        <w:rPr>
          <w:rFonts w:ascii="Times New Roman" w:hAnsi="Times New Roman" w:cs="Times New Roman"/>
        </w:rPr>
      </w:pPr>
      <w:r w:rsidRPr="00F65371">
        <w:rPr>
          <w:rFonts w:ascii="Times New Roman" w:hAnsi="Times New Roman" w:cs="Times New Roman"/>
        </w:rPr>
        <w:t>Ethical Theories</w:t>
      </w:r>
    </w:p>
    <w:p w:rsidR="00F65371" w:rsidRPr="00F65371" w:rsidRDefault="00F65371" w:rsidP="0016681B">
      <w:pPr>
        <w:numPr>
          <w:ilvl w:val="1"/>
          <w:numId w:val="9"/>
        </w:numPr>
        <w:spacing w:line="276" w:lineRule="auto"/>
        <w:rPr>
          <w:rFonts w:ascii="Times New Roman" w:hAnsi="Times New Roman" w:cs="Times New Roman"/>
        </w:rPr>
      </w:pPr>
      <w:r w:rsidRPr="00F65371">
        <w:rPr>
          <w:rFonts w:ascii="Times New Roman" w:hAnsi="Times New Roman" w:cs="Times New Roman"/>
        </w:rPr>
        <w:t>Utilitarianism (consequences, happiness, welfare)</w:t>
      </w:r>
    </w:p>
    <w:p w:rsidR="00F65371" w:rsidRPr="00F65371" w:rsidRDefault="00F65371" w:rsidP="0016681B">
      <w:pPr>
        <w:numPr>
          <w:ilvl w:val="1"/>
          <w:numId w:val="9"/>
        </w:numPr>
        <w:spacing w:line="276" w:lineRule="auto"/>
        <w:rPr>
          <w:rFonts w:ascii="Times New Roman" w:hAnsi="Times New Roman" w:cs="Times New Roman"/>
        </w:rPr>
      </w:pPr>
      <w:r w:rsidRPr="00F65371">
        <w:rPr>
          <w:rFonts w:ascii="Times New Roman" w:hAnsi="Times New Roman" w:cs="Times New Roman"/>
        </w:rPr>
        <w:lastRenderedPageBreak/>
        <w:t>Kantianism (respect, consistency)</w:t>
      </w:r>
    </w:p>
    <w:p w:rsidR="00F65371" w:rsidRPr="00F65371" w:rsidRDefault="00F65371" w:rsidP="0016681B">
      <w:pPr>
        <w:numPr>
          <w:ilvl w:val="1"/>
          <w:numId w:val="9"/>
        </w:numPr>
        <w:spacing w:line="276" w:lineRule="auto"/>
        <w:rPr>
          <w:rFonts w:ascii="Times New Roman" w:hAnsi="Times New Roman" w:cs="Times New Roman"/>
        </w:rPr>
      </w:pPr>
      <w:r w:rsidRPr="00F65371">
        <w:rPr>
          <w:rFonts w:ascii="Times New Roman" w:hAnsi="Times New Roman" w:cs="Times New Roman"/>
        </w:rPr>
        <w:t>Virtue Ethics (character)</w:t>
      </w:r>
    </w:p>
    <w:p w:rsidR="00F65371" w:rsidRPr="00F65371" w:rsidRDefault="00F65371" w:rsidP="0016681B">
      <w:pPr>
        <w:numPr>
          <w:ilvl w:val="1"/>
          <w:numId w:val="9"/>
        </w:numPr>
        <w:spacing w:line="276" w:lineRule="auto"/>
        <w:rPr>
          <w:rFonts w:ascii="Times New Roman" w:hAnsi="Times New Roman" w:cs="Times New Roman"/>
        </w:rPr>
      </w:pPr>
      <w:r w:rsidRPr="00F65371">
        <w:rPr>
          <w:rFonts w:ascii="Times New Roman" w:hAnsi="Times New Roman" w:cs="Times New Roman"/>
        </w:rPr>
        <w:t>Feminist Care Ethics (relationships)</w:t>
      </w:r>
    </w:p>
    <w:p w:rsidR="00F65371" w:rsidRPr="00F65371" w:rsidRDefault="00F65371" w:rsidP="0016681B">
      <w:pPr>
        <w:numPr>
          <w:ilvl w:val="0"/>
          <w:numId w:val="9"/>
        </w:numPr>
        <w:spacing w:line="276" w:lineRule="auto"/>
        <w:rPr>
          <w:rFonts w:ascii="Times New Roman" w:hAnsi="Times New Roman" w:cs="Times New Roman"/>
        </w:rPr>
      </w:pPr>
      <w:r w:rsidRPr="00F65371">
        <w:rPr>
          <w:rFonts w:ascii="Times New Roman" w:hAnsi="Times New Roman" w:cs="Times New Roman"/>
        </w:rPr>
        <w:t>Ethical Reasoning Tools and Techniques</w:t>
      </w:r>
    </w:p>
    <w:p w:rsidR="00F65371" w:rsidRPr="00F65371" w:rsidRDefault="00F65371" w:rsidP="0016681B">
      <w:pPr>
        <w:numPr>
          <w:ilvl w:val="1"/>
          <w:numId w:val="9"/>
        </w:numPr>
        <w:spacing w:line="276" w:lineRule="auto"/>
        <w:rPr>
          <w:rFonts w:ascii="Times New Roman" w:hAnsi="Times New Roman" w:cs="Times New Roman"/>
        </w:rPr>
      </w:pPr>
      <w:r w:rsidRPr="00F65371">
        <w:rPr>
          <w:rFonts w:ascii="Times New Roman" w:hAnsi="Times New Roman" w:cs="Times New Roman"/>
        </w:rPr>
        <w:t>Argument by Analogy</w:t>
      </w:r>
    </w:p>
    <w:p w:rsidR="00F65371" w:rsidRPr="00F65371" w:rsidRDefault="00F65371" w:rsidP="0016681B">
      <w:pPr>
        <w:numPr>
          <w:ilvl w:val="1"/>
          <w:numId w:val="9"/>
        </w:numPr>
        <w:spacing w:line="276" w:lineRule="auto"/>
        <w:rPr>
          <w:rFonts w:ascii="Times New Roman" w:hAnsi="Times New Roman" w:cs="Times New Roman"/>
        </w:rPr>
      </w:pPr>
      <w:r w:rsidRPr="00F65371">
        <w:rPr>
          <w:rFonts w:ascii="Times New Roman" w:hAnsi="Times New Roman" w:cs="Times New Roman"/>
        </w:rPr>
        <w:t>Rawls’s Veil of Ignorance/Original Position</w:t>
      </w:r>
    </w:p>
    <w:p w:rsidR="00F65371" w:rsidRPr="00F65371" w:rsidRDefault="00F65371" w:rsidP="0016681B">
      <w:pPr>
        <w:numPr>
          <w:ilvl w:val="1"/>
          <w:numId w:val="9"/>
        </w:numPr>
        <w:spacing w:line="276" w:lineRule="auto"/>
        <w:rPr>
          <w:rFonts w:ascii="Times New Roman" w:hAnsi="Times New Roman" w:cs="Times New Roman"/>
        </w:rPr>
      </w:pPr>
      <w:r w:rsidRPr="00F65371">
        <w:rPr>
          <w:rFonts w:ascii="Times New Roman" w:hAnsi="Times New Roman" w:cs="Times New Roman"/>
        </w:rPr>
        <w:t>Contrasting of Intuitions with Principles to Achieve Reflective Equilibrium</w:t>
      </w:r>
    </w:p>
    <w:p w:rsidR="00F65371" w:rsidRPr="00F65371" w:rsidRDefault="00F65371" w:rsidP="0016681B">
      <w:pPr>
        <w:numPr>
          <w:ilvl w:val="0"/>
          <w:numId w:val="9"/>
        </w:numPr>
        <w:spacing w:line="276" w:lineRule="auto"/>
        <w:rPr>
          <w:rFonts w:ascii="Times New Roman" w:hAnsi="Times New Roman" w:cs="Times New Roman"/>
        </w:rPr>
      </w:pPr>
      <w:r w:rsidRPr="00F65371">
        <w:rPr>
          <w:rFonts w:ascii="Times New Roman" w:hAnsi="Times New Roman" w:cs="Times New Roman"/>
        </w:rPr>
        <w:t>Ethical Distinctions</w:t>
      </w:r>
    </w:p>
    <w:p w:rsidR="00F65371" w:rsidRPr="00F65371" w:rsidRDefault="00F65371" w:rsidP="0016681B">
      <w:pPr>
        <w:numPr>
          <w:ilvl w:val="1"/>
          <w:numId w:val="9"/>
        </w:numPr>
        <w:spacing w:line="276" w:lineRule="auto"/>
        <w:rPr>
          <w:rFonts w:ascii="Times New Roman" w:hAnsi="Times New Roman" w:cs="Times New Roman"/>
        </w:rPr>
      </w:pPr>
      <w:r w:rsidRPr="00F65371">
        <w:rPr>
          <w:rFonts w:ascii="Times New Roman" w:hAnsi="Times New Roman" w:cs="Times New Roman"/>
        </w:rPr>
        <w:t>Public vs. Nonpublic Reasons</w:t>
      </w:r>
    </w:p>
    <w:p w:rsidR="00F65371" w:rsidRPr="00F65371" w:rsidRDefault="00F65371" w:rsidP="0016681B">
      <w:pPr>
        <w:numPr>
          <w:ilvl w:val="1"/>
          <w:numId w:val="9"/>
        </w:numPr>
        <w:spacing w:line="276" w:lineRule="auto"/>
        <w:rPr>
          <w:rFonts w:ascii="Times New Roman" w:hAnsi="Times New Roman" w:cs="Times New Roman"/>
        </w:rPr>
      </w:pPr>
      <w:r w:rsidRPr="00F65371">
        <w:rPr>
          <w:rFonts w:ascii="Times New Roman" w:hAnsi="Times New Roman" w:cs="Times New Roman"/>
        </w:rPr>
        <w:t>Indecent vs. Unjust Actions</w:t>
      </w:r>
    </w:p>
    <w:p w:rsidR="00F65371" w:rsidRPr="00F65371" w:rsidRDefault="00F65371" w:rsidP="0016681B">
      <w:pPr>
        <w:numPr>
          <w:ilvl w:val="1"/>
          <w:numId w:val="9"/>
        </w:numPr>
        <w:spacing w:line="276" w:lineRule="auto"/>
        <w:rPr>
          <w:rFonts w:ascii="Times New Roman" w:hAnsi="Times New Roman" w:cs="Times New Roman"/>
        </w:rPr>
      </w:pPr>
      <w:r w:rsidRPr="00F65371">
        <w:rPr>
          <w:rFonts w:ascii="Times New Roman" w:hAnsi="Times New Roman" w:cs="Times New Roman"/>
        </w:rPr>
        <w:t>Legality vs. Morality</w:t>
      </w:r>
    </w:p>
    <w:p w:rsidR="00F65371" w:rsidRDefault="00F65371" w:rsidP="0016681B">
      <w:pPr>
        <w:numPr>
          <w:ilvl w:val="1"/>
          <w:numId w:val="9"/>
        </w:numPr>
        <w:spacing w:line="276" w:lineRule="auto"/>
        <w:rPr>
          <w:rFonts w:ascii="Times New Roman" w:hAnsi="Times New Roman" w:cs="Times New Roman"/>
        </w:rPr>
      </w:pPr>
      <w:r w:rsidRPr="00F65371">
        <w:rPr>
          <w:rFonts w:ascii="Times New Roman" w:hAnsi="Times New Roman" w:cs="Times New Roman"/>
        </w:rPr>
        <w:t>Morality vs. Psychology</w:t>
      </w:r>
    </w:p>
    <w:p w:rsidR="00765104" w:rsidRDefault="00765104" w:rsidP="00765104">
      <w:pPr>
        <w:rPr>
          <w:rFonts w:ascii="Times New Roman" w:hAnsi="Times New Roman" w:cs="Times New Roman"/>
        </w:rPr>
      </w:pPr>
    </w:p>
    <w:tbl>
      <w:tblPr>
        <w:tblW w:w="7956" w:type="dxa"/>
        <w:tblCellSpacing w:w="15" w:type="dxa"/>
        <w:tblInd w:w="7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756"/>
        <w:gridCol w:w="7200"/>
      </w:tblGrid>
      <w:tr w:rsidR="00765104" w:rsidTr="00594A9F">
        <w:trPr>
          <w:tblCellSpacing w:w="15" w:type="dxa"/>
        </w:trPr>
        <w:tc>
          <w:tcPr>
            <w:tcW w:w="0" w:type="auto"/>
            <w:gridSpan w:val="2"/>
            <w:vAlign w:val="center"/>
          </w:tcPr>
          <w:p w:rsidR="00765104" w:rsidRPr="00347945" w:rsidRDefault="00765104" w:rsidP="00594A9F">
            <w:pPr>
              <w:jc w:val="center"/>
              <w:rPr>
                <w:rFonts w:ascii="Times New Roman" w:hAnsi="Times New Roman" w:cs="Times New Roman"/>
              </w:rPr>
            </w:pPr>
            <w:r>
              <w:rPr>
                <w:rFonts w:ascii="Times New Roman" w:hAnsi="Times New Roman" w:cs="Times New Roman"/>
              </w:rPr>
              <w:t>COURSE PROJECT</w:t>
            </w:r>
            <w:r w:rsidRPr="00347945">
              <w:rPr>
                <w:rFonts w:ascii="Times New Roman" w:hAnsi="Times New Roman" w:cs="Times New Roman"/>
              </w:rPr>
              <w:t xml:space="preserve"> RUBRIC</w:t>
            </w:r>
          </w:p>
        </w:tc>
      </w:tr>
      <w:tr w:rsidR="00252097" w:rsidTr="00594A9F">
        <w:trPr>
          <w:tblCellSpacing w:w="15" w:type="dxa"/>
        </w:trPr>
        <w:tc>
          <w:tcPr>
            <w:tcW w:w="0" w:type="auto"/>
            <w:vAlign w:val="center"/>
          </w:tcPr>
          <w:p w:rsidR="00765104" w:rsidRPr="00347945" w:rsidRDefault="00765104" w:rsidP="00594A9F">
            <w:pPr>
              <w:rPr>
                <w:rFonts w:ascii="Times New Roman" w:hAnsi="Times New Roman" w:cs="Times New Roman"/>
              </w:rPr>
            </w:pPr>
            <w:r w:rsidRPr="00347945">
              <w:rPr>
                <w:rFonts w:ascii="Times New Roman" w:hAnsi="Times New Roman" w:cs="Times New Roman"/>
              </w:rPr>
              <w:t>90-100%</w:t>
            </w:r>
          </w:p>
        </w:tc>
        <w:tc>
          <w:tcPr>
            <w:tcW w:w="0" w:type="auto"/>
            <w:vAlign w:val="center"/>
          </w:tcPr>
          <w:p w:rsidR="00470D50" w:rsidRDefault="00470D50" w:rsidP="00470D50">
            <w:pPr>
              <w:numPr>
                <w:ilvl w:val="0"/>
                <w:numId w:val="10"/>
              </w:numPr>
              <w:spacing w:before="100" w:beforeAutospacing="1" w:after="100" w:afterAutospacing="1" w:line="276" w:lineRule="auto"/>
              <w:rPr>
                <w:rFonts w:ascii="Times New Roman" w:hAnsi="Times New Roman" w:cs="Times New Roman"/>
              </w:rPr>
            </w:pPr>
            <w:r>
              <w:rPr>
                <w:rFonts w:ascii="Times New Roman" w:hAnsi="Times New Roman" w:cs="Times New Roman"/>
              </w:rPr>
              <w:t xml:space="preserve">The original argument is creative and </w:t>
            </w:r>
            <w:r w:rsidR="00084E84">
              <w:rPr>
                <w:rFonts w:ascii="Times New Roman" w:hAnsi="Times New Roman" w:cs="Times New Roman"/>
              </w:rPr>
              <w:t xml:space="preserve">clearly </w:t>
            </w:r>
            <w:r>
              <w:rPr>
                <w:rFonts w:ascii="Times New Roman" w:hAnsi="Times New Roman" w:cs="Times New Roman"/>
              </w:rPr>
              <w:t>well-reasoned, demonstrating careful and extensive thinking about and understanding of the issue, including the existing arguments covered in the class</w:t>
            </w:r>
          </w:p>
          <w:p w:rsidR="00470D50" w:rsidRDefault="00470D50" w:rsidP="00470D50">
            <w:pPr>
              <w:numPr>
                <w:ilvl w:val="0"/>
                <w:numId w:val="10"/>
              </w:numPr>
              <w:spacing w:before="100" w:beforeAutospacing="1" w:after="100" w:afterAutospacing="1" w:line="276" w:lineRule="auto"/>
              <w:rPr>
                <w:rFonts w:ascii="Times New Roman" w:hAnsi="Times New Roman" w:cs="Times New Roman"/>
              </w:rPr>
            </w:pPr>
            <w:r>
              <w:rPr>
                <w:rFonts w:ascii="Times New Roman" w:hAnsi="Times New Roman" w:cs="Times New Roman"/>
              </w:rPr>
              <w:t>The required formatting and page length requirements are</w:t>
            </w:r>
            <w:r w:rsidR="00084E84">
              <w:rPr>
                <w:rFonts w:ascii="Times New Roman" w:hAnsi="Times New Roman" w:cs="Times New Roman"/>
              </w:rPr>
              <w:t xml:space="preserve"> precisely</w:t>
            </w:r>
            <w:r>
              <w:rPr>
                <w:rFonts w:ascii="Times New Roman" w:hAnsi="Times New Roman" w:cs="Times New Roman"/>
              </w:rPr>
              <w:t xml:space="preserve"> met</w:t>
            </w:r>
          </w:p>
          <w:p w:rsidR="00470D50" w:rsidRPr="00765104" w:rsidRDefault="00470D50" w:rsidP="00470D50">
            <w:pPr>
              <w:numPr>
                <w:ilvl w:val="0"/>
                <w:numId w:val="10"/>
              </w:numPr>
              <w:spacing w:before="100" w:beforeAutospacing="1" w:after="100" w:afterAutospacing="1" w:line="276" w:lineRule="auto"/>
              <w:rPr>
                <w:rFonts w:ascii="Times New Roman" w:hAnsi="Times New Roman" w:cs="Times New Roman"/>
              </w:rPr>
            </w:pPr>
            <w:r>
              <w:rPr>
                <w:rFonts w:ascii="Times New Roman" w:hAnsi="Times New Roman" w:cs="Times New Roman"/>
              </w:rPr>
              <w:t xml:space="preserve">The writing is logical and the reasoning </w:t>
            </w:r>
            <w:r w:rsidR="00084E84">
              <w:rPr>
                <w:rFonts w:ascii="Times New Roman" w:hAnsi="Times New Roman" w:cs="Times New Roman"/>
              </w:rPr>
              <w:t>clear and strong</w:t>
            </w:r>
          </w:p>
          <w:p w:rsidR="00765104" w:rsidRDefault="00765104" w:rsidP="00470D50">
            <w:pPr>
              <w:numPr>
                <w:ilvl w:val="0"/>
                <w:numId w:val="10"/>
              </w:numPr>
              <w:spacing w:before="100" w:beforeAutospacing="1" w:after="100" w:afterAutospacing="1" w:line="276" w:lineRule="auto"/>
              <w:rPr>
                <w:rFonts w:ascii="Times New Roman" w:hAnsi="Times New Roman" w:cs="Times New Roman"/>
              </w:rPr>
            </w:pPr>
            <w:r>
              <w:rPr>
                <w:rFonts w:ascii="Times New Roman" w:hAnsi="Times New Roman" w:cs="Times New Roman"/>
              </w:rPr>
              <w:t>Summaries of all required readings are present, clear, and cover all main points</w:t>
            </w:r>
          </w:p>
          <w:p w:rsidR="00765104" w:rsidRPr="00347945" w:rsidRDefault="00765104" w:rsidP="00470D50">
            <w:pPr>
              <w:numPr>
                <w:ilvl w:val="0"/>
                <w:numId w:val="10"/>
              </w:numPr>
              <w:spacing w:before="100" w:beforeAutospacing="1" w:after="100" w:afterAutospacing="1" w:line="276" w:lineRule="auto"/>
              <w:rPr>
                <w:rFonts w:ascii="Times New Roman" w:hAnsi="Times New Roman" w:cs="Times New Roman"/>
              </w:rPr>
            </w:pPr>
            <w:r>
              <w:rPr>
                <w:rFonts w:ascii="Times New Roman" w:hAnsi="Times New Roman" w:cs="Times New Roman"/>
              </w:rPr>
              <w:t>The objection raised is creative</w:t>
            </w:r>
            <w:r w:rsidR="00470D50">
              <w:rPr>
                <w:rFonts w:ascii="Times New Roman" w:hAnsi="Times New Roman" w:cs="Times New Roman"/>
              </w:rPr>
              <w:t xml:space="preserve">, intelligent </w:t>
            </w:r>
            <w:r>
              <w:rPr>
                <w:rFonts w:ascii="Times New Roman" w:hAnsi="Times New Roman" w:cs="Times New Roman"/>
              </w:rPr>
              <w:t>and reasonable, and the response to it thorough and satisfactory</w:t>
            </w:r>
          </w:p>
          <w:p w:rsidR="00765104" w:rsidRDefault="00765104" w:rsidP="00470D50">
            <w:pPr>
              <w:numPr>
                <w:ilvl w:val="0"/>
                <w:numId w:val="10"/>
              </w:numPr>
              <w:spacing w:before="100" w:beforeAutospacing="1" w:after="100" w:afterAutospacing="1" w:line="276" w:lineRule="auto"/>
              <w:rPr>
                <w:rFonts w:ascii="Times New Roman" w:hAnsi="Times New Roman" w:cs="Times New Roman"/>
              </w:rPr>
            </w:pPr>
            <w:r>
              <w:rPr>
                <w:rFonts w:ascii="Times New Roman" w:hAnsi="Times New Roman" w:cs="Times New Roman"/>
              </w:rPr>
              <w:t xml:space="preserve">Connections to the </w:t>
            </w:r>
            <w:r w:rsidRPr="00347945">
              <w:rPr>
                <w:rFonts w:ascii="Times New Roman" w:hAnsi="Times New Roman" w:cs="Times New Roman"/>
              </w:rPr>
              <w:t>course materials</w:t>
            </w:r>
            <w:r>
              <w:rPr>
                <w:rFonts w:ascii="Times New Roman" w:hAnsi="Times New Roman" w:cs="Times New Roman"/>
              </w:rPr>
              <w:t xml:space="preserve"> are widespread and relevant</w:t>
            </w:r>
          </w:p>
          <w:p w:rsidR="00765104" w:rsidRDefault="00765104" w:rsidP="00470D50">
            <w:pPr>
              <w:numPr>
                <w:ilvl w:val="0"/>
                <w:numId w:val="10"/>
              </w:numPr>
              <w:spacing w:before="100" w:beforeAutospacing="1" w:after="100" w:afterAutospacing="1" w:line="276" w:lineRule="auto"/>
              <w:rPr>
                <w:rFonts w:ascii="Times New Roman" w:hAnsi="Times New Roman" w:cs="Times New Roman"/>
              </w:rPr>
            </w:pPr>
            <w:r>
              <w:rPr>
                <w:rFonts w:ascii="Times New Roman" w:hAnsi="Times New Roman" w:cs="Times New Roman"/>
              </w:rPr>
              <w:t>Grammar is excellent and typos are absent</w:t>
            </w:r>
          </w:p>
          <w:p w:rsidR="00765104" w:rsidRPr="00347945" w:rsidRDefault="00765104" w:rsidP="00470D50">
            <w:pPr>
              <w:numPr>
                <w:ilvl w:val="0"/>
                <w:numId w:val="10"/>
              </w:numPr>
              <w:spacing w:before="100" w:beforeAutospacing="1" w:after="100" w:afterAutospacing="1" w:line="276" w:lineRule="auto"/>
              <w:rPr>
                <w:rFonts w:ascii="Times New Roman" w:hAnsi="Times New Roman" w:cs="Times New Roman"/>
              </w:rPr>
            </w:pPr>
            <w:r w:rsidRPr="00347945">
              <w:rPr>
                <w:rFonts w:ascii="Times New Roman" w:hAnsi="Times New Roman" w:cs="Times New Roman"/>
                <w:color w:val="000000"/>
              </w:rPr>
              <w:t>Proper citations and bibliography</w:t>
            </w:r>
            <w:r>
              <w:rPr>
                <w:rFonts w:ascii="Times New Roman" w:hAnsi="Times New Roman" w:cs="Times New Roman"/>
                <w:color w:val="000000"/>
              </w:rPr>
              <w:t xml:space="preserve"> (only needed when citing materials from outside the course)</w:t>
            </w:r>
          </w:p>
        </w:tc>
      </w:tr>
      <w:tr w:rsidR="00252097" w:rsidTr="00594A9F">
        <w:trPr>
          <w:tblCellSpacing w:w="15" w:type="dxa"/>
        </w:trPr>
        <w:tc>
          <w:tcPr>
            <w:tcW w:w="0" w:type="auto"/>
            <w:vAlign w:val="center"/>
          </w:tcPr>
          <w:p w:rsidR="00765104" w:rsidRPr="00347945" w:rsidRDefault="00765104" w:rsidP="00594A9F">
            <w:pPr>
              <w:rPr>
                <w:rFonts w:ascii="Times New Roman" w:hAnsi="Times New Roman" w:cs="Times New Roman"/>
              </w:rPr>
            </w:pPr>
            <w:r w:rsidRPr="00347945">
              <w:rPr>
                <w:rFonts w:ascii="Times New Roman" w:hAnsi="Times New Roman" w:cs="Times New Roman"/>
              </w:rPr>
              <w:t>80-89%</w:t>
            </w:r>
          </w:p>
        </w:tc>
        <w:tc>
          <w:tcPr>
            <w:tcW w:w="0" w:type="auto"/>
            <w:vAlign w:val="center"/>
          </w:tcPr>
          <w:p w:rsidR="00470D50" w:rsidRDefault="00470D50" w:rsidP="00470D50">
            <w:pPr>
              <w:numPr>
                <w:ilvl w:val="0"/>
                <w:numId w:val="11"/>
              </w:numPr>
              <w:spacing w:before="100" w:beforeAutospacing="1" w:after="100" w:afterAutospacing="1" w:line="276" w:lineRule="auto"/>
              <w:rPr>
                <w:rFonts w:ascii="Times New Roman" w:hAnsi="Times New Roman" w:cs="Times New Roman"/>
              </w:rPr>
            </w:pPr>
            <w:r>
              <w:rPr>
                <w:rFonts w:ascii="Times New Roman" w:hAnsi="Times New Roman" w:cs="Times New Roman"/>
              </w:rPr>
              <w:t>The original argument is somewhat creative and fairly well-reasoned, demonstrating some thinking about and understanding of the issue, including the existing arguments covered in the class</w:t>
            </w:r>
          </w:p>
          <w:p w:rsidR="00470D50" w:rsidRDefault="00470D50" w:rsidP="00470D50">
            <w:pPr>
              <w:numPr>
                <w:ilvl w:val="0"/>
                <w:numId w:val="11"/>
              </w:numPr>
              <w:spacing w:before="100" w:beforeAutospacing="1" w:after="100" w:afterAutospacing="1" w:line="276" w:lineRule="auto"/>
              <w:rPr>
                <w:rFonts w:ascii="Times New Roman" w:hAnsi="Times New Roman" w:cs="Times New Roman"/>
              </w:rPr>
            </w:pPr>
            <w:r>
              <w:rPr>
                <w:rFonts w:ascii="Times New Roman" w:hAnsi="Times New Roman" w:cs="Times New Roman"/>
              </w:rPr>
              <w:t>The required formatting and page length requirements may not be</w:t>
            </w:r>
            <w:r w:rsidR="00084E84">
              <w:rPr>
                <w:rFonts w:ascii="Times New Roman" w:hAnsi="Times New Roman" w:cs="Times New Roman"/>
              </w:rPr>
              <w:t xml:space="preserve"> precisely</w:t>
            </w:r>
            <w:r>
              <w:rPr>
                <w:rFonts w:ascii="Times New Roman" w:hAnsi="Times New Roman" w:cs="Times New Roman"/>
              </w:rPr>
              <w:t xml:space="preserve"> met</w:t>
            </w:r>
          </w:p>
          <w:p w:rsidR="00470D50" w:rsidRPr="00765104" w:rsidRDefault="00252097" w:rsidP="00470D50">
            <w:pPr>
              <w:numPr>
                <w:ilvl w:val="0"/>
                <w:numId w:val="11"/>
              </w:numPr>
              <w:spacing w:before="100" w:beforeAutospacing="1" w:after="100" w:afterAutospacing="1" w:line="276" w:lineRule="auto"/>
              <w:rPr>
                <w:rFonts w:ascii="Times New Roman" w:hAnsi="Times New Roman" w:cs="Times New Roman"/>
              </w:rPr>
            </w:pPr>
            <w:r>
              <w:rPr>
                <w:rFonts w:ascii="Times New Roman" w:hAnsi="Times New Roman" w:cs="Times New Roman"/>
              </w:rPr>
              <w:t>Logic and reasoning may be somewhat skewed or incomplete</w:t>
            </w:r>
          </w:p>
          <w:p w:rsidR="00084E84" w:rsidRDefault="00470D50" w:rsidP="008F2201">
            <w:pPr>
              <w:numPr>
                <w:ilvl w:val="0"/>
                <w:numId w:val="11"/>
              </w:numPr>
              <w:spacing w:before="100" w:beforeAutospacing="1" w:after="100" w:afterAutospacing="1" w:line="276" w:lineRule="auto"/>
              <w:rPr>
                <w:rFonts w:ascii="Times New Roman" w:hAnsi="Times New Roman" w:cs="Times New Roman"/>
              </w:rPr>
            </w:pPr>
            <w:r w:rsidRPr="00084E84">
              <w:rPr>
                <w:rFonts w:ascii="Times New Roman" w:hAnsi="Times New Roman" w:cs="Times New Roman"/>
              </w:rPr>
              <w:t xml:space="preserve">Summaries of all required readings </w:t>
            </w:r>
            <w:r w:rsidR="00252097" w:rsidRPr="00084E84">
              <w:rPr>
                <w:rFonts w:ascii="Times New Roman" w:hAnsi="Times New Roman" w:cs="Times New Roman"/>
              </w:rPr>
              <w:t>may be incomplete</w:t>
            </w:r>
            <w:r w:rsidR="00084E84">
              <w:rPr>
                <w:rFonts w:ascii="Times New Roman" w:hAnsi="Times New Roman" w:cs="Times New Roman"/>
              </w:rPr>
              <w:t xml:space="preserve"> or incorrect</w:t>
            </w:r>
          </w:p>
          <w:p w:rsidR="00470D50" w:rsidRPr="00084E84" w:rsidRDefault="00470D50" w:rsidP="008F2201">
            <w:pPr>
              <w:numPr>
                <w:ilvl w:val="0"/>
                <w:numId w:val="11"/>
              </w:numPr>
              <w:spacing w:before="100" w:beforeAutospacing="1" w:after="100" w:afterAutospacing="1" w:line="276" w:lineRule="auto"/>
              <w:rPr>
                <w:rFonts w:ascii="Times New Roman" w:hAnsi="Times New Roman" w:cs="Times New Roman"/>
              </w:rPr>
            </w:pPr>
            <w:r w:rsidRPr="00084E84">
              <w:rPr>
                <w:rFonts w:ascii="Times New Roman" w:hAnsi="Times New Roman" w:cs="Times New Roman"/>
              </w:rPr>
              <w:t xml:space="preserve">The objection raised </w:t>
            </w:r>
            <w:r w:rsidR="00252097" w:rsidRPr="00084E84">
              <w:rPr>
                <w:rFonts w:ascii="Times New Roman" w:hAnsi="Times New Roman" w:cs="Times New Roman"/>
              </w:rPr>
              <w:t>may be</w:t>
            </w:r>
            <w:r w:rsidRPr="00084E84">
              <w:rPr>
                <w:rFonts w:ascii="Times New Roman" w:hAnsi="Times New Roman" w:cs="Times New Roman"/>
              </w:rPr>
              <w:t xml:space="preserve"> </w:t>
            </w:r>
            <w:r w:rsidR="00252097" w:rsidRPr="00084E84">
              <w:rPr>
                <w:rFonts w:ascii="Times New Roman" w:hAnsi="Times New Roman" w:cs="Times New Roman"/>
              </w:rPr>
              <w:t>uncreative</w:t>
            </w:r>
            <w:r w:rsidR="00084E84">
              <w:rPr>
                <w:rFonts w:ascii="Times New Roman" w:hAnsi="Times New Roman" w:cs="Times New Roman"/>
              </w:rPr>
              <w:t>, unreasonable,</w:t>
            </w:r>
            <w:r w:rsidR="00252097" w:rsidRPr="00084E84">
              <w:rPr>
                <w:rFonts w:ascii="Times New Roman" w:hAnsi="Times New Roman" w:cs="Times New Roman"/>
              </w:rPr>
              <w:t xml:space="preserve"> </w:t>
            </w:r>
            <w:r w:rsidR="00084E84">
              <w:rPr>
                <w:rFonts w:ascii="Times New Roman" w:hAnsi="Times New Roman" w:cs="Times New Roman"/>
              </w:rPr>
              <w:t>and/</w:t>
            </w:r>
            <w:r w:rsidR="00252097" w:rsidRPr="00084E84">
              <w:rPr>
                <w:rFonts w:ascii="Times New Roman" w:hAnsi="Times New Roman" w:cs="Times New Roman"/>
              </w:rPr>
              <w:t>or too easy to address, or the response may be ineffective or dismissive</w:t>
            </w:r>
          </w:p>
          <w:p w:rsidR="00470D50" w:rsidRDefault="00470D50" w:rsidP="00252097">
            <w:pPr>
              <w:numPr>
                <w:ilvl w:val="0"/>
                <w:numId w:val="11"/>
              </w:numPr>
              <w:spacing w:before="100" w:beforeAutospacing="1" w:after="100" w:afterAutospacing="1" w:line="276" w:lineRule="auto"/>
              <w:rPr>
                <w:rFonts w:ascii="Times New Roman" w:hAnsi="Times New Roman" w:cs="Times New Roman"/>
              </w:rPr>
            </w:pPr>
            <w:r>
              <w:rPr>
                <w:rFonts w:ascii="Times New Roman" w:hAnsi="Times New Roman" w:cs="Times New Roman"/>
              </w:rPr>
              <w:t xml:space="preserve">Connections to the </w:t>
            </w:r>
            <w:r w:rsidRPr="00347945">
              <w:rPr>
                <w:rFonts w:ascii="Times New Roman" w:hAnsi="Times New Roman" w:cs="Times New Roman"/>
              </w:rPr>
              <w:t>course materials</w:t>
            </w:r>
            <w:r>
              <w:rPr>
                <w:rFonts w:ascii="Times New Roman" w:hAnsi="Times New Roman" w:cs="Times New Roman"/>
              </w:rPr>
              <w:t xml:space="preserve"> </w:t>
            </w:r>
            <w:r w:rsidR="00252097">
              <w:rPr>
                <w:rFonts w:ascii="Times New Roman" w:hAnsi="Times New Roman" w:cs="Times New Roman"/>
              </w:rPr>
              <w:t>may be rare and/or irrelevant</w:t>
            </w:r>
          </w:p>
          <w:p w:rsidR="00252097" w:rsidRPr="00252097" w:rsidRDefault="00252097" w:rsidP="00252097">
            <w:pPr>
              <w:numPr>
                <w:ilvl w:val="0"/>
                <w:numId w:val="11"/>
              </w:numPr>
              <w:spacing w:before="100" w:beforeAutospacing="1" w:after="100" w:afterAutospacing="1" w:line="276" w:lineRule="auto"/>
              <w:rPr>
                <w:rFonts w:ascii="Times New Roman" w:hAnsi="Times New Roman" w:cs="Times New Roman"/>
              </w:rPr>
            </w:pPr>
            <w:r>
              <w:rPr>
                <w:rFonts w:ascii="Times New Roman" w:hAnsi="Times New Roman" w:cs="Times New Roman"/>
              </w:rPr>
              <w:t>Some grammatical errors and typos may be present</w:t>
            </w:r>
          </w:p>
          <w:p w:rsidR="00252097" w:rsidRPr="00252097" w:rsidRDefault="00252097" w:rsidP="00470D50">
            <w:pPr>
              <w:numPr>
                <w:ilvl w:val="0"/>
                <w:numId w:val="11"/>
              </w:numPr>
              <w:spacing w:before="100" w:beforeAutospacing="1" w:after="100" w:afterAutospacing="1" w:line="276" w:lineRule="auto"/>
              <w:rPr>
                <w:rFonts w:ascii="Times New Roman" w:hAnsi="Times New Roman" w:cs="Times New Roman"/>
              </w:rPr>
            </w:pPr>
            <w:r>
              <w:rPr>
                <w:rFonts w:ascii="Times New Roman" w:hAnsi="Times New Roman" w:cs="Times New Roman"/>
                <w:color w:val="000000"/>
              </w:rPr>
              <w:lastRenderedPageBreak/>
              <w:t>Improper</w:t>
            </w:r>
            <w:r w:rsidR="00470D50" w:rsidRPr="00347945">
              <w:rPr>
                <w:rFonts w:ascii="Times New Roman" w:hAnsi="Times New Roman" w:cs="Times New Roman"/>
                <w:color w:val="000000"/>
              </w:rPr>
              <w:t xml:space="preserve"> citations and bibliography</w:t>
            </w:r>
            <w:r w:rsidR="00470D50">
              <w:rPr>
                <w:rFonts w:ascii="Times New Roman" w:hAnsi="Times New Roman" w:cs="Times New Roman"/>
                <w:color w:val="000000"/>
              </w:rPr>
              <w:t xml:space="preserve"> (only needed when citing materials from outside the course)</w:t>
            </w:r>
          </w:p>
          <w:p w:rsidR="00765104" w:rsidRPr="00470D50" w:rsidRDefault="00765104" w:rsidP="00252097">
            <w:pPr>
              <w:spacing w:before="100" w:beforeAutospacing="1" w:after="100" w:afterAutospacing="1" w:line="276" w:lineRule="auto"/>
              <w:ind w:left="720"/>
              <w:rPr>
                <w:rFonts w:ascii="Times New Roman" w:hAnsi="Times New Roman" w:cs="Times New Roman"/>
              </w:rPr>
            </w:pPr>
          </w:p>
        </w:tc>
      </w:tr>
      <w:tr w:rsidR="00252097" w:rsidTr="00594A9F">
        <w:trPr>
          <w:tblCellSpacing w:w="15" w:type="dxa"/>
        </w:trPr>
        <w:tc>
          <w:tcPr>
            <w:tcW w:w="0" w:type="auto"/>
            <w:vAlign w:val="center"/>
          </w:tcPr>
          <w:p w:rsidR="00765104" w:rsidRPr="00347945" w:rsidRDefault="00765104" w:rsidP="00594A9F">
            <w:pPr>
              <w:rPr>
                <w:rFonts w:ascii="Times New Roman" w:hAnsi="Times New Roman" w:cs="Times New Roman"/>
              </w:rPr>
            </w:pPr>
            <w:r w:rsidRPr="00347945">
              <w:rPr>
                <w:rFonts w:ascii="Times New Roman" w:hAnsi="Times New Roman" w:cs="Times New Roman"/>
              </w:rPr>
              <w:lastRenderedPageBreak/>
              <w:t>70-79%</w:t>
            </w:r>
          </w:p>
        </w:tc>
        <w:tc>
          <w:tcPr>
            <w:tcW w:w="0" w:type="auto"/>
            <w:vAlign w:val="center"/>
          </w:tcPr>
          <w:p w:rsidR="00252097" w:rsidRDefault="00252097" w:rsidP="00252097">
            <w:pPr>
              <w:numPr>
                <w:ilvl w:val="0"/>
                <w:numId w:val="12"/>
              </w:numPr>
              <w:spacing w:before="100" w:beforeAutospacing="1" w:after="100" w:afterAutospacing="1" w:line="276" w:lineRule="auto"/>
              <w:rPr>
                <w:rFonts w:ascii="Times New Roman" w:hAnsi="Times New Roman" w:cs="Times New Roman"/>
              </w:rPr>
            </w:pPr>
            <w:r>
              <w:rPr>
                <w:rFonts w:ascii="Times New Roman" w:hAnsi="Times New Roman" w:cs="Times New Roman"/>
              </w:rPr>
              <w:t>The original argument isn’t very creative or well-reasoned, demonstrating a lack of thorough thinking about and understanding of the issue, including the existing arguments covered in the class</w:t>
            </w:r>
          </w:p>
          <w:p w:rsidR="00252097" w:rsidRDefault="00252097" w:rsidP="00252097">
            <w:pPr>
              <w:numPr>
                <w:ilvl w:val="0"/>
                <w:numId w:val="12"/>
              </w:numPr>
              <w:spacing w:before="100" w:beforeAutospacing="1" w:after="100" w:afterAutospacing="1" w:line="276" w:lineRule="auto"/>
              <w:rPr>
                <w:rFonts w:ascii="Times New Roman" w:hAnsi="Times New Roman" w:cs="Times New Roman"/>
              </w:rPr>
            </w:pPr>
            <w:r>
              <w:rPr>
                <w:rFonts w:ascii="Times New Roman" w:hAnsi="Times New Roman" w:cs="Times New Roman"/>
              </w:rPr>
              <w:t xml:space="preserve">The required formatting and page length requirements may not be </w:t>
            </w:r>
            <w:r w:rsidR="00084E84">
              <w:rPr>
                <w:rFonts w:ascii="Times New Roman" w:hAnsi="Times New Roman" w:cs="Times New Roman"/>
              </w:rPr>
              <w:t xml:space="preserve">precisely </w:t>
            </w:r>
            <w:r>
              <w:rPr>
                <w:rFonts w:ascii="Times New Roman" w:hAnsi="Times New Roman" w:cs="Times New Roman"/>
              </w:rPr>
              <w:t>met</w:t>
            </w:r>
          </w:p>
          <w:p w:rsidR="00252097" w:rsidRPr="00765104" w:rsidRDefault="00252097" w:rsidP="00252097">
            <w:pPr>
              <w:numPr>
                <w:ilvl w:val="0"/>
                <w:numId w:val="12"/>
              </w:numPr>
              <w:spacing w:before="100" w:beforeAutospacing="1" w:after="100" w:afterAutospacing="1" w:line="276" w:lineRule="auto"/>
              <w:rPr>
                <w:rFonts w:ascii="Times New Roman" w:hAnsi="Times New Roman" w:cs="Times New Roman"/>
              </w:rPr>
            </w:pPr>
            <w:r>
              <w:rPr>
                <w:rFonts w:ascii="Times New Roman" w:hAnsi="Times New Roman" w:cs="Times New Roman"/>
              </w:rPr>
              <w:t>Logic and reasoning may be poor or incomplete</w:t>
            </w:r>
          </w:p>
          <w:p w:rsidR="00084E84" w:rsidRDefault="00252097" w:rsidP="009C4563">
            <w:pPr>
              <w:numPr>
                <w:ilvl w:val="0"/>
                <w:numId w:val="12"/>
              </w:numPr>
              <w:spacing w:before="100" w:beforeAutospacing="1" w:after="100" w:afterAutospacing="1" w:line="276" w:lineRule="auto"/>
              <w:rPr>
                <w:rFonts w:ascii="Times New Roman" w:hAnsi="Times New Roman" w:cs="Times New Roman"/>
              </w:rPr>
            </w:pPr>
            <w:r w:rsidRPr="00084E84">
              <w:rPr>
                <w:rFonts w:ascii="Times New Roman" w:hAnsi="Times New Roman" w:cs="Times New Roman"/>
              </w:rPr>
              <w:t>Summaries of all required readings may be incomplete</w:t>
            </w:r>
            <w:r w:rsidR="00084E84">
              <w:rPr>
                <w:rFonts w:ascii="Times New Roman" w:hAnsi="Times New Roman" w:cs="Times New Roman"/>
              </w:rPr>
              <w:t xml:space="preserve"> or incorrect</w:t>
            </w:r>
          </w:p>
          <w:p w:rsidR="00252097" w:rsidRPr="00084E84" w:rsidRDefault="00252097" w:rsidP="009C4563">
            <w:pPr>
              <w:numPr>
                <w:ilvl w:val="0"/>
                <w:numId w:val="12"/>
              </w:numPr>
              <w:spacing w:before="100" w:beforeAutospacing="1" w:after="100" w:afterAutospacing="1" w:line="276" w:lineRule="auto"/>
              <w:rPr>
                <w:rFonts w:ascii="Times New Roman" w:hAnsi="Times New Roman" w:cs="Times New Roman"/>
              </w:rPr>
            </w:pPr>
            <w:r w:rsidRPr="00084E84">
              <w:rPr>
                <w:rFonts w:ascii="Times New Roman" w:hAnsi="Times New Roman" w:cs="Times New Roman"/>
              </w:rPr>
              <w:t>The required objection or response may be missing, or the objection raised uncreative</w:t>
            </w:r>
            <w:r w:rsidR="00084E84">
              <w:rPr>
                <w:rFonts w:ascii="Times New Roman" w:hAnsi="Times New Roman" w:cs="Times New Roman"/>
              </w:rPr>
              <w:t>, unreasonable, and/</w:t>
            </w:r>
            <w:r w:rsidRPr="00084E84">
              <w:rPr>
                <w:rFonts w:ascii="Times New Roman" w:hAnsi="Times New Roman" w:cs="Times New Roman"/>
              </w:rPr>
              <w:t>or too easy to address, or the response may be ineffective or dismissive</w:t>
            </w:r>
          </w:p>
          <w:p w:rsidR="00252097" w:rsidRDefault="00252097" w:rsidP="00252097">
            <w:pPr>
              <w:numPr>
                <w:ilvl w:val="0"/>
                <w:numId w:val="12"/>
              </w:numPr>
              <w:spacing w:before="100" w:beforeAutospacing="1" w:after="100" w:afterAutospacing="1" w:line="276" w:lineRule="auto"/>
              <w:rPr>
                <w:rFonts w:ascii="Times New Roman" w:hAnsi="Times New Roman" w:cs="Times New Roman"/>
              </w:rPr>
            </w:pPr>
            <w:r>
              <w:rPr>
                <w:rFonts w:ascii="Times New Roman" w:hAnsi="Times New Roman" w:cs="Times New Roman"/>
              </w:rPr>
              <w:t xml:space="preserve">Connections to the </w:t>
            </w:r>
            <w:r w:rsidRPr="00347945">
              <w:rPr>
                <w:rFonts w:ascii="Times New Roman" w:hAnsi="Times New Roman" w:cs="Times New Roman"/>
              </w:rPr>
              <w:t>course materials</w:t>
            </w:r>
            <w:r>
              <w:rPr>
                <w:rFonts w:ascii="Times New Roman" w:hAnsi="Times New Roman" w:cs="Times New Roman"/>
              </w:rPr>
              <w:t xml:space="preserve"> may be rare and/or irrelevant</w:t>
            </w:r>
          </w:p>
          <w:p w:rsidR="00252097" w:rsidRPr="00252097" w:rsidRDefault="00252097" w:rsidP="00252097">
            <w:pPr>
              <w:numPr>
                <w:ilvl w:val="0"/>
                <w:numId w:val="12"/>
              </w:numPr>
              <w:spacing w:before="100" w:beforeAutospacing="1" w:after="100" w:afterAutospacing="1" w:line="276" w:lineRule="auto"/>
              <w:rPr>
                <w:rFonts w:ascii="Times New Roman" w:hAnsi="Times New Roman" w:cs="Times New Roman"/>
              </w:rPr>
            </w:pPr>
            <w:r>
              <w:rPr>
                <w:rFonts w:ascii="Times New Roman" w:hAnsi="Times New Roman" w:cs="Times New Roman"/>
              </w:rPr>
              <w:t>Several grammatical errors and typos may be present</w:t>
            </w:r>
          </w:p>
          <w:p w:rsidR="00765104" w:rsidRPr="00252097" w:rsidRDefault="00252097" w:rsidP="00252097">
            <w:pPr>
              <w:numPr>
                <w:ilvl w:val="0"/>
                <w:numId w:val="12"/>
              </w:numPr>
              <w:spacing w:before="100" w:beforeAutospacing="1" w:after="100" w:afterAutospacing="1" w:line="276" w:lineRule="auto"/>
              <w:rPr>
                <w:rFonts w:ascii="Times New Roman" w:hAnsi="Times New Roman" w:cs="Times New Roman"/>
              </w:rPr>
            </w:pPr>
            <w:r>
              <w:rPr>
                <w:rFonts w:ascii="Times New Roman" w:hAnsi="Times New Roman" w:cs="Times New Roman"/>
                <w:color w:val="000000"/>
              </w:rPr>
              <w:t>Improper</w:t>
            </w:r>
            <w:r w:rsidRPr="00347945">
              <w:rPr>
                <w:rFonts w:ascii="Times New Roman" w:hAnsi="Times New Roman" w:cs="Times New Roman"/>
                <w:color w:val="000000"/>
              </w:rPr>
              <w:t xml:space="preserve"> citations and bibliography</w:t>
            </w:r>
            <w:r>
              <w:rPr>
                <w:rFonts w:ascii="Times New Roman" w:hAnsi="Times New Roman" w:cs="Times New Roman"/>
                <w:color w:val="000000"/>
              </w:rPr>
              <w:t xml:space="preserve"> (only needed when citing materials from outside the course)</w:t>
            </w:r>
          </w:p>
        </w:tc>
      </w:tr>
      <w:tr w:rsidR="00252097" w:rsidTr="00594A9F">
        <w:trPr>
          <w:tblCellSpacing w:w="15" w:type="dxa"/>
        </w:trPr>
        <w:tc>
          <w:tcPr>
            <w:tcW w:w="0" w:type="auto"/>
            <w:vAlign w:val="center"/>
          </w:tcPr>
          <w:p w:rsidR="00765104" w:rsidRPr="00347945" w:rsidRDefault="00765104" w:rsidP="00594A9F">
            <w:pPr>
              <w:rPr>
                <w:rFonts w:ascii="Times New Roman" w:hAnsi="Times New Roman" w:cs="Times New Roman"/>
              </w:rPr>
            </w:pPr>
            <w:r w:rsidRPr="00347945">
              <w:rPr>
                <w:rFonts w:ascii="Times New Roman" w:hAnsi="Times New Roman" w:cs="Times New Roman"/>
              </w:rPr>
              <w:t>1-69%</w:t>
            </w:r>
          </w:p>
        </w:tc>
        <w:tc>
          <w:tcPr>
            <w:tcW w:w="0" w:type="auto"/>
            <w:vAlign w:val="center"/>
          </w:tcPr>
          <w:p w:rsidR="00765104" w:rsidRPr="00347945" w:rsidRDefault="00765104" w:rsidP="00252097">
            <w:pPr>
              <w:numPr>
                <w:ilvl w:val="0"/>
                <w:numId w:val="13"/>
              </w:numPr>
              <w:spacing w:before="100" w:beforeAutospacing="1" w:after="100" w:afterAutospacing="1" w:line="276" w:lineRule="auto"/>
              <w:rPr>
                <w:rFonts w:ascii="Times New Roman" w:hAnsi="Times New Roman" w:cs="Times New Roman"/>
              </w:rPr>
            </w:pPr>
            <w:r>
              <w:rPr>
                <w:rFonts w:ascii="Times New Roman" w:hAnsi="Times New Roman" w:cs="Times New Roman"/>
              </w:rPr>
              <w:t>Paper may not follow basic instructions</w:t>
            </w:r>
            <w:r w:rsidR="00252097">
              <w:rPr>
                <w:rFonts w:ascii="Times New Roman" w:hAnsi="Times New Roman" w:cs="Times New Roman"/>
              </w:rPr>
              <w:t xml:space="preserve"> and/or fail to answer the prompt</w:t>
            </w:r>
          </w:p>
          <w:p w:rsidR="00765104" w:rsidRPr="00347945" w:rsidRDefault="00252097" w:rsidP="00252097">
            <w:pPr>
              <w:numPr>
                <w:ilvl w:val="0"/>
                <w:numId w:val="13"/>
              </w:numPr>
              <w:spacing w:before="100" w:beforeAutospacing="1" w:after="100" w:afterAutospacing="1" w:line="276" w:lineRule="auto"/>
              <w:rPr>
                <w:rFonts w:ascii="Times New Roman" w:hAnsi="Times New Roman" w:cs="Times New Roman"/>
              </w:rPr>
            </w:pPr>
            <w:r>
              <w:rPr>
                <w:rFonts w:ascii="Times New Roman" w:hAnsi="Times New Roman" w:cs="Times New Roman"/>
              </w:rPr>
              <w:t>R</w:t>
            </w:r>
            <w:r w:rsidR="00765104">
              <w:rPr>
                <w:rFonts w:ascii="Times New Roman" w:hAnsi="Times New Roman" w:cs="Times New Roman"/>
              </w:rPr>
              <w:t xml:space="preserve">eading summaries </w:t>
            </w:r>
            <w:r>
              <w:rPr>
                <w:rFonts w:ascii="Times New Roman" w:hAnsi="Times New Roman" w:cs="Times New Roman"/>
              </w:rPr>
              <w:t>may be incorrect, incomplete and/or missing</w:t>
            </w:r>
          </w:p>
          <w:p w:rsidR="00765104" w:rsidRPr="00347945" w:rsidRDefault="00252097" w:rsidP="00252097">
            <w:pPr>
              <w:numPr>
                <w:ilvl w:val="0"/>
                <w:numId w:val="13"/>
              </w:numPr>
              <w:spacing w:before="100" w:beforeAutospacing="1" w:after="100" w:afterAutospacing="1" w:line="276" w:lineRule="auto"/>
              <w:rPr>
                <w:rFonts w:ascii="Times New Roman" w:hAnsi="Times New Roman" w:cs="Times New Roman"/>
              </w:rPr>
            </w:pPr>
            <w:r>
              <w:rPr>
                <w:rFonts w:ascii="Times New Roman" w:hAnsi="Times New Roman" w:cs="Times New Roman"/>
              </w:rPr>
              <w:t>Grammatical and/or typographical errors may be widespread</w:t>
            </w:r>
          </w:p>
          <w:p w:rsidR="00765104" w:rsidRDefault="00765104" w:rsidP="00252097">
            <w:pPr>
              <w:numPr>
                <w:ilvl w:val="0"/>
                <w:numId w:val="13"/>
              </w:numPr>
              <w:spacing w:before="100" w:beforeAutospacing="1" w:after="100" w:afterAutospacing="1" w:line="276" w:lineRule="auto"/>
              <w:rPr>
                <w:rFonts w:ascii="Times New Roman" w:hAnsi="Times New Roman" w:cs="Times New Roman"/>
              </w:rPr>
            </w:pPr>
            <w:r w:rsidRPr="00347945">
              <w:rPr>
                <w:rFonts w:ascii="Times New Roman" w:hAnsi="Times New Roman" w:cs="Times New Roman"/>
              </w:rPr>
              <w:t xml:space="preserve">Paper may </w:t>
            </w:r>
            <w:r w:rsidR="00252097">
              <w:rPr>
                <w:rFonts w:ascii="Times New Roman" w:hAnsi="Times New Roman" w:cs="Times New Roman"/>
              </w:rPr>
              <w:t xml:space="preserve">lack a coherent argument and/or </w:t>
            </w:r>
            <w:r w:rsidRPr="00347945">
              <w:rPr>
                <w:rFonts w:ascii="Times New Roman" w:hAnsi="Times New Roman" w:cs="Times New Roman"/>
              </w:rPr>
              <w:t>lack logical coherence</w:t>
            </w:r>
          </w:p>
          <w:p w:rsidR="00765104" w:rsidRDefault="00252097" w:rsidP="00252097">
            <w:pPr>
              <w:numPr>
                <w:ilvl w:val="0"/>
                <w:numId w:val="13"/>
              </w:numPr>
              <w:spacing w:before="100" w:beforeAutospacing="1" w:after="100" w:afterAutospacing="1" w:line="276" w:lineRule="auto"/>
              <w:rPr>
                <w:rFonts w:ascii="Times New Roman" w:hAnsi="Times New Roman" w:cs="Times New Roman"/>
              </w:rPr>
            </w:pPr>
            <w:r>
              <w:rPr>
                <w:rFonts w:ascii="Times New Roman" w:hAnsi="Times New Roman" w:cs="Times New Roman"/>
              </w:rPr>
              <w:t>Formatting requirements egregiously unmet</w:t>
            </w:r>
          </w:p>
          <w:p w:rsidR="00252097" w:rsidRPr="00347945" w:rsidRDefault="00252097" w:rsidP="00252097">
            <w:pPr>
              <w:numPr>
                <w:ilvl w:val="0"/>
                <w:numId w:val="13"/>
              </w:numPr>
              <w:spacing w:before="100" w:beforeAutospacing="1" w:after="100" w:afterAutospacing="1" w:line="276" w:lineRule="auto"/>
              <w:rPr>
                <w:rFonts w:ascii="Times New Roman" w:hAnsi="Times New Roman" w:cs="Times New Roman"/>
              </w:rPr>
            </w:pPr>
            <w:r>
              <w:rPr>
                <w:rFonts w:ascii="Times New Roman" w:hAnsi="Times New Roman" w:cs="Times New Roman"/>
              </w:rPr>
              <w:t>The required objection or response may be missing, or the objection raised uncreative</w:t>
            </w:r>
            <w:r w:rsidR="00084E84">
              <w:rPr>
                <w:rFonts w:ascii="Times New Roman" w:hAnsi="Times New Roman" w:cs="Times New Roman"/>
              </w:rPr>
              <w:t>, unreasonable, and/or</w:t>
            </w:r>
            <w:r>
              <w:rPr>
                <w:rFonts w:ascii="Times New Roman" w:hAnsi="Times New Roman" w:cs="Times New Roman"/>
              </w:rPr>
              <w:t xml:space="preserve"> or too easy to address, or the response may be ineffective or dismissive</w:t>
            </w:r>
          </w:p>
          <w:p w:rsidR="00252097" w:rsidRDefault="00252097" w:rsidP="00252097">
            <w:pPr>
              <w:numPr>
                <w:ilvl w:val="0"/>
                <w:numId w:val="13"/>
              </w:numPr>
              <w:spacing w:before="100" w:beforeAutospacing="1" w:after="100" w:afterAutospacing="1" w:line="276" w:lineRule="auto"/>
              <w:rPr>
                <w:rFonts w:ascii="Times New Roman" w:hAnsi="Times New Roman" w:cs="Times New Roman"/>
              </w:rPr>
            </w:pPr>
            <w:r>
              <w:rPr>
                <w:rFonts w:ascii="Times New Roman" w:hAnsi="Times New Roman" w:cs="Times New Roman"/>
              </w:rPr>
              <w:t xml:space="preserve">Connections to the </w:t>
            </w:r>
            <w:r w:rsidRPr="00347945">
              <w:rPr>
                <w:rFonts w:ascii="Times New Roman" w:hAnsi="Times New Roman" w:cs="Times New Roman"/>
              </w:rPr>
              <w:t>course materials</w:t>
            </w:r>
            <w:r>
              <w:rPr>
                <w:rFonts w:ascii="Times New Roman" w:hAnsi="Times New Roman" w:cs="Times New Roman"/>
              </w:rPr>
              <w:t xml:space="preserve"> may be missing, rare and/or irrelevant</w:t>
            </w:r>
          </w:p>
          <w:p w:rsidR="00252097" w:rsidRDefault="00252097" w:rsidP="00252097">
            <w:pPr>
              <w:numPr>
                <w:ilvl w:val="0"/>
                <w:numId w:val="13"/>
              </w:numPr>
              <w:spacing w:before="100" w:beforeAutospacing="1" w:after="100" w:afterAutospacing="1" w:line="276" w:lineRule="auto"/>
              <w:rPr>
                <w:rFonts w:ascii="Times New Roman" w:hAnsi="Times New Roman" w:cs="Times New Roman"/>
              </w:rPr>
            </w:pPr>
            <w:r>
              <w:rPr>
                <w:rFonts w:ascii="Times New Roman" w:hAnsi="Times New Roman" w:cs="Times New Roman"/>
              </w:rPr>
              <w:t>Widespread grammatical errors and typos may be present</w:t>
            </w:r>
          </w:p>
          <w:p w:rsidR="00252097" w:rsidRPr="00252097" w:rsidRDefault="00252097" w:rsidP="00252097">
            <w:pPr>
              <w:numPr>
                <w:ilvl w:val="0"/>
                <w:numId w:val="13"/>
              </w:numPr>
              <w:spacing w:before="100" w:beforeAutospacing="1" w:after="100" w:afterAutospacing="1" w:line="276" w:lineRule="auto"/>
              <w:rPr>
                <w:rFonts w:ascii="Times New Roman" w:hAnsi="Times New Roman" w:cs="Times New Roman"/>
              </w:rPr>
            </w:pPr>
            <w:r>
              <w:rPr>
                <w:rFonts w:ascii="Times New Roman" w:hAnsi="Times New Roman" w:cs="Times New Roman"/>
                <w:color w:val="000000"/>
              </w:rPr>
              <w:t>Pr</w:t>
            </w:r>
            <w:r w:rsidRPr="00252097">
              <w:rPr>
                <w:rFonts w:ascii="Times New Roman" w:hAnsi="Times New Roman" w:cs="Times New Roman"/>
                <w:color w:val="000000"/>
              </w:rPr>
              <w:t>oper citations and bibliography</w:t>
            </w:r>
            <w:r>
              <w:rPr>
                <w:rFonts w:ascii="Times New Roman" w:hAnsi="Times New Roman" w:cs="Times New Roman"/>
                <w:color w:val="000000"/>
              </w:rPr>
              <w:t xml:space="preserve"> may be missing or incomplete</w:t>
            </w:r>
            <w:r w:rsidRPr="00252097">
              <w:rPr>
                <w:rFonts w:ascii="Times New Roman" w:hAnsi="Times New Roman" w:cs="Times New Roman"/>
                <w:color w:val="000000"/>
              </w:rPr>
              <w:t xml:space="preserve"> (only needed when citing materials from outside the course)</w:t>
            </w:r>
          </w:p>
        </w:tc>
      </w:tr>
      <w:tr w:rsidR="00252097" w:rsidTr="00594A9F">
        <w:trPr>
          <w:tblCellSpacing w:w="15" w:type="dxa"/>
        </w:trPr>
        <w:tc>
          <w:tcPr>
            <w:tcW w:w="0" w:type="auto"/>
            <w:vAlign w:val="center"/>
          </w:tcPr>
          <w:p w:rsidR="00765104" w:rsidRPr="00347945" w:rsidRDefault="00765104" w:rsidP="00594A9F">
            <w:pPr>
              <w:rPr>
                <w:rFonts w:ascii="Times New Roman" w:hAnsi="Times New Roman" w:cs="Times New Roman"/>
              </w:rPr>
            </w:pPr>
            <w:r w:rsidRPr="00347945">
              <w:rPr>
                <w:rFonts w:ascii="Times New Roman" w:hAnsi="Times New Roman" w:cs="Times New Roman"/>
              </w:rPr>
              <w:t>0%</w:t>
            </w:r>
          </w:p>
        </w:tc>
        <w:tc>
          <w:tcPr>
            <w:tcW w:w="0" w:type="auto"/>
            <w:vAlign w:val="center"/>
          </w:tcPr>
          <w:p w:rsidR="00765104" w:rsidRDefault="00252097" w:rsidP="00470D50">
            <w:pPr>
              <w:numPr>
                <w:ilvl w:val="0"/>
                <w:numId w:val="14"/>
              </w:numPr>
              <w:spacing w:before="100" w:beforeAutospacing="1" w:after="100" w:afterAutospacing="1" w:line="276" w:lineRule="auto"/>
              <w:rPr>
                <w:rFonts w:ascii="Times New Roman" w:hAnsi="Times New Roman" w:cs="Times New Roman"/>
              </w:rPr>
            </w:pPr>
            <w:r>
              <w:rPr>
                <w:rFonts w:ascii="Times New Roman" w:hAnsi="Times New Roman" w:cs="Times New Roman"/>
              </w:rPr>
              <w:t>No submission</w:t>
            </w:r>
          </w:p>
          <w:p w:rsidR="00765104" w:rsidRPr="00347945" w:rsidRDefault="00252097" w:rsidP="00470D50">
            <w:pPr>
              <w:numPr>
                <w:ilvl w:val="0"/>
                <w:numId w:val="14"/>
              </w:numPr>
              <w:spacing w:before="100" w:beforeAutospacing="1" w:after="100" w:afterAutospacing="1" w:line="276" w:lineRule="auto"/>
              <w:rPr>
                <w:rFonts w:ascii="Times New Roman" w:hAnsi="Times New Roman" w:cs="Times New Roman"/>
              </w:rPr>
            </w:pPr>
            <w:r>
              <w:rPr>
                <w:rFonts w:ascii="Times New Roman" w:hAnsi="Times New Roman" w:cs="Times New Roman"/>
              </w:rPr>
              <w:t>Plagiarism</w:t>
            </w:r>
            <w:r w:rsidR="00084E84">
              <w:rPr>
                <w:rFonts w:ascii="Times New Roman" w:hAnsi="Times New Roman" w:cs="Times New Roman"/>
              </w:rPr>
              <w:t xml:space="preserve"> (failing to place verbatim quotes within “quote marks,” and/or failing to disclose a consulted source)</w:t>
            </w:r>
          </w:p>
        </w:tc>
      </w:tr>
    </w:tbl>
    <w:p w:rsidR="002F7221" w:rsidRDefault="002F7221" w:rsidP="00252097">
      <w:pPr>
        <w:spacing w:line="360" w:lineRule="auto"/>
        <w:rPr>
          <w:rFonts w:ascii="Times New Roman" w:hAnsi="Times New Roman" w:cs="Times New Roman"/>
          <w:b/>
          <w:bCs/>
          <w:i/>
          <w:iCs/>
        </w:rPr>
      </w:pPr>
    </w:p>
    <w:p w:rsidR="002F7221" w:rsidRDefault="002F7221" w:rsidP="00252097">
      <w:pPr>
        <w:spacing w:line="360" w:lineRule="auto"/>
        <w:rPr>
          <w:rFonts w:ascii="Times New Roman" w:hAnsi="Times New Roman" w:cs="Times New Roman"/>
          <w:b/>
          <w:bCs/>
          <w:i/>
          <w:iCs/>
        </w:rPr>
      </w:pPr>
    </w:p>
    <w:p w:rsidR="002F7221" w:rsidRDefault="002F7221" w:rsidP="00252097">
      <w:pPr>
        <w:spacing w:line="360" w:lineRule="auto"/>
        <w:rPr>
          <w:rFonts w:ascii="Times New Roman" w:hAnsi="Times New Roman" w:cs="Times New Roman"/>
          <w:b/>
          <w:bCs/>
          <w:i/>
          <w:iCs/>
        </w:rPr>
      </w:pPr>
    </w:p>
    <w:p w:rsidR="00F65371" w:rsidRPr="00F65371" w:rsidRDefault="00F65371" w:rsidP="00252097">
      <w:pPr>
        <w:spacing w:line="360" w:lineRule="auto"/>
        <w:rPr>
          <w:rFonts w:ascii="Times New Roman" w:hAnsi="Times New Roman" w:cs="Times New Roman"/>
        </w:rPr>
      </w:pPr>
      <w:r w:rsidRPr="00F65371">
        <w:rPr>
          <w:rFonts w:ascii="Times New Roman" w:hAnsi="Times New Roman" w:cs="Times New Roman"/>
          <w:b/>
          <w:bCs/>
          <w:i/>
          <w:iCs/>
        </w:rPr>
        <w:t>Free Philosophy Paper Writing Tips</w:t>
      </w:r>
    </w:p>
    <w:p w:rsidR="00F65371" w:rsidRDefault="00F65371" w:rsidP="00252097">
      <w:pPr>
        <w:spacing w:line="360" w:lineRule="auto"/>
        <w:rPr>
          <w:rFonts w:ascii="Times New Roman" w:hAnsi="Times New Roman" w:cs="Times New Roman"/>
        </w:rPr>
      </w:pPr>
      <w:r w:rsidRPr="00F65371">
        <w:rPr>
          <w:rFonts w:ascii="Times New Roman" w:hAnsi="Times New Roman" w:cs="Times New Roman"/>
        </w:rPr>
        <w:t xml:space="preserve">Tip 1: Contrary to </w:t>
      </w:r>
      <w:r w:rsidR="00084E84">
        <w:rPr>
          <w:rFonts w:ascii="Times New Roman" w:hAnsi="Times New Roman" w:cs="Times New Roman"/>
        </w:rPr>
        <w:t>legend</w:t>
      </w:r>
      <w:r w:rsidRPr="00F65371">
        <w:rPr>
          <w:rFonts w:ascii="Times New Roman" w:hAnsi="Times New Roman" w:cs="Times New Roman"/>
        </w:rPr>
        <w:t xml:space="preserve">, consuming hallucinogenic drugs before writing a philosophy paper typically will not improve its quality. It may inflate </w:t>
      </w:r>
      <w:r w:rsidRPr="00084E84">
        <w:rPr>
          <w:rFonts w:ascii="Times New Roman" w:hAnsi="Times New Roman" w:cs="Times New Roman"/>
          <w:i/>
        </w:rPr>
        <w:t>your</w:t>
      </w:r>
      <w:r w:rsidRPr="00F65371">
        <w:rPr>
          <w:rFonts w:ascii="Times New Roman" w:hAnsi="Times New Roman" w:cs="Times New Roman"/>
        </w:rPr>
        <w:t xml:space="preserve"> </w:t>
      </w:r>
      <w:r w:rsidR="00084E84">
        <w:rPr>
          <w:rFonts w:ascii="Times New Roman" w:hAnsi="Times New Roman" w:cs="Times New Roman"/>
        </w:rPr>
        <w:t>assessment</w:t>
      </w:r>
      <w:r w:rsidRPr="00F65371">
        <w:rPr>
          <w:rFonts w:ascii="Times New Roman" w:hAnsi="Times New Roman" w:cs="Times New Roman"/>
        </w:rPr>
        <w:t xml:space="preserve"> of the paper’s quality. (“Dude, check out this dope paper I wrote!”) But it will most likely deflate your professor’s. </w:t>
      </w:r>
      <w:r w:rsidR="00084E84">
        <w:rPr>
          <w:rFonts w:ascii="Times New Roman" w:hAnsi="Times New Roman" w:cs="Times New Roman"/>
        </w:rPr>
        <w:t>Caffeine and careful thought usually facilitate philosophical writing. W</w:t>
      </w:r>
      <w:r w:rsidRPr="00F65371">
        <w:rPr>
          <w:rFonts w:ascii="Times New Roman" w:hAnsi="Times New Roman" w:cs="Times New Roman"/>
        </w:rPr>
        <w:t>eed</w:t>
      </w:r>
      <w:r w:rsidR="00084E84">
        <w:rPr>
          <w:rFonts w:ascii="Times New Roman" w:hAnsi="Times New Roman" w:cs="Times New Roman"/>
        </w:rPr>
        <w:t>/</w:t>
      </w:r>
      <w:r w:rsidRPr="00F65371">
        <w:rPr>
          <w:rFonts w:ascii="Times New Roman" w:hAnsi="Times New Roman" w:cs="Times New Roman"/>
        </w:rPr>
        <w:t>shrooms</w:t>
      </w:r>
      <w:r w:rsidR="00084E84">
        <w:rPr>
          <w:rFonts w:ascii="Times New Roman" w:hAnsi="Times New Roman" w:cs="Times New Roman"/>
        </w:rPr>
        <w:t>/acid/etc. usually</w:t>
      </w:r>
      <w:r w:rsidRPr="00F65371">
        <w:rPr>
          <w:rFonts w:ascii="Times New Roman" w:hAnsi="Times New Roman" w:cs="Times New Roman"/>
        </w:rPr>
        <w:t xml:space="preserve"> </w:t>
      </w:r>
      <w:r w:rsidR="00084E84">
        <w:rPr>
          <w:rFonts w:ascii="Times New Roman" w:hAnsi="Times New Roman" w:cs="Times New Roman"/>
        </w:rPr>
        <w:t>hinder philosophical writing</w:t>
      </w:r>
      <w:r w:rsidRPr="00F65371">
        <w:rPr>
          <w:rFonts w:ascii="Times New Roman" w:hAnsi="Times New Roman" w:cs="Times New Roman"/>
        </w:rPr>
        <w:t>.</w:t>
      </w:r>
    </w:p>
    <w:p w:rsidR="00252097" w:rsidRPr="00F65371" w:rsidRDefault="00252097" w:rsidP="00252097">
      <w:pPr>
        <w:spacing w:line="360" w:lineRule="auto"/>
        <w:rPr>
          <w:rFonts w:ascii="Times New Roman" w:hAnsi="Times New Roman" w:cs="Times New Roman"/>
        </w:rPr>
      </w:pPr>
    </w:p>
    <w:p w:rsidR="00F65371" w:rsidRDefault="00F65371" w:rsidP="00252097">
      <w:pPr>
        <w:spacing w:line="360" w:lineRule="auto"/>
        <w:rPr>
          <w:rFonts w:ascii="Times New Roman" w:hAnsi="Times New Roman" w:cs="Times New Roman"/>
        </w:rPr>
      </w:pPr>
      <w:r w:rsidRPr="00F65371">
        <w:rPr>
          <w:rFonts w:ascii="Times New Roman" w:hAnsi="Times New Roman" w:cs="Times New Roman"/>
        </w:rPr>
        <w:t>Tip 2: Good writing is RE-writing. Which means the more you rearrange and rewrite your sentences and paragraphs, the more likely the final product will be of high quality. Conversely, if you slap something together the night before it’s due, it may still receive a good grade, but it very likely will not. Some subjects lend themselves to hasty, fluffy writing. You should know by now that philosophy isn’t one of them. Writing an article or paper requires careful consideration, reflection, revision, etc. So sketch your ideas early, go back and flesh them out, revise as your position clarifies, and be willing to scrap things that once seemed plausible should further thought convince you they’re actually wrong. *Note that unlike the weekly reflection posts, for which I’m a super easy grader, I’ll grade the course project for both content and format/grammar according to how well you satisfy the prompt.</w:t>
      </w:r>
    </w:p>
    <w:p w:rsidR="00252097" w:rsidRPr="00F65371" w:rsidRDefault="00252097" w:rsidP="00252097">
      <w:pPr>
        <w:spacing w:line="360" w:lineRule="auto"/>
        <w:rPr>
          <w:rFonts w:ascii="Times New Roman" w:hAnsi="Times New Roman" w:cs="Times New Roman"/>
        </w:rPr>
      </w:pPr>
    </w:p>
    <w:p w:rsidR="00F65371" w:rsidRDefault="00F65371" w:rsidP="00252097">
      <w:pPr>
        <w:spacing w:line="360" w:lineRule="auto"/>
        <w:rPr>
          <w:rFonts w:ascii="Times New Roman" w:hAnsi="Times New Roman" w:cs="Times New Roman"/>
        </w:rPr>
      </w:pPr>
      <w:r w:rsidRPr="00F65371">
        <w:rPr>
          <w:rFonts w:ascii="Times New Roman" w:hAnsi="Times New Roman" w:cs="Times New Roman"/>
        </w:rPr>
        <w:t>Tip 3: Practice William Zinsser’s 4 Principles of Good writing: </w:t>
      </w:r>
      <w:r w:rsidRPr="00F65371">
        <w:rPr>
          <w:rFonts w:ascii="Times New Roman" w:hAnsi="Times New Roman" w:cs="Times New Roman"/>
          <w:b/>
          <w:bCs/>
        </w:rPr>
        <w:t>clarity</w:t>
      </w:r>
      <w:r w:rsidRPr="00F65371">
        <w:rPr>
          <w:rFonts w:ascii="Times New Roman" w:hAnsi="Times New Roman" w:cs="Times New Roman"/>
        </w:rPr>
        <w:t> (make sure everything is obviously clear – not vague, ambiguous or otherwise confusing), </w:t>
      </w:r>
      <w:r w:rsidRPr="00F65371">
        <w:rPr>
          <w:rFonts w:ascii="Times New Roman" w:hAnsi="Times New Roman" w:cs="Times New Roman"/>
          <w:b/>
          <w:bCs/>
        </w:rPr>
        <w:t>brevity</w:t>
      </w:r>
      <w:r w:rsidRPr="00F65371">
        <w:rPr>
          <w:rFonts w:ascii="Times New Roman" w:hAnsi="Times New Roman" w:cs="Times New Roman"/>
        </w:rPr>
        <w:t> (eliminate all unnecessary words and phrases – ensure your page is filled with rich content, not fluffy filler), </w:t>
      </w:r>
      <w:r w:rsidRPr="00F65371">
        <w:rPr>
          <w:rFonts w:ascii="Times New Roman" w:hAnsi="Times New Roman" w:cs="Times New Roman"/>
          <w:b/>
          <w:bCs/>
        </w:rPr>
        <w:t>simplicity</w:t>
      </w:r>
      <w:r w:rsidRPr="00F65371">
        <w:rPr>
          <w:rFonts w:ascii="Times New Roman" w:hAnsi="Times New Roman" w:cs="Times New Roman"/>
        </w:rPr>
        <w:t> (don’t try to write like Sandel or Kant or Rawls or Matt – explain your ideas in clear, simple language in a way that your parents or siblings could easily understand – accomplishing THAT will impress me, not fancy terminology or what you think is a scholarly tone), </w:t>
      </w:r>
      <w:r w:rsidRPr="00F65371">
        <w:rPr>
          <w:rFonts w:ascii="Times New Roman" w:hAnsi="Times New Roman" w:cs="Times New Roman"/>
          <w:b/>
          <w:bCs/>
        </w:rPr>
        <w:t>humanity</w:t>
      </w:r>
      <w:r w:rsidRPr="00F65371">
        <w:rPr>
          <w:rFonts w:ascii="Times New Roman" w:hAnsi="Times New Roman" w:cs="Times New Roman"/>
        </w:rPr>
        <w:t> (write in YOUR voice – not as informal as a text message, but as YOU, simply and clearly explaining what might be a complex idea in your own words, as you might do so over dinner).</w:t>
      </w:r>
    </w:p>
    <w:p w:rsidR="00252097" w:rsidRPr="00F65371" w:rsidRDefault="00252097" w:rsidP="00252097">
      <w:pPr>
        <w:spacing w:line="360" w:lineRule="auto"/>
        <w:rPr>
          <w:rFonts w:ascii="Times New Roman" w:hAnsi="Times New Roman" w:cs="Times New Roman"/>
        </w:rPr>
      </w:pPr>
    </w:p>
    <w:p w:rsidR="00F65371" w:rsidRDefault="00F65371" w:rsidP="00252097">
      <w:pPr>
        <w:spacing w:line="360" w:lineRule="auto"/>
        <w:rPr>
          <w:rFonts w:ascii="Times New Roman" w:hAnsi="Times New Roman" w:cs="Times New Roman"/>
        </w:rPr>
      </w:pPr>
      <w:r w:rsidRPr="00F65371">
        <w:rPr>
          <w:rFonts w:ascii="Times New Roman" w:hAnsi="Times New Roman" w:cs="Times New Roman"/>
        </w:rPr>
        <w:t xml:space="preserve">Tip 4: Please submit original work. I don’t want to fail you because you plagiarize, but I will :-( And it would be especially tragic to have to do it at the end of the semester. Warning from the syllabus: “Plagiarism” is passing off someone else’s work as your own. This includes the work of your classmates, as well as ideas you might find in books or on the Internet. Consulting outside sources is admirable. Copying and pasting language from outside sources without noting them as a source and/or failing to place direct quotes within “quote marks” is not admirable, and will earn you a zero for the </w:t>
      </w:r>
      <w:r w:rsidRPr="00F65371">
        <w:rPr>
          <w:rFonts w:ascii="Times New Roman" w:hAnsi="Times New Roman" w:cs="Times New Roman"/>
        </w:rPr>
        <w:lastRenderedPageBreak/>
        <w:t>assignment, and/or an F for the course. Philosophy isn’t the easiest thing to do when you’re new at it. But it’s not super hard, either, and therefore completely within your reach. If you’re having difficulty coming up with what you consider a quality submission for this or any other assignment, email or call me – promise I can help – don’t resort to plagiarism. Your dignity is worth more than 10 silly points, and your professor is here to help you – take advantage.</w:t>
      </w:r>
    </w:p>
    <w:p w:rsidR="00252097" w:rsidRPr="00F65371" w:rsidRDefault="00252097" w:rsidP="00252097">
      <w:pPr>
        <w:spacing w:line="360" w:lineRule="auto"/>
        <w:rPr>
          <w:rFonts w:ascii="Times New Roman" w:hAnsi="Times New Roman" w:cs="Times New Roman"/>
        </w:rPr>
      </w:pPr>
    </w:p>
    <w:p w:rsidR="00F65371" w:rsidRPr="00F65371" w:rsidRDefault="00F65371" w:rsidP="00252097">
      <w:pPr>
        <w:spacing w:line="360" w:lineRule="auto"/>
        <w:rPr>
          <w:rFonts w:ascii="Times New Roman" w:hAnsi="Times New Roman" w:cs="Times New Roman"/>
        </w:rPr>
      </w:pPr>
      <w:r w:rsidRPr="00F65371">
        <w:rPr>
          <w:rFonts w:ascii="Times New Roman" w:hAnsi="Times New Roman" w:cs="Times New Roman"/>
        </w:rPr>
        <w:t>Tip 5: Not sure how to proceed? Make me earn my paycheck by emailing or calling. That’s what your UT-Tyler professors are here for – to teach you this stuff, generally help you understand, and to at the very least clarify things when you’re confused. Didn’t pay attention during the Kantianism, Utilitarianism, Libertarianism or Rawlsian Liberalism chapters? Afraid if you ask a question now I’ll realize as much? Don’t sweat it. I didn’t pay attention in many of my classes (I had a life just like you), so I’m not going to think less of you if you admit you’re struggling and ask for assistance, even if it’s due to poor study habits or whatever. In fact, I’ll likely think </w:t>
      </w:r>
      <w:r w:rsidRPr="00F65371">
        <w:rPr>
          <w:rFonts w:ascii="Times New Roman" w:hAnsi="Times New Roman" w:cs="Times New Roman"/>
          <w:i/>
          <w:iCs/>
        </w:rPr>
        <w:t>more</w:t>
      </w:r>
      <w:r w:rsidRPr="00F65371">
        <w:rPr>
          <w:rFonts w:ascii="Times New Roman" w:hAnsi="Times New Roman" w:cs="Times New Roman"/>
        </w:rPr>
        <w:t> of you for having the courage to admit you need help, and I’ll feel MUCH better about the class knowing I was able to help you better understand these cool ideas. So don’t be shy. If you’re not sure how to proceed, reach out. I enjoy helping students, and unless you’re a mean person, I’m sure I’d enjoy working more closely with you on this assignment.</w:t>
      </w:r>
    </w:p>
    <w:p w:rsidR="00F65371" w:rsidRDefault="00F65371" w:rsidP="00252097">
      <w:pPr>
        <w:spacing w:line="360" w:lineRule="auto"/>
        <w:rPr>
          <w:rFonts w:ascii="Times New Roman" w:hAnsi="Times New Roman" w:cs="Times New Roman"/>
        </w:rPr>
      </w:pPr>
    </w:p>
    <w:p w:rsidR="0022178D" w:rsidRDefault="0022178D" w:rsidP="00252097">
      <w:pPr>
        <w:spacing w:line="360" w:lineRule="auto"/>
        <w:rPr>
          <w:rFonts w:ascii="Times New Roman" w:hAnsi="Times New Roman" w:cs="Times New Roman"/>
        </w:rPr>
      </w:pPr>
    </w:p>
    <w:p w:rsidR="002A577A" w:rsidRPr="002A577A" w:rsidRDefault="002A577A" w:rsidP="00252097">
      <w:pPr>
        <w:spacing w:line="360" w:lineRule="auto"/>
        <w:rPr>
          <w:rFonts w:ascii="Times New Roman" w:hAnsi="Times New Roman" w:cs="Times New Roman"/>
          <w:i/>
        </w:rPr>
      </w:pPr>
      <w:r w:rsidRPr="002A577A">
        <w:rPr>
          <w:rFonts w:ascii="Times New Roman" w:hAnsi="Times New Roman" w:cs="Times New Roman"/>
          <w:i/>
        </w:rPr>
        <w:t>Plagiarism Warning</w:t>
      </w:r>
    </w:p>
    <w:p w:rsidR="007446A4" w:rsidRPr="002A577A" w:rsidRDefault="002A577A" w:rsidP="00252097">
      <w:pPr>
        <w:spacing w:line="360" w:lineRule="auto"/>
        <w:rPr>
          <w:rFonts w:ascii="Times New Roman" w:hAnsi="Times New Roman" w:cs="Times New Roman"/>
          <w:bCs/>
        </w:rPr>
      </w:pPr>
      <w:r w:rsidRPr="00264729">
        <w:rPr>
          <w:rFonts w:ascii="Times New Roman" w:hAnsi="Times New Roman" w:cs="Times New Roman"/>
        </w:rPr>
        <w:t xml:space="preserve"> </w:t>
      </w:r>
      <w:r w:rsidR="0022178D" w:rsidRPr="00264729">
        <w:rPr>
          <w:rFonts w:ascii="Times New Roman" w:hAnsi="Times New Roman" w:cs="Times New Roman"/>
        </w:rPr>
        <w:t xml:space="preserve">“Plagiarism” is passing off someone else’s work as your own. This includes the work of your classmates, </w:t>
      </w:r>
      <w:r w:rsidR="0022178D">
        <w:rPr>
          <w:rFonts w:ascii="Times New Roman" w:hAnsi="Times New Roman" w:cs="Times New Roman"/>
        </w:rPr>
        <w:t xml:space="preserve">as well as </w:t>
      </w:r>
      <w:r w:rsidR="0022178D" w:rsidRPr="00264729">
        <w:rPr>
          <w:rFonts w:ascii="Times New Roman" w:hAnsi="Times New Roman" w:cs="Times New Roman"/>
        </w:rPr>
        <w:t xml:space="preserve">ideas you might find in books or on the Internet. Consulting outside sources is admirable. </w:t>
      </w:r>
      <w:r w:rsidR="00E31A2A" w:rsidRPr="002A577A">
        <w:rPr>
          <w:rFonts w:ascii="Times New Roman" w:hAnsi="Times New Roman" w:cs="Times New Roman"/>
          <w:bCs/>
        </w:rPr>
        <w:t>Copying and pasting language from outside sources without noting them as a source and/or failing to place direct quotes within “quote marks” is not admirable, and will earn you a zero for the assignment, and/or an F for the course -- both for your weekly reflections and the Course Project.</w:t>
      </w:r>
    </w:p>
    <w:p w:rsidR="00E31A2A" w:rsidRDefault="00E31A2A" w:rsidP="00252097">
      <w:pPr>
        <w:spacing w:line="360" w:lineRule="auto"/>
        <w:rPr>
          <w:rFonts w:ascii="Times New Roman" w:hAnsi="Times New Roman" w:cs="Times New Roman"/>
        </w:rPr>
      </w:pPr>
    </w:p>
    <w:p w:rsidR="0022178D" w:rsidRPr="00264729" w:rsidRDefault="0022178D" w:rsidP="00252097">
      <w:pPr>
        <w:spacing w:line="360" w:lineRule="auto"/>
        <w:rPr>
          <w:rFonts w:ascii="Times New Roman" w:hAnsi="Times New Roman" w:cs="Times New Roman"/>
        </w:rPr>
      </w:pPr>
      <w:r w:rsidRPr="00264729">
        <w:rPr>
          <w:rFonts w:ascii="Times New Roman" w:hAnsi="Times New Roman" w:cs="Times New Roman"/>
        </w:rPr>
        <w:t xml:space="preserve">Philosophy isn’t the easiest thing to do when you’re new at it. But it’s not super hard, either, and </w:t>
      </w:r>
      <w:r>
        <w:rPr>
          <w:rFonts w:ascii="Times New Roman" w:hAnsi="Times New Roman" w:cs="Times New Roman"/>
        </w:rPr>
        <w:t>therefore completely within</w:t>
      </w:r>
      <w:r w:rsidRPr="00264729">
        <w:rPr>
          <w:rFonts w:ascii="Times New Roman" w:hAnsi="Times New Roman" w:cs="Times New Roman"/>
        </w:rPr>
        <w:t xml:space="preserve"> your reach. If you’re having difficulty coming up with what you consider a quality submission for this or any other assignment, email or call me – promise I can help – don’t resort to plagiarism.</w:t>
      </w:r>
      <w:r>
        <w:rPr>
          <w:rFonts w:ascii="Times New Roman" w:hAnsi="Times New Roman" w:cs="Times New Roman"/>
        </w:rPr>
        <w:t xml:space="preserve"> Your dignity is worth more than 10 silly points, and your professor is here to help you – take advantage. </w:t>
      </w:r>
    </w:p>
    <w:p w:rsidR="0022178D" w:rsidRPr="00264729" w:rsidRDefault="0022178D" w:rsidP="00252097">
      <w:pPr>
        <w:spacing w:line="360" w:lineRule="auto"/>
        <w:rPr>
          <w:rFonts w:ascii="Times New Roman" w:hAnsi="Times New Roman" w:cs="Times New Roman"/>
          <w:b/>
        </w:rPr>
      </w:pPr>
    </w:p>
    <w:p w:rsidR="00EF39FC" w:rsidRDefault="00EF39FC" w:rsidP="00252097">
      <w:pPr>
        <w:spacing w:line="360" w:lineRule="auto"/>
        <w:rPr>
          <w:rFonts w:ascii="Times New Roman" w:hAnsi="Times New Roman" w:cs="Times New Roman"/>
        </w:rPr>
      </w:pPr>
    </w:p>
    <w:p w:rsidR="00EF39FC" w:rsidRDefault="00EF39FC" w:rsidP="00252097">
      <w:pPr>
        <w:spacing w:line="360" w:lineRule="auto"/>
        <w:rPr>
          <w:rFonts w:ascii="Times New Roman" w:hAnsi="Times New Roman" w:cs="Times New Roman"/>
        </w:rPr>
      </w:pPr>
    </w:p>
    <w:p w:rsidR="002F7221" w:rsidRPr="00D43E67" w:rsidRDefault="002F7221" w:rsidP="00D43E67">
      <w:pPr>
        <w:pStyle w:val="Default"/>
        <w:jc w:val="center"/>
        <w:rPr>
          <w:sz w:val="16"/>
          <w:szCs w:val="16"/>
          <w:u w:val="single"/>
        </w:rPr>
      </w:pPr>
      <w:r w:rsidRPr="00D43E67">
        <w:rPr>
          <w:sz w:val="16"/>
          <w:szCs w:val="16"/>
          <w:u w:val="single"/>
        </w:rPr>
        <w:lastRenderedPageBreak/>
        <w:t>UNIVERSITY POLICIES AND ADDITIONAL INFORMATION THAT MUST APPEAR IN EACH COURSE SYLLABUS</w:t>
      </w:r>
    </w:p>
    <w:p w:rsidR="00D43E67" w:rsidRDefault="00D43E67" w:rsidP="002F7221">
      <w:pPr>
        <w:pStyle w:val="Default"/>
        <w:rPr>
          <w:b/>
          <w:sz w:val="16"/>
          <w:szCs w:val="16"/>
        </w:rPr>
      </w:pPr>
    </w:p>
    <w:p w:rsidR="002F7221" w:rsidRPr="002F7221" w:rsidRDefault="002F7221" w:rsidP="002F7221">
      <w:pPr>
        <w:pStyle w:val="Default"/>
        <w:rPr>
          <w:b/>
          <w:sz w:val="16"/>
          <w:szCs w:val="16"/>
        </w:rPr>
      </w:pPr>
      <w:r w:rsidRPr="002F7221">
        <w:rPr>
          <w:b/>
          <w:sz w:val="16"/>
          <w:szCs w:val="16"/>
        </w:rPr>
        <w:t>UT Tyler Honor Code</w:t>
      </w:r>
    </w:p>
    <w:p w:rsidR="002F7221" w:rsidRDefault="002F7221" w:rsidP="002F7221">
      <w:pPr>
        <w:pStyle w:val="Default"/>
        <w:rPr>
          <w:sz w:val="16"/>
          <w:szCs w:val="16"/>
        </w:rPr>
      </w:pPr>
      <w:r w:rsidRPr="002F7221">
        <w:rPr>
          <w:sz w:val="16"/>
          <w:szCs w:val="16"/>
        </w:rPr>
        <w:t>Every member of the UT Tyler community joins together to embrace: Honor and integrity that will not allow me to lie, cheat, or steal, nor to accept the actions of those who do.</w:t>
      </w:r>
    </w:p>
    <w:p w:rsidR="002F7221" w:rsidRPr="002F7221" w:rsidRDefault="002F7221" w:rsidP="002F7221">
      <w:pPr>
        <w:pStyle w:val="Default"/>
        <w:rPr>
          <w:sz w:val="16"/>
          <w:szCs w:val="16"/>
        </w:rPr>
      </w:pPr>
    </w:p>
    <w:p w:rsidR="002F7221" w:rsidRPr="002F7221" w:rsidRDefault="002F7221" w:rsidP="002F7221">
      <w:pPr>
        <w:pStyle w:val="Default"/>
        <w:rPr>
          <w:b/>
          <w:sz w:val="16"/>
          <w:szCs w:val="16"/>
        </w:rPr>
      </w:pPr>
      <w:r w:rsidRPr="002F7221">
        <w:rPr>
          <w:b/>
          <w:sz w:val="16"/>
          <w:szCs w:val="16"/>
        </w:rPr>
        <w:t>Students Rights and Responsibilities</w:t>
      </w:r>
    </w:p>
    <w:p w:rsidR="002F7221" w:rsidRDefault="002F7221" w:rsidP="002F7221">
      <w:pPr>
        <w:pStyle w:val="Default"/>
        <w:rPr>
          <w:sz w:val="16"/>
          <w:szCs w:val="16"/>
        </w:rPr>
      </w:pPr>
      <w:r w:rsidRPr="002F7221">
        <w:rPr>
          <w:sz w:val="16"/>
          <w:szCs w:val="16"/>
        </w:rPr>
        <w:t xml:space="preserve">To know and understand the policies that affect your rights and responsibilities as a student at UT Tyler, please follow this link: </w:t>
      </w:r>
      <w:hyperlink r:id="rId10" w:history="1">
        <w:r w:rsidRPr="006B3FCB">
          <w:rPr>
            <w:rStyle w:val="Hyperlink"/>
            <w:sz w:val="16"/>
            <w:szCs w:val="16"/>
          </w:rPr>
          <w:t>http://www.uttyler.edu/wellness/rightsresponsibilities.php</w:t>
        </w:r>
      </w:hyperlink>
    </w:p>
    <w:p w:rsidR="002F7221" w:rsidRPr="002F7221" w:rsidRDefault="002F7221" w:rsidP="002F7221">
      <w:pPr>
        <w:pStyle w:val="Default"/>
        <w:rPr>
          <w:sz w:val="16"/>
          <w:szCs w:val="16"/>
        </w:rPr>
      </w:pPr>
    </w:p>
    <w:p w:rsidR="002F7221" w:rsidRPr="002F7221" w:rsidRDefault="002F7221" w:rsidP="002F7221">
      <w:pPr>
        <w:pStyle w:val="Default"/>
        <w:rPr>
          <w:b/>
          <w:sz w:val="16"/>
          <w:szCs w:val="16"/>
        </w:rPr>
      </w:pPr>
      <w:r w:rsidRPr="002F7221">
        <w:rPr>
          <w:b/>
          <w:sz w:val="16"/>
          <w:szCs w:val="16"/>
        </w:rPr>
        <w:t>Campus Carry</w:t>
      </w:r>
    </w:p>
    <w:p w:rsidR="002F7221" w:rsidRPr="002F7221" w:rsidRDefault="002F7221" w:rsidP="002F7221">
      <w:pPr>
        <w:pStyle w:val="Default"/>
        <w:rPr>
          <w:sz w:val="16"/>
          <w:szCs w:val="16"/>
        </w:rPr>
      </w:pPr>
      <w:r w:rsidRPr="002F7221">
        <w:rPr>
          <w:sz w:val="16"/>
          <w:szCs w:val="16"/>
        </w:rPr>
        <w:t>We respect the right and privacy of students 21 and over who are duly licensed to carry concealed weapons in this class. License holders are expected to behave responsibly and keep a handgun secure and concealed. More information is available at http://www.uttyler.edu/about/campus-carry/index.php</w:t>
      </w:r>
    </w:p>
    <w:p w:rsidR="002F7221" w:rsidRDefault="002F7221" w:rsidP="002F7221">
      <w:pPr>
        <w:pStyle w:val="Default"/>
        <w:rPr>
          <w:sz w:val="16"/>
          <w:szCs w:val="16"/>
        </w:rPr>
      </w:pPr>
    </w:p>
    <w:p w:rsidR="002F7221" w:rsidRPr="002F7221" w:rsidRDefault="002F7221" w:rsidP="002F7221">
      <w:pPr>
        <w:pStyle w:val="Default"/>
        <w:rPr>
          <w:b/>
          <w:sz w:val="16"/>
          <w:szCs w:val="16"/>
        </w:rPr>
      </w:pPr>
      <w:r w:rsidRPr="002F7221">
        <w:rPr>
          <w:b/>
          <w:sz w:val="16"/>
          <w:szCs w:val="16"/>
        </w:rPr>
        <w:t>UT Tyler a Tobacco-Free University</w:t>
      </w:r>
    </w:p>
    <w:p w:rsidR="002F7221" w:rsidRPr="002F7221" w:rsidRDefault="002F7221" w:rsidP="002F7221">
      <w:pPr>
        <w:pStyle w:val="Default"/>
        <w:rPr>
          <w:sz w:val="16"/>
          <w:szCs w:val="16"/>
        </w:rPr>
      </w:pPr>
      <w:r w:rsidRPr="002F7221">
        <w:rPr>
          <w:sz w:val="16"/>
          <w:szCs w:val="16"/>
        </w:rPr>
        <w:t>All forms of tobacco will not be permitted on the UT Tyler main campus, branch campuses, and any property owned by UT Tyler. This applies to all members of the University community, including students, faculty, staff, University affiliates, contractors, and visitors.</w:t>
      </w:r>
    </w:p>
    <w:p w:rsidR="002F7221" w:rsidRPr="002F7221" w:rsidRDefault="002F7221" w:rsidP="002F7221">
      <w:pPr>
        <w:pStyle w:val="Default"/>
        <w:rPr>
          <w:sz w:val="16"/>
          <w:szCs w:val="16"/>
        </w:rPr>
      </w:pPr>
      <w:r w:rsidRPr="002F7221">
        <w:rPr>
          <w:sz w:val="16"/>
          <w:szCs w:val="16"/>
        </w:rPr>
        <w:t>Forms of tobacco not permitted include cigarettes, cigars, pipes, water pipes (hookah), bidis, kreteks, electronic cigarettes, smokeless tobacco, snuff, chewing tobacco, and all other tobacco products.</w:t>
      </w:r>
    </w:p>
    <w:p w:rsidR="002F7221" w:rsidRPr="002F7221" w:rsidRDefault="002F7221" w:rsidP="002F7221">
      <w:pPr>
        <w:pStyle w:val="Default"/>
        <w:rPr>
          <w:sz w:val="16"/>
          <w:szCs w:val="16"/>
        </w:rPr>
      </w:pPr>
      <w:r w:rsidRPr="002F7221">
        <w:rPr>
          <w:sz w:val="16"/>
          <w:szCs w:val="16"/>
        </w:rPr>
        <w:t xml:space="preserve">There are several cessation programs available to students looking to quit smoking, including counseling, </w:t>
      </w:r>
      <w:proofErr w:type="spellStart"/>
      <w:r w:rsidRPr="002F7221">
        <w:rPr>
          <w:sz w:val="16"/>
          <w:szCs w:val="16"/>
        </w:rPr>
        <w:t>quitlines</w:t>
      </w:r>
      <w:proofErr w:type="spellEnd"/>
      <w:r w:rsidRPr="002F7221">
        <w:rPr>
          <w:sz w:val="16"/>
          <w:szCs w:val="16"/>
        </w:rPr>
        <w:t>, and group support. For more information on cessation programs please visit www.uttyler.edu/tobacco-free.</w:t>
      </w:r>
    </w:p>
    <w:p w:rsidR="002F7221" w:rsidRDefault="002F7221" w:rsidP="002F7221">
      <w:pPr>
        <w:pStyle w:val="Default"/>
        <w:rPr>
          <w:sz w:val="16"/>
          <w:szCs w:val="16"/>
        </w:rPr>
      </w:pPr>
    </w:p>
    <w:p w:rsidR="002F7221" w:rsidRPr="002F7221" w:rsidRDefault="002F7221" w:rsidP="002F7221">
      <w:pPr>
        <w:pStyle w:val="Default"/>
        <w:rPr>
          <w:b/>
          <w:sz w:val="16"/>
          <w:szCs w:val="16"/>
        </w:rPr>
      </w:pPr>
      <w:r w:rsidRPr="002F7221">
        <w:rPr>
          <w:b/>
          <w:sz w:val="16"/>
          <w:szCs w:val="16"/>
        </w:rPr>
        <w:t>Grade Replacement/Forgiveness and Census Date Policies</w:t>
      </w:r>
    </w:p>
    <w:p w:rsidR="002F7221" w:rsidRPr="002F7221" w:rsidRDefault="002F7221" w:rsidP="002F7221">
      <w:pPr>
        <w:pStyle w:val="Default"/>
        <w:rPr>
          <w:sz w:val="16"/>
          <w:szCs w:val="16"/>
        </w:rPr>
      </w:pPr>
      <w:r w:rsidRPr="002F7221">
        <w:rPr>
          <w:sz w:val="16"/>
          <w:szCs w:val="16"/>
        </w:rPr>
        <w:t>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w:t>
      </w:r>
    </w:p>
    <w:p w:rsidR="002F7221" w:rsidRPr="002F7221" w:rsidRDefault="002F7221" w:rsidP="002F7221">
      <w:pPr>
        <w:pStyle w:val="Default"/>
        <w:rPr>
          <w:sz w:val="16"/>
          <w:szCs w:val="16"/>
        </w:rPr>
      </w:pPr>
      <w:r w:rsidRPr="002F7221">
        <w:rPr>
          <w:sz w:val="16"/>
          <w:szCs w:val="16"/>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rsidR="002F7221" w:rsidRPr="002F7221" w:rsidRDefault="002F7221" w:rsidP="002F7221">
      <w:pPr>
        <w:pStyle w:val="Default"/>
        <w:rPr>
          <w:sz w:val="16"/>
          <w:szCs w:val="16"/>
        </w:rPr>
      </w:pPr>
      <w:r w:rsidRPr="002F7221">
        <w:rPr>
          <w:sz w:val="16"/>
          <w:szCs w:val="16"/>
        </w:rPr>
        <w:t>The Census Date is the deadline for many forms and enrollment actions of which students need to be aware. These include:</w:t>
      </w:r>
    </w:p>
    <w:p w:rsidR="002F7221" w:rsidRPr="002F7221" w:rsidRDefault="002F7221" w:rsidP="002F7221">
      <w:pPr>
        <w:pStyle w:val="Default"/>
        <w:numPr>
          <w:ilvl w:val="0"/>
          <w:numId w:val="14"/>
        </w:numPr>
        <w:rPr>
          <w:sz w:val="16"/>
          <w:szCs w:val="16"/>
        </w:rPr>
      </w:pPr>
      <w:r w:rsidRPr="002F7221">
        <w:rPr>
          <w:sz w:val="16"/>
          <w:szCs w:val="16"/>
        </w:rPr>
        <w:t>Submitting Grade Replacement Contracts, Transient Forms, requests to withhold directory information, approvals for taking courses as Audit, Pass/Fail or Credit/No Credit.</w:t>
      </w:r>
    </w:p>
    <w:p w:rsidR="002F7221" w:rsidRPr="002F7221" w:rsidRDefault="002F7221" w:rsidP="002F7221">
      <w:pPr>
        <w:pStyle w:val="Default"/>
        <w:numPr>
          <w:ilvl w:val="0"/>
          <w:numId w:val="14"/>
        </w:numPr>
        <w:rPr>
          <w:sz w:val="16"/>
          <w:szCs w:val="16"/>
        </w:rPr>
      </w:pPr>
      <w:r w:rsidRPr="002F7221">
        <w:rPr>
          <w:sz w:val="16"/>
          <w:szCs w:val="16"/>
        </w:rPr>
        <w:t>Receiving 100% refunds for partial withdrawals. (There is no refund for these after the Census Date)</w:t>
      </w:r>
    </w:p>
    <w:p w:rsidR="002F7221" w:rsidRPr="002F7221" w:rsidRDefault="002F7221" w:rsidP="002F7221">
      <w:pPr>
        <w:pStyle w:val="Default"/>
        <w:numPr>
          <w:ilvl w:val="0"/>
          <w:numId w:val="14"/>
        </w:numPr>
        <w:rPr>
          <w:sz w:val="16"/>
          <w:szCs w:val="16"/>
        </w:rPr>
      </w:pPr>
      <w:r w:rsidRPr="002F7221">
        <w:rPr>
          <w:sz w:val="16"/>
          <w:szCs w:val="16"/>
        </w:rPr>
        <w:t>Schedule adjustments (section changes, adding a new class, dropping without a “W” grade)</w:t>
      </w:r>
    </w:p>
    <w:p w:rsidR="002F7221" w:rsidRPr="002F7221" w:rsidRDefault="002F7221" w:rsidP="002F7221">
      <w:pPr>
        <w:pStyle w:val="Default"/>
        <w:numPr>
          <w:ilvl w:val="0"/>
          <w:numId w:val="14"/>
        </w:numPr>
        <w:rPr>
          <w:sz w:val="16"/>
          <w:szCs w:val="16"/>
        </w:rPr>
      </w:pPr>
      <w:r w:rsidRPr="002F7221">
        <w:rPr>
          <w:sz w:val="16"/>
          <w:szCs w:val="16"/>
        </w:rPr>
        <w:t>Being reinstated or re-enrolled in classes after being dropped for non-payment</w:t>
      </w:r>
    </w:p>
    <w:p w:rsidR="002F7221" w:rsidRPr="002F7221" w:rsidRDefault="002F7221" w:rsidP="002F7221">
      <w:pPr>
        <w:pStyle w:val="Default"/>
        <w:numPr>
          <w:ilvl w:val="0"/>
          <w:numId w:val="14"/>
        </w:numPr>
        <w:rPr>
          <w:sz w:val="16"/>
          <w:szCs w:val="16"/>
        </w:rPr>
      </w:pPr>
      <w:r w:rsidRPr="002F7221">
        <w:rPr>
          <w:sz w:val="16"/>
          <w:szCs w:val="16"/>
        </w:rPr>
        <w:t>Completing the process for tuition exemptions or waivers through Financial Aid</w:t>
      </w:r>
    </w:p>
    <w:p w:rsidR="002F7221" w:rsidRDefault="002F7221" w:rsidP="002F7221">
      <w:pPr>
        <w:pStyle w:val="Default"/>
        <w:rPr>
          <w:sz w:val="16"/>
          <w:szCs w:val="16"/>
        </w:rPr>
      </w:pPr>
    </w:p>
    <w:p w:rsidR="002F7221" w:rsidRPr="002F7221" w:rsidRDefault="002F7221" w:rsidP="002F7221">
      <w:pPr>
        <w:pStyle w:val="Default"/>
        <w:rPr>
          <w:b/>
          <w:sz w:val="16"/>
          <w:szCs w:val="16"/>
        </w:rPr>
      </w:pPr>
      <w:r w:rsidRPr="002F7221">
        <w:rPr>
          <w:b/>
          <w:sz w:val="16"/>
          <w:szCs w:val="16"/>
        </w:rPr>
        <w:t>State-Mandated Course Drop Policy</w:t>
      </w:r>
    </w:p>
    <w:p w:rsidR="002F7221" w:rsidRPr="002F7221" w:rsidRDefault="002F7221" w:rsidP="002F7221">
      <w:pPr>
        <w:pStyle w:val="Default"/>
        <w:rPr>
          <w:sz w:val="16"/>
          <w:szCs w:val="16"/>
        </w:rPr>
      </w:pPr>
      <w:r w:rsidRPr="002F7221">
        <w:rPr>
          <w:sz w:val="16"/>
          <w:szCs w:val="16"/>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rsidR="002F7221" w:rsidRPr="002F7221" w:rsidRDefault="002F7221" w:rsidP="002F7221">
      <w:pPr>
        <w:pStyle w:val="Default"/>
        <w:rPr>
          <w:sz w:val="16"/>
          <w:szCs w:val="16"/>
        </w:rPr>
      </w:pPr>
      <w:r w:rsidRPr="002F7221">
        <w:rPr>
          <w:sz w:val="16"/>
          <w:szCs w:val="16"/>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rsidR="002F7221" w:rsidRDefault="002F7221" w:rsidP="002F7221">
      <w:pPr>
        <w:pStyle w:val="Default"/>
        <w:rPr>
          <w:sz w:val="16"/>
          <w:szCs w:val="16"/>
        </w:rPr>
      </w:pPr>
    </w:p>
    <w:p w:rsidR="002F7221" w:rsidRPr="002F7221" w:rsidRDefault="002F7221" w:rsidP="002F7221">
      <w:pPr>
        <w:pStyle w:val="Default"/>
        <w:rPr>
          <w:b/>
          <w:sz w:val="16"/>
          <w:szCs w:val="16"/>
        </w:rPr>
      </w:pPr>
      <w:r w:rsidRPr="002F7221">
        <w:rPr>
          <w:b/>
          <w:sz w:val="16"/>
          <w:szCs w:val="16"/>
        </w:rPr>
        <w:t>Disability/Accessibility Services</w:t>
      </w:r>
    </w:p>
    <w:p w:rsidR="002F7221" w:rsidRPr="002F7221" w:rsidRDefault="002F7221" w:rsidP="002F7221">
      <w:pPr>
        <w:pStyle w:val="Default"/>
        <w:rPr>
          <w:sz w:val="16"/>
          <w:szCs w:val="16"/>
        </w:rPr>
      </w:pPr>
      <w:r w:rsidRPr="002F7221">
        <w:rPr>
          <w:sz w:val="16"/>
          <w:szCs w:val="16"/>
        </w:rPr>
        <w:t>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http://www.uttyler.edu/disabilityservices, the SAR office located in the University Center, # 3150 or call 903.566.7079.</w:t>
      </w:r>
    </w:p>
    <w:p w:rsidR="002F7221" w:rsidRDefault="002F7221" w:rsidP="002F7221">
      <w:pPr>
        <w:pStyle w:val="Default"/>
        <w:rPr>
          <w:sz w:val="16"/>
          <w:szCs w:val="16"/>
        </w:rPr>
      </w:pPr>
    </w:p>
    <w:p w:rsidR="002F7221" w:rsidRPr="002F7221" w:rsidRDefault="002F7221" w:rsidP="002F7221">
      <w:pPr>
        <w:pStyle w:val="Default"/>
        <w:rPr>
          <w:b/>
          <w:sz w:val="16"/>
          <w:szCs w:val="16"/>
        </w:rPr>
      </w:pPr>
      <w:r w:rsidRPr="002F7221">
        <w:rPr>
          <w:b/>
          <w:sz w:val="16"/>
          <w:szCs w:val="16"/>
        </w:rPr>
        <w:t>Student Absence due to Religious Observance</w:t>
      </w:r>
    </w:p>
    <w:p w:rsidR="002F7221" w:rsidRPr="002F7221" w:rsidRDefault="002F7221" w:rsidP="002F7221">
      <w:pPr>
        <w:pStyle w:val="Default"/>
        <w:rPr>
          <w:sz w:val="16"/>
          <w:szCs w:val="16"/>
        </w:rPr>
      </w:pPr>
      <w:r w:rsidRPr="002F7221">
        <w:rPr>
          <w:sz w:val="16"/>
          <w:szCs w:val="16"/>
        </w:rPr>
        <w:t>Students who anticipate being absent from class due to a religious observance are requested to inform the instructor of such absences by the second class meeting of the semester.</w:t>
      </w:r>
    </w:p>
    <w:p w:rsidR="002F7221" w:rsidRDefault="002F7221" w:rsidP="002F7221">
      <w:pPr>
        <w:pStyle w:val="Default"/>
        <w:rPr>
          <w:sz w:val="16"/>
          <w:szCs w:val="16"/>
        </w:rPr>
      </w:pPr>
    </w:p>
    <w:p w:rsidR="002F7221" w:rsidRPr="002F7221" w:rsidRDefault="002F7221" w:rsidP="002F7221">
      <w:pPr>
        <w:pStyle w:val="Default"/>
        <w:rPr>
          <w:b/>
          <w:sz w:val="16"/>
          <w:szCs w:val="16"/>
        </w:rPr>
      </w:pPr>
      <w:r w:rsidRPr="002F7221">
        <w:rPr>
          <w:b/>
          <w:sz w:val="16"/>
          <w:szCs w:val="16"/>
        </w:rPr>
        <w:t>Student Absence for University-Sponsored Events and Activities</w:t>
      </w:r>
    </w:p>
    <w:p w:rsidR="002F7221" w:rsidRPr="002F7221" w:rsidRDefault="002F7221" w:rsidP="002F7221">
      <w:pPr>
        <w:pStyle w:val="Default"/>
        <w:rPr>
          <w:sz w:val="16"/>
          <w:szCs w:val="16"/>
        </w:rPr>
      </w:pPr>
      <w:r w:rsidRPr="002F7221">
        <w:rPr>
          <w:sz w:val="16"/>
          <w:szCs w:val="16"/>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rsidR="002F7221" w:rsidRDefault="002F7221" w:rsidP="002F7221">
      <w:pPr>
        <w:pStyle w:val="Default"/>
        <w:rPr>
          <w:sz w:val="16"/>
          <w:szCs w:val="16"/>
        </w:rPr>
      </w:pPr>
    </w:p>
    <w:p w:rsidR="002F7221" w:rsidRPr="002F7221" w:rsidRDefault="002F7221" w:rsidP="002F7221">
      <w:pPr>
        <w:pStyle w:val="Default"/>
        <w:rPr>
          <w:b/>
          <w:sz w:val="16"/>
          <w:szCs w:val="16"/>
        </w:rPr>
      </w:pPr>
      <w:r w:rsidRPr="002F7221">
        <w:rPr>
          <w:b/>
          <w:sz w:val="16"/>
          <w:szCs w:val="16"/>
        </w:rPr>
        <w:t>Social Security and FERPA Statement</w:t>
      </w:r>
    </w:p>
    <w:p w:rsidR="002F7221" w:rsidRPr="002F7221" w:rsidRDefault="002F7221" w:rsidP="002F7221">
      <w:pPr>
        <w:pStyle w:val="Default"/>
        <w:rPr>
          <w:sz w:val="16"/>
          <w:szCs w:val="16"/>
        </w:rPr>
      </w:pPr>
      <w:r w:rsidRPr="002F7221">
        <w:rPr>
          <w:sz w:val="16"/>
          <w:szCs w:val="16"/>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rsidR="00D43E67" w:rsidRDefault="00D43E67" w:rsidP="002F7221">
      <w:pPr>
        <w:pStyle w:val="Default"/>
        <w:rPr>
          <w:sz w:val="16"/>
          <w:szCs w:val="16"/>
        </w:rPr>
      </w:pPr>
    </w:p>
    <w:p w:rsidR="004B3C23" w:rsidRDefault="004B3C23" w:rsidP="002F7221">
      <w:pPr>
        <w:pStyle w:val="Default"/>
        <w:rPr>
          <w:sz w:val="16"/>
          <w:szCs w:val="16"/>
        </w:rPr>
      </w:pPr>
    </w:p>
    <w:p w:rsidR="002F7221" w:rsidRPr="00D43E67" w:rsidRDefault="002F7221" w:rsidP="002F7221">
      <w:pPr>
        <w:pStyle w:val="Default"/>
        <w:rPr>
          <w:b/>
          <w:sz w:val="16"/>
          <w:szCs w:val="16"/>
        </w:rPr>
      </w:pPr>
      <w:r w:rsidRPr="00D43E67">
        <w:rPr>
          <w:b/>
          <w:sz w:val="16"/>
          <w:szCs w:val="16"/>
        </w:rPr>
        <w:t>Emergency Exits and Evacuation</w:t>
      </w:r>
    </w:p>
    <w:p w:rsidR="002F7221" w:rsidRPr="002F7221" w:rsidRDefault="002F7221" w:rsidP="002F7221">
      <w:pPr>
        <w:pStyle w:val="Default"/>
        <w:rPr>
          <w:sz w:val="16"/>
          <w:szCs w:val="16"/>
        </w:rPr>
      </w:pPr>
      <w:r w:rsidRPr="002F7221">
        <w:rPr>
          <w:sz w:val="16"/>
          <w:szCs w:val="16"/>
        </w:rPr>
        <w:lastRenderedPageBreak/>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rsidR="00D43E67" w:rsidRDefault="00D43E67" w:rsidP="002F7221">
      <w:pPr>
        <w:pStyle w:val="Default"/>
        <w:rPr>
          <w:sz w:val="16"/>
          <w:szCs w:val="16"/>
        </w:rPr>
      </w:pPr>
    </w:p>
    <w:p w:rsidR="002F7221" w:rsidRPr="00D43E67" w:rsidRDefault="002F7221" w:rsidP="002F7221">
      <w:pPr>
        <w:pStyle w:val="Default"/>
        <w:rPr>
          <w:b/>
          <w:sz w:val="16"/>
          <w:szCs w:val="16"/>
        </w:rPr>
      </w:pPr>
      <w:r w:rsidRPr="00D43E67">
        <w:rPr>
          <w:b/>
          <w:sz w:val="16"/>
          <w:szCs w:val="16"/>
        </w:rPr>
        <w:t>Student Standards of Academic Conduct</w:t>
      </w:r>
    </w:p>
    <w:p w:rsidR="002F7221" w:rsidRPr="002F7221" w:rsidRDefault="002F7221" w:rsidP="002F7221">
      <w:pPr>
        <w:pStyle w:val="Default"/>
        <w:rPr>
          <w:sz w:val="16"/>
          <w:szCs w:val="16"/>
        </w:rPr>
      </w:pPr>
      <w:r w:rsidRPr="002F7221">
        <w:rPr>
          <w:sz w:val="16"/>
          <w:szCs w:val="16"/>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2F7221" w:rsidRPr="002F7221" w:rsidRDefault="002F7221" w:rsidP="002F7221">
      <w:pPr>
        <w:pStyle w:val="Default"/>
        <w:rPr>
          <w:sz w:val="16"/>
          <w:szCs w:val="16"/>
        </w:rPr>
      </w:pPr>
      <w:proofErr w:type="spellStart"/>
      <w:r w:rsidRPr="002F7221">
        <w:rPr>
          <w:sz w:val="16"/>
          <w:szCs w:val="16"/>
        </w:rPr>
        <w:t>i</w:t>
      </w:r>
      <w:proofErr w:type="spellEnd"/>
      <w:r w:rsidRPr="002F7221">
        <w:rPr>
          <w:sz w:val="16"/>
          <w:szCs w:val="16"/>
        </w:rPr>
        <w:t>. “Cheating” includes, but is not limited to:</w:t>
      </w:r>
    </w:p>
    <w:p w:rsidR="002F7221" w:rsidRPr="002F7221" w:rsidRDefault="002F7221" w:rsidP="00D43E67">
      <w:pPr>
        <w:pStyle w:val="Default"/>
        <w:numPr>
          <w:ilvl w:val="0"/>
          <w:numId w:val="14"/>
        </w:numPr>
        <w:rPr>
          <w:sz w:val="16"/>
          <w:szCs w:val="16"/>
        </w:rPr>
      </w:pPr>
      <w:r w:rsidRPr="002F7221">
        <w:rPr>
          <w:sz w:val="16"/>
          <w:szCs w:val="16"/>
        </w:rPr>
        <w:t>copying from another student’s test paper;</w:t>
      </w:r>
    </w:p>
    <w:p w:rsidR="002F7221" w:rsidRPr="002F7221" w:rsidRDefault="002F7221" w:rsidP="00D43E67">
      <w:pPr>
        <w:pStyle w:val="Default"/>
        <w:numPr>
          <w:ilvl w:val="0"/>
          <w:numId w:val="14"/>
        </w:numPr>
        <w:rPr>
          <w:sz w:val="16"/>
          <w:szCs w:val="16"/>
        </w:rPr>
      </w:pPr>
      <w:r w:rsidRPr="002F7221">
        <w:rPr>
          <w:sz w:val="16"/>
          <w:szCs w:val="16"/>
        </w:rPr>
        <w:t>using, during a test, materials not authorized by the person giving the test;</w:t>
      </w:r>
    </w:p>
    <w:p w:rsidR="002F7221" w:rsidRPr="002F7221" w:rsidRDefault="002F7221" w:rsidP="00D43E67">
      <w:pPr>
        <w:pStyle w:val="Default"/>
        <w:numPr>
          <w:ilvl w:val="0"/>
          <w:numId w:val="14"/>
        </w:numPr>
        <w:rPr>
          <w:sz w:val="16"/>
          <w:szCs w:val="16"/>
        </w:rPr>
      </w:pPr>
      <w:r w:rsidRPr="002F7221">
        <w:rPr>
          <w:sz w:val="16"/>
          <w:szCs w:val="16"/>
        </w:rPr>
        <w:t>failure to comply with instructions given by the person administering the test;</w:t>
      </w:r>
    </w:p>
    <w:p w:rsidR="002F7221" w:rsidRPr="002F7221" w:rsidRDefault="002F7221" w:rsidP="00D43E67">
      <w:pPr>
        <w:pStyle w:val="Default"/>
        <w:numPr>
          <w:ilvl w:val="0"/>
          <w:numId w:val="14"/>
        </w:numPr>
        <w:rPr>
          <w:sz w:val="16"/>
          <w:szCs w:val="16"/>
        </w:rPr>
      </w:pPr>
      <w:r w:rsidRPr="002F7221">
        <w:rPr>
          <w:sz w:val="16"/>
          <w:szCs w:val="16"/>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rsidR="002F7221" w:rsidRPr="002F7221" w:rsidRDefault="002F7221" w:rsidP="00D43E67">
      <w:pPr>
        <w:pStyle w:val="Default"/>
        <w:numPr>
          <w:ilvl w:val="0"/>
          <w:numId w:val="14"/>
        </w:numPr>
        <w:rPr>
          <w:sz w:val="16"/>
          <w:szCs w:val="16"/>
        </w:rPr>
      </w:pPr>
      <w:r w:rsidRPr="002F7221">
        <w:rPr>
          <w:sz w:val="16"/>
          <w:szCs w:val="16"/>
        </w:rPr>
        <w:t xml:space="preserve">using, buying, stealing, transporting, or soliciting in whole or part the contents of an </w:t>
      </w:r>
      <w:proofErr w:type="spellStart"/>
      <w:r w:rsidRPr="002F7221">
        <w:rPr>
          <w:sz w:val="16"/>
          <w:szCs w:val="16"/>
        </w:rPr>
        <w:t>unadministered</w:t>
      </w:r>
      <w:proofErr w:type="spellEnd"/>
      <w:r w:rsidRPr="002F7221">
        <w:rPr>
          <w:sz w:val="16"/>
          <w:szCs w:val="16"/>
        </w:rPr>
        <w:t xml:space="preserve"> test, test key, homework solution, or computer program;</w:t>
      </w:r>
    </w:p>
    <w:p w:rsidR="002F7221" w:rsidRPr="002F7221" w:rsidRDefault="002F7221" w:rsidP="00D43E67">
      <w:pPr>
        <w:pStyle w:val="Default"/>
        <w:numPr>
          <w:ilvl w:val="0"/>
          <w:numId w:val="14"/>
        </w:numPr>
        <w:rPr>
          <w:sz w:val="16"/>
          <w:szCs w:val="16"/>
        </w:rPr>
      </w:pPr>
      <w:r w:rsidRPr="002F7221">
        <w:rPr>
          <w:sz w:val="16"/>
          <w:szCs w:val="16"/>
        </w:rPr>
        <w:t>collaborating with or seeking aid from another student during a test or other assignment without authority;</w:t>
      </w:r>
    </w:p>
    <w:p w:rsidR="002F7221" w:rsidRPr="002F7221" w:rsidRDefault="002F7221" w:rsidP="00D43E67">
      <w:pPr>
        <w:pStyle w:val="Default"/>
        <w:numPr>
          <w:ilvl w:val="0"/>
          <w:numId w:val="14"/>
        </w:numPr>
        <w:rPr>
          <w:sz w:val="16"/>
          <w:szCs w:val="16"/>
        </w:rPr>
      </w:pPr>
      <w:r w:rsidRPr="002F7221">
        <w:rPr>
          <w:sz w:val="16"/>
          <w:szCs w:val="16"/>
        </w:rPr>
        <w:t>discussing the contents of an examination with another student who will take the examination;</w:t>
      </w:r>
    </w:p>
    <w:p w:rsidR="002F7221" w:rsidRPr="002F7221" w:rsidRDefault="002F7221" w:rsidP="00D43E67">
      <w:pPr>
        <w:pStyle w:val="Default"/>
        <w:numPr>
          <w:ilvl w:val="0"/>
          <w:numId w:val="14"/>
        </w:numPr>
        <w:rPr>
          <w:sz w:val="16"/>
          <w:szCs w:val="16"/>
        </w:rPr>
      </w:pPr>
      <w:r w:rsidRPr="002F7221">
        <w:rPr>
          <w:sz w:val="16"/>
          <w:szCs w:val="16"/>
        </w:rPr>
        <w:t>divulging the contents of an examination, for the purpose of preserving questions for use by another, when the instructors has designated that the examination is not to be removed from the examination room or not to be returned or to be kept by the student;</w:t>
      </w:r>
    </w:p>
    <w:p w:rsidR="002F7221" w:rsidRPr="002F7221" w:rsidRDefault="002F7221" w:rsidP="00D43E67">
      <w:pPr>
        <w:pStyle w:val="Default"/>
        <w:numPr>
          <w:ilvl w:val="0"/>
          <w:numId w:val="14"/>
        </w:numPr>
        <w:rPr>
          <w:sz w:val="16"/>
          <w:szCs w:val="16"/>
        </w:rPr>
      </w:pPr>
      <w:r w:rsidRPr="002F7221">
        <w:rPr>
          <w:sz w:val="16"/>
          <w:szCs w:val="16"/>
        </w:rPr>
        <w:t>substituting for another person, or permitting another person to substitute for oneself to take a course, a test, or any course-related assignment;</w:t>
      </w:r>
    </w:p>
    <w:p w:rsidR="002F7221" w:rsidRPr="002F7221" w:rsidRDefault="002F7221" w:rsidP="00D43E67">
      <w:pPr>
        <w:pStyle w:val="Default"/>
        <w:numPr>
          <w:ilvl w:val="0"/>
          <w:numId w:val="14"/>
        </w:numPr>
        <w:rPr>
          <w:sz w:val="16"/>
          <w:szCs w:val="16"/>
        </w:rPr>
      </w:pPr>
      <w:r w:rsidRPr="002F7221">
        <w:rPr>
          <w:sz w:val="16"/>
          <w:szCs w:val="16"/>
        </w:rPr>
        <w:t xml:space="preserve">paying or offering money or other valuable thing to, or coercing another person to obtain an </w:t>
      </w:r>
      <w:proofErr w:type="spellStart"/>
      <w:r w:rsidRPr="002F7221">
        <w:rPr>
          <w:sz w:val="16"/>
          <w:szCs w:val="16"/>
        </w:rPr>
        <w:t>unadministered</w:t>
      </w:r>
      <w:proofErr w:type="spellEnd"/>
      <w:r w:rsidRPr="002F7221">
        <w:rPr>
          <w:sz w:val="16"/>
          <w:szCs w:val="16"/>
        </w:rPr>
        <w:t xml:space="preserve"> test, test key, homework solution, or computer program or information about an </w:t>
      </w:r>
      <w:proofErr w:type="spellStart"/>
      <w:r w:rsidRPr="002F7221">
        <w:rPr>
          <w:sz w:val="16"/>
          <w:szCs w:val="16"/>
        </w:rPr>
        <w:t>unadministered</w:t>
      </w:r>
      <w:proofErr w:type="spellEnd"/>
      <w:r w:rsidRPr="002F7221">
        <w:rPr>
          <w:sz w:val="16"/>
          <w:szCs w:val="16"/>
        </w:rPr>
        <w:t xml:space="preserve"> test, test key, home solution or computer program;</w:t>
      </w:r>
    </w:p>
    <w:p w:rsidR="002F7221" w:rsidRPr="002F7221" w:rsidRDefault="002F7221" w:rsidP="00D43E67">
      <w:pPr>
        <w:pStyle w:val="Default"/>
        <w:numPr>
          <w:ilvl w:val="0"/>
          <w:numId w:val="14"/>
        </w:numPr>
        <w:rPr>
          <w:sz w:val="16"/>
          <w:szCs w:val="16"/>
        </w:rPr>
      </w:pPr>
      <w:r w:rsidRPr="002F7221">
        <w:rPr>
          <w:sz w:val="16"/>
          <w:szCs w:val="16"/>
        </w:rPr>
        <w:t>falsifying research data, laboratory reports, and/or other academic work offered for credit;</w:t>
      </w:r>
    </w:p>
    <w:p w:rsidR="002F7221" w:rsidRPr="002F7221" w:rsidRDefault="002F7221" w:rsidP="00D43E67">
      <w:pPr>
        <w:pStyle w:val="Default"/>
        <w:numPr>
          <w:ilvl w:val="0"/>
          <w:numId w:val="14"/>
        </w:numPr>
        <w:rPr>
          <w:sz w:val="16"/>
          <w:szCs w:val="16"/>
        </w:rPr>
      </w:pPr>
      <w:r w:rsidRPr="002F7221">
        <w:rPr>
          <w:sz w:val="16"/>
          <w:szCs w:val="16"/>
        </w:rPr>
        <w:t>taking, keeping, misplacing, or damaging the property of The University of Texas at Tyler, or of another, if the student knows or reasonably should know that an unfair academic advantage would be gained by such conduct; and</w:t>
      </w:r>
    </w:p>
    <w:p w:rsidR="002F7221" w:rsidRPr="002F7221" w:rsidRDefault="002F7221" w:rsidP="00D43E67">
      <w:pPr>
        <w:pStyle w:val="Default"/>
        <w:numPr>
          <w:ilvl w:val="0"/>
          <w:numId w:val="14"/>
        </w:numPr>
        <w:rPr>
          <w:sz w:val="16"/>
          <w:szCs w:val="16"/>
        </w:rPr>
      </w:pPr>
      <w:r w:rsidRPr="002F7221">
        <w:rPr>
          <w:sz w:val="16"/>
          <w:szCs w:val="16"/>
        </w:rPr>
        <w:t>misrepresenting facts, including providing false grades or resumes, for the purpose of obtaining an academic or financial benefit or injuring another student academically or financially.</w:t>
      </w:r>
    </w:p>
    <w:p w:rsidR="002F7221" w:rsidRPr="002F7221" w:rsidRDefault="002F7221" w:rsidP="00D43E67">
      <w:pPr>
        <w:pStyle w:val="Default"/>
        <w:numPr>
          <w:ilvl w:val="0"/>
          <w:numId w:val="17"/>
        </w:numPr>
        <w:rPr>
          <w:sz w:val="16"/>
          <w:szCs w:val="16"/>
        </w:rPr>
      </w:pPr>
      <w:r w:rsidRPr="002F7221">
        <w:rPr>
          <w:sz w:val="16"/>
          <w:szCs w:val="16"/>
        </w:rPr>
        <w:t>ii. “Plagiarism” includes, but is not limited to, the appropriation, buying, receiving as a gift, or obtaining by any means another’s work and the submission of it as one’s own academic work offered for credit.</w:t>
      </w:r>
    </w:p>
    <w:p w:rsidR="002F7221" w:rsidRPr="002F7221" w:rsidRDefault="002F7221" w:rsidP="00D43E67">
      <w:pPr>
        <w:pStyle w:val="Default"/>
        <w:numPr>
          <w:ilvl w:val="0"/>
          <w:numId w:val="17"/>
        </w:numPr>
        <w:rPr>
          <w:sz w:val="16"/>
          <w:szCs w:val="16"/>
        </w:rPr>
      </w:pPr>
      <w:r w:rsidRPr="002F7221">
        <w:rPr>
          <w:sz w:val="16"/>
          <w:szCs w:val="16"/>
        </w:rPr>
        <w:t>iii. “Collusion” includes, but is not limited to, the unauthorized collaboration with another person in preparing academic assignments offered for credit or collaboration with another person to commit a violation of any section of the rules on scholastic dishonesty.</w:t>
      </w:r>
    </w:p>
    <w:p w:rsidR="002F7221" w:rsidRPr="002F7221" w:rsidRDefault="002F7221" w:rsidP="00D43E67">
      <w:pPr>
        <w:pStyle w:val="Default"/>
        <w:numPr>
          <w:ilvl w:val="0"/>
          <w:numId w:val="17"/>
        </w:numPr>
        <w:rPr>
          <w:sz w:val="16"/>
          <w:szCs w:val="16"/>
        </w:rPr>
      </w:pPr>
      <w:r w:rsidRPr="002F7221">
        <w:rPr>
          <w:sz w:val="16"/>
          <w:szCs w:val="16"/>
        </w:rPr>
        <w:t>iv. All written work that is submitted will be subject to review by plagiarism software.</w:t>
      </w:r>
    </w:p>
    <w:p w:rsidR="00D43E67" w:rsidRDefault="00D43E67" w:rsidP="00D43E67">
      <w:pPr>
        <w:pStyle w:val="Default"/>
        <w:rPr>
          <w:sz w:val="16"/>
          <w:szCs w:val="16"/>
        </w:rPr>
      </w:pPr>
    </w:p>
    <w:p w:rsidR="002F7221" w:rsidRPr="00D43E67" w:rsidRDefault="002F7221" w:rsidP="00D43E67">
      <w:pPr>
        <w:pStyle w:val="Default"/>
        <w:rPr>
          <w:b/>
          <w:sz w:val="16"/>
          <w:szCs w:val="16"/>
        </w:rPr>
      </w:pPr>
      <w:r w:rsidRPr="00D43E67">
        <w:rPr>
          <w:b/>
          <w:sz w:val="16"/>
          <w:szCs w:val="16"/>
        </w:rPr>
        <w:t>UT Tyler Resources for Students</w:t>
      </w:r>
    </w:p>
    <w:p w:rsidR="002F7221" w:rsidRPr="002F7221" w:rsidRDefault="002F7221" w:rsidP="00D43E67">
      <w:pPr>
        <w:pStyle w:val="Default"/>
        <w:numPr>
          <w:ilvl w:val="0"/>
          <w:numId w:val="17"/>
        </w:numPr>
        <w:rPr>
          <w:sz w:val="16"/>
          <w:szCs w:val="16"/>
        </w:rPr>
      </w:pPr>
      <w:r w:rsidRPr="002F7221">
        <w:rPr>
          <w:sz w:val="16"/>
          <w:szCs w:val="16"/>
        </w:rPr>
        <w:t>UT Tyler Writing Center (903.565.5995), writingcenter@uttyler.edu</w:t>
      </w:r>
    </w:p>
    <w:p w:rsidR="002F7221" w:rsidRPr="002F7221" w:rsidRDefault="002F7221" w:rsidP="00D43E67">
      <w:pPr>
        <w:pStyle w:val="Default"/>
        <w:numPr>
          <w:ilvl w:val="0"/>
          <w:numId w:val="17"/>
        </w:numPr>
        <w:rPr>
          <w:sz w:val="16"/>
          <w:szCs w:val="16"/>
        </w:rPr>
      </w:pPr>
      <w:r w:rsidRPr="002F7221">
        <w:rPr>
          <w:sz w:val="16"/>
          <w:szCs w:val="16"/>
        </w:rPr>
        <w:t>UT Tyler Tutoring Center (903.565.5964), tutoring@uttyler.edu</w:t>
      </w:r>
    </w:p>
    <w:p w:rsidR="00D43E67" w:rsidRPr="00D43E67" w:rsidRDefault="002F7221" w:rsidP="00D43E67">
      <w:pPr>
        <w:pStyle w:val="Default"/>
        <w:numPr>
          <w:ilvl w:val="0"/>
          <w:numId w:val="17"/>
        </w:numPr>
        <w:rPr>
          <w:sz w:val="16"/>
          <w:szCs w:val="16"/>
        </w:rPr>
      </w:pPr>
      <w:r w:rsidRPr="002F7221">
        <w:rPr>
          <w:sz w:val="16"/>
          <w:szCs w:val="16"/>
        </w:rPr>
        <w:t>The Mathematics Learning Center, RBN 4021, this is the open access computer lab for math students, with tutors on duty to assist students who are enrolled in early-career courses.</w:t>
      </w:r>
    </w:p>
    <w:p w:rsidR="00D43E67" w:rsidRPr="00D43E67" w:rsidRDefault="00D43E67" w:rsidP="00D43E67">
      <w:pPr>
        <w:pStyle w:val="Default"/>
        <w:numPr>
          <w:ilvl w:val="0"/>
          <w:numId w:val="17"/>
        </w:numPr>
        <w:rPr>
          <w:sz w:val="16"/>
          <w:szCs w:val="16"/>
        </w:rPr>
      </w:pPr>
      <w:r w:rsidRPr="00D43E67">
        <w:rPr>
          <w:sz w:val="16"/>
          <w:szCs w:val="16"/>
        </w:rPr>
        <w:t xml:space="preserve">UT Tyler Counseling Center (903.566.7254) </w:t>
      </w:r>
    </w:p>
    <w:p w:rsidR="00D43E67" w:rsidRDefault="00D43E67" w:rsidP="002F7221">
      <w:pPr>
        <w:pStyle w:val="Default"/>
        <w:rPr>
          <w:color w:val="auto"/>
          <w:sz w:val="18"/>
          <w:szCs w:val="18"/>
        </w:rPr>
      </w:pPr>
    </w:p>
    <w:sectPr w:rsidR="00D43E67" w:rsidSect="00E736DF">
      <w:pgSz w:w="12240" w:h="15840"/>
      <w:pgMar w:top="990" w:right="1152" w:bottom="90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28FA"/>
    <w:multiLevelType w:val="multilevel"/>
    <w:tmpl w:val="CE260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D2759"/>
    <w:multiLevelType w:val="multilevel"/>
    <w:tmpl w:val="9C28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F67AC"/>
    <w:multiLevelType w:val="hybridMultilevel"/>
    <w:tmpl w:val="06B2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33F07"/>
    <w:multiLevelType w:val="multilevel"/>
    <w:tmpl w:val="5926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8076B3"/>
    <w:multiLevelType w:val="hybridMultilevel"/>
    <w:tmpl w:val="14F0B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81A1B"/>
    <w:multiLevelType w:val="multilevel"/>
    <w:tmpl w:val="4AEA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641363"/>
    <w:multiLevelType w:val="multilevel"/>
    <w:tmpl w:val="DDE4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87934"/>
    <w:multiLevelType w:val="hybridMultilevel"/>
    <w:tmpl w:val="05C01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26271"/>
    <w:multiLevelType w:val="hybridMultilevel"/>
    <w:tmpl w:val="F738AB7C"/>
    <w:lvl w:ilvl="0" w:tplc="1A86EF32">
      <w:start w:val="1"/>
      <w:numFmt w:val="bullet"/>
      <w:lvlText w:val=""/>
      <w:lvlJc w:val="left"/>
      <w:pPr>
        <w:ind w:left="720" w:hanging="360"/>
      </w:pPr>
      <w:rPr>
        <w:rFonts w:ascii="Wingdings" w:eastAsia="Times New Roman" w:hAnsi="Wingdings"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76C78"/>
    <w:multiLevelType w:val="hybridMultilevel"/>
    <w:tmpl w:val="0534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624E7"/>
    <w:multiLevelType w:val="hybridMultilevel"/>
    <w:tmpl w:val="C538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518D5"/>
    <w:multiLevelType w:val="hybridMultilevel"/>
    <w:tmpl w:val="8ECA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27051"/>
    <w:multiLevelType w:val="hybridMultilevel"/>
    <w:tmpl w:val="30967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473B5"/>
    <w:multiLevelType w:val="multilevel"/>
    <w:tmpl w:val="53F0A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D50CF4"/>
    <w:multiLevelType w:val="hybridMultilevel"/>
    <w:tmpl w:val="1EF8698E"/>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5" w15:restartNumberingAfterBreak="0">
    <w:nsid w:val="63753876"/>
    <w:multiLevelType w:val="multilevel"/>
    <w:tmpl w:val="848E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6D0D4B"/>
    <w:multiLevelType w:val="hybridMultilevel"/>
    <w:tmpl w:val="7630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85AB7"/>
    <w:multiLevelType w:val="multilevel"/>
    <w:tmpl w:val="B422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4"/>
  </w:num>
  <w:num w:numId="4">
    <w:abstractNumId w:val="2"/>
  </w:num>
  <w:num w:numId="5">
    <w:abstractNumId w:val="7"/>
  </w:num>
  <w:num w:numId="6">
    <w:abstractNumId w:val="4"/>
  </w:num>
  <w:num w:numId="7">
    <w:abstractNumId w:val="12"/>
  </w:num>
  <w:num w:numId="8">
    <w:abstractNumId w:val="3"/>
  </w:num>
  <w:num w:numId="9">
    <w:abstractNumId w:val="13"/>
  </w:num>
  <w:num w:numId="10">
    <w:abstractNumId w:val="1"/>
  </w:num>
  <w:num w:numId="11">
    <w:abstractNumId w:val="15"/>
  </w:num>
  <w:num w:numId="12">
    <w:abstractNumId w:val="6"/>
  </w:num>
  <w:num w:numId="13">
    <w:abstractNumId w:val="0"/>
  </w:num>
  <w:num w:numId="14">
    <w:abstractNumId w:val="17"/>
  </w:num>
  <w:num w:numId="15">
    <w:abstractNumId w:val="10"/>
  </w:num>
  <w:num w:numId="16">
    <w:abstractNumId w:val="16"/>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37"/>
    <w:rsid w:val="000113B2"/>
    <w:rsid w:val="00017FE5"/>
    <w:rsid w:val="00037150"/>
    <w:rsid w:val="00041EE6"/>
    <w:rsid w:val="00057A78"/>
    <w:rsid w:val="00063DCB"/>
    <w:rsid w:val="000641BC"/>
    <w:rsid w:val="00071DF3"/>
    <w:rsid w:val="0007497F"/>
    <w:rsid w:val="00084E84"/>
    <w:rsid w:val="00092EAF"/>
    <w:rsid w:val="000951CB"/>
    <w:rsid w:val="00097546"/>
    <w:rsid w:val="000C2F59"/>
    <w:rsid w:val="000C5B73"/>
    <w:rsid w:val="000D32A2"/>
    <w:rsid w:val="001253F6"/>
    <w:rsid w:val="001301A6"/>
    <w:rsid w:val="00141715"/>
    <w:rsid w:val="00141D13"/>
    <w:rsid w:val="00155E16"/>
    <w:rsid w:val="0016681B"/>
    <w:rsid w:val="001B6416"/>
    <w:rsid w:val="001C2F69"/>
    <w:rsid w:val="001D6E99"/>
    <w:rsid w:val="0022178D"/>
    <w:rsid w:val="00222518"/>
    <w:rsid w:val="002226BD"/>
    <w:rsid w:val="00231C78"/>
    <w:rsid w:val="00240B08"/>
    <w:rsid w:val="00243254"/>
    <w:rsid w:val="00252097"/>
    <w:rsid w:val="00264729"/>
    <w:rsid w:val="00283903"/>
    <w:rsid w:val="00284F9D"/>
    <w:rsid w:val="00286DCB"/>
    <w:rsid w:val="002A577A"/>
    <w:rsid w:val="002A6F19"/>
    <w:rsid w:val="002D6970"/>
    <w:rsid w:val="002E2D28"/>
    <w:rsid w:val="002F7221"/>
    <w:rsid w:val="00311AE5"/>
    <w:rsid w:val="003205AF"/>
    <w:rsid w:val="00320AD6"/>
    <w:rsid w:val="00331157"/>
    <w:rsid w:val="0034480F"/>
    <w:rsid w:val="00356371"/>
    <w:rsid w:val="00365A2D"/>
    <w:rsid w:val="0036675E"/>
    <w:rsid w:val="0037293C"/>
    <w:rsid w:val="00374927"/>
    <w:rsid w:val="00374958"/>
    <w:rsid w:val="003853DC"/>
    <w:rsid w:val="00392DCD"/>
    <w:rsid w:val="00394299"/>
    <w:rsid w:val="00397D0D"/>
    <w:rsid w:val="003B1496"/>
    <w:rsid w:val="003B7090"/>
    <w:rsid w:val="003C2FBA"/>
    <w:rsid w:val="003C799F"/>
    <w:rsid w:val="003E4C97"/>
    <w:rsid w:val="0041280C"/>
    <w:rsid w:val="00413145"/>
    <w:rsid w:val="00441DFD"/>
    <w:rsid w:val="00450E77"/>
    <w:rsid w:val="00465C2B"/>
    <w:rsid w:val="00470D50"/>
    <w:rsid w:val="004734F2"/>
    <w:rsid w:val="00483F19"/>
    <w:rsid w:val="004A16B8"/>
    <w:rsid w:val="004B0980"/>
    <w:rsid w:val="004B3C23"/>
    <w:rsid w:val="004C2517"/>
    <w:rsid w:val="004C383B"/>
    <w:rsid w:val="004D1660"/>
    <w:rsid w:val="004D2363"/>
    <w:rsid w:val="00505BF1"/>
    <w:rsid w:val="0051746E"/>
    <w:rsid w:val="005255E8"/>
    <w:rsid w:val="00530F87"/>
    <w:rsid w:val="00552568"/>
    <w:rsid w:val="005679CB"/>
    <w:rsid w:val="00591911"/>
    <w:rsid w:val="005B0AA6"/>
    <w:rsid w:val="005B534E"/>
    <w:rsid w:val="005D33C4"/>
    <w:rsid w:val="005E23A6"/>
    <w:rsid w:val="005E2863"/>
    <w:rsid w:val="0061581C"/>
    <w:rsid w:val="00641C34"/>
    <w:rsid w:val="006506A9"/>
    <w:rsid w:val="00672413"/>
    <w:rsid w:val="00677E2C"/>
    <w:rsid w:val="0069286C"/>
    <w:rsid w:val="006C5E2D"/>
    <w:rsid w:val="006E1C73"/>
    <w:rsid w:val="006F55C1"/>
    <w:rsid w:val="00702406"/>
    <w:rsid w:val="0070241A"/>
    <w:rsid w:val="007446A4"/>
    <w:rsid w:val="007468C2"/>
    <w:rsid w:val="0074706E"/>
    <w:rsid w:val="00750582"/>
    <w:rsid w:val="00765104"/>
    <w:rsid w:val="00774A27"/>
    <w:rsid w:val="0078086B"/>
    <w:rsid w:val="00783C1D"/>
    <w:rsid w:val="00785EC8"/>
    <w:rsid w:val="00786475"/>
    <w:rsid w:val="007923E9"/>
    <w:rsid w:val="007A43E7"/>
    <w:rsid w:val="007B41F6"/>
    <w:rsid w:val="007C5911"/>
    <w:rsid w:val="007D0789"/>
    <w:rsid w:val="007E23D0"/>
    <w:rsid w:val="007E5FF8"/>
    <w:rsid w:val="007E74C3"/>
    <w:rsid w:val="00820FA6"/>
    <w:rsid w:val="008233B5"/>
    <w:rsid w:val="00826B73"/>
    <w:rsid w:val="008602D1"/>
    <w:rsid w:val="00876AE4"/>
    <w:rsid w:val="00891980"/>
    <w:rsid w:val="00892E52"/>
    <w:rsid w:val="008A7A6E"/>
    <w:rsid w:val="008A7D2D"/>
    <w:rsid w:val="008C502E"/>
    <w:rsid w:val="008D7E4C"/>
    <w:rsid w:val="008F1279"/>
    <w:rsid w:val="009003DE"/>
    <w:rsid w:val="0091602F"/>
    <w:rsid w:val="00934326"/>
    <w:rsid w:val="0093566D"/>
    <w:rsid w:val="0094345D"/>
    <w:rsid w:val="00950942"/>
    <w:rsid w:val="0095193A"/>
    <w:rsid w:val="00952FF8"/>
    <w:rsid w:val="00963DCC"/>
    <w:rsid w:val="00975277"/>
    <w:rsid w:val="009764EC"/>
    <w:rsid w:val="00981628"/>
    <w:rsid w:val="00987306"/>
    <w:rsid w:val="009905AA"/>
    <w:rsid w:val="00992DBA"/>
    <w:rsid w:val="00995F1A"/>
    <w:rsid w:val="009B3619"/>
    <w:rsid w:val="009C67CD"/>
    <w:rsid w:val="009D2003"/>
    <w:rsid w:val="009D303F"/>
    <w:rsid w:val="009F078F"/>
    <w:rsid w:val="00A136CF"/>
    <w:rsid w:val="00A70EC3"/>
    <w:rsid w:val="00A73916"/>
    <w:rsid w:val="00AA39BC"/>
    <w:rsid w:val="00AD5F83"/>
    <w:rsid w:val="00AE5A35"/>
    <w:rsid w:val="00B112C1"/>
    <w:rsid w:val="00B1377B"/>
    <w:rsid w:val="00B20DE0"/>
    <w:rsid w:val="00B44514"/>
    <w:rsid w:val="00B54640"/>
    <w:rsid w:val="00B62546"/>
    <w:rsid w:val="00B76169"/>
    <w:rsid w:val="00B77991"/>
    <w:rsid w:val="00BA3E01"/>
    <w:rsid w:val="00BA5BE9"/>
    <w:rsid w:val="00BB242D"/>
    <w:rsid w:val="00BB6205"/>
    <w:rsid w:val="00BD584D"/>
    <w:rsid w:val="00BE44C2"/>
    <w:rsid w:val="00C05A46"/>
    <w:rsid w:val="00C30D95"/>
    <w:rsid w:val="00C5580B"/>
    <w:rsid w:val="00C71AB4"/>
    <w:rsid w:val="00C726B3"/>
    <w:rsid w:val="00CA485B"/>
    <w:rsid w:val="00CF1CDE"/>
    <w:rsid w:val="00CF5069"/>
    <w:rsid w:val="00D350D9"/>
    <w:rsid w:val="00D43E67"/>
    <w:rsid w:val="00D507BA"/>
    <w:rsid w:val="00D86C37"/>
    <w:rsid w:val="00DA7302"/>
    <w:rsid w:val="00DC1E17"/>
    <w:rsid w:val="00DE07C9"/>
    <w:rsid w:val="00DF3998"/>
    <w:rsid w:val="00E03DD5"/>
    <w:rsid w:val="00E24270"/>
    <w:rsid w:val="00E31A2A"/>
    <w:rsid w:val="00E41FAE"/>
    <w:rsid w:val="00E46F59"/>
    <w:rsid w:val="00E50F4D"/>
    <w:rsid w:val="00E6244F"/>
    <w:rsid w:val="00E736DF"/>
    <w:rsid w:val="00E939CB"/>
    <w:rsid w:val="00E96F18"/>
    <w:rsid w:val="00EA27BD"/>
    <w:rsid w:val="00EC49A9"/>
    <w:rsid w:val="00ED1E83"/>
    <w:rsid w:val="00EF39FC"/>
    <w:rsid w:val="00F0480C"/>
    <w:rsid w:val="00F04F9B"/>
    <w:rsid w:val="00F10A82"/>
    <w:rsid w:val="00F16D81"/>
    <w:rsid w:val="00F178B8"/>
    <w:rsid w:val="00F34EF6"/>
    <w:rsid w:val="00F434B8"/>
    <w:rsid w:val="00F65371"/>
    <w:rsid w:val="00F65B37"/>
    <w:rsid w:val="00F65F6E"/>
    <w:rsid w:val="00F75FC7"/>
    <w:rsid w:val="00F806E8"/>
    <w:rsid w:val="00F8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5F288B14-0CEF-417E-8C05-05D47E0C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4C2"/>
    <w:pPr>
      <w:spacing w:after="0" w:line="240" w:lineRule="auto"/>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155E16"/>
    <w:pPr>
      <w:spacing w:before="100" w:beforeAutospacing="1" w:after="100" w:afterAutospacing="1"/>
      <w:jc w:val="center"/>
    </w:pPr>
    <w:rPr>
      <w:b/>
      <w:bCs/>
    </w:rPr>
  </w:style>
  <w:style w:type="paragraph" w:styleId="NormalWeb">
    <w:name w:val="Normal (Web)"/>
    <w:basedOn w:val="Normal"/>
    <w:uiPriority w:val="99"/>
    <w:rsid w:val="00155E16"/>
    <w:pPr>
      <w:spacing w:before="100" w:beforeAutospacing="1" w:after="100" w:afterAutospacing="1"/>
    </w:pPr>
  </w:style>
  <w:style w:type="character" w:styleId="Hyperlink">
    <w:name w:val="Hyperlink"/>
    <w:basedOn w:val="DefaultParagraphFont"/>
    <w:uiPriority w:val="99"/>
    <w:unhideWhenUsed/>
    <w:rsid w:val="008602D1"/>
    <w:rPr>
      <w:color w:val="0563C1" w:themeColor="hyperlink"/>
      <w:u w:val="single"/>
    </w:rPr>
  </w:style>
  <w:style w:type="paragraph" w:styleId="ListParagraph">
    <w:name w:val="List Paragraph"/>
    <w:basedOn w:val="Normal"/>
    <w:uiPriority w:val="34"/>
    <w:qFormat/>
    <w:rsid w:val="00F65F6E"/>
    <w:pPr>
      <w:spacing w:after="160" w:line="259"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rsid w:val="00EC49A9"/>
    <w:pPr>
      <w:spacing w:after="120" w:line="480" w:lineRule="auto"/>
    </w:pPr>
    <w:rPr>
      <w:rFonts w:ascii="Times New Roman" w:hAnsi="Times New Roman" w:cs="Times New Roman"/>
    </w:rPr>
  </w:style>
  <w:style w:type="character" w:customStyle="1" w:styleId="BodyText2Char">
    <w:name w:val="Body Text 2 Char"/>
    <w:basedOn w:val="DefaultParagraphFont"/>
    <w:link w:val="BodyText2"/>
    <w:rsid w:val="00EC49A9"/>
    <w:rPr>
      <w:sz w:val="24"/>
      <w:szCs w:val="24"/>
    </w:rPr>
  </w:style>
  <w:style w:type="character" w:styleId="FollowedHyperlink">
    <w:name w:val="FollowedHyperlink"/>
    <w:basedOn w:val="DefaultParagraphFont"/>
    <w:uiPriority w:val="99"/>
    <w:semiHidden/>
    <w:unhideWhenUsed/>
    <w:rsid w:val="00063DCB"/>
    <w:rPr>
      <w:color w:val="954F72" w:themeColor="followedHyperlink"/>
      <w:u w:val="single"/>
    </w:rPr>
  </w:style>
  <w:style w:type="character" w:customStyle="1" w:styleId="UnresolvedMention">
    <w:name w:val="Unresolved Mention"/>
    <w:basedOn w:val="DefaultParagraphFont"/>
    <w:uiPriority w:val="99"/>
    <w:semiHidden/>
    <w:unhideWhenUsed/>
    <w:rsid w:val="00892E52"/>
    <w:rPr>
      <w:color w:val="808080"/>
      <w:shd w:val="clear" w:color="auto" w:fill="E6E6E6"/>
    </w:rPr>
  </w:style>
  <w:style w:type="paragraph" w:customStyle="1" w:styleId="Default">
    <w:name w:val="Default"/>
    <w:rsid w:val="002F72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295">
      <w:bodyDiv w:val="1"/>
      <w:marLeft w:val="0"/>
      <w:marRight w:val="0"/>
      <w:marTop w:val="0"/>
      <w:marBottom w:val="0"/>
      <w:divBdr>
        <w:top w:val="none" w:sz="0" w:space="0" w:color="auto"/>
        <w:left w:val="none" w:sz="0" w:space="0" w:color="auto"/>
        <w:bottom w:val="none" w:sz="0" w:space="0" w:color="auto"/>
        <w:right w:val="none" w:sz="0" w:space="0" w:color="auto"/>
      </w:divBdr>
    </w:div>
    <w:div w:id="1077900765">
      <w:marLeft w:val="0"/>
      <w:marRight w:val="0"/>
      <w:marTop w:val="0"/>
      <w:marBottom w:val="0"/>
      <w:divBdr>
        <w:top w:val="none" w:sz="0" w:space="0" w:color="auto"/>
        <w:left w:val="none" w:sz="0" w:space="0" w:color="auto"/>
        <w:bottom w:val="none" w:sz="0" w:space="0" w:color="auto"/>
        <w:right w:val="none" w:sz="0" w:space="0" w:color="auto"/>
      </w:divBdr>
      <w:divsChild>
        <w:div w:id="1077900766">
          <w:marLeft w:val="0"/>
          <w:marRight w:val="0"/>
          <w:marTop w:val="0"/>
          <w:marBottom w:val="0"/>
          <w:divBdr>
            <w:top w:val="none" w:sz="0" w:space="0" w:color="auto"/>
            <w:left w:val="none" w:sz="0" w:space="0" w:color="auto"/>
            <w:bottom w:val="none" w:sz="0" w:space="0" w:color="auto"/>
            <w:right w:val="none" w:sz="0" w:space="0" w:color="auto"/>
          </w:divBdr>
        </w:div>
      </w:divsChild>
    </w:div>
    <w:div w:id="15817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thics-Nutshell-Philosophers-Approach-Morality/dp/0989254240/ref=la_B01DPM73RM_1_1?s=books&amp;ie=UTF8&amp;qid=1503657176&amp;sr=1-1" TargetMode="External"/><Relationship Id="rId3" Type="http://schemas.openxmlformats.org/officeDocument/2006/relationships/settings" Target="settings.xml"/><Relationship Id="rId7" Type="http://schemas.openxmlformats.org/officeDocument/2006/relationships/hyperlink" Target="mailto:gbock@uttyle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aton@uttyler.edu" TargetMode="External"/><Relationship Id="rId11" Type="http://schemas.openxmlformats.org/officeDocument/2006/relationships/fontTable" Target="fontTable.xml"/><Relationship Id="rId5" Type="http://schemas.openxmlformats.org/officeDocument/2006/relationships/hyperlink" Target="mailto:jdeaton@uttyler.edu" TargetMode="External"/><Relationship Id="rId10" Type="http://schemas.openxmlformats.org/officeDocument/2006/relationships/hyperlink" Target="http://www.uttyler.edu/wellness/rightsresponsibilities.php" TargetMode="External"/><Relationship Id="rId4" Type="http://schemas.openxmlformats.org/officeDocument/2006/relationships/webSettings" Target="webSettings.xml"/><Relationship Id="rId9" Type="http://schemas.openxmlformats.org/officeDocument/2006/relationships/hyperlink" Target="https://www.amazon.com/Justice-Whats-Right-Thing-Do/dp/0374532508/ref=sr_1_1?ie=UTF8&amp;qid=1470996191&amp;sr=8-1&amp;keywords=justice+san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5522</Words>
  <Characters>39093</Characters>
  <Application>Microsoft Office Word</Application>
  <DocSecurity>4</DocSecurity>
  <Lines>325</Lines>
  <Paragraphs>89</Paragraphs>
  <ScaleCrop>false</ScaleCrop>
  <HeadingPairs>
    <vt:vector size="2" baseType="variant">
      <vt:variant>
        <vt:lpstr>Title</vt:lpstr>
      </vt:variant>
      <vt:variant>
        <vt:i4>1</vt:i4>
      </vt:variant>
    </vt:vector>
  </HeadingPairs>
  <TitlesOfParts>
    <vt:vector size="1" baseType="lpstr">
      <vt:lpstr>WALTERS STATE COMMUNITY COLLEGE</vt:lpstr>
    </vt:vector>
  </TitlesOfParts>
  <Company>Microsoft</Company>
  <LinksUpToDate>false</LinksUpToDate>
  <CharactersWithSpaces>44526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WALTERS STATE COMMUNITY COLLEGE</dc:title>
  <dc:creator>Patricia Wallace</dc:creator>
  <cp:lastModifiedBy>MaryEllen Holland</cp:lastModifiedBy>
  <cp:revision>2</cp:revision>
  <cp:lastPrinted>2015-08-22T14:21:00Z</cp:lastPrinted>
  <dcterms:created xsi:type="dcterms:W3CDTF">2019-01-22T15:09:00Z</dcterms:created>
  <dcterms:modified xsi:type="dcterms:W3CDTF">2019-01-22T15:09:00Z</dcterms:modified>
</cp:coreProperties>
</file>