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EE2CD" w14:textId="1D0E864E" w:rsidR="00930EB2" w:rsidRPr="007920AB" w:rsidRDefault="002436A7" w:rsidP="00335591">
      <w:pPr>
        <w:jc w:val="center"/>
        <w:rPr>
          <w:rFonts w:ascii="Arial" w:hAnsi="Arial" w:cs="Arial"/>
          <w:u w:val="single"/>
        </w:rPr>
      </w:pPr>
      <w:r>
        <w:rPr>
          <w:rFonts w:ascii="Arial" w:hAnsi="Arial" w:cs="Arial"/>
          <w:u w:val="single"/>
        </w:rPr>
        <w:t xml:space="preserve"> </w:t>
      </w:r>
      <w:r w:rsidR="00D33F66" w:rsidRPr="007920AB">
        <w:rPr>
          <w:rFonts w:ascii="Arial" w:hAnsi="Arial" w:cs="Arial"/>
          <w:u w:val="single"/>
        </w:rPr>
        <w:t>Introduction to American Government</w:t>
      </w:r>
    </w:p>
    <w:p w14:paraId="5DF5C5FE" w14:textId="42D06F23" w:rsidR="00D33F66" w:rsidRPr="002413DD" w:rsidRDefault="00D33F66" w:rsidP="00335591">
      <w:pPr>
        <w:jc w:val="center"/>
        <w:rPr>
          <w:rFonts w:ascii="Arial" w:hAnsi="Arial" w:cs="Arial"/>
        </w:rPr>
      </w:pPr>
      <w:r w:rsidRPr="002413DD">
        <w:rPr>
          <w:rFonts w:ascii="Arial" w:hAnsi="Arial" w:cs="Arial"/>
        </w:rPr>
        <w:t>POLS 2305.00</w:t>
      </w:r>
      <w:r w:rsidR="00F07244">
        <w:rPr>
          <w:rFonts w:ascii="Arial" w:hAnsi="Arial" w:cs="Arial"/>
        </w:rPr>
        <w:t>1</w:t>
      </w:r>
      <w:r w:rsidR="00551D5F">
        <w:rPr>
          <w:rFonts w:ascii="Arial" w:hAnsi="Arial" w:cs="Arial"/>
        </w:rPr>
        <w:t xml:space="preserve"> and POLS 2305.004</w:t>
      </w:r>
    </w:p>
    <w:p w14:paraId="755FA340" w14:textId="3B7B9B6C" w:rsidR="00D33F66" w:rsidRDefault="000853D4" w:rsidP="00335591">
      <w:pPr>
        <w:jc w:val="center"/>
        <w:rPr>
          <w:rFonts w:ascii="Arial" w:hAnsi="Arial" w:cs="Arial"/>
        </w:rPr>
      </w:pPr>
      <w:r>
        <w:rPr>
          <w:rFonts w:ascii="Arial" w:hAnsi="Arial" w:cs="Arial"/>
        </w:rPr>
        <w:t xml:space="preserve">Fall </w:t>
      </w:r>
      <w:r w:rsidR="00D33F66" w:rsidRPr="002413DD">
        <w:rPr>
          <w:rFonts w:ascii="Arial" w:hAnsi="Arial" w:cs="Arial"/>
        </w:rPr>
        <w:t>201</w:t>
      </w:r>
      <w:r w:rsidR="00D13820">
        <w:rPr>
          <w:rFonts w:ascii="Arial" w:hAnsi="Arial" w:cs="Arial"/>
        </w:rPr>
        <w:t>9</w:t>
      </w:r>
    </w:p>
    <w:p w14:paraId="2038FA06" w14:textId="7AF0BFAA" w:rsidR="00F07244" w:rsidRDefault="00F07244" w:rsidP="00335591">
      <w:pPr>
        <w:jc w:val="center"/>
        <w:rPr>
          <w:rFonts w:ascii="Arial" w:hAnsi="Arial" w:cs="Arial"/>
        </w:rPr>
      </w:pPr>
      <w:r>
        <w:rPr>
          <w:rFonts w:ascii="Arial" w:hAnsi="Arial" w:cs="Arial"/>
        </w:rPr>
        <w:t xml:space="preserve">T/TH 9:30-10:50 AM </w:t>
      </w:r>
      <w:r w:rsidR="00551D5F">
        <w:rPr>
          <w:rFonts w:ascii="Arial" w:hAnsi="Arial" w:cs="Arial"/>
        </w:rPr>
        <w:t>(CAS 158) and T/TH 12:30-1:50 PM (CAS 257)</w:t>
      </w:r>
    </w:p>
    <w:p w14:paraId="3C0C9A14" w14:textId="0924BBAB" w:rsidR="00CD4184" w:rsidRPr="004E2D77" w:rsidRDefault="00CD4184" w:rsidP="00335591">
      <w:pPr>
        <w:rPr>
          <w:rFonts w:ascii="Arial" w:hAnsi="Arial" w:cs="Arial"/>
        </w:rPr>
      </w:pPr>
      <w:r w:rsidRPr="004E2D77">
        <w:rPr>
          <w:rFonts w:ascii="Arial" w:hAnsi="Arial" w:cs="Arial"/>
        </w:rPr>
        <w:t xml:space="preserve">Lecturer: </w:t>
      </w:r>
    </w:p>
    <w:p w14:paraId="4F7981F1" w14:textId="69802A70" w:rsidR="00335591" w:rsidRPr="004E2D77" w:rsidRDefault="00335591" w:rsidP="00335591">
      <w:pPr>
        <w:rPr>
          <w:rFonts w:ascii="Arial" w:hAnsi="Arial" w:cs="Arial"/>
        </w:rPr>
      </w:pPr>
      <w:r w:rsidRPr="004E2D77">
        <w:rPr>
          <w:rFonts w:ascii="Arial" w:hAnsi="Arial" w:cs="Arial"/>
        </w:rPr>
        <w:t>Melissa Salgado</w:t>
      </w:r>
      <w:r w:rsidR="00D513B9" w:rsidRPr="004E2D77">
        <w:rPr>
          <w:rFonts w:ascii="Arial" w:hAnsi="Arial" w:cs="Arial"/>
        </w:rPr>
        <w:t xml:space="preserve">, M.A. </w:t>
      </w:r>
      <w:r w:rsidRPr="004E2D77">
        <w:rPr>
          <w:rFonts w:ascii="Arial" w:hAnsi="Arial" w:cs="Arial"/>
        </w:rPr>
        <w:t xml:space="preserve"> </w:t>
      </w:r>
    </w:p>
    <w:p w14:paraId="1FEAAFCC" w14:textId="276F9332" w:rsidR="00335591" w:rsidRPr="004E2D77" w:rsidRDefault="00335591" w:rsidP="00335591">
      <w:pPr>
        <w:rPr>
          <w:rFonts w:ascii="Arial" w:hAnsi="Arial" w:cs="Arial"/>
        </w:rPr>
      </w:pPr>
      <w:r w:rsidRPr="004E2D77">
        <w:rPr>
          <w:rFonts w:ascii="Arial" w:hAnsi="Arial" w:cs="Arial"/>
          <w:b/>
        </w:rPr>
        <w:t>Office Hours:</w:t>
      </w:r>
      <w:r w:rsidRPr="004E2D77">
        <w:rPr>
          <w:rFonts w:ascii="Arial" w:hAnsi="Arial" w:cs="Arial"/>
        </w:rPr>
        <w:t xml:space="preserve"> Office hours will be held </w:t>
      </w:r>
      <w:r w:rsidR="00F07244" w:rsidRPr="004E2D77">
        <w:rPr>
          <w:rFonts w:ascii="Arial" w:hAnsi="Arial" w:cs="Arial"/>
        </w:rPr>
        <w:t xml:space="preserve">T/TH from 2:30 pm to </w:t>
      </w:r>
      <w:r w:rsidR="000853D4" w:rsidRPr="004E2D77">
        <w:rPr>
          <w:rFonts w:ascii="Arial" w:hAnsi="Arial" w:cs="Arial"/>
        </w:rPr>
        <w:t>3</w:t>
      </w:r>
      <w:r w:rsidR="00F07244" w:rsidRPr="004E2D77">
        <w:rPr>
          <w:rFonts w:ascii="Arial" w:hAnsi="Arial" w:cs="Arial"/>
        </w:rPr>
        <w:t>:</w:t>
      </w:r>
      <w:r w:rsidR="000853D4" w:rsidRPr="004E2D77">
        <w:rPr>
          <w:rFonts w:ascii="Arial" w:hAnsi="Arial" w:cs="Arial"/>
        </w:rPr>
        <w:t>3</w:t>
      </w:r>
      <w:r w:rsidR="00F07244" w:rsidRPr="004E2D77">
        <w:rPr>
          <w:rFonts w:ascii="Arial" w:hAnsi="Arial" w:cs="Arial"/>
        </w:rPr>
        <w:t>0 pm</w:t>
      </w:r>
      <w:r w:rsidRPr="004E2D77">
        <w:rPr>
          <w:rFonts w:ascii="Arial" w:hAnsi="Arial" w:cs="Arial"/>
        </w:rPr>
        <w:t xml:space="preserve"> </w:t>
      </w:r>
      <w:r w:rsidR="000853D4" w:rsidRPr="004E2D77">
        <w:rPr>
          <w:rFonts w:ascii="Arial" w:hAnsi="Arial" w:cs="Arial"/>
        </w:rPr>
        <w:t>and 10</w:t>
      </w:r>
      <w:r w:rsidR="003B5181" w:rsidRPr="004E2D77">
        <w:rPr>
          <w:rFonts w:ascii="Arial" w:hAnsi="Arial" w:cs="Arial"/>
        </w:rPr>
        <w:t xml:space="preserve"> am</w:t>
      </w:r>
      <w:r w:rsidR="000853D4" w:rsidRPr="004E2D77">
        <w:rPr>
          <w:rFonts w:ascii="Arial" w:hAnsi="Arial" w:cs="Arial"/>
        </w:rPr>
        <w:t xml:space="preserve"> -12 pm Wednesday’s </w:t>
      </w:r>
      <w:r w:rsidRPr="004E2D77">
        <w:rPr>
          <w:rFonts w:ascii="Arial" w:hAnsi="Arial" w:cs="Arial"/>
        </w:rPr>
        <w:t>in CAS</w:t>
      </w:r>
      <w:r w:rsidR="00C20EF2" w:rsidRPr="004E2D77">
        <w:rPr>
          <w:rFonts w:ascii="Arial" w:hAnsi="Arial" w:cs="Arial"/>
        </w:rPr>
        <w:t xml:space="preserve"> </w:t>
      </w:r>
      <w:r w:rsidR="007920AB" w:rsidRPr="004E2D77">
        <w:rPr>
          <w:rFonts w:ascii="Arial" w:hAnsi="Arial" w:cs="Arial"/>
        </w:rPr>
        <w:t>114A or by appointment</w:t>
      </w:r>
      <w:r w:rsidRPr="004E2D77">
        <w:rPr>
          <w:rFonts w:ascii="Arial" w:hAnsi="Arial" w:cs="Arial"/>
        </w:rPr>
        <w:t xml:space="preserve">. </w:t>
      </w:r>
    </w:p>
    <w:p w14:paraId="71A61522" w14:textId="41EEAAF3" w:rsidR="007920AB" w:rsidRPr="004E2D77" w:rsidRDefault="007920AB" w:rsidP="00335591">
      <w:pPr>
        <w:rPr>
          <w:rFonts w:ascii="Arial" w:hAnsi="Arial" w:cs="Arial"/>
        </w:rPr>
      </w:pPr>
      <w:r w:rsidRPr="004E2D77">
        <w:rPr>
          <w:rFonts w:ascii="Arial" w:hAnsi="Arial" w:cs="Arial"/>
        </w:rPr>
        <w:t xml:space="preserve">Form of Contact: </w:t>
      </w:r>
    </w:p>
    <w:p w14:paraId="5B9F0D1C" w14:textId="5CB6F371" w:rsidR="00335591" w:rsidRPr="004E2D77" w:rsidRDefault="00335591" w:rsidP="00335591">
      <w:pPr>
        <w:rPr>
          <w:rFonts w:ascii="Arial" w:hAnsi="Arial" w:cs="Arial"/>
        </w:rPr>
      </w:pPr>
      <w:r w:rsidRPr="004E2D77">
        <w:rPr>
          <w:rFonts w:ascii="Arial" w:hAnsi="Arial" w:cs="Arial"/>
        </w:rPr>
        <w:t xml:space="preserve">Email: </w:t>
      </w:r>
      <w:hyperlink r:id="rId5" w:history="1">
        <w:r w:rsidRPr="004E2D77">
          <w:rPr>
            <w:rStyle w:val="Hyperlink"/>
            <w:rFonts w:ascii="Arial" w:hAnsi="Arial" w:cs="Arial"/>
          </w:rPr>
          <w:t>msalgado@uttyler.edu</w:t>
        </w:r>
      </w:hyperlink>
      <w:r w:rsidRPr="004E2D77">
        <w:rPr>
          <w:rFonts w:ascii="Arial" w:hAnsi="Arial" w:cs="Arial"/>
        </w:rPr>
        <w:t xml:space="preserve"> </w:t>
      </w:r>
    </w:p>
    <w:p w14:paraId="5CD178DC" w14:textId="5322A7B3" w:rsidR="00335591" w:rsidRPr="004E2D77" w:rsidRDefault="00335591" w:rsidP="00335591">
      <w:pPr>
        <w:pStyle w:val="ListParagraph"/>
        <w:numPr>
          <w:ilvl w:val="0"/>
          <w:numId w:val="1"/>
        </w:numPr>
        <w:rPr>
          <w:rFonts w:ascii="Arial" w:hAnsi="Arial" w:cs="Arial"/>
        </w:rPr>
      </w:pPr>
      <w:r w:rsidRPr="004E2D77">
        <w:rPr>
          <w:rFonts w:ascii="Arial" w:hAnsi="Arial" w:cs="Arial"/>
        </w:rPr>
        <w:t xml:space="preserve">Please send an email from your </w:t>
      </w:r>
      <w:r w:rsidR="007920AB" w:rsidRPr="004E2D77">
        <w:rPr>
          <w:rFonts w:ascii="Arial" w:hAnsi="Arial" w:cs="Arial"/>
        </w:rPr>
        <w:t>patriots’</w:t>
      </w:r>
      <w:r w:rsidRPr="004E2D77">
        <w:rPr>
          <w:rFonts w:ascii="Arial" w:hAnsi="Arial" w:cs="Arial"/>
        </w:rPr>
        <w:t xml:space="preserve"> email only as I will not respond to emails from any other accounts. Email is the best way to contact me. </w:t>
      </w:r>
    </w:p>
    <w:p w14:paraId="3CEE5C52" w14:textId="58476107" w:rsidR="007920AB" w:rsidRPr="004E2D77" w:rsidRDefault="007920AB" w:rsidP="007920AB">
      <w:pPr>
        <w:rPr>
          <w:rFonts w:ascii="Arial" w:eastAsia="Times New Roman" w:hAnsi="Arial" w:cs="Arial"/>
          <w:color w:val="000000" w:themeColor="text1"/>
        </w:rPr>
      </w:pPr>
      <w:r w:rsidRPr="004E2D77">
        <w:rPr>
          <w:rFonts w:ascii="Arial" w:hAnsi="Arial" w:cs="Arial"/>
          <w:color w:val="000000" w:themeColor="text1"/>
        </w:rPr>
        <w:t xml:space="preserve">Text: </w:t>
      </w:r>
      <w:proofErr w:type="spellStart"/>
      <w:r w:rsidR="003B5181" w:rsidRPr="004E2D77">
        <w:rPr>
          <w:rFonts w:ascii="Arial" w:hAnsi="Arial" w:cs="Arial"/>
          <w:i/>
          <w:color w:val="000000" w:themeColor="text1"/>
        </w:rPr>
        <w:t>AmGov</w:t>
      </w:r>
      <w:proofErr w:type="spellEnd"/>
      <w:r w:rsidR="003B5181" w:rsidRPr="004E2D77">
        <w:rPr>
          <w:rFonts w:ascii="Arial" w:hAnsi="Arial" w:cs="Arial"/>
          <w:i/>
          <w:color w:val="000000" w:themeColor="text1"/>
        </w:rPr>
        <w:t>: Long Story Short, Christine Barbour ISBN:</w:t>
      </w:r>
      <w:r w:rsidR="003B5181" w:rsidRPr="004E2D77">
        <w:rPr>
          <w:rFonts w:ascii="Arial" w:hAnsi="Arial" w:cs="Arial"/>
          <w:color w:val="000000" w:themeColor="text1"/>
          <w:shd w:val="clear" w:color="auto" w:fill="FFFFFF"/>
        </w:rPr>
        <w:t xml:space="preserve"> </w:t>
      </w:r>
      <w:r w:rsidR="003B5181" w:rsidRPr="004E2D77">
        <w:rPr>
          <w:rFonts w:ascii="Arial" w:eastAsia="Times New Roman" w:hAnsi="Arial" w:cs="Arial"/>
          <w:color w:val="000000" w:themeColor="text1"/>
          <w:shd w:val="clear" w:color="auto" w:fill="FFFFFF"/>
        </w:rPr>
        <w:t>978-1544325927</w:t>
      </w:r>
    </w:p>
    <w:p w14:paraId="788AC0F1" w14:textId="6736D6B6" w:rsidR="002413DD" w:rsidRPr="004E2D77" w:rsidRDefault="002413DD" w:rsidP="00335591">
      <w:pPr>
        <w:rPr>
          <w:rFonts w:ascii="Arial" w:hAnsi="Arial" w:cs="Arial"/>
          <w:b/>
        </w:rPr>
      </w:pPr>
      <w:r w:rsidRPr="004E2D77">
        <w:rPr>
          <w:rFonts w:ascii="Arial" w:hAnsi="Arial" w:cs="Arial"/>
          <w:b/>
        </w:rPr>
        <w:t xml:space="preserve">Course </w:t>
      </w:r>
      <w:r w:rsidR="007920AB" w:rsidRPr="004E2D77">
        <w:rPr>
          <w:rFonts w:ascii="Arial" w:hAnsi="Arial" w:cs="Arial"/>
          <w:b/>
        </w:rPr>
        <w:t xml:space="preserve">Description and </w:t>
      </w:r>
      <w:r w:rsidRPr="004E2D77">
        <w:rPr>
          <w:rFonts w:ascii="Arial" w:hAnsi="Arial" w:cs="Arial"/>
          <w:b/>
        </w:rPr>
        <w:t xml:space="preserve">Objectives: </w:t>
      </w:r>
    </w:p>
    <w:p w14:paraId="156E41D9" w14:textId="5AA73848" w:rsidR="007920AB" w:rsidRPr="004E2D77" w:rsidRDefault="007920AB" w:rsidP="007920AB">
      <w:pPr>
        <w:rPr>
          <w:rFonts w:ascii="Arial" w:eastAsia="Times New Roman" w:hAnsi="Arial" w:cs="Arial"/>
          <w:color w:val="000000"/>
        </w:rPr>
      </w:pPr>
      <w:r w:rsidRPr="004E2D77">
        <w:rPr>
          <w:rFonts w:ascii="Arial" w:eastAsia="Times New Roman" w:hAnsi="Arial" w:cs="Arial"/>
          <w:color w:val="000000"/>
        </w:rPr>
        <w:t xml:space="preserve">This course is meant to examine the creation of the United States political system, including its foundations and the Constitution.  The course will look at the three branches of government, their importance as well as the changing political climate and the process in which policy is created. By the end of the course students should be able to: </w:t>
      </w:r>
    </w:p>
    <w:p w14:paraId="7469E2A3" w14:textId="58599FC9" w:rsidR="007920AB" w:rsidRPr="004E2D77" w:rsidRDefault="007920AB" w:rsidP="007920AB">
      <w:pPr>
        <w:numPr>
          <w:ilvl w:val="0"/>
          <w:numId w:val="8"/>
        </w:numPr>
        <w:spacing w:after="0" w:line="240" w:lineRule="auto"/>
        <w:rPr>
          <w:rFonts w:ascii="Arial" w:eastAsia="Times New Roman" w:hAnsi="Arial" w:cs="Arial"/>
          <w:color w:val="243F62"/>
        </w:rPr>
      </w:pPr>
      <w:r w:rsidRPr="004E2D77">
        <w:rPr>
          <w:rFonts w:ascii="Arial" w:eastAsia="Times New Roman" w:hAnsi="Arial" w:cs="Arial"/>
          <w:color w:val="000000"/>
        </w:rPr>
        <w:t>Identify and define terminology used to study political science and American Government</w:t>
      </w:r>
    </w:p>
    <w:p w14:paraId="1D287583" w14:textId="74B1D6D1" w:rsidR="007920AB" w:rsidRPr="004E2D77" w:rsidRDefault="007920AB" w:rsidP="007920AB">
      <w:pPr>
        <w:numPr>
          <w:ilvl w:val="0"/>
          <w:numId w:val="8"/>
        </w:numPr>
        <w:spacing w:after="0" w:line="240" w:lineRule="auto"/>
        <w:rPr>
          <w:rFonts w:ascii="Arial" w:eastAsia="Times New Roman" w:hAnsi="Arial" w:cs="Arial"/>
          <w:color w:val="243F62"/>
        </w:rPr>
      </w:pPr>
      <w:r w:rsidRPr="004E2D77">
        <w:rPr>
          <w:rFonts w:ascii="Arial" w:eastAsia="Times New Roman" w:hAnsi="Arial" w:cs="Arial"/>
          <w:color w:val="000000"/>
        </w:rPr>
        <w:t>Have basic knowledge of the historical evolution of American government and the political process</w:t>
      </w:r>
    </w:p>
    <w:p w14:paraId="3430E474" w14:textId="6E1BA937" w:rsidR="007920AB" w:rsidRPr="004E2D77" w:rsidRDefault="007920AB" w:rsidP="007920AB">
      <w:pPr>
        <w:numPr>
          <w:ilvl w:val="0"/>
          <w:numId w:val="8"/>
        </w:numPr>
        <w:spacing w:after="0" w:line="240" w:lineRule="auto"/>
        <w:rPr>
          <w:rFonts w:ascii="Arial" w:eastAsia="Times New Roman" w:hAnsi="Arial" w:cs="Arial"/>
          <w:color w:val="243F62"/>
        </w:rPr>
      </w:pPr>
      <w:r w:rsidRPr="004E2D77">
        <w:rPr>
          <w:rFonts w:ascii="Arial" w:eastAsia="Times New Roman" w:hAnsi="Arial" w:cs="Arial"/>
          <w:color w:val="000000"/>
        </w:rPr>
        <w:t>Describe the constitutional, institutional, political and legal processes and structures of the United States</w:t>
      </w:r>
    </w:p>
    <w:p w14:paraId="62262C91" w14:textId="2B030ACA" w:rsidR="002413DD" w:rsidRPr="002413DD" w:rsidRDefault="002413DD" w:rsidP="00335591">
      <w:pPr>
        <w:rPr>
          <w:rFonts w:ascii="Arial" w:hAnsi="Arial" w:cs="Arial"/>
        </w:rPr>
      </w:pPr>
    </w:p>
    <w:p w14:paraId="62F0ED8F" w14:textId="521B7001" w:rsidR="00335591" w:rsidRPr="002413DD" w:rsidRDefault="00335591" w:rsidP="00335591">
      <w:pPr>
        <w:rPr>
          <w:rFonts w:ascii="Arial" w:hAnsi="Arial" w:cs="Arial"/>
          <w:b/>
        </w:rPr>
      </w:pPr>
      <w:r w:rsidRPr="002413DD">
        <w:rPr>
          <w:rFonts w:ascii="Arial" w:hAnsi="Arial" w:cs="Arial"/>
          <w:b/>
        </w:rPr>
        <w:t xml:space="preserve">Requirements, Dates, and Grades: </w:t>
      </w:r>
    </w:p>
    <w:p w14:paraId="67ED49E5" w14:textId="309EB817" w:rsidR="00335591" w:rsidRPr="002413DD" w:rsidRDefault="00335591" w:rsidP="00335591">
      <w:pPr>
        <w:rPr>
          <w:rFonts w:ascii="Arial" w:hAnsi="Arial" w:cs="Arial"/>
        </w:rPr>
      </w:pPr>
      <w:r w:rsidRPr="002413DD">
        <w:rPr>
          <w:rFonts w:ascii="Arial" w:hAnsi="Arial" w:cs="Arial"/>
        </w:rPr>
        <w:t>Grades will be determined by the following</w:t>
      </w:r>
      <w:r w:rsidR="002413DD" w:rsidRPr="002413DD">
        <w:rPr>
          <w:rFonts w:ascii="Arial" w:hAnsi="Arial" w:cs="Arial"/>
        </w:rPr>
        <w:t>:</w:t>
      </w:r>
    </w:p>
    <w:p w14:paraId="36DE271E" w14:textId="2120F798" w:rsidR="00335591" w:rsidRPr="002413DD" w:rsidRDefault="00335591" w:rsidP="00335591">
      <w:pPr>
        <w:rPr>
          <w:rFonts w:ascii="Arial" w:hAnsi="Arial" w:cs="Arial"/>
        </w:rPr>
      </w:pPr>
      <w:r w:rsidRPr="002413DD">
        <w:rPr>
          <w:rFonts w:ascii="Arial" w:hAnsi="Arial" w:cs="Arial"/>
        </w:rPr>
        <w:t>Participation</w:t>
      </w:r>
      <w:r w:rsidR="00081FBA">
        <w:rPr>
          <w:rFonts w:ascii="Arial" w:hAnsi="Arial" w:cs="Arial"/>
        </w:rPr>
        <w:t>/Attendance</w:t>
      </w:r>
      <w:r w:rsidR="00081FBA">
        <w:rPr>
          <w:rFonts w:ascii="Arial" w:hAnsi="Arial" w:cs="Arial"/>
        </w:rPr>
        <w:tab/>
      </w:r>
      <w:r w:rsidR="002413DD" w:rsidRPr="002413DD">
        <w:rPr>
          <w:rFonts w:ascii="Arial" w:hAnsi="Arial" w:cs="Arial"/>
        </w:rPr>
        <w:t>10</w:t>
      </w:r>
      <w:r w:rsidRPr="002413DD">
        <w:rPr>
          <w:rFonts w:ascii="Arial" w:hAnsi="Arial" w:cs="Arial"/>
        </w:rPr>
        <w:t>%</w:t>
      </w:r>
    </w:p>
    <w:p w14:paraId="762A534C" w14:textId="08C73D6A" w:rsidR="002413DD" w:rsidRPr="002413DD" w:rsidRDefault="00081FBA" w:rsidP="00335591">
      <w:pPr>
        <w:rPr>
          <w:rFonts w:ascii="Arial" w:hAnsi="Arial" w:cs="Arial"/>
        </w:rPr>
      </w:pPr>
      <w:r>
        <w:rPr>
          <w:rFonts w:ascii="Arial" w:hAnsi="Arial" w:cs="Arial"/>
        </w:rPr>
        <w:t>Quizzes/Assignments</w:t>
      </w:r>
      <w:r w:rsidR="002413DD" w:rsidRPr="002413DD">
        <w:rPr>
          <w:rFonts w:ascii="Arial" w:hAnsi="Arial" w:cs="Arial"/>
        </w:rPr>
        <w:t xml:space="preserve"> </w:t>
      </w:r>
      <w:r>
        <w:rPr>
          <w:rFonts w:ascii="Arial" w:hAnsi="Arial" w:cs="Arial"/>
        </w:rPr>
        <w:t xml:space="preserve">   </w:t>
      </w:r>
      <w:r>
        <w:rPr>
          <w:rFonts w:ascii="Arial" w:hAnsi="Arial" w:cs="Arial"/>
        </w:rPr>
        <w:tab/>
      </w:r>
      <w:r w:rsidR="002413DD" w:rsidRPr="002413DD">
        <w:rPr>
          <w:rFonts w:ascii="Arial" w:hAnsi="Arial" w:cs="Arial"/>
        </w:rPr>
        <w:t>10%</w:t>
      </w:r>
    </w:p>
    <w:p w14:paraId="185564F0" w14:textId="7CFDFF52" w:rsidR="00335591" w:rsidRPr="002413DD" w:rsidRDefault="00335591" w:rsidP="00335591">
      <w:pPr>
        <w:rPr>
          <w:rFonts w:ascii="Arial" w:hAnsi="Arial" w:cs="Arial"/>
        </w:rPr>
      </w:pPr>
      <w:r w:rsidRPr="002413DD">
        <w:rPr>
          <w:rFonts w:ascii="Arial" w:hAnsi="Arial" w:cs="Arial"/>
        </w:rPr>
        <w:t xml:space="preserve">Exam 1 </w:t>
      </w:r>
      <w:r w:rsidR="00081FBA">
        <w:rPr>
          <w:rFonts w:ascii="Arial" w:hAnsi="Arial" w:cs="Arial"/>
        </w:rPr>
        <w:t>(September 19)</w:t>
      </w:r>
      <w:r w:rsidRPr="002413DD">
        <w:rPr>
          <w:rFonts w:ascii="Arial" w:hAnsi="Arial" w:cs="Arial"/>
        </w:rPr>
        <w:tab/>
      </w:r>
      <w:r w:rsidR="00081FBA">
        <w:rPr>
          <w:rFonts w:ascii="Arial" w:hAnsi="Arial" w:cs="Arial"/>
        </w:rPr>
        <w:t>15</w:t>
      </w:r>
      <w:r w:rsidRPr="002413DD">
        <w:rPr>
          <w:rFonts w:ascii="Arial" w:hAnsi="Arial" w:cs="Arial"/>
        </w:rPr>
        <w:t>%</w:t>
      </w:r>
    </w:p>
    <w:p w14:paraId="2190C026" w14:textId="4E41135B" w:rsidR="00335591" w:rsidRDefault="00335591" w:rsidP="00335591">
      <w:pPr>
        <w:rPr>
          <w:rFonts w:ascii="Arial" w:hAnsi="Arial" w:cs="Arial"/>
        </w:rPr>
      </w:pPr>
      <w:r w:rsidRPr="002413DD">
        <w:rPr>
          <w:rFonts w:ascii="Arial" w:hAnsi="Arial" w:cs="Arial"/>
        </w:rPr>
        <w:t xml:space="preserve">Exam 2 </w:t>
      </w:r>
      <w:r w:rsidR="00081FBA">
        <w:rPr>
          <w:rFonts w:ascii="Arial" w:hAnsi="Arial" w:cs="Arial"/>
        </w:rPr>
        <w:t>(October 20)</w:t>
      </w:r>
      <w:r w:rsidR="00081FBA">
        <w:rPr>
          <w:rFonts w:ascii="Arial" w:hAnsi="Arial" w:cs="Arial"/>
        </w:rPr>
        <w:tab/>
      </w:r>
      <w:r w:rsidR="00081FBA">
        <w:rPr>
          <w:rFonts w:ascii="Arial" w:hAnsi="Arial" w:cs="Arial"/>
        </w:rPr>
        <w:tab/>
      </w:r>
      <w:r w:rsidRPr="002413DD">
        <w:rPr>
          <w:rFonts w:ascii="Arial" w:hAnsi="Arial" w:cs="Arial"/>
        </w:rPr>
        <w:t>2</w:t>
      </w:r>
      <w:r w:rsidR="00081FBA">
        <w:rPr>
          <w:rFonts w:ascii="Arial" w:hAnsi="Arial" w:cs="Arial"/>
        </w:rPr>
        <w:t>0</w:t>
      </w:r>
      <w:r w:rsidRPr="002413DD">
        <w:rPr>
          <w:rFonts w:ascii="Arial" w:hAnsi="Arial" w:cs="Arial"/>
        </w:rPr>
        <w:t>%</w:t>
      </w:r>
    </w:p>
    <w:p w14:paraId="16F41F9D" w14:textId="3190585C" w:rsidR="00081FBA" w:rsidRPr="002413DD" w:rsidRDefault="00081FBA" w:rsidP="00335591">
      <w:pPr>
        <w:rPr>
          <w:rFonts w:ascii="Arial" w:hAnsi="Arial" w:cs="Arial"/>
        </w:rPr>
      </w:pPr>
      <w:r>
        <w:rPr>
          <w:rFonts w:ascii="Arial" w:hAnsi="Arial" w:cs="Arial"/>
        </w:rPr>
        <w:t>Exam 3 (November 7)</w:t>
      </w:r>
      <w:r>
        <w:rPr>
          <w:rFonts w:ascii="Arial" w:hAnsi="Arial" w:cs="Arial"/>
        </w:rPr>
        <w:tab/>
      </w:r>
      <w:r>
        <w:rPr>
          <w:rFonts w:ascii="Arial" w:hAnsi="Arial" w:cs="Arial"/>
        </w:rPr>
        <w:tab/>
        <w:t>20%</w:t>
      </w:r>
    </w:p>
    <w:p w14:paraId="1AEBE59E" w14:textId="5B376B5B" w:rsidR="00335591" w:rsidRDefault="00335591" w:rsidP="00335591">
      <w:pPr>
        <w:rPr>
          <w:rFonts w:ascii="Arial" w:hAnsi="Arial" w:cs="Arial"/>
        </w:rPr>
      </w:pPr>
      <w:r w:rsidRPr="002413DD">
        <w:rPr>
          <w:rFonts w:ascii="Arial" w:hAnsi="Arial" w:cs="Arial"/>
        </w:rPr>
        <w:t>Final Exam</w:t>
      </w:r>
      <w:r w:rsidR="00081FBA">
        <w:rPr>
          <w:rFonts w:ascii="Arial" w:hAnsi="Arial" w:cs="Arial"/>
        </w:rPr>
        <w:t xml:space="preserve"> (TBD)</w:t>
      </w:r>
      <w:r w:rsidRPr="002413DD">
        <w:rPr>
          <w:rFonts w:ascii="Arial" w:hAnsi="Arial" w:cs="Arial"/>
        </w:rPr>
        <w:tab/>
      </w:r>
      <w:r w:rsidR="00081FBA">
        <w:rPr>
          <w:rFonts w:ascii="Arial" w:hAnsi="Arial" w:cs="Arial"/>
        </w:rPr>
        <w:t xml:space="preserve"> </w:t>
      </w:r>
      <w:r w:rsidR="00081FBA">
        <w:rPr>
          <w:rFonts w:ascii="Arial" w:hAnsi="Arial" w:cs="Arial"/>
        </w:rPr>
        <w:tab/>
        <w:t>25</w:t>
      </w:r>
      <w:r w:rsidRPr="002413DD">
        <w:rPr>
          <w:rFonts w:ascii="Arial" w:hAnsi="Arial" w:cs="Arial"/>
        </w:rPr>
        <w:t xml:space="preserve">% </w:t>
      </w:r>
    </w:p>
    <w:p w14:paraId="781E6A81" w14:textId="7F44B582" w:rsidR="00081FBA" w:rsidRPr="002413DD" w:rsidRDefault="00081FBA" w:rsidP="00335591">
      <w:pPr>
        <w:rPr>
          <w:rFonts w:ascii="Arial" w:hAnsi="Arial" w:cs="Arial"/>
        </w:rPr>
      </w:pPr>
      <w:r>
        <w:rPr>
          <w:rFonts w:ascii="Arial" w:hAnsi="Arial" w:cs="Arial"/>
        </w:rPr>
        <w:t xml:space="preserve">*Dates are subject to change </w:t>
      </w:r>
    </w:p>
    <w:p w14:paraId="74E5519C" w14:textId="2DDED32C" w:rsidR="003B5181" w:rsidRPr="004E2D77" w:rsidRDefault="003B5181" w:rsidP="00335591">
      <w:pPr>
        <w:rPr>
          <w:rFonts w:ascii="Arial" w:hAnsi="Arial" w:cs="Arial"/>
          <w:b/>
          <w:bCs/>
        </w:rPr>
      </w:pPr>
      <w:r w:rsidRPr="004E2D77">
        <w:rPr>
          <w:rFonts w:ascii="Arial" w:hAnsi="Arial" w:cs="Arial"/>
          <w:b/>
          <w:bCs/>
        </w:rPr>
        <w:lastRenderedPageBreak/>
        <w:t>Participation/Attendance:</w:t>
      </w:r>
    </w:p>
    <w:p w14:paraId="395744E8" w14:textId="506C4FBA" w:rsidR="004E2D77" w:rsidRDefault="00335591" w:rsidP="00335591">
      <w:pPr>
        <w:rPr>
          <w:rFonts w:ascii="Arial" w:hAnsi="Arial" w:cs="Arial"/>
        </w:rPr>
      </w:pPr>
      <w:r w:rsidRPr="002413DD">
        <w:rPr>
          <w:rFonts w:ascii="Arial" w:hAnsi="Arial" w:cs="Arial"/>
        </w:rPr>
        <w:t>Your participation grade will be determined by</w:t>
      </w:r>
      <w:r w:rsidR="004E2D77">
        <w:rPr>
          <w:rFonts w:ascii="Arial" w:hAnsi="Arial" w:cs="Arial"/>
        </w:rPr>
        <w:t xml:space="preserve"> attendance or </w:t>
      </w:r>
      <w:r w:rsidRPr="002413DD">
        <w:rPr>
          <w:rFonts w:ascii="Arial" w:hAnsi="Arial" w:cs="Arial"/>
        </w:rPr>
        <w:t>in class writing assignments that will be no longer than a paragraph</w:t>
      </w:r>
      <w:r w:rsidR="004E2D77">
        <w:rPr>
          <w:rFonts w:ascii="Arial" w:hAnsi="Arial" w:cs="Arial"/>
        </w:rPr>
        <w:t xml:space="preserve"> (similar to a question of the day)</w:t>
      </w:r>
      <w:r w:rsidRPr="002413DD">
        <w:rPr>
          <w:rFonts w:ascii="Arial" w:hAnsi="Arial" w:cs="Arial"/>
        </w:rPr>
        <w:t xml:space="preserve">. These will be given </w:t>
      </w:r>
      <w:r w:rsidR="00C5574A">
        <w:rPr>
          <w:rFonts w:ascii="Arial" w:hAnsi="Arial" w:cs="Arial"/>
        </w:rPr>
        <w:t xml:space="preserve">at least </w:t>
      </w:r>
      <w:r w:rsidRPr="002413DD">
        <w:rPr>
          <w:rFonts w:ascii="Arial" w:hAnsi="Arial" w:cs="Arial"/>
        </w:rPr>
        <w:t>once a week and will be giving randomly.</w:t>
      </w:r>
      <w:r w:rsidR="00CD4184" w:rsidRPr="002413DD">
        <w:rPr>
          <w:rFonts w:ascii="Arial" w:hAnsi="Arial" w:cs="Arial"/>
        </w:rPr>
        <w:t xml:space="preserve"> </w:t>
      </w:r>
      <w:r w:rsidR="007920AB">
        <w:rPr>
          <w:rFonts w:ascii="Arial" w:hAnsi="Arial" w:cs="Arial"/>
        </w:rPr>
        <w:t xml:space="preserve">Attendance will be taken and there will be no </w:t>
      </w:r>
      <w:r w:rsidR="00C5574A">
        <w:rPr>
          <w:rFonts w:ascii="Arial" w:hAnsi="Arial" w:cs="Arial"/>
        </w:rPr>
        <w:t>make-up</w:t>
      </w:r>
      <w:r w:rsidR="007920AB">
        <w:rPr>
          <w:rFonts w:ascii="Arial" w:hAnsi="Arial" w:cs="Arial"/>
        </w:rPr>
        <w:t xml:space="preserve"> of these small assignments</w:t>
      </w:r>
      <w:r w:rsidR="00CD4184" w:rsidRPr="002413DD">
        <w:rPr>
          <w:rFonts w:ascii="Arial" w:hAnsi="Arial" w:cs="Arial"/>
        </w:rPr>
        <w:t xml:space="preserve">. </w:t>
      </w:r>
      <w:r w:rsidR="007920AB">
        <w:rPr>
          <w:rFonts w:ascii="Arial" w:hAnsi="Arial" w:cs="Arial"/>
        </w:rPr>
        <w:t xml:space="preserve">Tardiness will not be </w:t>
      </w:r>
      <w:r w:rsidR="00C5574A">
        <w:rPr>
          <w:rFonts w:ascii="Arial" w:hAnsi="Arial" w:cs="Arial"/>
        </w:rPr>
        <w:t>accepted,</w:t>
      </w:r>
      <w:r w:rsidR="007920AB">
        <w:rPr>
          <w:rFonts w:ascii="Arial" w:hAnsi="Arial" w:cs="Arial"/>
        </w:rPr>
        <w:t xml:space="preserve"> and the result of continuous tardiness can affect your grade. </w:t>
      </w:r>
      <w:r w:rsidRPr="002413DD">
        <w:rPr>
          <w:rFonts w:ascii="Arial" w:hAnsi="Arial" w:cs="Arial"/>
        </w:rPr>
        <w:t xml:space="preserve"> </w:t>
      </w:r>
    </w:p>
    <w:p w14:paraId="7FED00DA" w14:textId="6009C153" w:rsidR="00F07244" w:rsidRDefault="00335591" w:rsidP="00335591">
      <w:pPr>
        <w:rPr>
          <w:rFonts w:ascii="Arial" w:hAnsi="Arial" w:cs="Arial"/>
        </w:rPr>
      </w:pPr>
      <w:r w:rsidRPr="002413DD">
        <w:rPr>
          <w:rFonts w:ascii="Arial" w:hAnsi="Arial" w:cs="Arial"/>
        </w:rPr>
        <w:t xml:space="preserve">The exams will cover material discussed in class, </w:t>
      </w:r>
      <w:r w:rsidR="00CD4184" w:rsidRPr="002413DD">
        <w:rPr>
          <w:rFonts w:ascii="Arial" w:hAnsi="Arial" w:cs="Arial"/>
        </w:rPr>
        <w:t>readings</w:t>
      </w:r>
      <w:r w:rsidR="004E2D77">
        <w:rPr>
          <w:rFonts w:ascii="Arial" w:hAnsi="Arial" w:cs="Arial"/>
        </w:rPr>
        <w:t xml:space="preserve"> from your textbook</w:t>
      </w:r>
      <w:r w:rsidR="00CD4184" w:rsidRPr="002413DD">
        <w:rPr>
          <w:rFonts w:ascii="Arial" w:hAnsi="Arial" w:cs="Arial"/>
        </w:rPr>
        <w:t xml:space="preserve">, and anything </w:t>
      </w:r>
      <w:r w:rsidR="004E2D77">
        <w:rPr>
          <w:rFonts w:ascii="Arial" w:hAnsi="Arial" w:cs="Arial"/>
        </w:rPr>
        <w:t>else that may be</w:t>
      </w:r>
      <w:r w:rsidR="00CD4184" w:rsidRPr="002413DD">
        <w:rPr>
          <w:rFonts w:ascii="Arial" w:hAnsi="Arial" w:cs="Arial"/>
        </w:rPr>
        <w:t xml:space="preserve"> </w:t>
      </w:r>
      <w:r w:rsidR="003B5181">
        <w:rPr>
          <w:rFonts w:ascii="Arial" w:hAnsi="Arial" w:cs="Arial"/>
        </w:rPr>
        <w:t xml:space="preserve">covered </w:t>
      </w:r>
      <w:r w:rsidR="00CD4184" w:rsidRPr="002413DD">
        <w:rPr>
          <w:rFonts w:ascii="Arial" w:hAnsi="Arial" w:cs="Arial"/>
        </w:rPr>
        <w:t xml:space="preserve">in class. </w:t>
      </w:r>
      <w:r w:rsidR="007920AB">
        <w:rPr>
          <w:rFonts w:ascii="Arial" w:hAnsi="Arial" w:cs="Arial"/>
        </w:rPr>
        <w:t xml:space="preserve">If a student needs a </w:t>
      </w:r>
      <w:r w:rsidR="00C5574A">
        <w:rPr>
          <w:rFonts w:ascii="Arial" w:hAnsi="Arial" w:cs="Arial"/>
        </w:rPr>
        <w:t>make-up</w:t>
      </w:r>
      <w:r w:rsidR="007920AB">
        <w:rPr>
          <w:rFonts w:ascii="Arial" w:hAnsi="Arial" w:cs="Arial"/>
        </w:rPr>
        <w:t xml:space="preserve"> exam, this should be communicated beforehand. Extra credit may be available throughout the semester at the </w:t>
      </w:r>
      <w:r w:rsidR="00C5574A">
        <w:rPr>
          <w:rFonts w:ascii="Arial" w:hAnsi="Arial" w:cs="Arial"/>
        </w:rPr>
        <w:t>lecturer’s</w:t>
      </w:r>
      <w:r w:rsidR="007920AB">
        <w:rPr>
          <w:rFonts w:ascii="Arial" w:hAnsi="Arial" w:cs="Arial"/>
        </w:rPr>
        <w:t xml:space="preserve"> discretion</w:t>
      </w:r>
      <w:r w:rsidR="003B5181">
        <w:rPr>
          <w:rFonts w:ascii="Arial" w:hAnsi="Arial" w:cs="Arial"/>
        </w:rPr>
        <w:t xml:space="preserve"> and will be given on a class not an individual basis. </w:t>
      </w:r>
    </w:p>
    <w:p w14:paraId="2AAECAE0" w14:textId="56E3A208" w:rsidR="00F07244" w:rsidRPr="004E2D77" w:rsidRDefault="00F07244" w:rsidP="00335591">
      <w:pPr>
        <w:rPr>
          <w:rFonts w:ascii="Arial" w:hAnsi="Arial" w:cs="Arial"/>
          <w:b/>
          <w:bCs/>
        </w:rPr>
      </w:pPr>
      <w:r w:rsidRPr="004E2D77">
        <w:rPr>
          <w:rFonts w:ascii="Arial" w:hAnsi="Arial" w:cs="Arial"/>
          <w:b/>
          <w:bCs/>
        </w:rPr>
        <w:t>Quizzes</w:t>
      </w:r>
      <w:r w:rsidR="003B5181" w:rsidRPr="004E2D77">
        <w:rPr>
          <w:rFonts w:ascii="Arial" w:hAnsi="Arial" w:cs="Arial"/>
          <w:b/>
          <w:bCs/>
        </w:rPr>
        <w:t xml:space="preserve">/Assignments: </w:t>
      </w:r>
    </w:p>
    <w:p w14:paraId="45FA7920" w14:textId="560BCAC0" w:rsidR="00F07244" w:rsidRPr="002413DD" w:rsidRDefault="00F07244" w:rsidP="00335591">
      <w:pPr>
        <w:rPr>
          <w:rFonts w:ascii="Arial" w:hAnsi="Arial" w:cs="Arial"/>
        </w:rPr>
      </w:pPr>
      <w:r>
        <w:rPr>
          <w:rFonts w:ascii="Arial" w:hAnsi="Arial" w:cs="Arial"/>
        </w:rPr>
        <w:t xml:space="preserve">There will be a total of 10 quizzes or small assignments to be completed. The due dates for these will be given in class or online. The two lowest quiz grades will be dropped. The quizzes will cover material covered that week and will also be helpful when exam time comes around. </w:t>
      </w:r>
      <w:bookmarkStart w:id="0" w:name="_GoBack"/>
      <w:bookmarkEnd w:id="0"/>
    </w:p>
    <w:p w14:paraId="249B2644" w14:textId="77777777" w:rsidR="00043DFE" w:rsidRPr="002413DD" w:rsidRDefault="00043DFE" w:rsidP="00043DFE">
      <w:pPr>
        <w:rPr>
          <w:rFonts w:ascii="Arial" w:eastAsia="Times New Roman" w:hAnsi="Arial" w:cs="Arial"/>
          <w:color w:val="243F62"/>
          <w:sz w:val="15"/>
          <w:szCs w:val="15"/>
        </w:rPr>
      </w:pPr>
      <w:r w:rsidRPr="002413DD">
        <w:rPr>
          <w:rFonts w:ascii="Arial" w:eastAsia="Times New Roman" w:hAnsi="Arial" w:cs="Arial"/>
          <w:color w:val="000000"/>
          <w:sz w:val="24"/>
          <w:szCs w:val="24"/>
        </w:rPr>
        <w:t>Course grades will be assigned as follows:</w:t>
      </w:r>
    </w:p>
    <w:p w14:paraId="6F17BFF7" w14:textId="4A0F6D8D" w:rsidR="00043DFE" w:rsidRPr="002413DD" w:rsidRDefault="00043DFE" w:rsidP="00043DFE">
      <w:pPr>
        <w:numPr>
          <w:ilvl w:val="0"/>
          <w:numId w:val="2"/>
        </w:numPr>
        <w:rPr>
          <w:rFonts w:ascii="Arial" w:eastAsia="Times New Roman" w:hAnsi="Arial" w:cs="Arial"/>
          <w:color w:val="243F62"/>
          <w:sz w:val="15"/>
          <w:szCs w:val="15"/>
        </w:rPr>
      </w:pPr>
      <w:r w:rsidRPr="002413DD">
        <w:rPr>
          <w:rFonts w:ascii="Arial" w:eastAsia="Times New Roman" w:hAnsi="Arial" w:cs="Arial"/>
          <w:color w:val="000000"/>
          <w:sz w:val="24"/>
          <w:szCs w:val="24"/>
        </w:rPr>
        <w:t>90 – 100</w:t>
      </w:r>
      <w:proofErr w:type="gramStart"/>
      <w:r w:rsidRPr="002413DD">
        <w:rPr>
          <w:rFonts w:ascii="Arial" w:eastAsia="Times New Roman" w:hAnsi="Arial" w:cs="Arial"/>
          <w:color w:val="000000"/>
          <w:sz w:val="24"/>
          <w:szCs w:val="24"/>
        </w:rPr>
        <w:t xml:space="preserve">% </w:t>
      </w:r>
      <w:r w:rsidR="007920AB">
        <w:rPr>
          <w:rFonts w:ascii="Arial" w:eastAsia="Times New Roman" w:hAnsi="Arial" w:cs="Arial"/>
          <w:color w:val="000000"/>
          <w:sz w:val="24"/>
          <w:szCs w:val="24"/>
        </w:rPr>
        <w:t xml:space="preserve"> </w:t>
      </w:r>
      <w:r w:rsidRPr="002413DD">
        <w:rPr>
          <w:rFonts w:ascii="Arial" w:eastAsia="Times New Roman" w:hAnsi="Arial" w:cs="Arial"/>
          <w:color w:val="000000"/>
          <w:sz w:val="24"/>
          <w:szCs w:val="24"/>
        </w:rPr>
        <w:t>=</w:t>
      </w:r>
      <w:proofErr w:type="gramEnd"/>
      <w:r w:rsidRPr="002413DD">
        <w:rPr>
          <w:rFonts w:ascii="Arial" w:eastAsia="Times New Roman" w:hAnsi="Arial" w:cs="Arial"/>
          <w:color w:val="000000"/>
          <w:sz w:val="24"/>
          <w:szCs w:val="24"/>
        </w:rPr>
        <w:t xml:space="preserve"> A</w:t>
      </w:r>
    </w:p>
    <w:p w14:paraId="7D2C4895" w14:textId="7660B661" w:rsidR="00043DFE" w:rsidRPr="002413DD" w:rsidRDefault="00043DFE" w:rsidP="00043DFE">
      <w:pPr>
        <w:numPr>
          <w:ilvl w:val="0"/>
          <w:numId w:val="2"/>
        </w:numPr>
        <w:rPr>
          <w:rFonts w:ascii="Arial" w:eastAsia="Times New Roman" w:hAnsi="Arial" w:cs="Arial"/>
          <w:color w:val="243F62"/>
          <w:sz w:val="15"/>
          <w:szCs w:val="15"/>
        </w:rPr>
      </w:pPr>
      <w:r w:rsidRPr="002413DD">
        <w:rPr>
          <w:rFonts w:ascii="Arial" w:eastAsia="Times New Roman" w:hAnsi="Arial" w:cs="Arial"/>
          <w:color w:val="000000"/>
          <w:sz w:val="24"/>
          <w:szCs w:val="24"/>
        </w:rPr>
        <w:t>80 – 89%    = B</w:t>
      </w:r>
    </w:p>
    <w:p w14:paraId="26E98506" w14:textId="77777777" w:rsidR="00043DFE" w:rsidRPr="002413DD" w:rsidRDefault="00043DFE" w:rsidP="00043DFE">
      <w:pPr>
        <w:numPr>
          <w:ilvl w:val="0"/>
          <w:numId w:val="2"/>
        </w:numPr>
        <w:rPr>
          <w:rFonts w:ascii="Arial" w:eastAsia="Times New Roman" w:hAnsi="Arial" w:cs="Arial"/>
          <w:color w:val="243F62"/>
          <w:sz w:val="15"/>
          <w:szCs w:val="15"/>
        </w:rPr>
      </w:pPr>
      <w:r w:rsidRPr="002413DD">
        <w:rPr>
          <w:rFonts w:ascii="Arial" w:eastAsia="Times New Roman" w:hAnsi="Arial" w:cs="Arial"/>
          <w:color w:val="000000"/>
          <w:sz w:val="24"/>
          <w:szCs w:val="24"/>
        </w:rPr>
        <w:t>70 – 79%    = C</w:t>
      </w:r>
    </w:p>
    <w:p w14:paraId="67A10B9F" w14:textId="274F230A" w:rsidR="00043DFE" w:rsidRPr="002413DD" w:rsidRDefault="00043DFE" w:rsidP="00043DFE">
      <w:pPr>
        <w:numPr>
          <w:ilvl w:val="0"/>
          <w:numId w:val="2"/>
        </w:numPr>
        <w:rPr>
          <w:rFonts w:ascii="Arial" w:eastAsia="Times New Roman" w:hAnsi="Arial" w:cs="Arial"/>
          <w:color w:val="243F62"/>
          <w:sz w:val="15"/>
          <w:szCs w:val="15"/>
        </w:rPr>
      </w:pPr>
      <w:r w:rsidRPr="002413DD">
        <w:rPr>
          <w:rFonts w:ascii="Arial" w:eastAsia="Times New Roman" w:hAnsi="Arial" w:cs="Arial"/>
          <w:color w:val="000000"/>
          <w:sz w:val="24"/>
          <w:szCs w:val="24"/>
        </w:rPr>
        <w:t xml:space="preserve">60 – 69%  </w:t>
      </w:r>
      <w:r w:rsidR="00C20EF2">
        <w:rPr>
          <w:rFonts w:ascii="Arial" w:eastAsia="Times New Roman" w:hAnsi="Arial" w:cs="Arial"/>
          <w:color w:val="000000"/>
          <w:sz w:val="24"/>
          <w:szCs w:val="24"/>
        </w:rPr>
        <w:t xml:space="preserve"> </w:t>
      </w:r>
      <w:r w:rsidRPr="002413DD">
        <w:rPr>
          <w:rFonts w:ascii="Arial" w:eastAsia="Times New Roman" w:hAnsi="Arial" w:cs="Arial"/>
          <w:color w:val="000000"/>
          <w:sz w:val="24"/>
          <w:szCs w:val="24"/>
        </w:rPr>
        <w:t xml:space="preserve"> = D</w:t>
      </w:r>
    </w:p>
    <w:p w14:paraId="68229B06" w14:textId="55B3AEA0" w:rsidR="00043DFE" w:rsidRPr="007920AB" w:rsidRDefault="00043DFE" w:rsidP="00043DFE">
      <w:pPr>
        <w:numPr>
          <w:ilvl w:val="0"/>
          <w:numId w:val="2"/>
        </w:numPr>
        <w:rPr>
          <w:rFonts w:ascii="Arial" w:eastAsia="Times New Roman" w:hAnsi="Arial" w:cs="Arial"/>
          <w:color w:val="243F62"/>
          <w:sz w:val="15"/>
          <w:szCs w:val="15"/>
        </w:rPr>
      </w:pPr>
      <w:r w:rsidRPr="002413DD">
        <w:rPr>
          <w:rFonts w:ascii="Arial" w:eastAsia="Times New Roman" w:hAnsi="Arial" w:cs="Arial"/>
          <w:color w:val="000000"/>
          <w:sz w:val="24"/>
          <w:szCs w:val="24"/>
        </w:rPr>
        <w:t>0   – 59 %   = F</w:t>
      </w:r>
    </w:p>
    <w:p w14:paraId="12A23695" w14:textId="428105D3" w:rsidR="00043DFE" w:rsidRPr="007920AB" w:rsidRDefault="00043DFE" w:rsidP="00043DFE">
      <w:pPr>
        <w:rPr>
          <w:rFonts w:ascii="Arial" w:hAnsi="Arial" w:cs="Arial"/>
          <w:b/>
        </w:rPr>
      </w:pPr>
      <w:r w:rsidRPr="007920AB">
        <w:rPr>
          <w:rFonts w:ascii="Arial" w:hAnsi="Arial" w:cs="Arial"/>
          <w:b/>
        </w:rPr>
        <w:t xml:space="preserve">UT Tyler Honor Code </w:t>
      </w:r>
    </w:p>
    <w:p w14:paraId="7414C034" w14:textId="77777777" w:rsidR="00043DFE" w:rsidRPr="007920AB" w:rsidRDefault="00043DFE" w:rsidP="00043DFE">
      <w:pPr>
        <w:rPr>
          <w:rFonts w:ascii="Arial" w:hAnsi="Arial" w:cs="Arial"/>
        </w:rPr>
      </w:pPr>
      <w:r w:rsidRPr="007920AB">
        <w:rPr>
          <w:rFonts w:ascii="Arial" w:hAnsi="Arial" w:cs="Arial"/>
        </w:rPr>
        <w:t xml:space="preserve">Every member of the UT Tyler community joins together to embrace: Honor and integrity that will not allow me to lie, cheat, or steal, nor to accept the actions of those who do. </w:t>
      </w:r>
    </w:p>
    <w:p w14:paraId="5B1E6F12" w14:textId="77777777" w:rsidR="00043DFE" w:rsidRPr="007920AB" w:rsidRDefault="00043DFE" w:rsidP="00043DFE">
      <w:pPr>
        <w:rPr>
          <w:rFonts w:ascii="Arial" w:hAnsi="Arial" w:cs="Arial"/>
          <w:b/>
        </w:rPr>
      </w:pPr>
      <w:r w:rsidRPr="007920AB">
        <w:rPr>
          <w:rFonts w:ascii="Arial" w:hAnsi="Arial" w:cs="Arial"/>
          <w:b/>
        </w:rPr>
        <w:t xml:space="preserve">Students Rights and Responsibilities </w:t>
      </w:r>
    </w:p>
    <w:p w14:paraId="3997D9D6" w14:textId="77777777" w:rsidR="00043DFE" w:rsidRPr="007920AB" w:rsidRDefault="00043DFE" w:rsidP="00043DFE">
      <w:pPr>
        <w:rPr>
          <w:rFonts w:ascii="Arial" w:hAnsi="Arial" w:cs="Arial"/>
        </w:rPr>
      </w:pPr>
      <w:r w:rsidRPr="007920AB">
        <w:rPr>
          <w:rFonts w:ascii="Arial" w:hAnsi="Arial" w:cs="Arial"/>
        </w:rPr>
        <w:t>To know and understand the policies that affect your rights and responsibilities as a student at UT Tyler, please follow this link: http://www.uttyler.edu/wellness/rightsresponsibilities.php</w:t>
      </w:r>
    </w:p>
    <w:p w14:paraId="118CA77C" w14:textId="77777777" w:rsidR="00043DFE" w:rsidRPr="007920AB" w:rsidRDefault="00043DFE" w:rsidP="00043DFE">
      <w:pPr>
        <w:rPr>
          <w:rFonts w:ascii="Arial" w:hAnsi="Arial" w:cs="Arial"/>
          <w:b/>
        </w:rPr>
      </w:pPr>
      <w:r w:rsidRPr="007920AB">
        <w:rPr>
          <w:rFonts w:ascii="Arial" w:hAnsi="Arial" w:cs="Arial"/>
          <w:b/>
        </w:rPr>
        <w:t xml:space="preserve">Campus Carry </w:t>
      </w:r>
    </w:p>
    <w:p w14:paraId="5C01F120" w14:textId="77777777" w:rsidR="00043DFE" w:rsidRPr="007920AB" w:rsidRDefault="00043DFE" w:rsidP="00043DFE">
      <w:pPr>
        <w:rPr>
          <w:rFonts w:ascii="Arial" w:hAnsi="Arial" w:cs="Arial"/>
        </w:rPr>
      </w:pPr>
      <w:r w:rsidRPr="007920AB">
        <w:rPr>
          <w:rFonts w:ascii="Arial" w:hAnsi="Arial" w:cs="Arial"/>
        </w:rPr>
        <w:t xml:space="preserve">We respect the right and privacy of students 21 and over who are duly licensed to carry concealed weapons in this class. License holders are expected to behave responsibly and keep a handgun secure and concealed. More information is available at http://www.uttyler.edu/about/campus-carry/index.php </w:t>
      </w:r>
    </w:p>
    <w:p w14:paraId="518C317D" w14:textId="77777777" w:rsidR="00043DFE" w:rsidRPr="007920AB" w:rsidRDefault="00043DFE" w:rsidP="00043DFE">
      <w:pPr>
        <w:rPr>
          <w:rFonts w:ascii="Arial" w:hAnsi="Arial" w:cs="Arial"/>
          <w:b/>
        </w:rPr>
      </w:pPr>
      <w:r w:rsidRPr="007920AB">
        <w:rPr>
          <w:rFonts w:ascii="Arial" w:hAnsi="Arial" w:cs="Arial"/>
          <w:b/>
        </w:rPr>
        <w:t xml:space="preserve">UT Tyler a Tobacco-Free University </w:t>
      </w:r>
    </w:p>
    <w:p w14:paraId="0A537296" w14:textId="77777777" w:rsidR="00043DFE" w:rsidRPr="007920AB" w:rsidRDefault="00043DFE" w:rsidP="00043DFE">
      <w:pPr>
        <w:rPr>
          <w:rFonts w:ascii="Arial" w:hAnsi="Arial" w:cs="Arial"/>
        </w:rPr>
      </w:pPr>
      <w:r w:rsidRPr="007920AB">
        <w:rPr>
          <w:rFonts w:ascii="Arial" w:hAnsi="Arial" w:cs="Arial"/>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w:t>
      </w:r>
    </w:p>
    <w:p w14:paraId="3E5FA6BB" w14:textId="77777777" w:rsidR="00043DFE" w:rsidRPr="007920AB" w:rsidRDefault="00043DFE" w:rsidP="00043DFE">
      <w:pPr>
        <w:rPr>
          <w:rFonts w:ascii="Arial" w:hAnsi="Arial" w:cs="Arial"/>
        </w:rPr>
      </w:pPr>
      <w:r w:rsidRPr="007920AB">
        <w:rPr>
          <w:rFonts w:ascii="Arial" w:hAnsi="Arial" w:cs="Arial"/>
        </w:rPr>
        <w:lastRenderedPageBreak/>
        <w:t xml:space="preserve">Forms of tobacco not permitted include cigarettes, cigars, pipes, water pipes (hookah), bidis, kreteks, electronic cigarettes, smokeless tobacco, snuff, chewing tobacco, and all other tobacco products. </w:t>
      </w:r>
    </w:p>
    <w:p w14:paraId="768C1D49" w14:textId="77777777" w:rsidR="00043DFE" w:rsidRPr="007920AB" w:rsidRDefault="00043DFE" w:rsidP="00043DFE">
      <w:pPr>
        <w:rPr>
          <w:rFonts w:ascii="Arial" w:hAnsi="Arial" w:cs="Arial"/>
        </w:rPr>
      </w:pPr>
      <w:r w:rsidRPr="007920AB">
        <w:rPr>
          <w:rFonts w:ascii="Arial" w:hAnsi="Arial" w:cs="Arial"/>
        </w:rPr>
        <w:t xml:space="preserve">There are several cessation programs available to students looking to quit smoking, including counseling, </w:t>
      </w:r>
      <w:proofErr w:type="spellStart"/>
      <w:r w:rsidRPr="007920AB">
        <w:rPr>
          <w:rFonts w:ascii="Arial" w:hAnsi="Arial" w:cs="Arial"/>
        </w:rPr>
        <w:t>quitlines</w:t>
      </w:r>
      <w:proofErr w:type="spellEnd"/>
      <w:r w:rsidRPr="007920AB">
        <w:rPr>
          <w:rFonts w:ascii="Arial" w:hAnsi="Arial" w:cs="Arial"/>
        </w:rPr>
        <w:t>, and group support. For more information on cessation programs please visit www.uttyler.edu/tobacco-free.</w:t>
      </w:r>
    </w:p>
    <w:p w14:paraId="784C730D" w14:textId="77777777" w:rsidR="00043DFE" w:rsidRPr="007920AB" w:rsidRDefault="00043DFE" w:rsidP="00043DFE">
      <w:pPr>
        <w:rPr>
          <w:rFonts w:ascii="Arial" w:hAnsi="Arial" w:cs="Arial"/>
          <w:b/>
        </w:rPr>
      </w:pPr>
      <w:r w:rsidRPr="007920AB">
        <w:rPr>
          <w:rFonts w:ascii="Arial" w:hAnsi="Arial" w:cs="Arial"/>
          <w:b/>
        </w:rPr>
        <w:t xml:space="preserve">Grade Replacement/Forgiveness and Census Date Policies </w:t>
      </w:r>
    </w:p>
    <w:p w14:paraId="27E6AB8A" w14:textId="77777777" w:rsidR="00043DFE" w:rsidRPr="007920AB" w:rsidRDefault="00043DFE" w:rsidP="00043DFE">
      <w:pPr>
        <w:rPr>
          <w:rFonts w:ascii="Arial" w:hAnsi="Arial" w:cs="Arial"/>
        </w:rPr>
      </w:pPr>
      <w:r w:rsidRPr="007920AB">
        <w:rPr>
          <w:rFonts w:ascii="Arial" w:hAnsi="Arial" w:cs="Arial"/>
        </w:rPr>
        <w:t>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w:t>
      </w:r>
    </w:p>
    <w:p w14:paraId="574FA3AD" w14:textId="77777777" w:rsidR="00043DFE" w:rsidRPr="007920AB" w:rsidRDefault="00043DFE" w:rsidP="00043DFE">
      <w:pPr>
        <w:rPr>
          <w:rFonts w:ascii="Arial" w:hAnsi="Arial" w:cs="Arial"/>
        </w:rPr>
      </w:pPr>
      <w:r w:rsidRPr="007920AB">
        <w:rPr>
          <w:rFonts w:ascii="Arial" w:hAnsi="Arial" w:cs="Arial"/>
        </w:rPr>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14:paraId="2546F5D2" w14:textId="77777777" w:rsidR="00043DFE" w:rsidRPr="007920AB" w:rsidRDefault="00043DFE" w:rsidP="00043DFE">
      <w:pPr>
        <w:rPr>
          <w:rFonts w:ascii="Arial" w:hAnsi="Arial" w:cs="Arial"/>
        </w:rPr>
      </w:pPr>
      <w:r w:rsidRPr="007920AB">
        <w:rPr>
          <w:rFonts w:ascii="Arial" w:hAnsi="Arial" w:cs="Arial"/>
        </w:rPr>
        <w:t xml:space="preserve">The Census Date is the deadline for many forms and enrollment actions of which students need to be aware. These include: </w:t>
      </w:r>
    </w:p>
    <w:p w14:paraId="2E514831" w14:textId="29429E74" w:rsidR="00043DFE" w:rsidRPr="007920AB" w:rsidRDefault="00043DFE" w:rsidP="007920AB">
      <w:pPr>
        <w:pStyle w:val="ListParagraph"/>
        <w:numPr>
          <w:ilvl w:val="0"/>
          <w:numId w:val="7"/>
        </w:numPr>
        <w:rPr>
          <w:rFonts w:ascii="Arial" w:hAnsi="Arial" w:cs="Arial"/>
        </w:rPr>
      </w:pPr>
      <w:r w:rsidRPr="007920AB">
        <w:rPr>
          <w:rFonts w:ascii="Arial" w:hAnsi="Arial" w:cs="Arial"/>
        </w:rPr>
        <w:t xml:space="preserve">Submitting Grade Replacement Contracts, Transient Forms, requests to withhold directory information, approvals for taking courses as Audit, Pass/Fail or Credit/No Credit. </w:t>
      </w:r>
    </w:p>
    <w:p w14:paraId="7F4B3D8A" w14:textId="7570553A" w:rsidR="00043DFE" w:rsidRPr="007920AB" w:rsidRDefault="00043DFE" w:rsidP="007920AB">
      <w:pPr>
        <w:pStyle w:val="ListParagraph"/>
        <w:numPr>
          <w:ilvl w:val="0"/>
          <w:numId w:val="7"/>
        </w:numPr>
        <w:rPr>
          <w:rFonts w:ascii="Arial" w:hAnsi="Arial" w:cs="Arial"/>
        </w:rPr>
      </w:pPr>
      <w:r w:rsidRPr="007920AB">
        <w:rPr>
          <w:rFonts w:ascii="Arial" w:hAnsi="Arial" w:cs="Arial"/>
        </w:rPr>
        <w:t xml:space="preserve">Receiving 100% refunds for partial withdrawals. (There is no refund for these after the Census Date) </w:t>
      </w:r>
    </w:p>
    <w:p w14:paraId="0484CAC0" w14:textId="272CBBAF" w:rsidR="00043DFE" w:rsidRPr="007920AB" w:rsidRDefault="00043DFE" w:rsidP="007920AB">
      <w:pPr>
        <w:pStyle w:val="ListParagraph"/>
        <w:numPr>
          <w:ilvl w:val="0"/>
          <w:numId w:val="7"/>
        </w:numPr>
        <w:rPr>
          <w:rFonts w:ascii="Arial" w:hAnsi="Arial" w:cs="Arial"/>
        </w:rPr>
      </w:pPr>
      <w:r w:rsidRPr="007920AB">
        <w:rPr>
          <w:rFonts w:ascii="Arial" w:hAnsi="Arial" w:cs="Arial"/>
        </w:rPr>
        <w:t xml:space="preserve">Schedule adjustments (section changes, adding a new class, dropping without a “W” grade) </w:t>
      </w:r>
    </w:p>
    <w:p w14:paraId="7562E5B6" w14:textId="2BB9BE63" w:rsidR="00043DFE" w:rsidRPr="007920AB" w:rsidRDefault="00043DFE" w:rsidP="007920AB">
      <w:pPr>
        <w:pStyle w:val="ListParagraph"/>
        <w:numPr>
          <w:ilvl w:val="0"/>
          <w:numId w:val="7"/>
        </w:numPr>
        <w:rPr>
          <w:rFonts w:ascii="Arial" w:hAnsi="Arial" w:cs="Arial"/>
        </w:rPr>
      </w:pPr>
      <w:r w:rsidRPr="007920AB">
        <w:rPr>
          <w:rFonts w:ascii="Arial" w:hAnsi="Arial" w:cs="Arial"/>
        </w:rPr>
        <w:t xml:space="preserve">Being reinstated or re-enrolled in classes after being dropped for non-payment </w:t>
      </w:r>
    </w:p>
    <w:p w14:paraId="6E137FA2" w14:textId="630FD2B4" w:rsidR="00043DFE" w:rsidRPr="007920AB" w:rsidRDefault="00043DFE" w:rsidP="007920AB">
      <w:pPr>
        <w:pStyle w:val="ListParagraph"/>
        <w:numPr>
          <w:ilvl w:val="0"/>
          <w:numId w:val="7"/>
        </w:numPr>
        <w:rPr>
          <w:rFonts w:ascii="Arial" w:hAnsi="Arial" w:cs="Arial"/>
        </w:rPr>
      </w:pPr>
      <w:r w:rsidRPr="007920AB">
        <w:rPr>
          <w:rFonts w:ascii="Arial" w:hAnsi="Arial" w:cs="Arial"/>
        </w:rPr>
        <w:t xml:space="preserve">Completing the process for tuition exemptions or waivers through Financial Aid </w:t>
      </w:r>
    </w:p>
    <w:p w14:paraId="7D146841" w14:textId="77777777" w:rsidR="00043DFE" w:rsidRPr="007920AB" w:rsidRDefault="00043DFE" w:rsidP="00043DFE">
      <w:pPr>
        <w:rPr>
          <w:rFonts w:ascii="Arial" w:hAnsi="Arial" w:cs="Arial"/>
          <w:b/>
        </w:rPr>
      </w:pPr>
      <w:r w:rsidRPr="007920AB">
        <w:rPr>
          <w:rFonts w:ascii="Arial" w:hAnsi="Arial" w:cs="Arial"/>
          <w:b/>
        </w:rPr>
        <w:t xml:space="preserve">State-Mandated Course Drop Policy </w:t>
      </w:r>
    </w:p>
    <w:p w14:paraId="12F06FF1" w14:textId="77777777" w:rsidR="00043DFE" w:rsidRPr="007920AB" w:rsidRDefault="00043DFE" w:rsidP="00043DFE">
      <w:pPr>
        <w:rPr>
          <w:rFonts w:ascii="Arial" w:hAnsi="Arial" w:cs="Arial"/>
        </w:rPr>
      </w:pPr>
      <w:r w:rsidRPr="007920AB">
        <w:rPr>
          <w:rFonts w:ascii="Arial" w:hAnsi="Arial" w:cs="Arial"/>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2D031A70" w14:textId="77777777" w:rsidR="00043DFE" w:rsidRPr="007920AB" w:rsidRDefault="00043DFE" w:rsidP="00043DFE">
      <w:pPr>
        <w:rPr>
          <w:rFonts w:ascii="Arial" w:hAnsi="Arial" w:cs="Arial"/>
        </w:rPr>
      </w:pPr>
      <w:r w:rsidRPr="007920AB">
        <w:rPr>
          <w:rFonts w:ascii="Arial" w:hAnsi="Arial" w:cs="Arial"/>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6B1A02C4" w14:textId="77777777" w:rsidR="00043DFE" w:rsidRPr="007920AB" w:rsidRDefault="00043DFE" w:rsidP="00043DFE">
      <w:pPr>
        <w:rPr>
          <w:rFonts w:ascii="Arial" w:hAnsi="Arial" w:cs="Arial"/>
          <w:b/>
        </w:rPr>
      </w:pPr>
      <w:r w:rsidRPr="007920AB">
        <w:rPr>
          <w:rFonts w:ascii="Arial" w:hAnsi="Arial" w:cs="Arial"/>
          <w:b/>
        </w:rPr>
        <w:t xml:space="preserve">Disability/Accessibility Services </w:t>
      </w:r>
    </w:p>
    <w:p w14:paraId="5FE90F5D" w14:textId="77777777" w:rsidR="00043DFE" w:rsidRPr="007920AB" w:rsidRDefault="00043DFE" w:rsidP="00043DFE">
      <w:pPr>
        <w:rPr>
          <w:rFonts w:ascii="Arial" w:hAnsi="Arial" w:cs="Arial"/>
        </w:rPr>
      </w:pPr>
      <w:r w:rsidRPr="007920AB">
        <w:rPr>
          <w:rFonts w:ascii="Arial" w:hAnsi="Arial" w:cs="Arial"/>
        </w:rPr>
        <w:lastRenderedPageBreak/>
        <w:t>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https://hood.accessiblelearning.com/UTTyler and fill out the New Student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http://www.uttyler.edu/disabilityservices, the SAR office located in the University Center, # 3150 or call 903.566.7079.</w:t>
      </w:r>
    </w:p>
    <w:p w14:paraId="0AFF4DDC" w14:textId="77777777" w:rsidR="00043DFE" w:rsidRPr="007920AB" w:rsidRDefault="00043DFE" w:rsidP="00043DFE">
      <w:pPr>
        <w:rPr>
          <w:rFonts w:ascii="Arial" w:hAnsi="Arial" w:cs="Arial"/>
          <w:b/>
        </w:rPr>
      </w:pPr>
      <w:r w:rsidRPr="007920AB">
        <w:rPr>
          <w:rFonts w:ascii="Arial" w:hAnsi="Arial" w:cs="Arial"/>
          <w:b/>
        </w:rPr>
        <w:t xml:space="preserve">Student Absence due to Religious Observance </w:t>
      </w:r>
    </w:p>
    <w:p w14:paraId="7F5ABA0C" w14:textId="77777777" w:rsidR="00043DFE" w:rsidRPr="007920AB" w:rsidRDefault="00043DFE" w:rsidP="00043DFE">
      <w:pPr>
        <w:rPr>
          <w:rFonts w:ascii="Arial" w:hAnsi="Arial" w:cs="Arial"/>
        </w:rPr>
      </w:pPr>
      <w:r w:rsidRPr="007920AB">
        <w:rPr>
          <w:rFonts w:ascii="Arial" w:hAnsi="Arial" w:cs="Arial"/>
        </w:rPr>
        <w:t xml:space="preserve">Students who anticipate being absent from class due to a religious observance are requested to inform the instructor of such absences by the </w:t>
      </w:r>
      <w:proofErr w:type="gramStart"/>
      <w:r w:rsidRPr="007920AB">
        <w:rPr>
          <w:rFonts w:ascii="Arial" w:hAnsi="Arial" w:cs="Arial"/>
        </w:rPr>
        <w:t>second class</w:t>
      </w:r>
      <w:proofErr w:type="gramEnd"/>
      <w:r w:rsidRPr="007920AB">
        <w:rPr>
          <w:rFonts w:ascii="Arial" w:hAnsi="Arial" w:cs="Arial"/>
        </w:rPr>
        <w:t xml:space="preserve"> meeting of the semester. </w:t>
      </w:r>
    </w:p>
    <w:p w14:paraId="56A0695A" w14:textId="77777777" w:rsidR="00043DFE" w:rsidRPr="007920AB" w:rsidRDefault="00043DFE" w:rsidP="00043DFE">
      <w:pPr>
        <w:rPr>
          <w:rFonts w:ascii="Arial" w:hAnsi="Arial" w:cs="Arial"/>
          <w:b/>
        </w:rPr>
      </w:pPr>
      <w:r w:rsidRPr="007920AB">
        <w:rPr>
          <w:rFonts w:ascii="Arial" w:hAnsi="Arial" w:cs="Arial"/>
          <w:b/>
        </w:rPr>
        <w:t>Student Absence for University-Sponsored Events and Activities</w:t>
      </w:r>
    </w:p>
    <w:p w14:paraId="62F6796F" w14:textId="77777777" w:rsidR="00043DFE" w:rsidRPr="007920AB" w:rsidRDefault="00043DFE" w:rsidP="00043DFE">
      <w:pPr>
        <w:rPr>
          <w:rFonts w:ascii="Arial" w:hAnsi="Arial" w:cs="Arial"/>
        </w:rPr>
      </w:pPr>
      <w:r w:rsidRPr="007920AB">
        <w:rPr>
          <w:rFonts w:ascii="Arial" w:hAnsi="Arial" w:cs="Arial"/>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249D8C11" w14:textId="77777777" w:rsidR="00043DFE" w:rsidRPr="007920AB" w:rsidRDefault="00043DFE" w:rsidP="00043DFE">
      <w:pPr>
        <w:rPr>
          <w:rFonts w:ascii="Arial" w:hAnsi="Arial" w:cs="Arial"/>
          <w:b/>
        </w:rPr>
      </w:pPr>
      <w:r w:rsidRPr="007920AB">
        <w:rPr>
          <w:rFonts w:ascii="Arial" w:hAnsi="Arial" w:cs="Arial"/>
          <w:b/>
        </w:rPr>
        <w:t xml:space="preserve">Social Security and FERPA Statement </w:t>
      </w:r>
    </w:p>
    <w:p w14:paraId="4B131B80" w14:textId="77777777" w:rsidR="00043DFE" w:rsidRPr="007920AB" w:rsidRDefault="00043DFE" w:rsidP="00043DFE">
      <w:pPr>
        <w:rPr>
          <w:rFonts w:ascii="Arial" w:hAnsi="Arial" w:cs="Arial"/>
        </w:rPr>
      </w:pPr>
      <w:r w:rsidRPr="007920AB">
        <w:rPr>
          <w:rFonts w:ascii="Arial" w:hAnsi="Arial" w:cs="Arial"/>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3712E799" w14:textId="77777777" w:rsidR="00043DFE" w:rsidRPr="007920AB" w:rsidRDefault="00043DFE" w:rsidP="00043DFE">
      <w:pPr>
        <w:rPr>
          <w:rFonts w:ascii="Arial" w:hAnsi="Arial" w:cs="Arial"/>
          <w:b/>
        </w:rPr>
      </w:pPr>
      <w:r w:rsidRPr="007920AB">
        <w:rPr>
          <w:rFonts w:ascii="Arial" w:hAnsi="Arial" w:cs="Arial"/>
          <w:b/>
        </w:rPr>
        <w:t xml:space="preserve">Emergency Exits and Evacuation </w:t>
      </w:r>
    </w:p>
    <w:p w14:paraId="6B4BBA36" w14:textId="77777777" w:rsidR="00043DFE" w:rsidRPr="007920AB" w:rsidRDefault="00043DFE" w:rsidP="00043DFE">
      <w:pPr>
        <w:rPr>
          <w:rFonts w:ascii="Arial" w:hAnsi="Arial" w:cs="Arial"/>
        </w:rPr>
      </w:pPr>
      <w:r w:rsidRPr="007920AB">
        <w:rPr>
          <w:rFonts w:ascii="Arial" w:hAnsi="Arial" w:cs="Arial"/>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14:paraId="53339D75" w14:textId="77777777" w:rsidR="00043DFE" w:rsidRPr="007920AB" w:rsidRDefault="00043DFE" w:rsidP="00043DFE">
      <w:pPr>
        <w:rPr>
          <w:rFonts w:ascii="Arial" w:hAnsi="Arial" w:cs="Arial"/>
          <w:b/>
        </w:rPr>
      </w:pPr>
      <w:r w:rsidRPr="007920AB">
        <w:rPr>
          <w:rFonts w:ascii="Arial" w:hAnsi="Arial" w:cs="Arial"/>
          <w:b/>
        </w:rPr>
        <w:t xml:space="preserve">Student Standards of Academic Conduct </w:t>
      </w:r>
    </w:p>
    <w:p w14:paraId="7E2C6472" w14:textId="77777777" w:rsidR="00043DFE" w:rsidRPr="007920AB" w:rsidRDefault="00043DFE" w:rsidP="00043DFE">
      <w:pPr>
        <w:rPr>
          <w:rFonts w:ascii="Arial" w:hAnsi="Arial" w:cs="Arial"/>
        </w:rPr>
      </w:pPr>
      <w:r w:rsidRPr="007920AB">
        <w:rPr>
          <w:rFonts w:ascii="Arial" w:hAnsi="Arial" w:cs="Arial"/>
        </w:rP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08166C8B" w14:textId="77777777" w:rsidR="00043DFE" w:rsidRPr="007920AB" w:rsidRDefault="00043DFE" w:rsidP="00043DFE">
      <w:pPr>
        <w:rPr>
          <w:rFonts w:ascii="Arial" w:hAnsi="Arial" w:cs="Arial"/>
        </w:rPr>
      </w:pPr>
      <w:proofErr w:type="spellStart"/>
      <w:r w:rsidRPr="007920AB">
        <w:rPr>
          <w:rFonts w:ascii="Arial" w:hAnsi="Arial" w:cs="Arial"/>
        </w:rPr>
        <w:t>i</w:t>
      </w:r>
      <w:proofErr w:type="spellEnd"/>
      <w:r w:rsidRPr="007920AB">
        <w:rPr>
          <w:rFonts w:ascii="Arial" w:hAnsi="Arial" w:cs="Arial"/>
        </w:rPr>
        <w:t xml:space="preserve">. “Cheating” includes, but is not limited to: </w:t>
      </w:r>
    </w:p>
    <w:p w14:paraId="5F4EBF2D" w14:textId="77777777" w:rsidR="00043DFE" w:rsidRPr="007920AB" w:rsidRDefault="00043DFE" w:rsidP="007920AB">
      <w:pPr>
        <w:ind w:left="720"/>
        <w:rPr>
          <w:rFonts w:ascii="Arial" w:hAnsi="Arial" w:cs="Arial"/>
        </w:rPr>
      </w:pPr>
      <w:r w:rsidRPr="007920AB">
        <w:rPr>
          <w:rFonts w:ascii="Arial" w:hAnsi="Arial" w:cs="Arial"/>
        </w:rPr>
        <w:t>•</w:t>
      </w:r>
      <w:r w:rsidRPr="007920AB">
        <w:rPr>
          <w:rFonts w:ascii="Arial" w:hAnsi="Arial" w:cs="Arial"/>
        </w:rPr>
        <w:tab/>
        <w:t xml:space="preserve">copying from another student’s test paper; </w:t>
      </w:r>
    </w:p>
    <w:p w14:paraId="6B090167" w14:textId="77777777" w:rsidR="00043DFE" w:rsidRPr="007920AB" w:rsidRDefault="00043DFE" w:rsidP="007920AB">
      <w:pPr>
        <w:ind w:left="720"/>
        <w:rPr>
          <w:rFonts w:ascii="Arial" w:hAnsi="Arial" w:cs="Arial"/>
        </w:rPr>
      </w:pPr>
      <w:r w:rsidRPr="007920AB">
        <w:rPr>
          <w:rFonts w:ascii="Arial" w:hAnsi="Arial" w:cs="Arial"/>
        </w:rPr>
        <w:t>•</w:t>
      </w:r>
      <w:r w:rsidRPr="007920AB">
        <w:rPr>
          <w:rFonts w:ascii="Arial" w:hAnsi="Arial" w:cs="Arial"/>
        </w:rPr>
        <w:tab/>
        <w:t xml:space="preserve">using, during a test, materials not authorized by the person giving the test; </w:t>
      </w:r>
    </w:p>
    <w:p w14:paraId="5387C760" w14:textId="77777777" w:rsidR="00043DFE" w:rsidRPr="007920AB" w:rsidRDefault="00043DFE" w:rsidP="007920AB">
      <w:pPr>
        <w:ind w:left="720"/>
        <w:rPr>
          <w:rFonts w:ascii="Arial" w:hAnsi="Arial" w:cs="Arial"/>
        </w:rPr>
      </w:pPr>
      <w:r w:rsidRPr="007920AB">
        <w:rPr>
          <w:rFonts w:ascii="Arial" w:hAnsi="Arial" w:cs="Arial"/>
        </w:rPr>
        <w:lastRenderedPageBreak/>
        <w:t>•</w:t>
      </w:r>
      <w:r w:rsidRPr="007920AB">
        <w:rPr>
          <w:rFonts w:ascii="Arial" w:hAnsi="Arial" w:cs="Arial"/>
        </w:rPr>
        <w:tab/>
        <w:t xml:space="preserve">failure to comply with instructions given by the person administering the test; </w:t>
      </w:r>
    </w:p>
    <w:p w14:paraId="1AF88A90" w14:textId="77777777" w:rsidR="00043DFE" w:rsidRPr="007920AB" w:rsidRDefault="00043DFE" w:rsidP="007920AB">
      <w:pPr>
        <w:ind w:left="720"/>
        <w:rPr>
          <w:rFonts w:ascii="Arial" w:hAnsi="Arial" w:cs="Arial"/>
        </w:rPr>
      </w:pPr>
      <w:r w:rsidRPr="007920AB">
        <w:rPr>
          <w:rFonts w:ascii="Arial" w:hAnsi="Arial" w:cs="Arial"/>
        </w:rPr>
        <w:t>•</w:t>
      </w:r>
      <w:r w:rsidRPr="007920AB">
        <w:rPr>
          <w:rFonts w:ascii="Arial" w:hAnsi="Arial" w:cs="Arial"/>
        </w:rPr>
        <w:tab/>
        <w:t xml:space="preserve">possession during a test of materials which are not authorized by the person giving the test, such as class notes or specifically designed “crib notes”. The presence of textbooks constitutes a violation if they have been specifically prohibited by the person administering the test; </w:t>
      </w:r>
    </w:p>
    <w:p w14:paraId="4BE8843D" w14:textId="77777777" w:rsidR="00043DFE" w:rsidRPr="007920AB" w:rsidRDefault="00043DFE" w:rsidP="007920AB">
      <w:pPr>
        <w:ind w:left="720"/>
        <w:rPr>
          <w:rFonts w:ascii="Arial" w:hAnsi="Arial" w:cs="Arial"/>
        </w:rPr>
      </w:pPr>
      <w:r w:rsidRPr="007920AB">
        <w:rPr>
          <w:rFonts w:ascii="Arial" w:hAnsi="Arial" w:cs="Arial"/>
        </w:rPr>
        <w:t>•</w:t>
      </w:r>
      <w:r w:rsidRPr="007920AB">
        <w:rPr>
          <w:rFonts w:ascii="Arial" w:hAnsi="Arial" w:cs="Arial"/>
        </w:rPr>
        <w:tab/>
        <w:t xml:space="preserve">using, buying, stealing, transporting, or soliciting in whole or part the contents of an </w:t>
      </w:r>
      <w:proofErr w:type="spellStart"/>
      <w:r w:rsidRPr="007920AB">
        <w:rPr>
          <w:rFonts w:ascii="Arial" w:hAnsi="Arial" w:cs="Arial"/>
        </w:rPr>
        <w:t>unadministered</w:t>
      </w:r>
      <w:proofErr w:type="spellEnd"/>
      <w:r w:rsidRPr="007920AB">
        <w:rPr>
          <w:rFonts w:ascii="Arial" w:hAnsi="Arial" w:cs="Arial"/>
        </w:rPr>
        <w:t xml:space="preserve"> test, test key, homework solution, or computer program; </w:t>
      </w:r>
    </w:p>
    <w:p w14:paraId="3225EE67" w14:textId="77777777" w:rsidR="00043DFE" w:rsidRPr="007920AB" w:rsidRDefault="00043DFE" w:rsidP="007920AB">
      <w:pPr>
        <w:ind w:left="720"/>
        <w:rPr>
          <w:rFonts w:ascii="Arial" w:hAnsi="Arial" w:cs="Arial"/>
        </w:rPr>
      </w:pPr>
      <w:r w:rsidRPr="007920AB">
        <w:rPr>
          <w:rFonts w:ascii="Arial" w:hAnsi="Arial" w:cs="Arial"/>
        </w:rPr>
        <w:t>•</w:t>
      </w:r>
      <w:r w:rsidRPr="007920AB">
        <w:rPr>
          <w:rFonts w:ascii="Arial" w:hAnsi="Arial" w:cs="Arial"/>
        </w:rPr>
        <w:tab/>
        <w:t xml:space="preserve">collaborating with or seeking aid from another student during a test or other assignment without authority; </w:t>
      </w:r>
    </w:p>
    <w:p w14:paraId="7437C1E0" w14:textId="77777777" w:rsidR="00043DFE" w:rsidRPr="007920AB" w:rsidRDefault="00043DFE" w:rsidP="007920AB">
      <w:pPr>
        <w:ind w:left="720"/>
        <w:rPr>
          <w:rFonts w:ascii="Arial" w:hAnsi="Arial" w:cs="Arial"/>
        </w:rPr>
      </w:pPr>
      <w:r w:rsidRPr="007920AB">
        <w:rPr>
          <w:rFonts w:ascii="Arial" w:hAnsi="Arial" w:cs="Arial"/>
        </w:rPr>
        <w:t>•</w:t>
      </w:r>
      <w:r w:rsidRPr="007920AB">
        <w:rPr>
          <w:rFonts w:ascii="Arial" w:hAnsi="Arial" w:cs="Arial"/>
        </w:rPr>
        <w:tab/>
        <w:t xml:space="preserve">discussing the contents of an examination with another student who will take the examination; </w:t>
      </w:r>
    </w:p>
    <w:p w14:paraId="1A15B420" w14:textId="77777777" w:rsidR="00043DFE" w:rsidRPr="007920AB" w:rsidRDefault="00043DFE" w:rsidP="007920AB">
      <w:pPr>
        <w:ind w:left="720"/>
        <w:rPr>
          <w:rFonts w:ascii="Arial" w:hAnsi="Arial" w:cs="Arial"/>
        </w:rPr>
      </w:pPr>
      <w:r w:rsidRPr="007920AB">
        <w:rPr>
          <w:rFonts w:ascii="Arial" w:hAnsi="Arial" w:cs="Arial"/>
        </w:rPr>
        <w:t>•</w:t>
      </w:r>
      <w:r w:rsidRPr="007920AB">
        <w:rPr>
          <w:rFonts w:ascii="Arial" w:hAnsi="Arial" w:cs="Arial"/>
        </w:rPr>
        <w:tab/>
        <w:t xml:space="preserve">divulging the contents of an examination, for the purpose of preserving questions for use by another, when the instructors </w:t>
      </w:r>
      <w:proofErr w:type="gramStart"/>
      <w:r w:rsidRPr="007920AB">
        <w:rPr>
          <w:rFonts w:ascii="Arial" w:hAnsi="Arial" w:cs="Arial"/>
        </w:rPr>
        <w:t>has</w:t>
      </w:r>
      <w:proofErr w:type="gramEnd"/>
      <w:r w:rsidRPr="007920AB">
        <w:rPr>
          <w:rFonts w:ascii="Arial" w:hAnsi="Arial" w:cs="Arial"/>
        </w:rPr>
        <w:t xml:space="preserve"> designated that the examination is not to be removed from the examination room or not to be returned or to be kept by the student; </w:t>
      </w:r>
    </w:p>
    <w:p w14:paraId="4DABEBF1" w14:textId="77777777" w:rsidR="00043DFE" w:rsidRPr="007920AB" w:rsidRDefault="00043DFE" w:rsidP="007920AB">
      <w:pPr>
        <w:ind w:left="720"/>
        <w:rPr>
          <w:rFonts w:ascii="Arial" w:hAnsi="Arial" w:cs="Arial"/>
        </w:rPr>
      </w:pPr>
      <w:r w:rsidRPr="007920AB">
        <w:rPr>
          <w:rFonts w:ascii="Arial" w:hAnsi="Arial" w:cs="Arial"/>
        </w:rPr>
        <w:t>•</w:t>
      </w:r>
      <w:r w:rsidRPr="007920AB">
        <w:rPr>
          <w:rFonts w:ascii="Arial" w:hAnsi="Arial" w:cs="Arial"/>
        </w:rPr>
        <w:tab/>
        <w:t xml:space="preserve">substituting for another person, or permitting another person to substitute for oneself to take a course, a test, or any course-related assignment; </w:t>
      </w:r>
    </w:p>
    <w:p w14:paraId="57875EDB" w14:textId="77777777" w:rsidR="00043DFE" w:rsidRPr="007920AB" w:rsidRDefault="00043DFE" w:rsidP="007920AB">
      <w:pPr>
        <w:ind w:left="720"/>
        <w:rPr>
          <w:rFonts w:ascii="Arial" w:hAnsi="Arial" w:cs="Arial"/>
        </w:rPr>
      </w:pPr>
      <w:r w:rsidRPr="007920AB">
        <w:rPr>
          <w:rFonts w:ascii="Arial" w:hAnsi="Arial" w:cs="Arial"/>
        </w:rPr>
        <w:t>•</w:t>
      </w:r>
      <w:r w:rsidRPr="007920AB">
        <w:rPr>
          <w:rFonts w:ascii="Arial" w:hAnsi="Arial" w:cs="Arial"/>
        </w:rPr>
        <w:tab/>
        <w:t xml:space="preserve">paying or offering money or other valuable thing to, or coercing another person to obtain an </w:t>
      </w:r>
      <w:proofErr w:type="spellStart"/>
      <w:r w:rsidRPr="007920AB">
        <w:rPr>
          <w:rFonts w:ascii="Arial" w:hAnsi="Arial" w:cs="Arial"/>
        </w:rPr>
        <w:t>unadministered</w:t>
      </w:r>
      <w:proofErr w:type="spellEnd"/>
      <w:r w:rsidRPr="007920AB">
        <w:rPr>
          <w:rFonts w:ascii="Arial" w:hAnsi="Arial" w:cs="Arial"/>
        </w:rPr>
        <w:t xml:space="preserve"> test, test key, homework solution, or computer program or information about an </w:t>
      </w:r>
      <w:proofErr w:type="spellStart"/>
      <w:r w:rsidRPr="007920AB">
        <w:rPr>
          <w:rFonts w:ascii="Arial" w:hAnsi="Arial" w:cs="Arial"/>
        </w:rPr>
        <w:t>unadministered</w:t>
      </w:r>
      <w:proofErr w:type="spellEnd"/>
      <w:r w:rsidRPr="007920AB">
        <w:rPr>
          <w:rFonts w:ascii="Arial" w:hAnsi="Arial" w:cs="Arial"/>
        </w:rPr>
        <w:t xml:space="preserve"> test, test key, home solution or computer program; </w:t>
      </w:r>
    </w:p>
    <w:p w14:paraId="7F4EDD62" w14:textId="77777777" w:rsidR="00043DFE" w:rsidRPr="007920AB" w:rsidRDefault="00043DFE" w:rsidP="007920AB">
      <w:pPr>
        <w:ind w:left="720"/>
        <w:rPr>
          <w:rFonts w:ascii="Arial" w:hAnsi="Arial" w:cs="Arial"/>
        </w:rPr>
      </w:pPr>
      <w:r w:rsidRPr="007920AB">
        <w:rPr>
          <w:rFonts w:ascii="Arial" w:hAnsi="Arial" w:cs="Arial"/>
        </w:rPr>
        <w:t>•</w:t>
      </w:r>
      <w:r w:rsidRPr="007920AB">
        <w:rPr>
          <w:rFonts w:ascii="Arial" w:hAnsi="Arial" w:cs="Arial"/>
        </w:rPr>
        <w:tab/>
        <w:t xml:space="preserve">falsifying research data, laboratory reports, and/or other academic work offered for credit; </w:t>
      </w:r>
    </w:p>
    <w:p w14:paraId="0F8FF30A" w14:textId="77777777" w:rsidR="00043DFE" w:rsidRPr="007920AB" w:rsidRDefault="00043DFE" w:rsidP="007920AB">
      <w:pPr>
        <w:ind w:left="720"/>
        <w:rPr>
          <w:rFonts w:ascii="Arial" w:hAnsi="Arial" w:cs="Arial"/>
        </w:rPr>
      </w:pPr>
      <w:r w:rsidRPr="007920AB">
        <w:rPr>
          <w:rFonts w:ascii="Arial" w:hAnsi="Arial" w:cs="Arial"/>
        </w:rPr>
        <w:t>•</w:t>
      </w:r>
      <w:r w:rsidRPr="007920AB">
        <w:rPr>
          <w:rFonts w:ascii="Arial" w:hAnsi="Arial" w:cs="Arial"/>
        </w:rPr>
        <w:tab/>
        <w:t xml:space="preserve">taking, keeping, misplacing, or damaging the property of The University of Texas at Tyler, or of another, if the student knows or reasonably should know that an unfair academic advantage would be gained by such conduct; and </w:t>
      </w:r>
    </w:p>
    <w:p w14:paraId="206B729E" w14:textId="77777777" w:rsidR="00043DFE" w:rsidRPr="007920AB" w:rsidRDefault="00043DFE" w:rsidP="007920AB">
      <w:pPr>
        <w:ind w:left="720"/>
        <w:rPr>
          <w:rFonts w:ascii="Arial" w:hAnsi="Arial" w:cs="Arial"/>
        </w:rPr>
      </w:pPr>
      <w:r w:rsidRPr="007920AB">
        <w:rPr>
          <w:rFonts w:ascii="Arial" w:hAnsi="Arial" w:cs="Arial"/>
        </w:rPr>
        <w:t>•</w:t>
      </w:r>
      <w:r w:rsidRPr="007920AB">
        <w:rPr>
          <w:rFonts w:ascii="Arial" w:hAnsi="Arial" w:cs="Arial"/>
        </w:rPr>
        <w:tab/>
        <w:t xml:space="preserve">misrepresenting facts, including providing false grades or resumes, for the purpose of obtaining an academic or financial benefit or injuring another student academically or financially. </w:t>
      </w:r>
    </w:p>
    <w:p w14:paraId="5518E2C6" w14:textId="77777777" w:rsidR="00043DFE" w:rsidRPr="007920AB" w:rsidRDefault="00043DFE" w:rsidP="007920AB">
      <w:pPr>
        <w:rPr>
          <w:rFonts w:ascii="Arial" w:hAnsi="Arial" w:cs="Arial"/>
        </w:rPr>
      </w:pPr>
      <w:r w:rsidRPr="007920AB">
        <w:rPr>
          <w:rFonts w:ascii="Arial" w:hAnsi="Arial" w:cs="Arial"/>
        </w:rPr>
        <w:t xml:space="preserve">ii. “Plagiarism” includes, but is not limited to, the appropriation, buying, receiving as a gift, or obtaining by any means another’s work and the submission of it as one’s own academic work offered for credit. </w:t>
      </w:r>
    </w:p>
    <w:p w14:paraId="36C0BBCB" w14:textId="77777777" w:rsidR="00043DFE" w:rsidRPr="007920AB" w:rsidRDefault="00043DFE" w:rsidP="007920AB">
      <w:pPr>
        <w:rPr>
          <w:rFonts w:ascii="Arial" w:hAnsi="Arial" w:cs="Arial"/>
        </w:rPr>
      </w:pPr>
      <w:r w:rsidRPr="007920AB">
        <w:rPr>
          <w:rFonts w:ascii="Arial" w:hAnsi="Arial" w:cs="Arial"/>
        </w:rPr>
        <w:t xml:space="preserve">iii. “Collusion” includes, but is not limited to, the unauthorized collaboration with another person in preparing academic assignments offered for credit or collaboration with another person to commit a violation of any section of the rules on scholastic dishonesty. </w:t>
      </w:r>
    </w:p>
    <w:p w14:paraId="1AF129DF" w14:textId="77777777" w:rsidR="00043DFE" w:rsidRPr="007920AB" w:rsidRDefault="00043DFE" w:rsidP="007920AB">
      <w:pPr>
        <w:rPr>
          <w:rFonts w:ascii="Arial" w:hAnsi="Arial" w:cs="Arial"/>
        </w:rPr>
      </w:pPr>
      <w:r w:rsidRPr="007920AB">
        <w:rPr>
          <w:rFonts w:ascii="Arial" w:hAnsi="Arial" w:cs="Arial"/>
        </w:rPr>
        <w:t xml:space="preserve">iv. All written work that is submitted will be subject to review by plagiarism software. </w:t>
      </w:r>
    </w:p>
    <w:p w14:paraId="30E022A9" w14:textId="77777777" w:rsidR="00043DFE" w:rsidRPr="007920AB" w:rsidRDefault="00043DFE" w:rsidP="00043DFE">
      <w:pPr>
        <w:rPr>
          <w:rFonts w:ascii="Arial" w:hAnsi="Arial" w:cs="Arial"/>
          <w:b/>
        </w:rPr>
      </w:pPr>
      <w:r w:rsidRPr="007920AB">
        <w:rPr>
          <w:rFonts w:ascii="Arial" w:hAnsi="Arial" w:cs="Arial"/>
          <w:b/>
        </w:rPr>
        <w:t xml:space="preserve">UT Tyler Resources for Students </w:t>
      </w:r>
    </w:p>
    <w:p w14:paraId="219E6E49" w14:textId="7B28765A" w:rsidR="00043DFE" w:rsidRPr="007920AB" w:rsidRDefault="00043DFE" w:rsidP="007920AB">
      <w:pPr>
        <w:pStyle w:val="ListParagraph"/>
        <w:numPr>
          <w:ilvl w:val="0"/>
          <w:numId w:val="5"/>
        </w:numPr>
        <w:rPr>
          <w:rFonts w:ascii="Arial" w:hAnsi="Arial" w:cs="Arial"/>
        </w:rPr>
      </w:pPr>
      <w:r w:rsidRPr="007920AB">
        <w:rPr>
          <w:rFonts w:ascii="Arial" w:hAnsi="Arial" w:cs="Arial"/>
        </w:rPr>
        <w:t xml:space="preserve">UT Tyler Writing Center (903.565.5995), writingcenter@uttyler.edu </w:t>
      </w:r>
    </w:p>
    <w:p w14:paraId="55F9A589" w14:textId="539A0F1B" w:rsidR="00043DFE" w:rsidRPr="007920AB" w:rsidRDefault="00043DFE" w:rsidP="007920AB">
      <w:pPr>
        <w:pStyle w:val="ListParagraph"/>
        <w:numPr>
          <w:ilvl w:val="0"/>
          <w:numId w:val="5"/>
        </w:numPr>
        <w:rPr>
          <w:rFonts w:ascii="Arial" w:hAnsi="Arial" w:cs="Arial"/>
        </w:rPr>
      </w:pPr>
      <w:r w:rsidRPr="007920AB">
        <w:rPr>
          <w:rFonts w:ascii="Arial" w:hAnsi="Arial" w:cs="Arial"/>
        </w:rPr>
        <w:t xml:space="preserve">UT Tyler Tutoring Center (903.565.5964), tutoring@uttyler.edu </w:t>
      </w:r>
    </w:p>
    <w:p w14:paraId="65504964" w14:textId="3ABE4060" w:rsidR="00043DFE" w:rsidRPr="007920AB" w:rsidRDefault="00043DFE" w:rsidP="007920AB">
      <w:pPr>
        <w:pStyle w:val="ListParagraph"/>
        <w:numPr>
          <w:ilvl w:val="0"/>
          <w:numId w:val="5"/>
        </w:numPr>
        <w:rPr>
          <w:rFonts w:ascii="Arial" w:hAnsi="Arial" w:cs="Arial"/>
        </w:rPr>
      </w:pPr>
      <w:r w:rsidRPr="007920AB">
        <w:rPr>
          <w:rFonts w:ascii="Arial" w:hAnsi="Arial" w:cs="Arial"/>
        </w:rPr>
        <w:lastRenderedPageBreak/>
        <w:t xml:space="preserve">The Mathematics Learning Center, RBN 4021, this is the open access computer lab for math students, with tutors on duty to assist students who are enrolled in early-career courses. </w:t>
      </w:r>
    </w:p>
    <w:p w14:paraId="3DEF8B8F" w14:textId="06AE4677" w:rsidR="00E95A6F" w:rsidRPr="007920AB" w:rsidRDefault="00043DFE" w:rsidP="007920AB">
      <w:pPr>
        <w:pStyle w:val="ListParagraph"/>
        <w:numPr>
          <w:ilvl w:val="0"/>
          <w:numId w:val="5"/>
        </w:numPr>
        <w:rPr>
          <w:rFonts w:ascii="Arial" w:hAnsi="Arial" w:cs="Arial"/>
        </w:rPr>
      </w:pPr>
      <w:r w:rsidRPr="007920AB">
        <w:rPr>
          <w:rFonts w:ascii="Arial" w:hAnsi="Arial" w:cs="Arial"/>
        </w:rPr>
        <w:t>UT Tyler Counseling Center (903.566.7254)</w:t>
      </w:r>
    </w:p>
    <w:p w14:paraId="7C52510A" w14:textId="77777777" w:rsidR="007920AB" w:rsidRPr="007920AB" w:rsidRDefault="007920AB" w:rsidP="00043DFE">
      <w:pPr>
        <w:rPr>
          <w:rFonts w:ascii="Arial" w:hAnsi="Arial" w:cs="Arial"/>
          <w:b/>
        </w:rPr>
      </w:pPr>
    </w:p>
    <w:p w14:paraId="67A58051" w14:textId="77777777" w:rsidR="007920AB" w:rsidRPr="007920AB" w:rsidRDefault="007920AB" w:rsidP="00043DFE">
      <w:pPr>
        <w:rPr>
          <w:rFonts w:ascii="Arial" w:hAnsi="Arial" w:cs="Arial"/>
          <w:b/>
        </w:rPr>
      </w:pPr>
    </w:p>
    <w:p w14:paraId="4E3FF582" w14:textId="1AE00D36" w:rsidR="00C20EF2" w:rsidRPr="007920AB" w:rsidRDefault="00C20EF2" w:rsidP="000853D4">
      <w:pPr>
        <w:spacing w:after="120"/>
        <w:rPr>
          <w:rFonts w:ascii="Arial" w:hAnsi="Arial" w:cs="Arial"/>
        </w:rPr>
      </w:pPr>
    </w:p>
    <w:sectPr w:rsidR="00C20EF2" w:rsidRPr="007920AB" w:rsidSect="000853D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81F82"/>
    <w:multiLevelType w:val="hybridMultilevel"/>
    <w:tmpl w:val="F77ACD02"/>
    <w:lvl w:ilvl="0" w:tplc="919EF656">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E40B7"/>
    <w:multiLevelType w:val="multilevel"/>
    <w:tmpl w:val="F90C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B57D25"/>
    <w:multiLevelType w:val="hybridMultilevel"/>
    <w:tmpl w:val="9056BDDA"/>
    <w:lvl w:ilvl="0" w:tplc="BB58BE3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0363E1"/>
    <w:multiLevelType w:val="multilevel"/>
    <w:tmpl w:val="D4C4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507CB6"/>
    <w:multiLevelType w:val="hybridMultilevel"/>
    <w:tmpl w:val="F97A46C4"/>
    <w:lvl w:ilvl="0" w:tplc="919EF656">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BEA6C77"/>
    <w:multiLevelType w:val="hybridMultilevel"/>
    <w:tmpl w:val="9A308950"/>
    <w:lvl w:ilvl="0" w:tplc="919EF656">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3E36A0"/>
    <w:multiLevelType w:val="hybridMultilevel"/>
    <w:tmpl w:val="BFAA8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C46417"/>
    <w:multiLevelType w:val="hybridMultilevel"/>
    <w:tmpl w:val="FF7827E0"/>
    <w:lvl w:ilvl="0" w:tplc="6AB8A5B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0"/>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F66"/>
    <w:rsid w:val="00043DFE"/>
    <w:rsid w:val="000558EF"/>
    <w:rsid w:val="00060846"/>
    <w:rsid w:val="00081FBA"/>
    <w:rsid w:val="000853D4"/>
    <w:rsid w:val="000D7F00"/>
    <w:rsid w:val="000E69F1"/>
    <w:rsid w:val="002413DD"/>
    <w:rsid w:val="002436A7"/>
    <w:rsid w:val="00335591"/>
    <w:rsid w:val="003B5181"/>
    <w:rsid w:val="0044614C"/>
    <w:rsid w:val="004E2D77"/>
    <w:rsid w:val="00551D5F"/>
    <w:rsid w:val="007920AB"/>
    <w:rsid w:val="00930EB2"/>
    <w:rsid w:val="00A25A16"/>
    <w:rsid w:val="00B17751"/>
    <w:rsid w:val="00C20EF2"/>
    <w:rsid w:val="00C5574A"/>
    <w:rsid w:val="00C70391"/>
    <w:rsid w:val="00CD4184"/>
    <w:rsid w:val="00D13820"/>
    <w:rsid w:val="00D33F66"/>
    <w:rsid w:val="00D513B9"/>
    <w:rsid w:val="00E165FE"/>
    <w:rsid w:val="00E95A6F"/>
    <w:rsid w:val="00F07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816C7"/>
  <w15:chartTrackingRefBased/>
  <w15:docId w15:val="{9AA0F626-FF43-4823-BDA0-7FCBCB96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591"/>
    <w:rPr>
      <w:color w:val="0563C1" w:themeColor="hyperlink"/>
      <w:u w:val="single"/>
    </w:rPr>
  </w:style>
  <w:style w:type="character" w:styleId="UnresolvedMention">
    <w:name w:val="Unresolved Mention"/>
    <w:basedOn w:val="DefaultParagraphFont"/>
    <w:uiPriority w:val="99"/>
    <w:semiHidden/>
    <w:unhideWhenUsed/>
    <w:rsid w:val="00335591"/>
    <w:rPr>
      <w:color w:val="605E5C"/>
      <w:shd w:val="clear" w:color="auto" w:fill="E1DFDD"/>
    </w:rPr>
  </w:style>
  <w:style w:type="paragraph" w:styleId="ListParagraph">
    <w:name w:val="List Paragraph"/>
    <w:basedOn w:val="Normal"/>
    <w:uiPriority w:val="34"/>
    <w:qFormat/>
    <w:rsid w:val="00335591"/>
    <w:pPr>
      <w:ind w:left="720"/>
      <w:contextualSpacing/>
    </w:pPr>
  </w:style>
  <w:style w:type="table" w:styleId="TableGrid">
    <w:name w:val="Table Grid"/>
    <w:basedOn w:val="TableNormal"/>
    <w:uiPriority w:val="39"/>
    <w:rsid w:val="00792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436541">
      <w:bodyDiv w:val="1"/>
      <w:marLeft w:val="0"/>
      <w:marRight w:val="0"/>
      <w:marTop w:val="0"/>
      <w:marBottom w:val="0"/>
      <w:divBdr>
        <w:top w:val="none" w:sz="0" w:space="0" w:color="auto"/>
        <w:left w:val="none" w:sz="0" w:space="0" w:color="auto"/>
        <w:bottom w:val="none" w:sz="0" w:space="0" w:color="auto"/>
        <w:right w:val="none" w:sz="0" w:space="0" w:color="auto"/>
      </w:divBdr>
    </w:div>
    <w:div w:id="193176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salgado@uttyl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1873</Words>
  <Characters>10679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Salgado</dc:creator>
  <cp:keywords/>
  <dc:description/>
  <cp:lastModifiedBy>Melissa Salgado</cp:lastModifiedBy>
  <cp:revision>8</cp:revision>
  <dcterms:created xsi:type="dcterms:W3CDTF">2019-08-06T16:04:00Z</dcterms:created>
  <dcterms:modified xsi:type="dcterms:W3CDTF">2019-08-18T21:17:00Z</dcterms:modified>
</cp:coreProperties>
</file>