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51" w:rsidRPr="00F26395" w:rsidRDefault="00032AC4" w:rsidP="00F2639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GOVERNMENT APPROPRIATIONS COMMITTEE</w:t>
      </w:r>
    </w:p>
    <w:p w:rsidR="00F26395" w:rsidRPr="00F26395" w:rsidRDefault="00CD76F3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October 5</w: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, 2017</w:t>
      </w:r>
    </w:p>
    <w:p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:rsidR="00F26395" w:rsidRPr="001F3520" w:rsidRDefault="005B7E86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12:15</w:t>
      </w:r>
    </w:p>
    <w:p w:rsidR="008867E2" w:rsidRPr="008867E2" w:rsidRDefault="00F26395" w:rsidP="008867E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B7E86">
        <w:rPr>
          <w:rFonts w:ascii="Times New Roman" w:hAnsi="Times New Roman" w:cs="Times New Roman"/>
          <w:b/>
          <w:sz w:val="32"/>
          <w:szCs w:val="32"/>
        </w:rPr>
        <w:t xml:space="preserve">Total members present: </w:t>
      </w:r>
      <w:r w:rsidR="008867E2">
        <w:rPr>
          <w:rFonts w:ascii="Times New Roman" w:hAnsi="Times New Roman" w:cs="Times New Roman"/>
          <w:b/>
          <w:sz w:val="32"/>
          <w:szCs w:val="32"/>
        </w:rPr>
        <w:t>6</w:t>
      </w:r>
    </w:p>
    <w:p w:rsidR="00F26395" w:rsidRPr="001F3520" w:rsidRDefault="00CD76F3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Accounting Society at UT Tyler</w:t>
      </w:r>
    </w:p>
    <w:p w:rsidR="00F26395" w:rsidRPr="00CD76F3" w:rsidRDefault="00CD76F3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Accounting Society seeks to focus on </w:t>
      </w:r>
      <w:r w:rsidR="008867E2">
        <w:rPr>
          <w:rFonts w:ascii="Times New Roman" w:hAnsi="Times New Roman" w:cs="Times New Roman"/>
          <w:sz w:val="32"/>
          <w:szCs w:val="32"/>
        </w:rPr>
        <w:t>freshman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="008867E2">
        <w:rPr>
          <w:rFonts w:ascii="Times New Roman" w:hAnsi="Times New Roman" w:cs="Times New Roman"/>
          <w:sz w:val="32"/>
          <w:szCs w:val="32"/>
        </w:rPr>
        <w:t>sophomore</w:t>
      </w:r>
      <w:r>
        <w:rPr>
          <w:rFonts w:ascii="Times New Roman" w:hAnsi="Times New Roman" w:cs="Times New Roman"/>
          <w:sz w:val="32"/>
          <w:szCs w:val="32"/>
        </w:rPr>
        <w:t xml:space="preserve"> students with accounting and finance majors. They seek to showcase unique careers within these fields and focus on the private sector of this career. </w:t>
      </w:r>
    </w:p>
    <w:p w:rsidR="00CD76F3" w:rsidRPr="001F3520" w:rsidRDefault="00CD76F3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student organization is not very well known, and is requesting funds in order to better advertise their organization, as well as provide food for the meetings. They requested fund</w:t>
      </w:r>
      <w:r w:rsidR="00285D86">
        <w:rPr>
          <w:rFonts w:ascii="Times New Roman" w:hAnsi="Times New Roman" w:cs="Times New Roman"/>
          <w:sz w:val="32"/>
          <w:szCs w:val="32"/>
        </w:rPr>
        <w:t>ing for a floor sign,</w:t>
      </w:r>
      <w:r>
        <w:rPr>
          <w:rFonts w:ascii="Times New Roman" w:hAnsi="Times New Roman" w:cs="Times New Roman"/>
          <w:sz w:val="32"/>
          <w:szCs w:val="32"/>
        </w:rPr>
        <w:t xml:space="preserve"> pizza, ice, soft drinks and a cooler. 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Original amount of money requested</w:t>
      </w:r>
      <w:r w:rsidR="00CD76F3">
        <w:rPr>
          <w:rFonts w:ascii="Times New Roman" w:hAnsi="Times New Roman" w:cs="Times New Roman"/>
          <w:sz w:val="32"/>
          <w:szCs w:val="32"/>
        </w:rPr>
        <w:t>: $494.97</w:t>
      </w:r>
    </w:p>
    <w:p w:rsidR="00F26395" w:rsidRPr="001F3520" w:rsidRDefault="005B7E86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CD76F3">
        <w:rPr>
          <w:rFonts w:ascii="Times New Roman" w:hAnsi="Times New Roman" w:cs="Times New Roman"/>
          <w:sz w:val="32"/>
          <w:szCs w:val="32"/>
        </w:rPr>
        <w:t>evised amount requested: $242.25</w:t>
      </w:r>
    </w:p>
    <w:p w:rsidR="004D2868" w:rsidRPr="004D2868" w:rsidRDefault="004D2868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SGAC was unable to fund the cooler, as it fell under the non</w:t>
      </w:r>
      <w:r w:rsidR="008867E2">
        <w:rPr>
          <w:rFonts w:ascii="Times New Roman" w:hAnsi="Times New Roman" w:cs="Times New Roman"/>
          <w:sz w:val="32"/>
          <w:szCs w:val="32"/>
        </w:rPr>
        <w:t>-consu</w:t>
      </w:r>
      <w:r>
        <w:rPr>
          <w:rFonts w:ascii="Times New Roman" w:hAnsi="Times New Roman" w:cs="Times New Roman"/>
          <w:sz w:val="32"/>
          <w:szCs w:val="32"/>
        </w:rPr>
        <w:t xml:space="preserve">mables category and would go against SGAC policy to fund. </w:t>
      </w:r>
    </w:p>
    <w:p w:rsidR="00F26395" w:rsidRPr="00544121" w:rsidRDefault="004D2868" w:rsidP="005441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SGAC also chose to not fund the sign, but rather allow the Accounting Society of UT Tyler to formulate a better plan of action for the sign (choose a vendor, make a design, present a</w:t>
      </w:r>
      <w:r w:rsidR="00544121">
        <w:rPr>
          <w:rFonts w:ascii="Times New Roman" w:hAnsi="Times New Roman" w:cs="Times New Roman"/>
          <w:sz w:val="32"/>
          <w:szCs w:val="32"/>
        </w:rPr>
        <w:t xml:space="preserve"> demo of what the sign would look like).</w:t>
      </w:r>
    </w:p>
    <w:p w:rsidR="00F26395" w:rsidRPr="001F3520" w:rsidRDefault="00544121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Accounting Society of UT Tyler used to have dues, but is omitting </w:t>
      </w:r>
      <w:r w:rsidR="00285D86">
        <w:rPr>
          <w:rFonts w:ascii="Times New Roman" w:hAnsi="Times New Roman" w:cs="Times New Roman"/>
          <w:sz w:val="32"/>
          <w:szCs w:val="32"/>
        </w:rPr>
        <w:t>them currently so long as</w:t>
      </w:r>
      <w:r>
        <w:rPr>
          <w:rFonts w:ascii="Times New Roman" w:hAnsi="Times New Roman" w:cs="Times New Roman"/>
          <w:sz w:val="32"/>
          <w:szCs w:val="32"/>
        </w:rPr>
        <w:t xml:space="preserve"> members will register with the IMEA. The organization would like to have at least ten IMEA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members in order to become affiliated with the IMEA. It costs </w:t>
      </w:r>
      <w:r w:rsidR="00285D86">
        <w:rPr>
          <w:rFonts w:ascii="Times New Roman" w:hAnsi="Times New Roman" w:cs="Times New Roman"/>
          <w:sz w:val="32"/>
          <w:szCs w:val="32"/>
        </w:rPr>
        <w:t>twenty-five</w:t>
      </w:r>
      <w:r>
        <w:rPr>
          <w:rFonts w:ascii="Times New Roman" w:hAnsi="Times New Roman" w:cs="Times New Roman"/>
          <w:sz w:val="32"/>
          <w:szCs w:val="32"/>
        </w:rPr>
        <w:t xml:space="preserve"> dollars to join the IMEA. </w:t>
      </w:r>
    </w:p>
    <w:p w:rsidR="001F3520" w:rsidRPr="001F3520" w:rsidRDefault="003070D0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UT Tyler students are allow</w:t>
      </w:r>
      <w:r w:rsidR="00544121">
        <w:rPr>
          <w:rFonts w:ascii="Times New Roman" w:hAnsi="Times New Roman" w:cs="Times New Roman"/>
          <w:sz w:val="32"/>
          <w:szCs w:val="32"/>
        </w:rPr>
        <w:t>ed and encouraged to join the Accounting Society at UT Tyler’</w:t>
      </w:r>
      <w:r w:rsidR="00285D86">
        <w:rPr>
          <w:rFonts w:ascii="Times New Roman" w:hAnsi="Times New Roman" w:cs="Times New Roman"/>
          <w:sz w:val="32"/>
          <w:szCs w:val="32"/>
        </w:rPr>
        <w:t>s biweekly meetings and</w:t>
      </w:r>
      <w:r w:rsidR="0098234D">
        <w:rPr>
          <w:rFonts w:ascii="Times New Roman" w:hAnsi="Times New Roman" w:cs="Times New Roman"/>
          <w:sz w:val="32"/>
          <w:szCs w:val="32"/>
        </w:rPr>
        <w:t xml:space="preserve"> enjoy the provided food and drinks. 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Goals:</w:t>
      </w:r>
    </w:p>
    <w:p w:rsidR="00F26395" w:rsidRPr="0098234D" w:rsidRDefault="0098234D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98234D">
        <w:rPr>
          <w:rFonts w:ascii="Times New Roman" w:hAnsi="Times New Roman" w:cs="Times New Roman"/>
          <w:sz w:val="32"/>
          <w:szCs w:val="32"/>
        </w:rPr>
        <w:t xml:space="preserve">Around 10-15 students expected to directly benefit from this funding at first. Amount of students benefitting is subject to change. </w:t>
      </w:r>
      <w:r w:rsidR="003070D0" w:rsidRPr="009823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70D0" w:rsidRDefault="003070D0" w:rsidP="003070D0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Discussion</w:t>
      </w:r>
    </w:p>
    <w:p w:rsidR="003070D0" w:rsidRPr="0098234D" w:rsidRDefault="003070D0" w:rsidP="003070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SGAC committee discusses </w:t>
      </w:r>
      <w:r w:rsidR="0098234D">
        <w:rPr>
          <w:rFonts w:ascii="Times New Roman" w:hAnsi="Times New Roman" w:cs="Times New Roman"/>
          <w:sz w:val="32"/>
          <w:szCs w:val="32"/>
        </w:rPr>
        <w:t>that the cooler listed under the items the Accounting Society requested fell under non</w:t>
      </w:r>
      <w:r w:rsidR="008867E2">
        <w:rPr>
          <w:rFonts w:ascii="Times New Roman" w:hAnsi="Times New Roman" w:cs="Times New Roman"/>
          <w:sz w:val="32"/>
          <w:szCs w:val="32"/>
        </w:rPr>
        <w:t>-consu</w:t>
      </w:r>
      <w:r w:rsidR="0098234D">
        <w:rPr>
          <w:rFonts w:ascii="Times New Roman" w:hAnsi="Times New Roman" w:cs="Times New Roman"/>
          <w:sz w:val="32"/>
          <w:szCs w:val="32"/>
        </w:rPr>
        <w:t xml:space="preserve">mables and therefore could not be funded. </w:t>
      </w:r>
    </w:p>
    <w:p w:rsidR="0098234D" w:rsidRPr="0098234D" w:rsidRDefault="0098234D" w:rsidP="009823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98234D">
        <w:rPr>
          <w:rFonts w:ascii="Times New Roman" w:hAnsi="Times New Roman" w:cs="Times New Roman"/>
          <w:sz w:val="32"/>
          <w:szCs w:val="32"/>
        </w:rPr>
        <w:t xml:space="preserve">SGAC also discusses that there is not enough information available about the requested floor sign. SGAC chooses to not fund the sign until a separate request with more information has been filed. </w:t>
      </w:r>
    </w:p>
    <w:p w:rsidR="001F3520" w:rsidRPr="0098234D" w:rsidRDefault="00C826A2" w:rsidP="0098234D">
      <w:pPr>
        <w:rPr>
          <w:rFonts w:ascii="Times New Roman" w:hAnsi="Times New Roman" w:cs="Times New Roman"/>
          <w:b/>
          <w:sz w:val="32"/>
          <w:szCs w:val="32"/>
        </w:rPr>
      </w:pPr>
      <w:r w:rsidRPr="0098234D">
        <w:rPr>
          <w:rFonts w:ascii="Times New Roman" w:hAnsi="Times New Roman" w:cs="Times New Roman"/>
          <w:b/>
          <w:sz w:val="32"/>
          <w:szCs w:val="32"/>
        </w:rPr>
        <w:t>Motion to approve organization</w:t>
      </w:r>
      <w:r w:rsidR="0098234D" w:rsidRPr="0098234D">
        <w:rPr>
          <w:rFonts w:ascii="Times New Roman" w:hAnsi="Times New Roman" w:cs="Times New Roman"/>
          <w:b/>
          <w:sz w:val="32"/>
          <w:szCs w:val="32"/>
        </w:rPr>
        <w:t xml:space="preserve"> request for $242.25</w:t>
      </w:r>
    </w:p>
    <w:p w:rsidR="001F3520" w:rsidRPr="001F3520" w:rsidRDefault="001F3520" w:rsidP="001F352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>Commi</w:t>
      </w:r>
      <w:r w:rsidR="00C826A2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ttee approved this request unanimously </w:t>
      </w:r>
    </w:p>
    <w:p w:rsidR="001F3520" w:rsidRPr="001F3520" w:rsidRDefault="001F3520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Date of upcoming meeting</w:t>
      </w:r>
      <w:r w:rsidR="0098234D">
        <w:rPr>
          <w:rFonts w:ascii="Times New Roman" w:hAnsi="Times New Roman" w:cs="Times New Roman"/>
          <w:b/>
          <w:sz w:val="32"/>
          <w:szCs w:val="32"/>
        </w:rPr>
        <w:t>: October 12</w:t>
      </w:r>
      <w:r w:rsidR="00C826A2">
        <w:rPr>
          <w:rFonts w:ascii="Times New Roman" w:hAnsi="Times New Roman" w:cs="Times New Roman"/>
          <w:b/>
          <w:sz w:val="32"/>
          <w:szCs w:val="32"/>
        </w:rPr>
        <w:t>, 2017</w:t>
      </w:r>
      <w:r w:rsidRPr="001F35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3520" w:rsidRPr="001F3520" w:rsidRDefault="001F3520" w:rsidP="001F3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Submitted by: Madison Jobe, SGAC Secretary </w:t>
      </w:r>
    </w:p>
    <w:sectPr w:rsidR="001F3520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593A2F"/>
    <w:multiLevelType w:val="hybridMultilevel"/>
    <w:tmpl w:val="CB5864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AE7FD3"/>
    <w:multiLevelType w:val="multilevel"/>
    <w:tmpl w:val="2A240B6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311B3"/>
    <w:rsid w:val="001F3520"/>
    <w:rsid w:val="00285D86"/>
    <w:rsid w:val="003070D0"/>
    <w:rsid w:val="004D2868"/>
    <w:rsid w:val="00544121"/>
    <w:rsid w:val="005B7E86"/>
    <w:rsid w:val="005F1E51"/>
    <w:rsid w:val="006D6964"/>
    <w:rsid w:val="008867E2"/>
    <w:rsid w:val="0093392A"/>
    <w:rsid w:val="0098234D"/>
    <w:rsid w:val="00C826A2"/>
    <w:rsid w:val="00CD76F3"/>
    <w:rsid w:val="00E442D4"/>
    <w:rsid w:val="00E77108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2017-10-10T17:14:00Z</dcterms:created>
  <dcterms:modified xsi:type="dcterms:W3CDTF">2017-10-10T17:14:00Z</dcterms:modified>
</cp:coreProperties>
</file>