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737" w14:textId="4D6AE42E" w:rsidR="00941801" w:rsidRPr="00910B54" w:rsidRDefault="00DA4558" w:rsidP="008562DD">
      <w:pPr>
        <w:spacing w:after="0"/>
        <w:jc w:val="center"/>
        <w:rPr>
          <w:rFonts w:ascii="Times New Roman" w:hAnsi="Times New Roman" w:cs="Times New Roman"/>
          <w:b/>
          <w:bCs/>
          <w:sz w:val="24"/>
          <w:szCs w:val="24"/>
        </w:rPr>
      </w:pPr>
      <w:r>
        <w:rPr>
          <w:rFonts w:ascii="Times New Roman" w:hAnsi="Times New Roman" w:cs="Times New Roman"/>
          <w:b/>
          <w:bCs/>
          <w:sz w:val="24"/>
          <w:szCs w:val="24"/>
        </w:rPr>
        <w:t>PADM 5335.060 Topics in Public Policy Analysis</w:t>
      </w:r>
    </w:p>
    <w:p w14:paraId="4C455497" w14:textId="6C728EFD" w:rsidR="008562DD" w:rsidRPr="00910B54" w:rsidRDefault="00DA4558" w:rsidP="008562DD">
      <w:pPr>
        <w:spacing w:after="0"/>
        <w:jc w:val="center"/>
        <w:rPr>
          <w:rFonts w:ascii="Times New Roman" w:hAnsi="Times New Roman" w:cs="Times New Roman"/>
          <w:b/>
          <w:bCs/>
          <w:sz w:val="24"/>
          <w:szCs w:val="24"/>
        </w:rPr>
      </w:pPr>
      <w:r>
        <w:rPr>
          <w:rFonts w:ascii="Times New Roman" w:hAnsi="Times New Roman" w:cs="Times New Roman"/>
          <w:b/>
          <w:bCs/>
          <w:sz w:val="24"/>
          <w:szCs w:val="24"/>
        </w:rPr>
        <w:t>Spring 2022</w:t>
      </w:r>
    </w:p>
    <w:p w14:paraId="422D4024" w14:textId="2C091FE1" w:rsidR="008562DD"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Online or Distance Education Format</w:t>
      </w:r>
    </w:p>
    <w:p w14:paraId="7518C524" w14:textId="23ADEA47" w:rsidR="008562DD"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UT Tyler</w:t>
      </w:r>
    </w:p>
    <w:p w14:paraId="53EFFC53" w14:textId="38AFDAF0" w:rsidR="008562DD" w:rsidRPr="00910B54" w:rsidRDefault="008562DD">
      <w:pPr>
        <w:rPr>
          <w:rFonts w:ascii="Times New Roman" w:hAnsi="Times New Roman" w:cs="Times New Roman"/>
          <w:sz w:val="24"/>
          <w:szCs w:val="24"/>
        </w:rPr>
      </w:pPr>
    </w:p>
    <w:p w14:paraId="4D6EFA69" w14:textId="412A994A"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Instructor:  Dr. David Scott</w:t>
      </w:r>
    </w:p>
    <w:p w14:paraId="1A478187" w14:textId="38D2BF85"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Office: CAS 133</w:t>
      </w:r>
    </w:p>
    <w:p w14:paraId="080A1C06" w14:textId="31C3748A"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 xml:space="preserve">Email:  </w:t>
      </w:r>
      <w:hyperlink r:id="rId7" w:history="1">
        <w:r w:rsidRPr="001C6ABA">
          <w:rPr>
            <w:rStyle w:val="Hyperlink"/>
            <w:rFonts w:ascii="Times New Roman" w:hAnsi="Times New Roman" w:cs="Times New Roman"/>
            <w:b/>
            <w:bCs/>
            <w:sz w:val="24"/>
            <w:szCs w:val="24"/>
          </w:rPr>
          <w:t>dscott@uttyler.edu</w:t>
        </w:r>
      </w:hyperlink>
      <w:r w:rsidRPr="00910B54">
        <w:rPr>
          <w:rFonts w:ascii="Times New Roman" w:hAnsi="Times New Roman" w:cs="Times New Roman"/>
          <w:sz w:val="24"/>
          <w:szCs w:val="24"/>
        </w:rPr>
        <w:t xml:space="preserve"> </w:t>
      </w:r>
    </w:p>
    <w:p w14:paraId="6ED286CA" w14:textId="0B8ED2CD"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 xml:space="preserve">Office Hours:  </w:t>
      </w:r>
      <w:r w:rsidR="00A81D30">
        <w:rPr>
          <w:rFonts w:ascii="Times New Roman" w:hAnsi="Times New Roman" w:cs="Times New Roman"/>
          <w:sz w:val="24"/>
          <w:szCs w:val="24"/>
        </w:rPr>
        <w:t>T/TH 0800-Noon or b</w:t>
      </w:r>
      <w:r w:rsidRPr="00910B54">
        <w:rPr>
          <w:rFonts w:ascii="Times New Roman" w:hAnsi="Times New Roman" w:cs="Times New Roman"/>
          <w:sz w:val="24"/>
          <w:szCs w:val="24"/>
        </w:rPr>
        <w:t>y appointment and virtually (Zoom)</w:t>
      </w:r>
    </w:p>
    <w:p w14:paraId="1B944F51" w14:textId="23B38495" w:rsidR="00EA6DAD" w:rsidRPr="00910B54" w:rsidRDefault="00EA6DAD" w:rsidP="008562DD">
      <w:pPr>
        <w:spacing w:after="0"/>
        <w:rPr>
          <w:rFonts w:ascii="Times New Roman" w:hAnsi="Times New Roman" w:cs="Times New Roman"/>
          <w:sz w:val="24"/>
          <w:szCs w:val="24"/>
        </w:rPr>
      </w:pPr>
    </w:p>
    <w:p w14:paraId="19B03CC8" w14:textId="7C587AFE"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Welcome to the class!  I welcome you to contact me outside of class and during my student office hours. To leave a message, I prefer you email me. I check my email regularly and will return your emails promptly. I mention all emails will be returned within 48 hours, but generally I will respond shortly after I receive the email. You can also call my office or contact the Social Sciences department and leave a message. </w:t>
      </w:r>
      <w:r w:rsidR="001C6ABA" w:rsidRPr="001C6ABA">
        <w:rPr>
          <w:rFonts w:ascii="Times New Roman" w:hAnsi="Times New Roman" w:cs="Times New Roman"/>
          <w:b/>
          <w:bCs/>
          <w:sz w:val="24"/>
          <w:szCs w:val="24"/>
        </w:rPr>
        <w:t>The BEST METHOD TO CONTACT ME IS EMAIL!</w:t>
      </w:r>
      <w:r w:rsidR="001C6ABA">
        <w:rPr>
          <w:rFonts w:ascii="Times New Roman" w:hAnsi="Times New Roman" w:cs="Times New Roman"/>
          <w:sz w:val="24"/>
          <w:szCs w:val="24"/>
        </w:rPr>
        <w:t xml:space="preserve"> </w:t>
      </w:r>
    </w:p>
    <w:p w14:paraId="7B3432F1" w14:textId="1C935159" w:rsidR="00EA6DAD" w:rsidRPr="00910B54" w:rsidRDefault="00EA6DAD" w:rsidP="00EA6DAD">
      <w:pPr>
        <w:pStyle w:val="NoSpacing"/>
        <w:jc w:val="both"/>
        <w:rPr>
          <w:rFonts w:ascii="Times New Roman" w:hAnsi="Times New Roman" w:cs="Times New Roman"/>
          <w:sz w:val="24"/>
          <w:szCs w:val="24"/>
        </w:rPr>
      </w:pPr>
    </w:p>
    <w:p w14:paraId="72A83248"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Other Reading Material:</w:t>
      </w:r>
    </w:p>
    <w:p w14:paraId="399DEE37" w14:textId="18676A55"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I will also be providing you additional reading material that is considered “Open Resource Material” (OER). This material will be posting in </w:t>
      </w:r>
      <w:r w:rsidR="00702345" w:rsidRPr="00910B54">
        <w:rPr>
          <w:rFonts w:ascii="Times New Roman" w:hAnsi="Times New Roman" w:cs="Times New Roman"/>
          <w:sz w:val="24"/>
          <w:szCs w:val="24"/>
        </w:rPr>
        <w:t>Canvas,</w:t>
      </w:r>
      <w:r w:rsidRPr="00910B54">
        <w:rPr>
          <w:rFonts w:ascii="Times New Roman" w:hAnsi="Times New Roman" w:cs="Times New Roman"/>
          <w:sz w:val="24"/>
          <w:szCs w:val="24"/>
        </w:rPr>
        <w:t xml:space="preserve"> and you are expected to read the documents as it will facilitate the learning in the classroom. You will also need this material for your reference to other assessments and to be used a possible citation in your final paper. </w:t>
      </w:r>
    </w:p>
    <w:p w14:paraId="7AC889C5"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Internet Access:</w:t>
      </w:r>
    </w:p>
    <w:p w14:paraId="7A5A49F1" w14:textId="77777777"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It is imperative you have reliable internet access. If you do not have it at your residence, you will be required to spend a significant amount of time in the Computer Lab. This is important because there will be important announcements being made in Canvas throughout the semester.</w:t>
      </w:r>
    </w:p>
    <w:p w14:paraId="74D39AA8"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Check Canvas and Your Email Daily:</w:t>
      </w:r>
    </w:p>
    <w:p w14:paraId="735F1005" w14:textId="20F6896D" w:rsidR="001C6ABA" w:rsidRDefault="00EA6DAD" w:rsidP="00910B54">
      <w:pPr>
        <w:pStyle w:val="NoSpacing"/>
        <w:ind w:left="720" w:hanging="720"/>
        <w:jc w:val="both"/>
        <w:rPr>
          <w:rFonts w:ascii="Times New Roman" w:hAnsi="Times New Roman" w:cs="Times New Roman"/>
          <w:sz w:val="24"/>
          <w:szCs w:val="24"/>
        </w:rPr>
      </w:pPr>
      <w:r w:rsidRPr="00910B54">
        <w:rPr>
          <w:rFonts w:ascii="Times New Roman" w:hAnsi="Times New Roman" w:cs="Times New Roman"/>
          <w:sz w:val="24"/>
          <w:szCs w:val="24"/>
        </w:rPr>
        <w:t xml:space="preserve">I will be making important announcements in Canvas—so you </w:t>
      </w:r>
      <w:r w:rsidR="001C6ABA">
        <w:rPr>
          <w:rFonts w:ascii="Times New Roman" w:hAnsi="Times New Roman" w:cs="Times New Roman"/>
          <w:sz w:val="24"/>
          <w:szCs w:val="24"/>
        </w:rPr>
        <w:t>are expected to check your course</w:t>
      </w:r>
    </w:p>
    <w:p w14:paraId="5AA4784E" w14:textId="430BB6D8" w:rsidR="00EA6DAD" w:rsidRPr="00910B54" w:rsidRDefault="001C6ABA" w:rsidP="00420CFC">
      <w:pPr>
        <w:pStyle w:val="NoSpacing"/>
        <w:ind w:left="720" w:hanging="720"/>
        <w:jc w:val="both"/>
        <w:rPr>
          <w:rFonts w:ascii="Times New Roman" w:hAnsi="Times New Roman" w:cs="Times New Roman"/>
          <w:sz w:val="24"/>
          <w:szCs w:val="24"/>
        </w:rPr>
      </w:pPr>
      <w:r w:rsidRPr="00910B54">
        <w:rPr>
          <w:rFonts w:ascii="Times New Roman" w:hAnsi="Times New Roman" w:cs="Times New Roman"/>
          <w:sz w:val="24"/>
          <w:szCs w:val="24"/>
        </w:rPr>
        <w:t>L</w:t>
      </w:r>
      <w:r w:rsidR="00EA6DAD" w:rsidRPr="00910B54">
        <w:rPr>
          <w:rFonts w:ascii="Times New Roman" w:hAnsi="Times New Roman" w:cs="Times New Roman"/>
          <w:sz w:val="24"/>
          <w:szCs w:val="24"/>
        </w:rPr>
        <w:t>ink</w:t>
      </w:r>
      <w:r>
        <w:rPr>
          <w:rFonts w:ascii="Times New Roman" w:hAnsi="Times New Roman" w:cs="Times New Roman"/>
          <w:sz w:val="24"/>
          <w:szCs w:val="24"/>
        </w:rPr>
        <w:t xml:space="preserve"> and/or</w:t>
      </w:r>
      <w:r w:rsidR="00EA6DAD" w:rsidRPr="00910B54">
        <w:rPr>
          <w:rFonts w:ascii="Times New Roman" w:hAnsi="Times New Roman" w:cs="Times New Roman"/>
          <w:sz w:val="24"/>
          <w:szCs w:val="24"/>
        </w:rPr>
        <w:t xml:space="preserve"> email</w:t>
      </w:r>
      <w:r>
        <w:rPr>
          <w:rFonts w:ascii="Times New Roman" w:hAnsi="Times New Roman" w:cs="Times New Roman"/>
          <w:sz w:val="24"/>
          <w:szCs w:val="24"/>
        </w:rPr>
        <w:t xml:space="preserve"> grades and announcements pertaining to the course. </w:t>
      </w:r>
    </w:p>
    <w:p w14:paraId="2FCFEF06"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Attendance Policy:</w:t>
      </w:r>
    </w:p>
    <w:p w14:paraId="57117ABE" w14:textId="4A058437" w:rsidR="00EA6DAD" w:rsidRPr="00910B54" w:rsidRDefault="00EA6DAD" w:rsidP="005543E7">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There will be important information being discussed in class that you will need to ensure your success in this course. It is important you read the reading assignments prior to class and come prepared ready to discuss the material. I recognize extenuating circumstances arise that can make it difficult to attend </w:t>
      </w:r>
      <w:r w:rsidR="00702345" w:rsidRPr="00910B54">
        <w:rPr>
          <w:rFonts w:ascii="Times New Roman" w:hAnsi="Times New Roman" w:cs="Times New Roman"/>
          <w:sz w:val="24"/>
          <w:szCs w:val="24"/>
        </w:rPr>
        <w:t>each</w:t>
      </w:r>
      <w:r w:rsidRPr="00910B54">
        <w:rPr>
          <w:rFonts w:ascii="Times New Roman" w:hAnsi="Times New Roman" w:cs="Times New Roman"/>
          <w:sz w:val="24"/>
          <w:szCs w:val="24"/>
        </w:rPr>
        <w:t xml:space="preserve"> class session. In other words, life happens! If a serious family emergency occurs, please let me know as soon as the event occurs or within 24 hours.</w:t>
      </w:r>
    </w:p>
    <w:p w14:paraId="10561E6C" w14:textId="77777777" w:rsidR="00910B54" w:rsidRPr="00910B54" w:rsidRDefault="00910B54" w:rsidP="00EA6DAD">
      <w:pPr>
        <w:pStyle w:val="NoSpacing"/>
        <w:ind w:left="720"/>
        <w:jc w:val="both"/>
        <w:rPr>
          <w:rFonts w:ascii="Times New Roman" w:hAnsi="Times New Roman" w:cs="Times New Roman"/>
          <w:b/>
          <w:sz w:val="24"/>
          <w:szCs w:val="24"/>
        </w:rPr>
      </w:pPr>
    </w:p>
    <w:p w14:paraId="7AEE7D88" w14:textId="261303F8" w:rsidR="00420CFC" w:rsidRDefault="00910B54" w:rsidP="00420CFC">
      <w:pPr>
        <w:rPr>
          <w:rFonts w:ascii="Times New Roman" w:hAnsi="Times New Roman" w:cs="Times New Roman"/>
          <w:b/>
          <w:bCs/>
          <w:sz w:val="24"/>
          <w:szCs w:val="24"/>
        </w:rPr>
      </w:pPr>
      <w:r w:rsidRPr="00147779">
        <w:rPr>
          <w:rFonts w:ascii="Times New Roman" w:hAnsi="Times New Roman" w:cs="Times New Roman"/>
          <w:b/>
          <w:bCs/>
          <w:sz w:val="24"/>
          <w:szCs w:val="24"/>
        </w:rPr>
        <w:t xml:space="preserve">Course Overview: </w:t>
      </w:r>
    </w:p>
    <w:p w14:paraId="428BFDDC" w14:textId="63582925" w:rsidR="00420CFC" w:rsidRPr="00420CFC" w:rsidRDefault="00420CFC" w:rsidP="00420CFC">
      <w:pPr>
        <w:keepNext/>
        <w:tabs>
          <w:tab w:val="left" w:pos="-720"/>
        </w:tabs>
        <w:outlineLvl w:val="0"/>
        <w:rPr>
          <w:rFonts w:ascii="Arial" w:hAnsi="Arial" w:cs="Arial"/>
          <w:b/>
          <w:bCs/>
        </w:rPr>
      </w:pPr>
      <w:r>
        <w:t xml:space="preserve">The purpose of this course is to </w:t>
      </w:r>
      <w:r w:rsidR="00DA4558">
        <w:rPr>
          <w:rStyle w:val="pslongeditbox"/>
        </w:rPr>
        <w:t xml:space="preserve">introduce students to the development and implementation of public policy.  The student will learn about substantive policy issues, become familiar with </w:t>
      </w:r>
      <w:r w:rsidR="00291EDE">
        <w:rPr>
          <w:rStyle w:val="pslongeditbox"/>
        </w:rPr>
        <w:t xml:space="preserve">how policies are made and carried out, and develop an understanding of the complexities and uncertainties of the political process.  This course will benefit the students who aspire to positions in policy-relevant </w:t>
      </w:r>
      <w:r w:rsidR="00291EDE">
        <w:rPr>
          <w:rStyle w:val="pslongeditbox"/>
        </w:rPr>
        <w:lastRenderedPageBreak/>
        <w:t xml:space="preserve">institutions such as government agencies, the legislature, or advocacy groups, and it will teach students who plan to work in business or non-profit organizations how government works.  </w:t>
      </w:r>
    </w:p>
    <w:p w14:paraId="0B670F47" w14:textId="77777777" w:rsidR="00420CFC" w:rsidRPr="00420CFC" w:rsidRDefault="00420CFC" w:rsidP="00420CFC">
      <w:pPr>
        <w:pStyle w:val="Heading1"/>
        <w:rPr>
          <w:rFonts w:ascii="Times New Roman" w:hAnsi="Times New Roman" w:cs="Times New Roman"/>
          <w:b/>
          <w:bCs/>
          <w:color w:val="auto"/>
          <w:sz w:val="24"/>
          <w:szCs w:val="24"/>
        </w:rPr>
      </w:pPr>
      <w:r w:rsidRPr="00420CFC">
        <w:rPr>
          <w:rFonts w:ascii="Times New Roman" w:hAnsi="Times New Roman" w:cs="Times New Roman"/>
          <w:b/>
          <w:bCs/>
          <w:color w:val="auto"/>
          <w:sz w:val="24"/>
          <w:szCs w:val="24"/>
        </w:rPr>
        <w:t>Course Objectives: At the end of this course, you will be able to do the following:</w:t>
      </w:r>
    </w:p>
    <w:p w14:paraId="0BC1CF4B" w14:textId="5A806790" w:rsidR="00420CFC" w:rsidRPr="00420CFC" w:rsidRDefault="00EE6306" w:rsidP="00420CFC">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Define public policy and how public policy works in politics</w:t>
      </w:r>
      <w:r w:rsidR="00420CFC" w:rsidRPr="00420CFC">
        <w:rPr>
          <w:rFonts w:ascii="Times New Roman" w:hAnsi="Times New Roman" w:cs="Times New Roman"/>
          <w:sz w:val="24"/>
          <w:szCs w:val="24"/>
        </w:rPr>
        <w:t>.</w:t>
      </w:r>
    </w:p>
    <w:p w14:paraId="253A2213" w14:textId="54908FAA" w:rsidR="00420CFC" w:rsidRPr="00420CFC" w:rsidRDefault="00EE6306" w:rsidP="00420CFC">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Understand how public policy is created and analyzed in government</w:t>
      </w:r>
      <w:r w:rsidR="00420CFC" w:rsidRPr="00420CFC">
        <w:rPr>
          <w:rFonts w:ascii="Times New Roman" w:hAnsi="Times New Roman" w:cs="Times New Roman"/>
          <w:sz w:val="24"/>
          <w:szCs w:val="24"/>
        </w:rPr>
        <w:t>.</w:t>
      </w:r>
    </w:p>
    <w:p w14:paraId="423A04B9" w14:textId="4510B41A" w:rsidR="00420CFC" w:rsidRP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Critique the different perspectives on</w:t>
      </w:r>
      <w:r w:rsidR="00EE6306">
        <w:rPr>
          <w:rFonts w:ascii="Times New Roman" w:hAnsi="Times New Roman" w:cs="Times New Roman"/>
          <w:sz w:val="24"/>
          <w:szCs w:val="24"/>
        </w:rPr>
        <w:t xml:space="preserve"> policy analysis, the problems with policy, and creating policy alternatives</w:t>
      </w:r>
      <w:r w:rsidRPr="00420CFC">
        <w:rPr>
          <w:rFonts w:ascii="Times New Roman" w:hAnsi="Times New Roman" w:cs="Times New Roman"/>
          <w:sz w:val="24"/>
          <w:szCs w:val="24"/>
        </w:rPr>
        <w:t xml:space="preserve">. </w:t>
      </w:r>
    </w:p>
    <w:p w14:paraId="46D41488" w14:textId="5FBF5529" w:rsidR="00420CFC" w:rsidRPr="00420CFC" w:rsidRDefault="00EE6306" w:rsidP="00420CFC">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Discuss the economic factors and implications when policy is being created and the impacts it has in government and in the public</w:t>
      </w:r>
      <w:r w:rsidR="00420CFC" w:rsidRPr="00420CFC">
        <w:rPr>
          <w:rFonts w:ascii="Times New Roman" w:hAnsi="Times New Roman" w:cs="Times New Roman"/>
          <w:sz w:val="24"/>
          <w:szCs w:val="24"/>
        </w:rPr>
        <w:t>.</w:t>
      </w:r>
    </w:p>
    <w:p w14:paraId="02F8659E" w14:textId="69F924F1" w:rsidR="00420CFC" w:rsidRPr="00420CFC" w:rsidRDefault="00EE6306" w:rsidP="00420CFC">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Understand and discuss how public policy analysis is used in health care, welfare and social security, education, environmental and energy, and criminal justice</w:t>
      </w:r>
      <w:r w:rsidR="00420CFC" w:rsidRPr="00420CFC">
        <w:rPr>
          <w:rFonts w:ascii="Times New Roman" w:hAnsi="Times New Roman" w:cs="Times New Roman"/>
          <w:sz w:val="24"/>
          <w:szCs w:val="24"/>
        </w:rPr>
        <w:t xml:space="preserve">. </w:t>
      </w:r>
    </w:p>
    <w:p w14:paraId="725522B7" w14:textId="77777777" w:rsidR="00A01C3C" w:rsidRPr="00910B54" w:rsidRDefault="00A01C3C" w:rsidP="00A01C3C">
      <w:pPr>
        <w:jc w:val="both"/>
        <w:rPr>
          <w:rFonts w:ascii="Times New Roman" w:hAnsi="Times New Roman" w:cs="Times New Roman"/>
          <w:sz w:val="24"/>
          <w:szCs w:val="24"/>
        </w:rPr>
      </w:pPr>
    </w:p>
    <w:p w14:paraId="2B9F217F" w14:textId="414AF3AD" w:rsidR="008562DD" w:rsidRPr="00BB1FAC" w:rsidRDefault="008562DD" w:rsidP="00BB1FAC">
      <w:pPr>
        <w:rPr>
          <w:rFonts w:ascii="Times New Roman" w:hAnsi="Times New Roman" w:cs="Times New Roman"/>
          <w:b/>
          <w:bCs/>
          <w:sz w:val="24"/>
          <w:szCs w:val="24"/>
        </w:rPr>
      </w:pPr>
      <w:r w:rsidRPr="00BB1FAC">
        <w:rPr>
          <w:rFonts w:ascii="Times New Roman" w:hAnsi="Times New Roman" w:cs="Times New Roman"/>
          <w:b/>
          <w:bCs/>
          <w:sz w:val="24"/>
          <w:szCs w:val="24"/>
        </w:rPr>
        <w:t xml:space="preserve">Required Text: </w:t>
      </w:r>
    </w:p>
    <w:p w14:paraId="21E29FAA" w14:textId="2554E0F3" w:rsidR="008562DD" w:rsidRPr="00910B54" w:rsidRDefault="008562DD" w:rsidP="00BB1FAC">
      <w:pPr>
        <w:rPr>
          <w:rFonts w:ascii="Times New Roman" w:hAnsi="Times New Roman" w:cs="Times New Roman"/>
          <w:sz w:val="24"/>
          <w:szCs w:val="24"/>
        </w:rPr>
      </w:pPr>
      <w:r w:rsidRPr="00910B54">
        <w:rPr>
          <w:rFonts w:ascii="Times New Roman" w:hAnsi="Times New Roman" w:cs="Times New Roman"/>
          <w:sz w:val="24"/>
          <w:szCs w:val="24"/>
        </w:rPr>
        <w:t xml:space="preserve">There </w:t>
      </w:r>
      <w:r w:rsidR="00C63EB7">
        <w:rPr>
          <w:rFonts w:ascii="Times New Roman" w:hAnsi="Times New Roman" w:cs="Times New Roman"/>
          <w:sz w:val="24"/>
          <w:szCs w:val="24"/>
        </w:rPr>
        <w:t>is one</w:t>
      </w:r>
      <w:r w:rsidRPr="00910B54">
        <w:rPr>
          <w:rFonts w:ascii="Times New Roman" w:hAnsi="Times New Roman" w:cs="Times New Roman"/>
          <w:sz w:val="24"/>
          <w:szCs w:val="24"/>
        </w:rPr>
        <w:t xml:space="preserve"> required textbook, which is available for purchase at the university bookstore or through an on-line bookseller. If purchasing on-line, be sure that it is shipped promptly as readings will begin immediately:</w:t>
      </w:r>
    </w:p>
    <w:p w14:paraId="2DBAFC02" w14:textId="2A2B8C52" w:rsidR="00951DCB" w:rsidRDefault="00951DCB" w:rsidP="00951DCB">
      <w:pPr>
        <w:pStyle w:val="Heading2"/>
        <w:shd w:val="clear" w:color="auto" w:fill="FFFFFF"/>
        <w:spacing w:before="0"/>
        <w:rPr>
          <w:rFonts w:ascii="Roboto" w:hAnsi="Roboto"/>
          <w:color w:val="1B1B26"/>
        </w:rPr>
      </w:pPr>
      <w:r>
        <w:rPr>
          <w:rFonts w:ascii="Times New Roman" w:eastAsia="Times New Roman" w:hAnsi="Times New Roman" w:cs="Times New Roman"/>
          <w:b/>
          <w:bCs/>
          <w:color w:val="333333"/>
          <w:sz w:val="24"/>
          <w:szCs w:val="24"/>
        </w:rPr>
        <w:t>Public Policy: Politics, Analysis and Alternatives by Michael E. Kraft &amp; Scott R. Furlong (7</w:t>
      </w:r>
      <w:r w:rsidRPr="00951DCB">
        <w:rPr>
          <w:rFonts w:ascii="Times New Roman" w:eastAsia="Times New Roman" w:hAnsi="Times New Roman" w:cs="Times New Roman"/>
          <w:b/>
          <w:bCs/>
          <w:color w:val="333333"/>
          <w:sz w:val="24"/>
          <w:szCs w:val="24"/>
          <w:vertAlign w:val="superscript"/>
        </w:rPr>
        <w:t>th</w:t>
      </w:r>
      <w:r>
        <w:rPr>
          <w:rFonts w:ascii="Times New Roman" w:eastAsia="Times New Roman" w:hAnsi="Times New Roman" w:cs="Times New Roman"/>
          <w:b/>
          <w:bCs/>
          <w:color w:val="333333"/>
          <w:sz w:val="24"/>
          <w:szCs w:val="24"/>
        </w:rPr>
        <w:t xml:space="preserve"> Edition)</w:t>
      </w:r>
      <w:r w:rsidR="001E7DCD">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CQ Press.  </w:t>
      </w:r>
      <w:r w:rsidR="001E7DCD">
        <w:rPr>
          <w:rFonts w:ascii="Times New Roman" w:eastAsia="Times New Roman" w:hAnsi="Times New Roman" w:cs="Times New Roman"/>
          <w:b/>
          <w:bCs/>
          <w:color w:val="333333"/>
          <w:sz w:val="24"/>
          <w:szCs w:val="24"/>
        </w:rPr>
        <w:t xml:space="preserve">ISBN </w:t>
      </w:r>
      <w:r>
        <w:rPr>
          <w:rFonts w:ascii="Roboto" w:hAnsi="Roboto"/>
          <w:b/>
          <w:bCs/>
          <w:color w:val="1B1B26"/>
        </w:rPr>
        <w:t>9781544374611</w:t>
      </w:r>
    </w:p>
    <w:p w14:paraId="407D98CA" w14:textId="4DBDAB50" w:rsidR="001E7DCD" w:rsidRDefault="00C63EB7"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r>
        <w:rPr>
          <w:noProof/>
        </w:rPr>
        <w:drawing>
          <wp:inline distT="0" distB="0" distL="0" distR="0" wp14:anchorId="0061F528" wp14:editId="4906B1E2">
            <wp:extent cx="1430655" cy="1739900"/>
            <wp:effectExtent l="0" t="0" r="0" b="0"/>
            <wp:docPr id="4" name="Picture 4" descr="Public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Poli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739900"/>
                    </a:xfrm>
                    <a:prstGeom prst="rect">
                      <a:avLst/>
                    </a:prstGeom>
                    <a:noFill/>
                    <a:ln>
                      <a:noFill/>
                    </a:ln>
                  </pic:spPr>
                </pic:pic>
              </a:graphicData>
            </a:graphic>
          </wp:inline>
        </w:drawing>
      </w:r>
    </w:p>
    <w:p w14:paraId="40DB76A3" w14:textId="364ABEEC"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p>
    <w:p w14:paraId="7468ED83" w14:textId="73652B3D" w:rsidR="001E7DCD" w:rsidRPr="001E7DCD" w:rsidRDefault="008562D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1E7DCD">
        <w:rPr>
          <w:rFonts w:ascii="Times New Roman" w:eastAsia="Times New Roman" w:hAnsi="Times New Roman" w:cs="Times New Roman"/>
          <w:b/>
          <w:bCs/>
          <w:color w:val="333333"/>
          <w:sz w:val="24"/>
          <w:szCs w:val="24"/>
          <w:u w:val="single"/>
        </w:rPr>
        <w:t>STRONGLY RECOMMENDED</w:t>
      </w:r>
      <w:r w:rsidR="001E7DCD">
        <w:rPr>
          <w:rFonts w:ascii="Times New Roman" w:eastAsia="Times New Roman" w:hAnsi="Times New Roman" w:cs="Times New Roman"/>
          <w:b/>
          <w:bCs/>
          <w:color w:val="333333"/>
          <w:sz w:val="24"/>
          <w:szCs w:val="24"/>
          <w:u w:val="single"/>
        </w:rPr>
        <w:t xml:space="preserve"> TEXT</w:t>
      </w:r>
    </w:p>
    <w:p w14:paraId="61824B43" w14:textId="69D155CC" w:rsidR="005B710D" w:rsidRPr="00C63EB7" w:rsidRDefault="001E7DCD" w:rsidP="00420CFC">
      <w:pPr>
        <w:shd w:val="clear" w:color="auto" w:fill="FFFFFF"/>
        <w:spacing w:before="90" w:after="90"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7</w:t>
      </w:r>
      <w:r w:rsidR="008562DD" w:rsidRPr="008562DD">
        <w:rPr>
          <w:rFonts w:ascii="Times New Roman" w:eastAsia="Times New Roman" w:hAnsi="Times New Roman" w:cs="Times New Roman"/>
          <w:b/>
          <w:bCs/>
          <w:color w:val="333333"/>
          <w:sz w:val="24"/>
          <w:szCs w:val="24"/>
        </w:rPr>
        <w:t>th Edition of the APA</w:t>
      </w:r>
      <w:r w:rsidR="008562DD" w:rsidRPr="008562DD">
        <w:rPr>
          <w:rFonts w:ascii="Times New Roman" w:eastAsia="Times New Roman" w:hAnsi="Times New Roman" w:cs="Times New Roman"/>
          <w:color w:val="333333"/>
          <w:sz w:val="24"/>
          <w:szCs w:val="24"/>
        </w:rPr>
        <w:t> </w:t>
      </w:r>
      <w:r w:rsidR="008562DD" w:rsidRPr="008562DD">
        <w:rPr>
          <w:rFonts w:ascii="Times New Roman" w:eastAsia="Times New Roman" w:hAnsi="Times New Roman" w:cs="Times New Roman"/>
          <w:b/>
          <w:bCs/>
          <w:color w:val="333333"/>
          <w:sz w:val="24"/>
          <w:szCs w:val="24"/>
        </w:rPr>
        <w:t>Manual </w:t>
      </w:r>
      <w:r w:rsidR="008562DD" w:rsidRPr="008562DD">
        <w:rPr>
          <w:rFonts w:ascii="Times New Roman" w:eastAsia="Times New Roman" w:hAnsi="Times New Roman" w:cs="Times New Roman"/>
          <w:color w:val="333333"/>
          <w:sz w:val="24"/>
          <w:szCs w:val="24"/>
        </w:rPr>
        <w:t>ISBN: 9781433805615</w:t>
      </w:r>
    </w:p>
    <w:p w14:paraId="48B7B85D" w14:textId="1ED55B56" w:rsidR="00EA6DAD" w:rsidRPr="00910B54" w:rsidRDefault="00C63EB7" w:rsidP="005B710D">
      <w:p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60288" behindDoc="1" locked="0" layoutInCell="1" allowOverlap="1" wp14:anchorId="239527D9" wp14:editId="1782C753">
            <wp:simplePos x="0" y="0"/>
            <wp:positionH relativeFrom="column">
              <wp:posOffset>38100</wp:posOffset>
            </wp:positionH>
            <wp:positionV relativeFrom="paragraph">
              <wp:posOffset>20320</wp:posOffset>
            </wp:positionV>
            <wp:extent cx="1358900" cy="1651000"/>
            <wp:effectExtent l="0" t="0" r="0" b="6350"/>
            <wp:wrapTight wrapText="bothSides">
              <wp:wrapPolygon edited="0">
                <wp:start x="0" y="0"/>
                <wp:lineTo x="0" y="21434"/>
                <wp:lineTo x="21196" y="21434"/>
                <wp:lineTo x="211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E5A">
        <w:rPr>
          <w:rFonts w:ascii="Times New Roman" w:eastAsia="Times New Roman" w:hAnsi="Times New Roman" w:cs="Times New Roman"/>
          <w:color w:val="333333"/>
          <w:sz w:val="24"/>
          <w:szCs w:val="24"/>
        </w:rPr>
        <w:tab/>
      </w:r>
      <w:r w:rsidR="00776E5A">
        <w:rPr>
          <w:rFonts w:ascii="Times New Roman" w:eastAsia="Times New Roman" w:hAnsi="Times New Roman" w:cs="Times New Roman"/>
          <w:color w:val="333333"/>
          <w:sz w:val="24"/>
          <w:szCs w:val="24"/>
        </w:rPr>
        <w:tab/>
      </w:r>
    </w:p>
    <w:p w14:paraId="0B451019" w14:textId="77777777" w:rsidR="00776E5A" w:rsidRDefault="00776E5A"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25FA662B" w14:textId="77777777" w:rsidR="00776E5A" w:rsidRDefault="00776E5A"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FB03779"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1DE3F32"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297B1A4"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6B13E2D0" w14:textId="77777777" w:rsidR="00C63EB7" w:rsidRDefault="00C63EB7" w:rsidP="005B710D">
      <w:pPr>
        <w:shd w:val="clear" w:color="auto" w:fill="FFFFFF"/>
        <w:spacing w:before="90" w:after="90" w:line="240" w:lineRule="auto"/>
        <w:outlineLvl w:val="2"/>
        <w:rPr>
          <w:rFonts w:ascii="Times New Roman" w:eastAsia="Times New Roman" w:hAnsi="Times New Roman" w:cs="Times New Roman"/>
          <w:b/>
          <w:bCs/>
          <w:sz w:val="24"/>
          <w:szCs w:val="24"/>
        </w:rPr>
      </w:pPr>
    </w:p>
    <w:p w14:paraId="409D6D79" w14:textId="77777777" w:rsidR="00C63EB7" w:rsidRDefault="00C63EB7" w:rsidP="005B710D">
      <w:pPr>
        <w:shd w:val="clear" w:color="auto" w:fill="FFFFFF"/>
        <w:spacing w:before="90" w:after="90" w:line="240" w:lineRule="auto"/>
        <w:outlineLvl w:val="2"/>
        <w:rPr>
          <w:rFonts w:ascii="Times New Roman" w:eastAsia="Times New Roman" w:hAnsi="Times New Roman" w:cs="Times New Roman"/>
          <w:b/>
          <w:bCs/>
          <w:sz w:val="24"/>
          <w:szCs w:val="24"/>
        </w:rPr>
      </w:pPr>
    </w:p>
    <w:p w14:paraId="48012EC3" w14:textId="20E30758" w:rsidR="005B710D" w:rsidRPr="00147779" w:rsidRDefault="005B710D" w:rsidP="005B710D">
      <w:pPr>
        <w:shd w:val="clear" w:color="auto" w:fill="FFFFFF"/>
        <w:spacing w:before="90" w:after="90" w:line="240" w:lineRule="auto"/>
        <w:outlineLvl w:val="2"/>
        <w:rPr>
          <w:rFonts w:ascii="Times New Roman" w:eastAsia="Times New Roman" w:hAnsi="Times New Roman" w:cs="Times New Roman"/>
          <w:b/>
          <w:bCs/>
          <w:sz w:val="24"/>
          <w:szCs w:val="24"/>
        </w:rPr>
      </w:pPr>
      <w:r w:rsidRPr="00147779">
        <w:rPr>
          <w:rFonts w:ascii="Times New Roman" w:eastAsia="Times New Roman" w:hAnsi="Times New Roman" w:cs="Times New Roman"/>
          <w:b/>
          <w:bCs/>
          <w:sz w:val="24"/>
          <w:szCs w:val="24"/>
        </w:rPr>
        <w:lastRenderedPageBreak/>
        <w:t>Course Requirements</w:t>
      </w:r>
    </w:p>
    <w:p w14:paraId="53750DCD" w14:textId="77777777" w:rsidR="00C63EB7" w:rsidRDefault="005B710D" w:rsidP="00951DCB">
      <w:pPr>
        <w:shd w:val="clear" w:color="auto" w:fill="FFFFFF"/>
        <w:spacing w:before="90" w:after="90" w:line="240" w:lineRule="auto"/>
        <w:outlineLvl w:val="2"/>
        <w:rPr>
          <w:rFonts w:ascii="Times New Roman" w:eastAsia="Times New Roman" w:hAnsi="Times New Roman" w:cs="Times New Roman"/>
          <w:color w:val="333333"/>
          <w:sz w:val="24"/>
          <w:szCs w:val="24"/>
        </w:rPr>
      </w:pPr>
      <w:r w:rsidRPr="00951DCB">
        <w:rPr>
          <w:rFonts w:ascii="Times New Roman" w:eastAsia="Times New Roman" w:hAnsi="Times New Roman" w:cs="Times New Roman"/>
          <w:b/>
          <w:bCs/>
          <w:color w:val="333333"/>
          <w:sz w:val="24"/>
          <w:szCs w:val="24"/>
          <w:u w:val="single"/>
        </w:rPr>
        <w:t xml:space="preserve">This is a </w:t>
      </w:r>
      <w:r w:rsidR="00EA7D42" w:rsidRPr="00951DCB">
        <w:rPr>
          <w:rFonts w:ascii="Times New Roman" w:eastAsia="Times New Roman" w:hAnsi="Times New Roman" w:cs="Times New Roman"/>
          <w:b/>
          <w:bCs/>
          <w:color w:val="333333"/>
          <w:sz w:val="24"/>
          <w:szCs w:val="24"/>
          <w:u w:val="single"/>
        </w:rPr>
        <w:t>15</w:t>
      </w:r>
      <w:r w:rsidR="00EA6DAD" w:rsidRPr="00951DCB">
        <w:rPr>
          <w:rFonts w:ascii="Times New Roman" w:eastAsia="Times New Roman" w:hAnsi="Times New Roman" w:cs="Times New Roman"/>
          <w:b/>
          <w:bCs/>
          <w:color w:val="333333"/>
          <w:sz w:val="24"/>
          <w:szCs w:val="24"/>
          <w:u w:val="single"/>
        </w:rPr>
        <w:t>-week</w:t>
      </w:r>
      <w:r w:rsidRPr="00951DCB">
        <w:rPr>
          <w:rFonts w:ascii="Times New Roman" w:eastAsia="Times New Roman" w:hAnsi="Times New Roman" w:cs="Times New Roman"/>
          <w:b/>
          <w:bCs/>
          <w:color w:val="333333"/>
          <w:sz w:val="24"/>
          <w:szCs w:val="24"/>
          <w:u w:val="single"/>
        </w:rPr>
        <w:t xml:space="preserve"> course</w:t>
      </w:r>
      <w:r w:rsidRPr="00951DCB">
        <w:rPr>
          <w:rFonts w:ascii="Times New Roman" w:eastAsia="Times New Roman" w:hAnsi="Times New Roman" w:cs="Times New Roman"/>
          <w:color w:val="333333"/>
          <w:sz w:val="24"/>
          <w:szCs w:val="24"/>
        </w:rPr>
        <w:t xml:space="preserve">.  </w:t>
      </w:r>
    </w:p>
    <w:p w14:paraId="3BA41E39" w14:textId="727D7EC4" w:rsidR="00951DCB" w:rsidRDefault="005B710D" w:rsidP="00951DCB">
      <w:pPr>
        <w:shd w:val="clear" w:color="auto" w:fill="FFFFFF"/>
        <w:spacing w:before="90" w:after="90" w:line="240" w:lineRule="auto"/>
        <w:outlineLvl w:val="2"/>
        <w:rPr>
          <w:rFonts w:ascii="Times New Roman" w:eastAsia="Times New Roman" w:hAnsi="Times New Roman" w:cs="Times New Roman"/>
          <w:color w:val="333333"/>
          <w:sz w:val="24"/>
          <w:szCs w:val="24"/>
        </w:rPr>
      </w:pPr>
      <w:r w:rsidRPr="00951DCB">
        <w:rPr>
          <w:rFonts w:ascii="Times New Roman" w:eastAsia="Times New Roman" w:hAnsi="Times New Roman" w:cs="Times New Roman"/>
          <w:color w:val="333333"/>
          <w:sz w:val="24"/>
          <w:szCs w:val="24"/>
        </w:rPr>
        <w:t>The student grades for this course will be a function</w:t>
      </w:r>
      <w:r w:rsidR="00951DCB" w:rsidRPr="00951DCB">
        <w:rPr>
          <w:rFonts w:ascii="Times New Roman" w:eastAsia="Times New Roman" w:hAnsi="Times New Roman" w:cs="Times New Roman"/>
          <w:color w:val="333333"/>
          <w:sz w:val="24"/>
          <w:szCs w:val="24"/>
        </w:rPr>
        <w:t xml:space="preserve"> of the following: </w:t>
      </w:r>
    </w:p>
    <w:p w14:paraId="748F8ACF" w14:textId="0CD5C28C" w:rsidR="00951DCB" w:rsidRPr="00951DCB" w:rsidRDefault="00951DCB" w:rsidP="00951DCB">
      <w:pPr>
        <w:pStyle w:val="ListParagraph"/>
        <w:numPr>
          <w:ilvl w:val="0"/>
          <w:numId w:val="42"/>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t>
      </w:r>
      <w:r w:rsidR="00A01C3C" w:rsidRPr="00951DCB">
        <w:rPr>
          <w:rFonts w:ascii="Times New Roman" w:eastAsia="Times New Roman" w:hAnsi="Times New Roman" w:cs="Times New Roman"/>
          <w:color w:val="333333"/>
          <w:sz w:val="24"/>
          <w:szCs w:val="24"/>
        </w:rPr>
        <w:t xml:space="preserve">weekly </w:t>
      </w:r>
      <w:r w:rsidR="001E7DCD" w:rsidRPr="00951DCB">
        <w:rPr>
          <w:rFonts w:ascii="Times New Roman" w:eastAsia="Times New Roman" w:hAnsi="Times New Roman" w:cs="Times New Roman"/>
          <w:color w:val="333333"/>
          <w:sz w:val="24"/>
          <w:szCs w:val="24"/>
        </w:rPr>
        <w:t>written reflection assignment</w:t>
      </w:r>
    </w:p>
    <w:p w14:paraId="3217195D" w14:textId="0AE44BE4" w:rsidR="00951DCB" w:rsidRDefault="00951DCB" w:rsidP="00951DCB">
      <w:pPr>
        <w:pStyle w:val="ListParagraph"/>
        <w:numPr>
          <w:ilvl w:val="0"/>
          <w:numId w:val="42"/>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w:t>
      </w:r>
      <w:r w:rsidR="00A01C3C" w:rsidRPr="00951DCB">
        <w:rPr>
          <w:rFonts w:ascii="Times New Roman" w:eastAsia="Times New Roman" w:hAnsi="Times New Roman" w:cs="Times New Roman"/>
          <w:color w:val="333333"/>
          <w:sz w:val="24"/>
          <w:szCs w:val="24"/>
        </w:rPr>
        <w:t xml:space="preserve">hapter </w:t>
      </w:r>
      <w:r w:rsidR="001E7DCD" w:rsidRPr="00951DCB">
        <w:rPr>
          <w:rFonts w:ascii="Times New Roman" w:eastAsia="Times New Roman" w:hAnsi="Times New Roman" w:cs="Times New Roman"/>
          <w:color w:val="333333"/>
          <w:sz w:val="24"/>
          <w:szCs w:val="24"/>
        </w:rPr>
        <w:t>discussion questions</w:t>
      </w:r>
    </w:p>
    <w:p w14:paraId="7340302F" w14:textId="1D320DC8" w:rsidR="005E7C4C" w:rsidRDefault="005E7C4C" w:rsidP="00951DCB">
      <w:pPr>
        <w:pStyle w:val="ListParagraph"/>
        <w:numPr>
          <w:ilvl w:val="0"/>
          <w:numId w:val="42"/>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Research project assigments</w:t>
      </w:r>
    </w:p>
    <w:p w14:paraId="2349D9A1" w14:textId="6F981094" w:rsidR="005B710D" w:rsidRPr="00951DCB" w:rsidRDefault="00951DCB" w:rsidP="00951DCB">
      <w:pPr>
        <w:pStyle w:val="ListParagraph"/>
        <w:numPr>
          <w:ilvl w:val="0"/>
          <w:numId w:val="42"/>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1C6ABA" w:rsidRPr="00951DCB">
        <w:rPr>
          <w:rFonts w:ascii="Times New Roman" w:eastAsia="Times New Roman" w:hAnsi="Times New Roman" w:cs="Times New Roman"/>
          <w:color w:val="333333"/>
          <w:sz w:val="24"/>
          <w:szCs w:val="24"/>
        </w:rPr>
        <w:t xml:space="preserve"> final research project</w:t>
      </w:r>
      <w:r w:rsidR="00A01C3C" w:rsidRPr="00951DCB">
        <w:rPr>
          <w:rFonts w:ascii="Times New Roman" w:eastAsia="Times New Roman" w:hAnsi="Times New Roman" w:cs="Times New Roman"/>
          <w:color w:val="333333"/>
          <w:sz w:val="24"/>
          <w:szCs w:val="24"/>
        </w:rPr>
        <w:t xml:space="preserve"> that will consist of a both a written and oral presentation</w:t>
      </w:r>
      <w:r>
        <w:rPr>
          <w:rFonts w:ascii="Times New Roman" w:eastAsia="Times New Roman" w:hAnsi="Times New Roman" w:cs="Times New Roman"/>
          <w:color w:val="333333"/>
          <w:sz w:val="24"/>
          <w:szCs w:val="24"/>
        </w:rPr>
        <w:t xml:space="preserve"> (flipgrid recording)</w:t>
      </w:r>
      <w:r w:rsidR="005B710D" w:rsidRPr="00951DCB">
        <w:rPr>
          <w:rFonts w:ascii="Times New Roman" w:eastAsia="Times New Roman" w:hAnsi="Times New Roman" w:cs="Times New Roman"/>
          <w:color w:val="333333"/>
          <w:sz w:val="24"/>
          <w:szCs w:val="24"/>
        </w:rPr>
        <w:t xml:space="preserve">.  </w:t>
      </w:r>
    </w:p>
    <w:p w14:paraId="4308A83F" w14:textId="77777777" w:rsidR="001E7DCD" w:rsidRDefault="001E7DC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p>
    <w:p w14:paraId="5B21D788" w14:textId="3B8228C3" w:rsidR="001E7DCD" w:rsidRDefault="001E7DC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Reflection Assignments</w:t>
      </w:r>
    </w:p>
    <w:p w14:paraId="0B629583" w14:textId="1246FD43" w:rsidR="001E7DCD" w:rsidRPr="001E7DCD" w:rsidRDefault="001E7DCD" w:rsidP="001E7DCD">
      <w:pPr>
        <w:pStyle w:val="ListParagraph"/>
        <w:numPr>
          <w:ilvl w:val="0"/>
          <w:numId w:val="29"/>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Each week there will be a reflection assignment asking the student to write about his or her interpretations and thoughts from the assigned readings (text and articles).</w:t>
      </w:r>
    </w:p>
    <w:p w14:paraId="486EA95D" w14:textId="6E4FB708" w:rsidR="001E7DCD" w:rsidRPr="00750F9E" w:rsidRDefault="001E7DCD" w:rsidP="001E7DCD">
      <w:pPr>
        <w:pStyle w:val="ListParagraph"/>
        <w:numPr>
          <w:ilvl w:val="0"/>
          <w:numId w:val="29"/>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 xml:space="preserve">Each response should be no less than one page that adequately provides thought and context regarding </w:t>
      </w:r>
      <w:r w:rsidR="00951DCB">
        <w:rPr>
          <w:rFonts w:ascii="Times New Roman" w:eastAsia="Times New Roman" w:hAnsi="Times New Roman" w:cs="Times New Roman"/>
          <w:color w:val="333333"/>
          <w:sz w:val="24"/>
          <w:szCs w:val="24"/>
        </w:rPr>
        <w:t xml:space="preserve">an opinion or position on a public </w:t>
      </w:r>
      <w:r>
        <w:rPr>
          <w:rFonts w:ascii="Times New Roman" w:eastAsia="Times New Roman" w:hAnsi="Times New Roman" w:cs="Times New Roman"/>
          <w:color w:val="333333"/>
          <w:sz w:val="24"/>
          <w:szCs w:val="24"/>
        </w:rPr>
        <w:t>policy</w:t>
      </w:r>
      <w:r w:rsidR="00951DCB">
        <w:rPr>
          <w:rFonts w:ascii="Times New Roman" w:eastAsia="Times New Roman" w:hAnsi="Times New Roman" w:cs="Times New Roman"/>
          <w:color w:val="333333"/>
          <w:sz w:val="24"/>
          <w:szCs w:val="24"/>
        </w:rPr>
        <w:t xml:space="preserve"> issue</w:t>
      </w:r>
      <w:r>
        <w:rPr>
          <w:rFonts w:ascii="Times New Roman" w:eastAsia="Times New Roman" w:hAnsi="Times New Roman" w:cs="Times New Roman"/>
          <w:color w:val="333333"/>
          <w:sz w:val="24"/>
          <w:szCs w:val="24"/>
        </w:rPr>
        <w:t xml:space="preserve"> in the United States</w:t>
      </w:r>
      <w:r w:rsidR="00750F9E">
        <w:rPr>
          <w:rFonts w:ascii="Times New Roman" w:eastAsia="Times New Roman" w:hAnsi="Times New Roman" w:cs="Times New Roman"/>
          <w:color w:val="333333"/>
          <w:sz w:val="24"/>
          <w:szCs w:val="24"/>
        </w:rPr>
        <w:t xml:space="preserve">. </w:t>
      </w:r>
    </w:p>
    <w:p w14:paraId="0A378283" w14:textId="59965A8B" w:rsidR="00A01C3C" w:rsidRPr="00951DCB" w:rsidRDefault="00750F9E" w:rsidP="00951DCB">
      <w:pPr>
        <w:pStyle w:val="ListParagraph"/>
        <w:numPr>
          <w:ilvl w:val="0"/>
          <w:numId w:val="29"/>
        </w:numPr>
        <w:shd w:val="clear" w:color="auto" w:fill="FFFFFF"/>
        <w:spacing w:before="90" w:after="90" w:line="240" w:lineRule="auto"/>
        <w:outlineLvl w:val="2"/>
        <w:rPr>
          <w:rFonts w:ascii="Times New Roman" w:hAnsi="Times New Roman" w:cs="Times New Roman"/>
          <w:b/>
          <w:bCs/>
          <w:sz w:val="24"/>
          <w:szCs w:val="24"/>
        </w:rPr>
      </w:pPr>
      <w:r w:rsidRPr="00910B54">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z w:val="24"/>
          <w:szCs w:val="24"/>
        </w:rPr>
        <w:t>Reflection Assignment</w:t>
      </w:r>
      <w:r w:rsidRPr="00910B54">
        <w:rPr>
          <w:rFonts w:ascii="Times New Roman" w:eastAsia="Times New Roman" w:hAnsi="Times New Roman" w:cs="Times New Roman"/>
          <w:color w:val="333333"/>
          <w:sz w:val="24"/>
          <w:szCs w:val="24"/>
        </w:rPr>
        <w:t xml:space="preserve"> link will be fully administered on Canvas with students having access from </w:t>
      </w:r>
      <w:r w:rsidRPr="00A01C3C">
        <w:rPr>
          <w:rFonts w:ascii="Times New Roman" w:eastAsia="Times New Roman" w:hAnsi="Times New Roman" w:cs="Times New Roman"/>
          <w:b/>
          <w:bCs/>
          <w:color w:val="333333"/>
          <w:sz w:val="24"/>
          <w:szCs w:val="24"/>
        </w:rPr>
        <w:t xml:space="preserve">Monday mornings at 12:00 AM (CST) to Sunday nights at 11:59 PM (CST).  </w:t>
      </w:r>
    </w:p>
    <w:p w14:paraId="781C6BCC" w14:textId="77777777" w:rsidR="00951DCB" w:rsidRPr="00951DCB" w:rsidRDefault="00951DCB" w:rsidP="00951DCB">
      <w:pPr>
        <w:pStyle w:val="ListParagraph"/>
        <w:shd w:val="clear" w:color="auto" w:fill="FFFFFF"/>
        <w:spacing w:before="90" w:after="90" w:line="240" w:lineRule="auto"/>
        <w:outlineLvl w:val="2"/>
        <w:rPr>
          <w:rFonts w:ascii="Times New Roman" w:hAnsi="Times New Roman" w:cs="Times New Roman"/>
          <w:b/>
          <w:bCs/>
          <w:sz w:val="24"/>
          <w:szCs w:val="24"/>
        </w:rPr>
      </w:pPr>
    </w:p>
    <w:p w14:paraId="6F4C1A20" w14:textId="7756E1D0" w:rsidR="00EA6DAD" w:rsidRPr="00910B54" w:rsidRDefault="00EA6DA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b/>
          <w:bCs/>
          <w:color w:val="333333"/>
          <w:sz w:val="24"/>
          <w:szCs w:val="24"/>
          <w:u w:val="single"/>
        </w:rPr>
        <w:t>Discussion Questions:</w:t>
      </w:r>
    </w:p>
    <w:p w14:paraId="50D10998" w14:textId="4945260C" w:rsidR="00EA6DAD" w:rsidRPr="001C6ABA" w:rsidRDefault="00EA6DAD" w:rsidP="001C6ABA">
      <w:pPr>
        <w:pStyle w:val="ListParagraph"/>
        <w:numPr>
          <w:ilvl w:val="0"/>
          <w:numId w:val="5"/>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color w:val="333333"/>
          <w:sz w:val="24"/>
          <w:szCs w:val="24"/>
        </w:rPr>
        <w:t xml:space="preserve">Each week there will be a discussion question(s) from the lecture material and assigned readings.  The expectation is that each student will provide a graduate level response </w:t>
      </w:r>
      <w:r w:rsidR="00147779" w:rsidRPr="00910B54">
        <w:rPr>
          <w:rFonts w:ascii="Times New Roman" w:eastAsia="Times New Roman" w:hAnsi="Times New Roman" w:cs="Times New Roman"/>
          <w:color w:val="333333"/>
          <w:sz w:val="24"/>
          <w:szCs w:val="24"/>
        </w:rPr>
        <w:t xml:space="preserve">always using the </w:t>
      </w:r>
      <w:r w:rsidR="00750F9E">
        <w:rPr>
          <w:rFonts w:ascii="Times New Roman" w:eastAsia="Times New Roman" w:hAnsi="Times New Roman" w:cs="Times New Roman"/>
          <w:color w:val="333333"/>
          <w:sz w:val="24"/>
          <w:szCs w:val="24"/>
        </w:rPr>
        <w:t>7</w:t>
      </w:r>
      <w:r w:rsidR="00750F9E" w:rsidRPr="00750F9E">
        <w:rPr>
          <w:rFonts w:ascii="Times New Roman" w:eastAsia="Times New Roman" w:hAnsi="Times New Roman" w:cs="Times New Roman"/>
          <w:color w:val="333333"/>
          <w:sz w:val="24"/>
          <w:szCs w:val="24"/>
          <w:vertAlign w:val="superscript"/>
        </w:rPr>
        <w:t>th</w:t>
      </w:r>
      <w:r w:rsidR="00750F9E">
        <w:rPr>
          <w:rFonts w:ascii="Times New Roman" w:eastAsia="Times New Roman" w:hAnsi="Times New Roman" w:cs="Times New Roman"/>
          <w:color w:val="333333"/>
          <w:sz w:val="24"/>
          <w:szCs w:val="24"/>
        </w:rPr>
        <w:t xml:space="preserve"> Edition of the </w:t>
      </w:r>
      <w:r w:rsidR="00147779" w:rsidRPr="00910B54">
        <w:rPr>
          <w:rFonts w:ascii="Times New Roman" w:eastAsia="Times New Roman" w:hAnsi="Times New Roman" w:cs="Times New Roman"/>
          <w:color w:val="333333"/>
          <w:sz w:val="24"/>
          <w:szCs w:val="24"/>
        </w:rPr>
        <w:t>APA format</w:t>
      </w:r>
      <w:r w:rsidRPr="00910B54">
        <w:rPr>
          <w:rFonts w:ascii="Times New Roman" w:eastAsia="Times New Roman" w:hAnsi="Times New Roman" w:cs="Times New Roman"/>
          <w:color w:val="333333"/>
          <w:sz w:val="24"/>
          <w:szCs w:val="24"/>
        </w:rPr>
        <w:t xml:space="preserve">.  </w:t>
      </w:r>
    </w:p>
    <w:p w14:paraId="588B8611" w14:textId="7B0F199E" w:rsidR="00EA6DAD" w:rsidRPr="00910B54" w:rsidRDefault="00EA6DAD" w:rsidP="00EA6DAD">
      <w:pPr>
        <w:pStyle w:val="ListParagraph"/>
        <w:numPr>
          <w:ilvl w:val="0"/>
          <w:numId w:val="3"/>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eastAsia="Times New Roman" w:hAnsi="Times New Roman" w:cs="Times New Roman"/>
          <w:color w:val="333333"/>
          <w:sz w:val="24"/>
          <w:szCs w:val="24"/>
        </w:rPr>
        <w:t xml:space="preserve">The discussion question link will be fully administered on Canvas with students having access from </w:t>
      </w:r>
      <w:r w:rsidRPr="00A01C3C">
        <w:rPr>
          <w:rFonts w:ascii="Times New Roman" w:eastAsia="Times New Roman" w:hAnsi="Times New Roman" w:cs="Times New Roman"/>
          <w:b/>
          <w:bCs/>
          <w:color w:val="333333"/>
          <w:sz w:val="24"/>
          <w:szCs w:val="24"/>
        </w:rPr>
        <w:t>Monday mornings at 12:00 AM (CST) to Sunday nights at 11:59 PM (CST)</w:t>
      </w:r>
      <w:r w:rsidRPr="00910B54">
        <w:rPr>
          <w:rFonts w:ascii="Times New Roman" w:eastAsia="Times New Roman" w:hAnsi="Times New Roman" w:cs="Times New Roman"/>
          <w:color w:val="333333"/>
          <w:sz w:val="24"/>
          <w:szCs w:val="24"/>
        </w:rPr>
        <w:t xml:space="preserve">.  </w:t>
      </w:r>
    </w:p>
    <w:p w14:paraId="62A887B3" w14:textId="77777777" w:rsidR="00702345" w:rsidRPr="001E7DCD" w:rsidRDefault="00702345" w:rsidP="001E7DCD">
      <w:pPr>
        <w:shd w:val="clear" w:color="auto" w:fill="FFFFFF"/>
        <w:spacing w:before="90" w:after="90" w:line="240" w:lineRule="auto"/>
        <w:outlineLvl w:val="2"/>
        <w:rPr>
          <w:rFonts w:ascii="Times New Roman" w:hAnsi="Times New Roman" w:cs="Times New Roman"/>
          <w:sz w:val="24"/>
          <w:szCs w:val="24"/>
        </w:rPr>
      </w:pPr>
    </w:p>
    <w:p w14:paraId="3EABEAAB" w14:textId="02FBCBCA" w:rsidR="00EA7D42" w:rsidRDefault="00910B54"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r w:rsidRPr="00910B54">
        <w:rPr>
          <w:rFonts w:ascii="Times New Roman" w:eastAsia="Times New Roman" w:hAnsi="Times New Roman" w:cs="Times New Roman"/>
          <w:b/>
          <w:bCs/>
          <w:color w:val="333333"/>
          <w:sz w:val="24"/>
          <w:szCs w:val="24"/>
          <w:u w:val="single"/>
        </w:rPr>
        <w:t>Research P</w:t>
      </w:r>
      <w:r w:rsidR="001E7DCD">
        <w:rPr>
          <w:rFonts w:ascii="Times New Roman" w:eastAsia="Times New Roman" w:hAnsi="Times New Roman" w:cs="Times New Roman"/>
          <w:b/>
          <w:bCs/>
          <w:color w:val="333333"/>
          <w:sz w:val="24"/>
          <w:szCs w:val="24"/>
          <w:u w:val="single"/>
        </w:rPr>
        <w:t>roject</w:t>
      </w:r>
      <w:r w:rsidRPr="00910B54">
        <w:rPr>
          <w:rFonts w:ascii="Times New Roman" w:eastAsia="Times New Roman" w:hAnsi="Times New Roman" w:cs="Times New Roman"/>
          <w:color w:val="333333"/>
          <w:sz w:val="24"/>
          <w:szCs w:val="24"/>
        </w:rPr>
        <w:t>:  This is a graduate level course therefore the expectation is that the student will be able to read and synthesize the material provided throughout the semester and in turn generate a</w:t>
      </w:r>
      <w:r w:rsidR="00702345">
        <w:rPr>
          <w:rFonts w:ascii="Times New Roman" w:eastAsia="Times New Roman" w:hAnsi="Times New Roman" w:cs="Times New Roman"/>
          <w:color w:val="333333"/>
          <w:sz w:val="24"/>
          <w:szCs w:val="24"/>
        </w:rPr>
        <w:t xml:space="preserve"> </w:t>
      </w:r>
      <w:r w:rsidRPr="00910B54">
        <w:rPr>
          <w:rFonts w:ascii="Times New Roman" w:eastAsia="Times New Roman" w:hAnsi="Times New Roman" w:cs="Times New Roman"/>
          <w:color w:val="333333"/>
          <w:sz w:val="24"/>
          <w:szCs w:val="24"/>
        </w:rPr>
        <w:t xml:space="preserve">graduate level product (research paper) that demonstrates the student’s ability to think critically and then report his or her findings after forming a research question.  </w:t>
      </w:r>
      <w:r w:rsidR="001C6ABA">
        <w:rPr>
          <w:rFonts w:ascii="Times New Roman" w:eastAsia="Times New Roman" w:hAnsi="Times New Roman" w:cs="Times New Roman"/>
          <w:color w:val="333333"/>
          <w:sz w:val="24"/>
          <w:szCs w:val="24"/>
        </w:rPr>
        <w:t xml:space="preserve">The research project will have two parts: </w:t>
      </w:r>
    </w:p>
    <w:p w14:paraId="6270507D" w14:textId="3835F950" w:rsidR="001C6ABA" w:rsidRDefault="001C6ABA" w:rsidP="001C6ABA">
      <w:pPr>
        <w:pStyle w:val="ListParagraph"/>
        <w:numPr>
          <w:ilvl w:val="0"/>
          <w:numId w:val="24"/>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806C48">
        <w:rPr>
          <w:rFonts w:ascii="Times New Roman" w:eastAsia="Times New Roman" w:hAnsi="Times New Roman" w:cs="Times New Roman"/>
          <w:b/>
          <w:bCs/>
          <w:color w:val="333333"/>
          <w:sz w:val="24"/>
          <w:szCs w:val="24"/>
          <w:u w:val="single"/>
        </w:rPr>
        <w:t>written portion</w:t>
      </w:r>
      <w:r>
        <w:rPr>
          <w:rFonts w:ascii="Times New Roman" w:eastAsia="Times New Roman" w:hAnsi="Times New Roman" w:cs="Times New Roman"/>
          <w:color w:val="333333"/>
          <w:sz w:val="24"/>
          <w:szCs w:val="24"/>
        </w:rPr>
        <w:t xml:space="preserve"> </w:t>
      </w:r>
      <w:r w:rsidRPr="00806C48">
        <w:rPr>
          <w:rFonts w:ascii="Times New Roman" w:eastAsia="Times New Roman" w:hAnsi="Times New Roman" w:cs="Times New Roman"/>
          <w:b/>
          <w:bCs/>
          <w:color w:val="333333"/>
          <w:sz w:val="24"/>
          <w:szCs w:val="24"/>
          <w:u w:val="single"/>
        </w:rPr>
        <w:t>will be no more than 10 pages</w:t>
      </w:r>
      <w:r>
        <w:rPr>
          <w:rFonts w:ascii="Times New Roman" w:eastAsia="Times New Roman" w:hAnsi="Times New Roman" w:cs="Times New Roman"/>
          <w:color w:val="333333"/>
          <w:sz w:val="24"/>
          <w:szCs w:val="24"/>
        </w:rPr>
        <w:t xml:space="preserve"> (</w:t>
      </w:r>
      <w:r w:rsidR="00750F9E">
        <w:rPr>
          <w:rFonts w:ascii="Times New Roman" w:eastAsia="Times New Roman" w:hAnsi="Times New Roman" w:cs="Times New Roman"/>
          <w:color w:val="333333"/>
          <w:sz w:val="24"/>
          <w:szCs w:val="24"/>
        </w:rPr>
        <w:t xml:space="preserve">this </w:t>
      </w:r>
      <w:r>
        <w:rPr>
          <w:rFonts w:ascii="Times New Roman" w:eastAsia="Times New Roman" w:hAnsi="Times New Roman" w:cs="Times New Roman"/>
          <w:color w:val="333333"/>
          <w:sz w:val="24"/>
          <w:szCs w:val="24"/>
        </w:rPr>
        <w:t>does not include the title and reference pages) in APA 7</w:t>
      </w:r>
      <w:r w:rsidRPr="001C6ABA">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edition format. </w:t>
      </w:r>
      <w:r w:rsidR="00750F9E">
        <w:rPr>
          <w:rFonts w:ascii="Times New Roman" w:eastAsia="Times New Roman" w:hAnsi="Times New Roman" w:cs="Times New Roman"/>
          <w:color w:val="333333"/>
          <w:sz w:val="24"/>
          <w:szCs w:val="24"/>
        </w:rPr>
        <w:t xml:space="preserve">This part of the project will consist of </w:t>
      </w:r>
      <w:r>
        <w:rPr>
          <w:rFonts w:ascii="Times New Roman" w:eastAsia="Times New Roman" w:hAnsi="Times New Roman" w:cs="Times New Roman"/>
          <w:color w:val="333333"/>
          <w:sz w:val="24"/>
          <w:szCs w:val="24"/>
        </w:rPr>
        <w:t>30% of the grade for this assignment.</w:t>
      </w:r>
    </w:p>
    <w:p w14:paraId="30D83487" w14:textId="049966CA" w:rsidR="001C6ABA" w:rsidRPr="001C6ABA" w:rsidRDefault="001C6ABA" w:rsidP="001C6ABA">
      <w:pPr>
        <w:pStyle w:val="ListParagraph"/>
        <w:numPr>
          <w:ilvl w:val="0"/>
          <w:numId w:val="24"/>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806C48">
        <w:rPr>
          <w:rFonts w:ascii="Times New Roman" w:eastAsia="Times New Roman" w:hAnsi="Times New Roman" w:cs="Times New Roman"/>
          <w:b/>
          <w:bCs/>
          <w:color w:val="333333"/>
          <w:sz w:val="24"/>
          <w:szCs w:val="24"/>
          <w:u w:val="single"/>
        </w:rPr>
        <w:t xml:space="preserve">oral presentation will consist of presenting your research paper on </w:t>
      </w:r>
      <w:r w:rsidR="00750F9E" w:rsidRPr="00806C48">
        <w:rPr>
          <w:rFonts w:ascii="Times New Roman" w:eastAsia="Times New Roman" w:hAnsi="Times New Roman" w:cs="Times New Roman"/>
          <w:b/>
          <w:bCs/>
          <w:color w:val="333333"/>
          <w:sz w:val="24"/>
          <w:szCs w:val="24"/>
          <w:u w:val="single"/>
        </w:rPr>
        <w:t xml:space="preserve">Flipgrid </w:t>
      </w:r>
      <w:r w:rsidRPr="00806C48">
        <w:rPr>
          <w:rFonts w:ascii="Times New Roman" w:eastAsia="Times New Roman" w:hAnsi="Times New Roman" w:cs="Times New Roman"/>
          <w:b/>
          <w:bCs/>
          <w:color w:val="333333"/>
          <w:sz w:val="24"/>
          <w:szCs w:val="24"/>
          <w:u w:val="single"/>
        </w:rPr>
        <w:t>with a 10-minute maximum time</w:t>
      </w:r>
      <w:r>
        <w:rPr>
          <w:rFonts w:ascii="Times New Roman" w:eastAsia="Times New Roman" w:hAnsi="Times New Roman" w:cs="Times New Roman"/>
          <w:color w:val="333333"/>
          <w:sz w:val="24"/>
          <w:szCs w:val="24"/>
        </w:rPr>
        <w:t xml:space="preserve"> for </w:t>
      </w:r>
      <w:r w:rsidR="00750F9E">
        <w:rPr>
          <w:rFonts w:ascii="Times New Roman" w:eastAsia="Times New Roman" w:hAnsi="Times New Roman" w:cs="Times New Roman"/>
          <w:color w:val="333333"/>
          <w:sz w:val="24"/>
          <w:szCs w:val="24"/>
        </w:rPr>
        <w:t xml:space="preserve">the student to present his or her project to the instructor and fellow classmates.  This part of the final project will be </w:t>
      </w:r>
      <w:r>
        <w:rPr>
          <w:rFonts w:ascii="Times New Roman" w:eastAsia="Times New Roman" w:hAnsi="Times New Roman" w:cs="Times New Roman"/>
          <w:color w:val="333333"/>
          <w:sz w:val="24"/>
          <w:szCs w:val="24"/>
        </w:rPr>
        <w:t>10% of the grade for this assignment.</w:t>
      </w:r>
    </w:p>
    <w:p w14:paraId="09A4A771" w14:textId="4C9F6131" w:rsidR="00702345" w:rsidRDefault="00702345"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p w14:paraId="196067F9" w14:textId="228186C3" w:rsidR="00C63EB7" w:rsidRDefault="00C63EB7"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p w14:paraId="5E1BAF5E" w14:textId="77777777" w:rsidR="00C63EB7" w:rsidRPr="00910B54" w:rsidRDefault="00C63EB7"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p w14:paraId="6350457C" w14:textId="77777777"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lastRenderedPageBreak/>
        <w:t>Evaluation:</w:t>
      </w:r>
    </w:p>
    <w:p w14:paraId="19868762" w14:textId="54BADB0E" w:rsidR="00910B54" w:rsidRDefault="00910B54" w:rsidP="00910B54">
      <w:pPr>
        <w:pStyle w:val="NoSpacing"/>
        <w:numPr>
          <w:ilvl w:val="0"/>
          <w:numId w:val="7"/>
        </w:numPr>
        <w:rPr>
          <w:rFonts w:ascii="Times New Roman" w:hAnsi="Times New Roman" w:cs="Times New Roman"/>
          <w:sz w:val="24"/>
          <w:szCs w:val="24"/>
        </w:rPr>
      </w:pPr>
      <w:r w:rsidRPr="00910B54">
        <w:rPr>
          <w:rFonts w:ascii="Times New Roman" w:hAnsi="Times New Roman" w:cs="Times New Roman"/>
          <w:sz w:val="24"/>
          <w:szCs w:val="24"/>
        </w:rPr>
        <w:t xml:space="preserve">Policy Research Paper </w:t>
      </w:r>
      <w:r w:rsidR="00EA7D42">
        <w:rPr>
          <w:rFonts w:ascii="Times New Roman" w:hAnsi="Times New Roman" w:cs="Times New Roman"/>
          <w:sz w:val="24"/>
          <w:szCs w:val="24"/>
        </w:rPr>
        <w:tab/>
      </w:r>
      <w:r w:rsidR="00EA7D42">
        <w:rPr>
          <w:rFonts w:ascii="Times New Roman" w:hAnsi="Times New Roman" w:cs="Times New Roman"/>
          <w:sz w:val="24"/>
          <w:szCs w:val="24"/>
        </w:rPr>
        <w:tab/>
      </w:r>
      <w:r w:rsidR="00EA7D42">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t>40%</w:t>
      </w:r>
    </w:p>
    <w:p w14:paraId="1F729AF4" w14:textId="65D095CE" w:rsidR="00EA7D42" w:rsidRDefault="00EA7D42" w:rsidP="00EA7D42">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Written Paper 30%</w:t>
      </w:r>
    </w:p>
    <w:p w14:paraId="0E0FF22E" w14:textId="2BAA809A" w:rsidR="00EA7D42" w:rsidRPr="00910B54" w:rsidRDefault="00EA7D42" w:rsidP="00EA7D42">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Oral Presentation 10%</w:t>
      </w:r>
    </w:p>
    <w:p w14:paraId="3F9F6750" w14:textId="02964850" w:rsidR="00910B54" w:rsidRPr="00910B54" w:rsidRDefault="00750F9E" w:rsidP="00910B5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Reflection Assignments</w:t>
      </w:r>
      <w:r w:rsidR="00910B54" w:rsidRPr="00910B54">
        <w:rPr>
          <w:rFonts w:ascii="Times New Roman" w:hAnsi="Times New Roman" w:cs="Times New Roman"/>
          <w:sz w:val="24"/>
          <w:szCs w:val="24"/>
        </w:rPr>
        <w:t xml:space="preserve"> (weekly)</w:t>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Pr>
          <w:rFonts w:ascii="Times New Roman" w:hAnsi="Times New Roman" w:cs="Times New Roman"/>
          <w:sz w:val="24"/>
          <w:szCs w:val="24"/>
        </w:rPr>
        <w:t>2</w:t>
      </w:r>
      <w:r w:rsidR="00910B54" w:rsidRPr="00910B54">
        <w:rPr>
          <w:rFonts w:ascii="Times New Roman" w:hAnsi="Times New Roman" w:cs="Times New Roman"/>
          <w:sz w:val="24"/>
          <w:szCs w:val="24"/>
        </w:rPr>
        <w:t>0%</w:t>
      </w:r>
    </w:p>
    <w:p w14:paraId="614B2CEB" w14:textId="09DB9FFA" w:rsidR="00910B54" w:rsidRDefault="00750F9E" w:rsidP="00910B5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Discussion Questions </w:t>
      </w:r>
      <w:r w:rsidR="00A81D30">
        <w:rPr>
          <w:rFonts w:ascii="Times New Roman" w:hAnsi="Times New Roman" w:cs="Times New Roman"/>
          <w:sz w:val="24"/>
          <w:szCs w:val="24"/>
        </w:rPr>
        <w:tab/>
      </w:r>
      <w:r w:rsidR="00A81D30">
        <w:rPr>
          <w:rFonts w:ascii="Times New Roman" w:hAnsi="Times New Roman" w:cs="Times New Roman"/>
          <w:sz w:val="24"/>
          <w:szCs w:val="24"/>
        </w:rPr>
        <w:tab/>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702345">
        <w:rPr>
          <w:rFonts w:ascii="Times New Roman" w:hAnsi="Times New Roman" w:cs="Times New Roman"/>
          <w:sz w:val="24"/>
          <w:szCs w:val="24"/>
        </w:rPr>
        <w:tab/>
      </w:r>
      <w:r w:rsidRPr="00750F9E">
        <w:rPr>
          <w:rFonts w:ascii="Times New Roman" w:hAnsi="Times New Roman" w:cs="Times New Roman"/>
          <w:sz w:val="24"/>
          <w:szCs w:val="24"/>
        </w:rPr>
        <w:t>3</w:t>
      </w:r>
      <w:r w:rsidR="00910B54" w:rsidRPr="00750F9E">
        <w:rPr>
          <w:rFonts w:ascii="Times New Roman" w:hAnsi="Times New Roman" w:cs="Times New Roman"/>
          <w:sz w:val="24"/>
          <w:szCs w:val="24"/>
        </w:rPr>
        <w:t>0%</w:t>
      </w:r>
    </w:p>
    <w:p w14:paraId="4AF38AC7" w14:textId="39C37593" w:rsidR="00750F9E" w:rsidRDefault="00750F9E" w:rsidP="00910B54">
      <w:pPr>
        <w:pStyle w:val="NoSpacing"/>
        <w:numPr>
          <w:ilvl w:val="0"/>
          <w:numId w:val="7"/>
        </w:numPr>
        <w:rPr>
          <w:rFonts w:ascii="Times New Roman" w:hAnsi="Times New Roman" w:cs="Times New Roman"/>
          <w:sz w:val="24"/>
          <w:szCs w:val="24"/>
          <w:u w:val="single"/>
        </w:rPr>
      </w:pPr>
      <w:r w:rsidRPr="00750F9E">
        <w:rPr>
          <w:rFonts w:ascii="Times New Roman" w:hAnsi="Times New Roman" w:cs="Times New Roman"/>
          <w:sz w:val="24"/>
          <w:szCs w:val="24"/>
          <w:u w:val="single"/>
        </w:rPr>
        <w:t>Policy Research Paper Assignments</w:t>
      </w:r>
      <w:r w:rsidRPr="00750F9E">
        <w:rPr>
          <w:rFonts w:ascii="Times New Roman" w:hAnsi="Times New Roman" w:cs="Times New Roman"/>
          <w:sz w:val="24"/>
          <w:szCs w:val="24"/>
          <w:u w:val="single"/>
        </w:rPr>
        <w:tab/>
      </w:r>
      <w:r w:rsidRPr="00750F9E">
        <w:rPr>
          <w:rFonts w:ascii="Times New Roman" w:hAnsi="Times New Roman" w:cs="Times New Roman"/>
          <w:sz w:val="24"/>
          <w:szCs w:val="24"/>
          <w:u w:val="single"/>
        </w:rPr>
        <w:tab/>
      </w:r>
      <w:r w:rsidRPr="00750F9E">
        <w:rPr>
          <w:rFonts w:ascii="Times New Roman" w:hAnsi="Times New Roman" w:cs="Times New Roman"/>
          <w:sz w:val="24"/>
          <w:szCs w:val="24"/>
          <w:u w:val="single"/>
        </w:rPr>
        <w:tab/>
        <w:t>10%</w:t>
      </w:r>
    </w:p>
    <w:p w14:paraId="1A825BE0" w14:textId="43BE42D6" w:rsidR="00750F9E" w:rsidRPr="00750F9E" w:rsidRDefault="00750F9E" w:rsidP="00750F9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750F9E">
        <w:rPr>
          <w:rFonts w:ascii="Times New Roman" w:hAnsi="Times New Roman" w:cs="Times New Roman"/>
          <w:b/>
          <w:bCs/>
          <w:sz w:val="24"/>
          <w:szCs w:val="24"/>
        </w:rPr>
        <w:t>100%</w:t>
      </w:r>
    </w:p>
    <w:p w14:paraId="4D9C4CD9" w14:textId="77777777" w:rsidR="00750F9E" w:rsidRPr="00750F9E" w:rsidRDefault="00750F9E" w:rsidP="00750F9E">
      <w:pPr>
        <w:pStyle w:val="NoSpacing"/>
        <w:rPr>
          <w:rFonts w:ascii="Times New Roman" w:hAnsi="Times New Roman" w:cs="Times New Roman"/>
          <w:sz w:val="24"/>
          <w:szCs w:val="24"/>
          <w:u w:val="single"/>
        </w:rPr>
      </w:pPr>
    </w:p>
    <w:p w14:paraId="09161CFF" w14:textId="77777777" w:rsidR="00910B54" w:rsidRPr="00147779" w:rsidRDefault="00910B54" w:rsidP="00910B54">
      <w:pPr>
        <w:pStyle w:val="Heading1"/>
        <w:rPr>
          <w:rFonts w:ascii="Times New Roman" w:hAnsi="Times New Roman" w:cs="Times New Roman"/>
          <w:b/>
          <w:bCs/>
          <w:color w:val="auto"/>
          <w:sz w:val="24"/>
          <w:szCs w:val="24"/>
          <w:u w:val="single"/>
        </w:rPr>
      </w:pPr>
      <w:r w:rsidRPr="00147779">
        <w:rPr>
          <w:rFonts w:ascii="Times New Roman" w:hAnsi="Times New Roman" w:cs="Times New Roman"/>
          <w:b/>
          <w:bCs/>
          <w:color w:val="auto"/>
          <w:sz w:val="24"/>
          <w:szCs w:val="24"/>
          <w:u w:val="single"/>
        </w:rPr>
        <w:t>Grading Scale:</w:t>
      </w:r>
    </w:p>
    <w:p w14:paraId="30631AE9" w14:textId="77777777" w:rsidR="00910B54" w:rsidRPr="00910B54" w:rsidRDefault="00910B54" w:rsidP="00910B54">
      <w:pPr>
        <w:pStyle w:val="NoSpacing"/>
        <w:ind w:left="720"/>
        <w:rPr>
          <w:rFonts w:ascii="Times New Roman" w:hAnsi="Times New Roman" w:cs="Times New Roman"/>
          <w:sz w:val="24"/>
          <w:szCs w:val="24"/>
        </w:rPr>
      </w:pPr>
      <w:r w:rsidRPr="00147779">
        <w:rPr>
          <w:rFonts w:ascii="Times New Roman" w:hAnsi="Times New Roman" w:cs="Times New Roman"/>
          <w:b/>
          <w:bCs/>
          <w:color w:val="C00000"/>
          <w:sz w:val="24"/>
          <w:szCs w:val="24"/>
        </w:rPr>
        <w:t>A</w:t>
      </w:r>
      <w:r w:rsidRPr="000E710F">
        <w:rPr>
          <w:rFonts w:ascii="Times New Roman" w:hAnsi="Times New Roman" w:cs="Times New Roman"/>
          <w:b/>
          <w:bCs/>
          <w:color w:val="C00000"/>
          <w:sz w:val="24"/>
          <w:szCs w:val="24"/>
        </w:rPr>
        <w:t>=90% and above</w:t>
      </w:r>
    </w:p>
    <w:p w14:paraId="650C1FEE" w14:textId="77777777" w:rsidR="00910B54" w:rsidRPr="00910B54" w:rsidRDefault="00910B54" w:rsidP="00910B54">
      <w:pPr>
        <w:pStyle w:val="NoSpacing"/>
        <w:ind w:left="720"/>
        <w:rPr>
          <w:rFonts w:ascii="Times New Roman" w:hAnsi="Times New Roman" w:cs="Times New Roman"/>
          <w:sz w:val="24"/>
          <w:szCs w:val="24"/>
        </w:rPr>
      </w:pPr>
      <w:r w:rsidRPr="00910B54">
        <w:rPr>
          <w:rFonts w:ascii="Times New Roman" w:hAnsi="Times New Roman" w:cs="Times New Roman"/>
          <w:sz w:val="24"/>
          <w:szCs w:val="24"/>
        </w:rPr>
        <w:t>B=80-89%</w:t>
      </w:r>
    </w:p>
    <w:p w14:paraId="1D31CBA6"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C=70-79%</w:t>
      </w:r>
    </w:p>
    <w:p w14:paraId="1A5E5F25"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D=60-69%</w:t>
      </w:r>
    </w:p>
    <w:p w14:paraId="4050E540" w14:textId="6723A2C1" w:rsidR="00A01C3C" w:rsidRDefault="00910B54" w:rsidP="00C63EB7">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F=&lt;60%</w:t>
      </w:r>
    </w:p>
    <w:p w14:paraId="5DE3C20D" w14:textId="05985EFE" w:rsidR="00750F9E" w:rsidRDefault="00750F9E" w:rsidP="00910B54">
      <w:pPr>
        <w:pStyle w:val="NoSpacing"/>
        <w:rPr>
          <w:rFonts w:ascii="Times New Roman" w:hAnsi="Times New Roman" w:cs="Times New Roman"/>
          <w:sz w:val="24"/>
          <w:szCs w:val="24"/>
        </w:rPr>
      </w:pPr>
    </w:p>
    <w:p w14:paraId="666C5399" w14:textId="12B78423" w:rsidR="00A01C3C" w:rsidRPr="00D873F6" w:rsidRDefault="00A01C3C" w:rsidP="00A01C3C">
      <w:pPr>
        <w:jc w:val="center"/>
        <w:rPr>
          <w:rFonts w:ascii="Times New Roman" w:hAnsi="Times New Roman" w:cs="Times New Roman"/>
          <w:b/>
          <w:bCs/>
          <w:sz w:val="24"/>
          <w:szCs w:val="24"/>
        </w:rPr>
      </w:pPr>
      <w:r w:rsidRPr="00D873F6">
        <w:rPr>
          <w:rFonts w:ascii="Times New Roman" w:hAnsi="Times New Roman" w:cs="Times New Roman"/>
          <w:b/>
          <w:bCs/>
          <w:sz w:val="24"/>
          <w:szCs w:val="24"/>
        </w:rPr>
        <w:t xml:space="preserve">Tentative Schedule for the </w:t>
      </w:r>
      <w:r w:rsidR="00772D3B">
        <w:rPr>
          <w:rFonts w:ascii="Times New Roman" w:hAnsi="Times New Roman" w:cs="Times New Roman"/>
          <w:b/>
          <w:bCs/>
          <w:sz w:val="24"/>
          <w:szCs w:val="24"/>
        </w:rPr>
        <w:t>Spring 2022</w:t>
      </w:r>
      <w:r w:rsidRPr="00D873F6">
        <w:rPr>
          <w:rFonts w:ascii="Times New Roman" w:hAnsi="Times New Roman" w:cs="Times New Roman"/>
          <w:b/>
          <w:bCs/>
          <w:sz w:val="24"/>
          <w:szCs w:val="24"/>
        </w:rPr>
        <w:t xml:space="preserve"> Semester Course</w:t>
      </w:r>
    </w:p>
    <w:tbl>
      <w:tblPr>
        <w:tblStyle w:val="TableGrid"/>
        <w:tblW w:w="9355" w:type="dxa"/>
        <w:tblLayout w:type="fixed"/>
        <w:tblLook w:val="04A0" w:firstRow="1" w:lastRow="0" w:firstColumn="1" w:lastColumn="0" w:noHBand="0" w:noVBand="1"/>
      </w:tblPr>
      <w:tblGrid>
        <w:gridCol w:w="4855"/>
        <w:gridCol w:w="4500"/>
      </w:tblGrid>
      <w:tr w:rsidR="00E67DE5" w:rsidRPr="00A01C3C" w14:paraId="23627197" w14:textId="77777777" w:rsidTr="00E67DE5">
        <w:tc>
          <w:tcPr>
            <w:tcW w:w="4855" w:type="dxa"/>
          </w:tcPr>
          <w:p w14:paraId="5B27DA6D" w14:textId="77777777" w:rsidR="00E67DE5" w:rsidRDefault="00E67DE5"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15 Semester Week</w:t>
            </w:r>
          </w:p>
          <w:p w14:paraId="64CFF9BC" w14:textId="70AC50C6" w:rsidR="00E67DE5" w:rsidRPr="00A01C3C" w:rsidRDefault="00E67DE5" w:rsidP="00EF54FB">
            <w:pPr>
              <w:jc w:val="center"/>
              <w:rPr>
                <w:rFonts w:ascii="Times New Roman" w:hAnsi="Times New Roman" w:cs="Times New Roman"/>
                <w:b/>
                <w:bCs/>
                <w:sz w:val="24"/>
                <w:szCs w:val="24"/>
              </w:rPr>
            </w:pPr>
            <w:r>
              <w:rPr>
                <w:rFonts w:ascii="Times New Roman" w:hAnsi="Times New Roman" w:cs="Times New Roman"/>
                <w:b/>
                <w:bCs/>
                <w:sz w:val="24"/>
                <w:szCs w:val="24"/>
              </w:rPr>
              <w:t>Reading Assignments</w:t>
            </w:r>
          </w:p>
        </w:tc>
        <w:tc>
          <w:tcPr>
            <w:tcW w:w="4500" w:type="dxa"/>
          </w:tcPr>
          <w:p w14:paraId="0A38F12A" w14:textId="77777777" w:rsidR="00E67DE5" w:rsidRPr="00A01C3C" w:rsidRDefault="00E67DE5"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Assignments</w:t>
            </w:r>
          </w:p>
          <w:p w14:paraId="45889254" w14:textId="77777777" w:rsidR="00E67DE5" w:rsidRPr="00A01C3C" w:rsidRDefault="00E67DE5"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(All Assignments are due by Sunday at 11:59 PM (CST) of each week )</w:t>
            </w:r>
          </w:p>
        </w:tc>
      </w:tr>
      <w:tr w:rsidR="00E67DE5" w:rsidRPr="00A01C3C" w14:paraId="390550AE" w14:textId="77777777" w:rsidTr="00E67DE5">
        <w:tc>
          <w:tcPr>
            <w:tcW w:w="4855" w:type="dxa"/>
          </w:tcPr>
          <w:p w14:paraId="036BC4DE"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1 </w:t>
            </w:r>
            <w:r>
              <w:rPr>
                <w:rFonts w:ascii="Times New Roman" w:hAnsi="Times New Roman" w:cs="Times New Roman"/>
                <w:b/>
                <w:bCs/>
                <w:sz w:val="24"/>
                <w:szCs w:val="24"/>
              </w:rPr>
              <w:t>January 10, 2022</w:t>
            </w:r>
          </w:p>
          <w:p w14:paraId="7D32681D" w14:textId="586C2049" w:rsidR="00E67DE5" w:rsidRPr="00A01C3C" w:rsidRDefault="00E67DE5" w:rsidP="00EF54FB">
            <w:pPr>
              <w:rPr>
                <w:rFonts w:ascii="Times New Roman" w:hAnsi="Times New Roman" w:cs="Times New Roman"/>
                <w:sz w:val="24"/>
                <w:szCs w:val="24"/>
              </w:rPr>
            </w:pPr>
            <w:r>
              <w:rPr>
                <w:rFonts w:ascii="Times New Roman" w:hAnsi="Times New Roman" w:cs="Times New Roman"/>
                <w:sz w:val="24"/>
                <w:szCs w:val="24"/>
              </w:rPr>
              <w:t>Chapter 1: Public Policy and Politics.</w:t>
            </w:r>
          </w:p>
        </w:tc>
        <w:tc>
          <w:tcPr>
            <w:tcW w:w="4500" w:type="dxa"/>
          </w:tcPr>
          <w:p w14:paraId="66EC82F3" w14:textId="77777777" w:rsidR="00E67DE5" w:rsidRPr="00A01C3C" w:rsidRDefault="00E67DE5" w:rsidP="00EF54FB">
            <w:pPr>
              <w:pStyle w:val="ListParagraph"/>
              <w:numPr>
                <w:ilvl w:val="0"/>
                <w:numId w:val="30"/>
              </w:numPr>
              <w:rPr>
                <w:rFonts w:ascii="Times New Roman" w:hAnsi="Times New Roman" w:cs="Times New Roman"/>
                <w:sz w:val="24"/>
                <w:szCs w:val="24"/>
              </w:rPr>
            </w:pPr>
            <w:r w:rsidRPr="00A01C3C">
              <w:rPr>
                <w:rFonts w:ascii="Times New Roman" w:hAnsi="Times New Roman" w:cs="Times New Roman"/>
                <w:sz w:val="24"/>
                <w:szCs w:val="24"/>
              </w:rPr>
              <w:t>Class Introductions</w:t>
            </w:r>
          </w:p>
          <w:p w14:paraId="53B3F496" w14:textId="77777777" w:rsidR="00E67DE5" w:rsidRDefault="00E67DE5" w:rsidP="00EF54FB">
            <w:pPr>
              <w:pStyle w:val="ListParagraph"/>
              <w:numPr>
                <w:ilvl w:val="0"/>
                <w:numId w:val="30"/>
              </w:numPr>
              <w:rPr>
                <w:rFonts w:ascii="Times New Roman" w:hAnsi="Times New Roman" w:cs="Times New Roman"/>
                <w:sz w:val="24"/>
                <w:szCs w:val="24"/>
              </w:rPr>
            </w:pPr>
            <w:r w:rsidRPr="00A01C3C">
              <w:rPr>
                <w:rFonts w:ascii="Times New Roman" w:hAnsi="Times New Roman" w:cs="Times New Roman"/>
                <w:sz w:val="24"/>
                <w:szCs w:val="24"/>
              </w:rPr>
              <w:t>Week 1 Reflection Assignment</w:t>
            </w:r>
          </w:p>
          <w:p w14:paraId="1A689413" w14:textId="7E94C7D2" w:rsidR="00E67DE5" w:rsidRPr="00A01C3C" w:rsidRDefault="00E67DE5" w:rsidP="00EF54F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Chapter 1 Discussion Questions</w:t>
            </w:r>
            <w:r w:rsidRPr="00A01C3C">
              <w:rPr>
                <w:rFonts w:ascii="Times New Roman" w:hAnsi="Times New Roman" w:cs="Times New Roman"/>
                <w:sz w:val="24"/>
                <w:szCs w:val="24"/>
              </w:rPr>
              <w:t xml:space="preserve"> </w:t>
            </w:r>
          </w:p>
        </w:tc>
      </w:tr>
      <w:tr w:rsidR="00E67DE5" w:rsidRPr="00A01C3C" w14:paraId="75F8093D" w14:textId="77777777" w:rsidTr="00E67DE5">
        <w:tc>
          <w:tcPr>
            <w:tcW w:w="4855" w:type="dxa"/>
          </w:tcPr>
          <w:p w14:paraId="188B036A"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2 </w:t>
            </w:r>
            <w:r>
              <w:rPr>
                <w:rFonts w:ascii="Times New Roman" w:hAnsi="Times New Roman" w:cs="Times New Roman"/>
                <w:b/>
                <w:bCs/>
                <w:sz w:val="24"/>
                <w:szCs w:val="24"/>
              </w:rPr>
              <w:t xml:space="preserve">January 17, 2022 </w:t>
            </w:r>
          </w:p>
          <w:p w14:paraId="1DD0ED99" w14:textId="280EBEF8" w:rsidR="00E67DE5" w:rsidRPr="00A01C3C" w:rsidRDefault="00E67DE5" w:rsidP="00EF54FB">
            <w:pPr>
              <w:rPr>
                <w:rFonts w:ascii="Times New Roman" w:hAnsi="Times New Roman" w:cs="Times New Roman"/>
                <w:sz w:val="24"/>
                <w:szCs w:val="24"/>
              </w:rPr>
            </w:pPr>
            <w:r>
              <w:rPr>
                <w:rFonts w:ascii="Times New Roman" w:hAnsi="Times New Roman" w:cs="Times New Roman"/>
                <w:sz w:val="24"/>
                <w:szCs w:val="24"/>
              </w:rPr>
              <w:t>Chapter 2:  Government Institutions and Policy Actors</w:t>
            </w:r>
          </w:p>
        </w:tc>
        <w:tc>
          <w:tcPr>
            <w:tcW w:w="4500" w:type="dxa"/>
          </w:tcPr>
          <w:p w14:paraId="0F68414A" w14:textId="77777777" w:rsidR="00E67DE5" w:rsidRDefault="00E67DE5" w:rsidP="00EF54FB">
            <w:pPr>
              <w:pStyle w:val="ListParagraph"/>
              <w:numPr>
                <w:ilvl w:val="0"/>
                <w:numId w:val="31"/>
              </w:numPr>
              <w:rPr>
                <w:rFonts w:ascii="Times New Roman" w:hAnsi="Times New Roman" w:cs="Times New Roman"/>
                <w:sz w:val="24"/>
                <w:szCs w:val="24"/>
              </w:rPr>
            </w:pPr>
            <w:r w:rsidRPr="00A01C3C">
              <w:rPr>
                <w:rFonts w:ascii="Times New Roman" w:hAnsi="Times New Roman" w:cs="Times New Roman"/>
                <w:sz w:val="24"/>
                <w:szCs w:val="24"/>
              </w:rPr>
              <w:t xml:space="preserve">Week 2 Reflection Assignment </w:t>
            </w:r>
          </w:p>
          <w:p w14:paraId="5BB2D090" w14:textId="03C2C92F" w:rsidR="00E67DE5" w:rsidRPr="00A01C3C" w:rsidRDefault="00E67DE5" w:rsidP="00EF54F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Chapter 2 Discussion Questions</w:t>
            </w:r>
          </w:p>
        </w:tc>
      </w:tr>
      <w:tr w:rsidR="00E67DE5" w:rsidRPr="00A01C3C" w14:paraId="7DDFDD57" w14:textId="77777777" w:rsidTr="00E67DE5">
        <w:tc>
          <w:tcPr>
            <w:tcW w:w="4855" w:type="dxa"/>
          </w:tcPr>
          <w:p w14:paraId="1FD5D478"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3 </w:t>
            </w:r>
            <w:r>
              <w:rPr>
                <w:rFonts w:ascii="Times New Roman" w:hAnsi="Times New Roman" w:cs="Times New Roman"/>
                <w:b/>
                <w:bCs/>
                <w:sz w:val="24"/>
                <w:szCs w:val="24"/>
              </w:rPr>
              <w:t>January 24, 2022</w:t>
            </w:r>
          </w:p>
          <w:p w14:paraId="2EFC1C77" w14:textId="6944D35D" w:rsidR="00E67DE5" w:rsidRPr="00A01C3C" w:rsidRDefault="00E67DE5" w:rsidP="00EF54FB">
            <w:pPr>
              <w:rPr>
                <w:rFonts w:ascii="Times New Roman" w:hAnsi="Times New Roman" w:cs="Times New Roman"/>
                <w:sz w:val="24"/>
                <w:szCs w:val="24"/>
              </w:rPr>
            </w:pPr>
            <w:r>
              <w:rPr>
                <w:rFonts w:ascii="Times New Roman" w:hAnsi="Times New Roman" w:cs="Times New Roman"/>
                <w:sz w:val="24"/>
                <w:szCs w:val="24"/>
              </w:rPr>
              <w:t>Chapter 3: Understanding Public Policymaking.</w:t>
            </w:r>
          </w:p>
        </w:tc>
        <w:tc>
          <w:tcPr>
            <w:tcW w:w="4500" w:type="dxa"/>
          </w:tcPr>
          <w:p w14:paraId="030E4FA8" w14:textId="77777777" w:rsidR="00E67DE5" w:rsidRPr="00A01C3C" w:rsidRDefault="00E67DE5" w:rsidP="00EF54FB">
            <w:pPr>
              <w:pStyle w:val="ListParagraph"/>
              <w:numPr>
                <w:ilvl w:val="0"/>
                <w:numId w:val="31"/>
              </w:numPr>
              <w:rPr>
                <w:rFonts w:ascii="Times New Roman" w:hAnsi="Times New Roman" w:cs="Times New Roman"/>
                <w:sz w:val="24"/>
                <w:szCs w:val="24"/>
              </w:rPr>
            </w:pPr>
            <w:r w:rsidRPr="00A01C3C">
              <w:rPr>
                <w:rFonts w:ascii="Times New Roman" w:hAnsi="Times New Roman" w:cs="Times New Roman"/>
                <w:sz w:val="24"/>
                <w:szCs w:val="24"/>
              </w:rPr>
              <w:t>Week 3 Reflection Assignment</w:t>
            </w:r>
          </w:p>
          <w:p w14:paraId="57128E09" w14:textId="34001D0A" w:rsidR="00E67DE5" w:rsidRPr="00A01C3C" w:rsidRDefault="00E67DE5" w:rsidP="00EF54FB">
            <w:pPr>
              <w:pStyle w:val="ListParagraph"/>
              <w:numPr>
                <w:ilvl w:val="0"/>
                <w:numId w:val="31"/>
              </w:numPr>
              <w:rPr>
                <w:rFonts w:ascii="Times New Roman" w:hAnsi="Times New Roman" w:cs="Times New Roman"/>
                <w:sz w:val="24"/>
                <w:szCs w:val="24"/>
              </w:rPr>
            </w:pPr>
            <w:r w:rsidRPr="00A01C3C">
              <w:rPr>
                <w:rFonts w:ascii="Times New Roman" w:hAnsi="Times New Roman" w:cs="Times New Roman"/>
                <w:sz w:val="24"/>
                <w:szCs w:val="24"/>
              </w:rPr>
              <w:t>Chapter</w:t>
            </w:r>
            <w:r>
              <w:rPr>
                <w:rFonts w:ascii="Times New Roman" w:hAnsi="Times New Roman" w:cs="Times New Roman"/>
                <w:sz w:val="24"/>
                <w:szCs w:val="24"/>
              </w:rPr>
              <w:t xml:space="preserve"> </w:t>
            </w:r>
            <w:r w:rsidRPr="00A01C3C">
              <w:rPr>
                <w:rFonts w:ascii="Times New Roman" w:hAnsi="Times New Roman" w:cs="Times New Roman"/>
                <w:sz w:val="24"/>
                <w:szCs w:val="24"/>
              </w:rPr>
              <w:t xml:space="preserve">3 Discussion Questions </w:t>
            </w:r>
          </w:p>
        </w:tc>
      </w:tr>
      <w:tr w:rsidR="00E67DE5" w:rsidRPr="00A01C3C" w14:paraId="0F7399B6" w14:textId="77777777" w:rsidTr="00E67DE5">
        <w:tc>
          <w:tcPr>
            <w:tcW w:w="4855" w:type="dxa"/>
          </w:tcPr>
          <w:p w14:paraId="71DD9958" w14:textId="25799AD3"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Week 4</w:t>
            </w:r>
            <w:r>
              <w:rPr>
                <w:rFonts w:ascii="Times New Roman" w:hAnsi="Times New Roman" w:cs="Times New Roman"/>
                <w:b/>
                <w:bCs/>
                <w:sz w:val="24"/>
                <w:szCs w:val="24"/>
              </w:rPr>
              <w:t xml:space="preserve"> January 31, 2022</w:t>
            </w:r>
          </w:p>
          <w:p w14:paraId="4B9D46B5" w14:textId="5D50A7A6" w:rsidR="00E67DE5" w:rsidRPr="00A01C3C" w:rsidRDefault="00E67DE5" w:rsidP="00EF54FB">
            <w:pPr>
              <w:rPr>
                <w:rFonts w:ascii="Times New Roman" w:hAnsi="Times New Roman" w:cs="Times New Roman"/>
                <w:sz w:val="24"/>
                <w:szCs w:val="24"/>
              </w:rPr>
            </w:pPr>
            <w:r>
              <w:rPr>
                <w:rFonts w:ascii="Times New Roman" w:hAnsi="Times New Roman" w:cs="Times New Roman"/>
                <w:sz w:val="24"/>
                <w:szCs w:val="24"/>
              </w:rPr>
              <w:t>Chapter 4: Policy Analysis: An Introduction</w:t>
            </w:r>
            <w:r w:rsidRPr="00A01C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4500" w:type="dxa"/>
          </w:tcPr>
          <w:p w14:paraId="6C5BAC32" w14:textId="249A2374" w:rsidR="00E67DE5" w:rsidRDefault="00E67DE5" w:rsidP="00EF54FB">
            <w:pPr>
              <w:pStyle w:val="ListParagraph"/>
              <w:numPr>
                <w:ilvl w:val="0"/>
                <w:numId w:val="32"/>
              </w:numPr>
              <w:rPr>
                <w:rFonts w:ascii="Times New Roman" w:hAnsi="Times New Roman" w:cs="Times New Roman"/>
                <w:sz w:val="24"/>
                <w:szCs w:val="24"/>
              </w:rPr>
            </w:pPr>
            <w:r w:rsidRPr="00A01C3C">
              <w:rPr>
                <w:rFonts w:ascii="Times New Roman" w:hAnsi="Times New Roman" w:cs="Times New Roman"/>
                <w:sz w:val="24"/>
                <w:szCs w:val="24"/>
              </w:rPr>
              <w:t>Week 4 Reflection Assignment</w:t>
            </w:r>
          </w:p>
          <w:p w14:paraId="484ED0E3" w14:textId="5DDD61F6" w:rsidR="00E67DE5" w:rsidRPr="00A01C3C" w:rsidRDefault="00E67DE5" w:rsidP="00EF54F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Chapter 4 Discussion Questions</w:t>
            </w:r>
          </w:p>
          <w:p w14:paraId="13E9E7F0" w14:textId="77777777" w:rsidR="00E67DE5" w:rsidRPr="00E67DE5" w:rsidRDefault="00E67DE5" w:rsidP="00EF54FB">
            <w:pPr>
              <w:pStyle w:val="ListParagraph"/>
              <w:numPr>
                <w:ilvl w:val="0"/>
                <w:numId w:val="32"/>
              </w:numPr>
              <w:rPr>
                <w:rFonts w:ascii="Times New Roman" w:hAnsi="Times New Roman" w:cs="Times New Roman"/>
                <w:b/>
                <w:bCs/>
                <w:sz w:val="24"/>
                <w:szCs w:val="24"/>
              </w:rPr>
            </w:pPr>
            <w:r w:rsidRPr="00E67DE5">
              <w:rPr>
                <w:rFonts w:ascii="Times New Roman" w:hAnsi="Times New Roman" w:cs="Times New Roman"/>
                <w:b/>
                <w:bCs/>
                <w:color w:val="FF0000"/>
                <w:sz w:val="24"/>
                <w:szCs w:val="24"/>
              </w:rPr>
              <w:t xml:space="preserve">Research Topic and Explanation of Research Assignment </w:t>
            </w:r>
          </w:p>
        </w:tc>
      </w:tr>
      <w:tr w:rsidR="00E67DE5" w:rsidRPr="00A01C3C" w14:paraId="793751B9" w14:textId="77777777" w:rsidTr="00E67DE5">
        <w:tc>
          <w:tcPr>
            <w:tcW w:w="4855" w:type="dxa"/>
          </w:tcPr>
          <w:p w14:paraId="242E1DC2" w14:textId="77777777" w:rsidR="00E67DE5" w:rsidRDefault="00E67DE5" w:rsidP="00EF54FB">
            <w:pPr>
              <w:pStyle w:val="NoSpacing"/>
              <w:rPr>
                <w:rFonts w:ascii="Times New Roman" w:hAnsi="Times New Roman" w:cs="Times New Roman"/>
                <w:b/>
                <w:bCs/>
                <w:sz w:val="24"/>
                <w:szCs w:val="24"/>
              </w:rPr>
            </w:pPr>
            <w:r w:rsidRPr="00A01C3C">
              <w:rPr>
                <w:rFonts w:ascii="Times New Roman" w:hAnsi="Times New Roman" w:cs="Times New Roman"/>
                <w:b/>
                <w:bCs/>
                <w:sz w:val="24"/>
                <w:szCs w:val="24"/>
              </w:rPr>
              <w:t>Week 5</w:t>
            </w:r>
            <w:r>
              <w:rPr>
                <w:rFonts w:ascii="Times New Roman" w:hAnsi="Times New Roman" w:cs="Times New Roman"/>
                <w:b/>
                <w:bCs/>
                <w:sz w:val="24"/>
                <w:szCs w:val="24"/>
              </w:rPr>
              <w:t xml:space="preserve"> February 7, 2022</w:t>
            </w:r>
          </w:p>
          <w:p w14:paraId="0BC3E773" w14:textId="18387206" w:rsidR="00E67DE5" w:rsidRPr="00A01C3C" w:rsidRDefault="00E67DE5" w:rsidP="00EF54FB">
            <w:pPr>
              <w:pStyle w:val="NoSpacing"/>
              <w:rPr>
                <w:rFonts w:ascii="Times New Roman" w:hAnsi="Times New Roman" w:cs="Times New Roman"/>
                <w:sz w:val="24"/>
                <w:szCs w:val="24"/>
              </w:rPr>
            </w:pPr>
            <w:r>
              <w:rPr>
                <w:rFonts w:ascii="Times New Roman" w:hAnsi="Times New Roman" w:cs="Times New Roman"/>
                <w:sz w:val="24"/>
                <w:szCs w:val="24"/>
              </w:rPr>
              <w:t>Chapter 5: Public Problems and Policy Alternatives</w:t>
            </w:r>
            <w:r w:rsidRPr="00A01C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01C3C">
              <w:rPr>
                <w:rFonts w:ascii="Times New Roman" w:hAnsi="Times New Roman" w:cs="Times New Roman"/>
                <w:sz w:val="24"/>
                <w:szCs w:val="24"/>
              </w:rPr>
              <w:t xml:space="preserve"> </w:t>
            </w:r>
            <w:r w:rsidRPr="00A01C3C">
              <w:rPr>
                <w:rFonts w:ascii="Times New Roman" w:hAnsi="Times New Roman" w:cs="Times New Roman"/>
                <w:sz w:val="24"/>
                <w:szCs w:val="24"/>
              </w:rPr>
              <w:tab/>
            </w:r>
            <w:r w:rsidRPr="00A01C3C">
              <w:rPr>
                <w:rFonts w:ascii="Times New Roman" w:hAnsi="Times New Roman" w:cs="Times New Roman"/>
                <w:sz w:val="24"/>
                <w:szCs w:val="24"/>
              </w:rPr>
              <w:tab/>
            </w:r>
          </w:p>
          <w:p w14:paraId="7592E2DE" w14:textId="77777777" w:rsidR="00E67DE5" w:rsidRPr="00A01C3C" w:rsidRDefault="00E67DE5" w:rsidP="00EF54FB">
            <w:pPr>
              <w:ind w:firstLine="720"/>
              <w:rPr>
                <w:rFonts w:ascii="Times New Roman" w:hAnsi="Times New Roman" w:cs="Times New Roman"/>
                <w:sz w:val="24"/>
                <w:szCs w:val="24"/>
              </w:rPr>
            </w:pPr>
          </w:p>
        </w:tc>
        <w:tc>
          <w:tcPr>
            <w:tcW w:w="4500" w:type="dxa"/>
          </w:tcPr>
          <w:p w14:paraId="1C2FCE18" w14:textId="77777777" w:rsidR="00E67DE5" w:rsidRPr="00A01C3C" w:rsidRDefault="00E67DE5" w:rsidP="00EF54FB">
            <w:pPr>
              <w:pStyle w:val="ListParagraph"/>
              <w:numPr>
                <w:ilvl w:val="0"/>
                <w:numId w:val="33"/>
              </w:numPr>
              <w:rPr>
                <w:rFonts w:ascii="Times New Roman" w:hAnsi="Times New Roman" w:cs="Times New Roman"/>
                <w:sz w:val="24"/>
                <w:szCs w:val="24"/>
              </w:rPr>
            </w:pPr>
            <w:r w:rsidRPr="00A01C3C">
              <w:rPr>
                <w:rFonts w:ascii="Times New Roman" w:hAnsi="Times New Roman" w:cs="Times New Roman"/>
                <w:sz w:val="24"/>
                <w:szCs w:val="24"/>
              </w:rPr>
              <w:t>Week 5 Reflection Assignment</w:t>
            </w:r>
          </w:p>
          <w:p w14:paraId="71021D9F" w14:textId="7ECC37DA" w:rsidR="00E67DE5" w:rsidRPr="00A01C3C" w:rsidRDefault="00E67DE5" w:rsidP="00EF54FB">
            <w:pPr>
              <w:pStyle w:val="ListParagraph"/>
              <w:numPr>
                <w:ilvl w:val="0"/>
                <w:numId w:val="33"/>
              </w:numPr>
              <w:rPr>
                <w:rFonts w:ascii="Times New Roman" w:hAnsi="Times New Roman" w:cs="Times New Roman"/>
                <w:sz w:val="24"/>
                <w:szCs w:val="24"/>
              </w:rPr>
            </w:pPr>
            <w:r w:rsidRPr="00A01C3C">
              <w:rPr>
                <w:rFonts w:ascii="Times New Roman" w:hAnsi="Times New Roman" w:cs="Times New Roman"/>
                <w:sz w:val="24"/>
                <w:szCs w:val="24"/>
              </w:rPr>
              <w:t>Chapters</w:t>
            </w:r>
            <w:r>
              <w:rPr>
                <w:rFonts w:ascii="Times New Roman" w:hAnsi="Times New Roman" w:cs="Times New Roman"/>
                <w:sz w:val="24"/>
                <w:szCs w:val="24"/>
              </w:rPr>
              <w:t xml:space="preserve"> </w:t>
            </w:r>
            <w:r w:rsidRPr="00A01C3C">
              <w:rPr>
                <w:rFonts w:ascii="Times New Roman" w:hAnsi="Times New Roman" w:cs="Times New Roman"/>
                <w:sz w:val="24"/>
                <w:szCs w:val="24"/>
              </w:rPr>
              <w:t xml:space="preserve">5 Discussion Questions </w:t>
            </w:r>
          </w:p>
        </w:tc>
      </w:tr>
      <w:tr w:rsidR="00E67DE5" w:rsidRPr="00A01C3C" w14:paraId="1AE16B2C" w14:textId="77777777" w:rsidTr="00E67DE5">
        <w:tc>
          <w:tcPr>
            <w:tcW w:w="4855" w:type="dxa"/>
          </w:tcPr>
          <w:p w14:paraId="3DDBF27E"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Week 6</w:t>
            </w:r>
            <w:r>
              <w:rPr>
                <w:rFonts w:ascii="Times New Roman" w:hAnsi="Times New Roman" w:cs="Times New Roman"/>
                <w:b/>
                <w:bCs/>
                <w:sz w:val="24"/>
                <w:szCs w:val="24"/>
              </w:rPr>
              <w:t xml:space="preserve"> February 14, 2022</w:t>
            </w:r>
          </w:p>
          <w:p w14:paraId="73F8BA27" w14:textId="39F29A00" w:rsidR="00E67DE5" w:rsidRPr="00A01C3C" w:rsidRDefault="00E67DE5" w:rsidP="00EF54FB">
            <w:pPr>
              <w:rPr>
                <w:rFonts w:ascii="Times New Roman" w:hAnsi="Times New Roman" w:cs="Times New Roman"/>
                <w:sz w:val="24"/>
                <w:szCs w:val="24"/>
              </w:rPr>
            </w:pPr>
            <w:r>
              <w:rPr>
                <w:rFonts w:ascii="Times New Roman" w:hAnsi="Times New Roman" w:cs="Times New Roman"/>
                <w:sz w:val="24"/>
                <w:szCs w:val="24"/>
              </w:rPr>
              <w:t>Chapter 6: Assessing Policy Alternatives</w:t>
            </w:r>
            <w:r w:rsidRPr="00A01C3C">
              <w:rPr>
                <w:rFonts w:ascii="Times New Roman" w:hAnsi="Times New Roman" w:cs="Times New Roman"/>
                <w:sz w:val="24"/>
                <w:szCs w:val="24"/>
              </w:rPr>
              <w:t xml:space="preserve"> </w:t>
            </w:r>
          </w:p>
        </w:tc>
        <w:tc>
          <w:tcPr>
            <w:tcW w:w="4500" w:type="dxa"/>
          </w:tcPr>
          <w:p w14:paraId="25BB9D0B" w14:textId="77777777" w:rsidR="00E67DE5" w:rsidRDefault="00E67DE5" w:rsidP="00EF54FB">
            <w:pPr>
              <w:pStyle w:val="ListParagraph"/>
              <w:numPr>
                <w:ilvl w:val="0"/>
                <w:numId w:val="34"/>
              </w:numPr>
              <w:rPr>
                <w:rFonts w:ascii="Times New Roman" w:hAnsi="Times New Roman" w:cs="Times New Roman"/>
                <w:sz w:val="24"/>
                <w:szCs w:val="24"/>
              </w:rPr>
            </w:pPr>
            <w:r w:rsidRPr="00A01C3C">
              <w:rPr>
                <w:rFonts w:ascii="Times New Roman" w:hAnsi="Times New Roman" w:cs="Times New Roman"/>
                <w:sz w:val="24"/>
                <w:szCs w:val="24"/>
              </w:rPr>
              <w:t>Week 6 Reflection Assignment</w:t>
            </w:r>
          </w:p>
          <w:p w14:paraId="0D588D6B" w14:textId="6316741E" w:rsidR="00E67DE5" w:rsidRDefault="00E67DE5" w:rsidP="00EF54F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Chapter 6 Discussion Questions</w:t>
            </w:r>
            <w:r w:rsidRPr="00A01C3C">
              <w:rPr>
                <w:rFonts w:ascii="Times New Roman" w:hAnsi="Times New Roman" w:cs="Times New Roman"/>
                <w:sz w:val="24"/>
                <w:szCs w:val="24"/>
              </w:rPr>
              <w:t xml:space="preserve"> </w:t>
            </w:r>
          </w:p>
          <w:p w14:paraId="33F6B744" w14:textId="27C708DA" w:rsidR="00E67DE5" w:rsidRPr="00E67DE5" w:rsidRDefault="00E67DE5" w:rsidP="00EF54FB">
            <w:pPr>
              <w:pStyle w:val="ListParagraph"/>
              <w:numPr>
                <w:ilvl w:val="0"/>
                <w:numId w:val="34"/>
              </w:numPr>
              <w:rPr>
                <w:rFonts w:ascii="Times New Roman" w:hAnsi="Times New Roman" w:cs="Times New Roman"/>
                <w:b/>
                <w:bCs/>
                <w:sz w:val="24"/>
                <w:szCs w:val="24"/>
              </w:rPr>
            </w:pPr>
            <w:r w:rsidRPr="00E67DE5">
              <w:rPr>
                <w:rFonts w:ascii="Times New Roman" w:hAnsi="Times New Roman" w:cs="Times New Roman"/>
                <w:b/>
                <w:bCs/>
                <w:color w:val="FF0000"/>
                <w:sz w:val="24"/>
                <w:szCs w:val="24"/>
              </w:rPr>
              <w:t>Research Project Outline due</w:t>
            </w:r>
          </w:p>
        </w:tc>
      </w:tr>
      <w:tr w:rsidR="00E67DE5" w:rsidRPr="00A01C3C" w14:paraId="61241001" w14:textId="77777777" w:rsidTr="00E67DE5">
        <w:tc>
          <w:tcPr>
            <w:tcW w:w="4855" w:type="dxa"/>
          </w:tcPr>
          <w:p w14:paraId="2214C122"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Week 7</w:t>
            </w:r>
            <w:r>
              <w:rPr>
                <w:rFonts w:ascii="Times New Roman" w:hAnsi="Times New Roman" w:cs="Times New Roman"/>
                <w:b/>
                <w:bCs/>
                <w:sz w:val="24"/>
                <w:szCs w:val="24"/>
              </w:rPr>
              <w:t xml:space="preserve"> February 21, 2022</w:t>
            </w:r>
          </w:p>
          <w:p w14:paraId="29616C80" w14:textId="02DD55B0" w:rsidR="00E67DE5" w:rsidRPr="00A01C3C" w:rsidRDefault="00CD1E79" w:rsidP="00EF54FB">
            <w:pPr>
              <w:rPr>
                <w:rFonts w:ascii="Times New Roman" w:hAnsi="Times New Roman" w:cs="Times New Roman"/>
                <w:sz w:val="24"/>
                <w:szCs w:val="24"/>
              </w:rPr>
            </w:pPr>
            <w:r>
              <w:rPr>
                <w:rFonts w:ascii="Times New Roman" w:hAnsi="Times New Roman" w:cs="Times New Roman"/>
                <w:sz w:val="24"/>
                <w:szCs w:val="24"/>
              </w:rPr>
              <w:t>Chapter 7: Economic and Budgetary Policy</w:t>
            </w:r>
            <w:r w:rsidRPr="00A01C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4500" w:type="dxa"/>
          </w:tcPr>
          <w:p w14:paraId="7108CC73" w14:textId="77777777" w:rsidR="00E67DE5" w:rsidRPr="00A01C3C" w:rsidRDefault="00E67DE5" w:rsidP="00EF54FB">
            <w:pPr>
              <w:pStyle w:val="ListParagraph"/>
              <w:numPr>
                <w:ilvl w:val="0"/>
                <w:numId w:val="34"/>
              </w:numPr>
              <w:rPr>
                <w:rFonts w:ascii="Times New Roman" w:hAnsi="Times New Roman" w:cs="Times New Roman"/>
                <w:sz w:val="24"/>
                <w:szCs w:val="24"/>
              </w:rPr>
            </w:pPr>
            <w:r w:rsidRPr="00A01C3C">
              <w:rPr>
                <w:rFonts w:ascii="Times New Roman" w:hAnsi="Times New Roman" w:cs="Times New Roman"/>
                <w:sz w:val="24"/>
                <w:szCs w:val="24"/>
              </w:rPr>
              <w:t xml:space="preserve">Week 7 Reflection Assignment </w:t>
            </w:r>
          </w:p>
          <w:p w14:paraId="799841DF" w14:textId="087A3AF8" w:rsidR="00E67DE5" w:rsidRPr="00A01C3C" w:rsidRDefault="00E67DE5" w:rsidP="00EF54FB">
            <w:pPr>
              <w:pStyle w:val="ListParagraph"/>
              <w:numPr>
                <w:ilvl w:val="0"/>
                <w:numId w:val="34"/>
              </w:numPr>
              <w:rPr>
                <w:rFonts w:ascii="Times New Roman" w:hAnsi="Times New Roman" w:cs="Times New Roman"/>
                <w:sz w:val="24"/>
                <w:szCs w:val="24"/>
              </w:rPr>
            </w:pPr>
            <w:r w:rsidRPr="00A01C3C">
              <w:rPr>
                <w:rFonts w:ascii="Times New Roman" w:hAnsi="Times New Roman" w:cs="Times New Roman"/>
                <w:sz w:val="24"/>
                <w:szCs w:val="24"/>
              </w:rPr>
              <w:t>Chapters</w:t>
            </w:r>
            <w:r>
              <w:rPr>
                <w:rFonts w:ascii="Times New Roman" w:hAnsi="Times New Roman" w:cs="Times New Roman"/>
                <w:sz w:val="24"/>
                <w:szCs w:val="24"/>
              </w:rPr>
              <w:t xml:space="preserve"> </w:t>
            </w:r>
            <w:r w:rsidRPr="00A01C3C">
              <w:rPr>
                <w:rFonts w:ascii="Times New Roman" w:hAnsi="Times New Roman" w:cs="Times New Roman"/>
                <w:sz w:val="24"/>
                <w:szCs w:val="24"/>
              </w:rPr>
              <w:t>7 Discussion Questions</w:t>
            </w:r>
          </w:p>
        </w:tc>
      </w:tr>
      <w:tr w:rsidR="00E67DE5" w:rsidRPr="00A01C3C" w14:paraId="66307BF6" w14:textId="77777777" w:rsidTr="00E67DE5">
        <w:tc>
          <w:tcPr>
            <w:tcW w:w="4855" w:type="dxa"/>
          </w:tcPr>
          <w:p w14:paraId="792DB2E2"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8 </w:t>
            </w:r>
            <w:r>
              <w:rPr>
                <w:rFonts w:ascii="Times New Roman" w:hAnsi="Times New Roman" w:cs="Times New Roman"/>
                <w:b/>
                <w:bCs/>
                <w:sz w:val="24"/>
                <w:szCs w:val="24"/>
              </w:rPr>
              <w:t>February 28, 2022</w:t>
            </w:r>
          </w:p>
          <w:p w14:paraId="35D67F8F" w14:textId="1AE201CC" w:rsidR="00E67DE5" w:rsidRPr="00DB2D8F" w:rsidRDefault="00E67DE5" w:rsidP="00EF54FB">
            <w:pPr>
              <w:rPr>
                <w:rFonts w:ascii="Times New Roman" w:hAnsi="Times New Roman" w:cs="Times New Roman"/>
                <w:sz w:val="24"/>
                <w:szCs w:val="24"/>
              </w:rPr>
            </w:pPr>
            <w:r w:rsidRPr="00DB2D8F">
              <w:rPr>
                <w:rFonts w:ascii="Times New Roman" w:hAnsi="Times New Roman" w:cs="Times New Roman"/>
                <w:sz w:val="24"/>
                <w:szCs w:val="24"/>
              </w:rPr>
              <w:t>Chapter 8: Health Care Polic</w:t>
            </w:r>
            <w:r>
              <w:rPr>
                <w:rFonts w:ascii="Times New Roman" w:hAnsi="Times New Roman" w:cs="Times New Roman"/>
                <w:sz w:val="24"/>
                <w:szCs w:val="24"/>
              </w:rPr>
              <w:t>y</w:t>
            </w:r>
          </w:p>
        </w:tc>
        <w:tc>
          <w:tcPr>
            <w:tcW w:w="4500" w:type="dxa"/>
          </w:tcPr>
          <w:p w14:paraId="506BE433" w14:textId="77777777" w:rsidR="00E67DE5" w:rsidRPr="00A01C3C" w:rsidRDefault="00E67DE5" w:rsidP="00EF54FB">
            <w:pPr>
              <w:pStyle w:val="ListParagraph"/>
              <w:numPr>
                <w:ilvl w:val="0"/>
                <w:numId w:val="35"/>
              </w:numPr>
              <w:rPr>
                <w:rFonts w:ascii="Times New Roman" w:hAnsi="Times New Roman" w:cs="Times New Roman"/>
                <w:sz w:val="24"/>
                <w:szCs w:val="24"/>
              </w:rPr>
            </w:pPr>
            <w:r w:rsidRPr="00A01C3C">
              <w:rPr>
                <w:rFonts w:ascii="Times New Roman" w:hAnsi="Times New Roman" w:cs="Times New Roman"/>
                <w:sz w:val="24"/>
                <w:szCs w:val="24"/>
              </w:rPr>
              <w:t xml:space="preserve">Week 8 Reflection Assignment </w:t>
            </w:r>
          </w:p>
          <w:p w14:paraId="561E5F07" w14:textId="273D6EC3" w:rsidR="00E67DE5" w:rsidRPr="00A01C3C" w:rsidRDefault="00E67DE5" w:rsidP="00EF54FB">
            <w:pPr>
              <w:pStyle w:val="ListParagraph"/>
              <w:numPr>
                <w:ilvl w:val="0"/>
                <w:numId w:val="35"/>
              </w:numPr>
              <w:rPr>
                <w:rFonts w:ascii="Times New Roman" w:hAnsi="Times New Roman" w:cs="Times New Roman"/>
                <w:sz w:val="24"/>
                <w:szCs w:val="24"/>
              </w:rPr>
            </w:pPr>
            <w:r w:rsidRPr="00A01C3C">
              <w:rPr>
                <w:rFonts w:ascii="Times New Roman" w:hAnsi="Times New Roman" w:cs="Times New Roman"/>
                <w:sz w:val="24"/>
                <w:szCs w:val="24"/>
              </w:rPr>
              <w:t xml:space="preserve">Week 8 </w:t>
            </w:r>
            <w:r>
              <w:rPr>
                <w:rFonts w:ascii="Times New Roman" w:hAnsi="Times New Roman" w:cs="Times New Roman"/>
                <w:sz w:val="24"/>
                <w:szCs w:val="24"/>
              </w:rPr>
              <w:t>Discussion Questions</w:t>
            </w:r>
          </w:p>
        </w:tc>
      </w:tr>
      <w:tr w:rsidR="00E67DE5" w:rsidRPr="00A01C3C" w14:paraId="59C517AB" w14:textId="77777777" w:rsidTr="00E67DE5">
        <w:tc>
          <w:tcPr>
            <w:tcW w:w="4855" w:type="dxa"/>
          </w:tcPr>
          <w:p w14:paraId="6C281EA8" w14:textId="1DA3C234"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lastRenderedPageBreak/>
              <w:t xml:space="preserve">Week 9 </w:t>
            </w:r>
            <w:r>
              <w:rPr>
                <w:rFonts w:ascii="Times New Roman" w:hAnsi="Times New Roman" w:cs="Times New Roman"/>
                <w:b/>
                <w:bCs/>
                <w:sz w:val="24"/>
                <w:szCs w:val="24"/>
              </w:rPr>
              <w:t>March 7, 2022</w:t>
            </w:r>
          </w:p>
          <w:p w14:paraId="2E5E0B8D" w14:textId="0998BD0A" w:rsidR="00E67DE5" w:rsidRPr="00E67DE5" w:rsidRDefault="00E67DE5" w:rsidP="00E67DE5">
            <w:pPr>
              <w:rPr>
                <w:rFonts w:ascii="Times New Roman" w:hAnsi="Times New Roman" w:cs="Times New Roman"/>
                <w:b/>
                <w:bCs/>
                <w:color w:val="FF0000"/>
                <w:sz w:val="24"/>
                <w:szCs w:val="24"/>
              </w:rPr>
            </w:pPr>
            <w:r w:rsidRPr="00E67DE5">
              <w:rPr>
                <w:rFonts w:ascii="Times New Roman" w:hAnsi="Times New Roman" w:cs="Times New Roman"/>
                <w:b/>
                <w:bCs/>
                <w:color w:val="FF0000"/>
                <w:sz w:val="24"/>
                <w:szCs w:val="24"/>
              </w:rPr>
              <w:t>Spring Break Week</w:t>
            </w:r>
          </w:p>
          <w:p w14:paraId="2DF939B4" w14:textId="48D345C3" w:rsidR="00E67DE5" w:rsidRPr="00A01C3C" w:rsidRDefault="00E67DE5" w:rsidP="00EF54FB">
            <w:pP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500" w:type="dxa"/>
          </w:tcPr>
          <w:p w14:paraId="2A6DD518" w14:textId="77777777" w:rsidR="00E67DE5" w:rsidRDefault="00E67DE5" w:rsidP="00DB2D8F">
            <w:pPr>
              <w:rPr>
                <w:rFonts w:ascii="Times New Roman" w:hAnsi="Times New Roman" w:cs="Times New Roman"/>
                <w:sz w:val="24"/>
                <w:szCs w:val="24"/>
              </w:rPr>
            </w:pPr>
          </w:p>
          <w:p w14:paraId="0C454DC4" w14:textId="7BB3B801" w:rsidR="00E67DE5" w:rsidRPr="00DB2D8F" w:rsidRDefault="00E67DE5" w:rsidP="00DB2D8F">
            <w:pPr>
              <w:jc w:val="center"/>
              <w:rPr>
                <w:rFonts w:ascii="Times New Roman" w:hAnsi="Times New Roman" w:cs="Times New Roman"/>
                <w:b/>
                <w:bCs/>
                <w:sz w:val="24"/>
                <w:szCs w:val="24"/>
              </w:rPr>
            </w:pPr>
            <w:r w:rsidRPr="00DB2D8F">
              <w:rPr>
                <w:rFonts w:ascii="Times New Roman" w:hAnsi="Times New Roman" w:cs="Times New Roman"/>
                <w:b/>
                <w:bCs/>
                <w:color w:val="FF0000"/>
                <w:sz w:val="24"/>
                <w:szCs w:val="24"/>
              </w:rPr>
              <w:t>No Assignments this Week</w:t>
            </w:r>
          </w:p>
        </w:tc>
      </w:tr>
      <w:tr w:rsidR="00E67DE5" w:rsidRPr="00A01C3C" w14:paraId="370F192D" w14:textId="77777777" w:rsidTr="00E67DE5">
        <w:tc>
          <w:tcPr>
            <w:tcW w:w="4855" w:type="dxa"/>
          </w:tcPr>
          <w:p w14:paraId="7B04E109"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10 </w:t>
            </w:r>
            <w:r>
              <w:rPr>
                <w:rFonts w:ascii="Times New Roman" w:hAnsi="Times New Roman" w:cs="Times New Roman"/>
                <w:b/>
                <w:bCs/>
                <w:sz w:val="24"/>
                <w:szCs w:val="24"/>
              </w:rPr>
              <w:t>March 14, 2022</w:t>
            </w:r>
          </w:p>
          <w:p w14:paraId="53FE5CFF" w14:textId="521896D4" w:rsidR="00E67DE5" w:rsidRPr="00A01C3C" w:rsidRDefault="00E67DE5" w:rsidP="00EF54FB">
            <w:pPr>
              <w:rPr>
                <w:rFonts w:ascii="Times New Roman" w:hAnsi="Times New Roman" w:cs="Times New Roman"/>
                <w:b/>
                <w:bCs/>
                <w:sz w:val="24"/>
                <w:szCs w:val="24"/>
              </w:rPr>
            </w:pPr>
            <w:r>
              <w:rPr>
                <w:rFonts w:ascii="Times New Roman" w:hAnsi="Times New Roman" w:cs="Times New Roman"/>
                <w:sz w:val="24"/>
                <w:szCs w:val="24"/>
              </w:rPr>
              <w:t>Chapter 9: Welfare and Social Security Policy</w:t>
            </w:r>
            <w:r w:rsidRPr="00A01C3C">
              <w:rPr>
                <w:rFonts w:ascii="Times New Roman" w:hAnsi="Times New Roman" w:cs="Times New Roman"/>
                <w:sz w:val="24"/>
                <w:szCs w:val="24"/>
                <w:vertAlign w:val="superscript"/>
              </w:rPr>
              <w:tab/>
            </w:r>
          </w:p>
        </w:tc>
        <w:tc>
          <w:tcPr>
            <w:tcW w:w="4500" w:type="dxa"/>
          </w:tcPr>
          <w:p w14:paraId="792EC3EA" w14:textId="77777777" w:rsidR="00E67DE5" w:rsidRPr="00A01C3C" w:rsidRDefault="00E67DE5" w:rsidP="00DB2D8F">
            <w:pPr>
              <w:pStyle w:val="ListParagraph"/>
              <w:numPr>
                <w:ilvl w:val="0"/>
                <w:numId w:val="37"/>
              </w:numPr>
              <w:rPr>
                <w:rFonts w:ascii="Times New Roman" w:hAnsi="Times New Roman" w:cs="Times New Roman"/>
                <w:sz w:val="24"/>
                <w:szCs w:val="24"/>
              </w:rPr>
            </w:pPr>
            <w:r w:rsidRPr="00A01C3C">
              <w:rPr>
                <w:rFonts w:ascii="Times New Roman" w:hAnsi="Times New Roman" w:cs="Times New Roman"/>
                <w:sz w:val="24"/>
                <w:szCs w:val="24"/>
              </w:rPr>
              <w:t xml:space="preserve">Week 9 Reflection Assignment </w:t>
            </w:r>
          </w:p>
          <w:p w14:paraId="2B249FB1" w14:textId="121EEAE9" w:rsidR="00E67DE5" w:rsidRPr="00A01C3C" w:rsidRDefault="00E67DE5" w:rsidP="00DB2D8F">
            <w:pPr>
              <w:pStyle w:val="ListParagraph"/>
              <w:numPr>
                <w:ilvl w:val="0"/>
                <w:numId w:val="37"/>
              </w:numPr>
              <w:rPr>
                <w:rFonts w:ascii="Times New Roman" w:hAnsi="Times New Roman" w:cs="Times New Roman"/>
                <w:sz w:val="24"/>
                <w:szCs w:val="24"/>
              </w:rPr>
            </w:pPr>
            <w:r w:rsidRPr="00A01C3C">
              <w:rPr>
                <w:rFonts w:ascii="Times New Roman" w:hAnsi="Times New Roman" w:cs="Times New Roman"/>
                <w:sz w:val="24"/>
                <w:szCs w:val="24"/>
              </w:rPr>
              <w:t>Chapter 9 Discussion Question</w:t>
            </w:r>
          </w:p>
        </w:tc>
      </w:tr>
      <w:tr w:rsidR="00E67DE5" w:rsidRPr="00A01C3C" w14:paraId="3F76DAF4" w14:textId="77777777" w:rsidTr="00E67DE5">
        <w:tc>
          <w:tcPr>
            <w:tcW w:w="4855" w:type="dxa"/>
          </w:tcPr>
          <w:p w14:paraId="5ED26EDC"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11 </w:t>
            </w:r>
            <w:r>
              <w:rPr>
                <w:rFonts w:ascii="Times New Roman" w:hAnsi="Times New Roman" w:cs="Times New Roman"/>
                <w:b/>
                <w:bCs/>
                <w:sz w:val="24"/>
                <w:szCs w:val="24"/>
              </w:rPr>
              <w:t>March 21, 2022</w:t>
            </w:r>
          </w:p>
          <w:p w14:paraId="5EEFB4AE" w14:textId="18F256C9" w:rsidR="00E67DE5" w:rsidRPr="00512113" w:rsidRDefault="00E67DE5" w:rsidP="00EF54FB">
            <w:pPr>
              <w:rPr>
                <w:rFonts w:ascii="Times New Roman" w:hAnsi="Times New Roman" w:cs="Times New Roman"/>
                <w:sz w:val="24"/>
                <w:szCs w:val="24"/>
              </w:rPr>
            </w:pPr>
            <w:r>
              <w:rPr>
                <w:rFonts w:ascii="Times New Roman" w:hAnsi="Times New Roman" w:cs="Times New Roman"/>
                <w:sz w:val="24"/>
                <w:szCs w:val="24"/>
              </w:rPr>
              <w:t>Chapter 10: Education Policy</w:t>
            </w:r>
          </w:p>
        </w:tc>
        <w:tc>
          <w:tcPr>
            <w:tcW w:w="4500" w:type="dxa"/>
          </w:tcPr>
          <w:p w14:paraId="4432202E" w14:textId="77777777" w:rsidR="00E67DE5" w:rsidRPr="00A01C3C" w:rsidRDefault="00E67DE5" w:rsidP="00DB2D8F">
            <w:pPr>
              <w:pStyle w:val="ListParagraph"/>
              <w:numPr>
                <w:ilvl w:val="0"/>
                <w:numId w:val="38"/>
              </w:numPr>
              <w:rPr>
                <w:rFonts w:ascii="Times New Roman" w:hAnsi="Times New Roman" w:cs="Times New Roman"/>
                <w:sz w:val="24"/>
                <w:szCs w:val="24"/>
              </w:rPr>
            </w:pPr>
            <w:r w:rsidRPr="00A01C3C">
              <w:rPr>
                <w:rFonts w:ascii="Times New Roman" w:hAnsi="Times New Roman" w:cs="Times New Roman"/>
                <w:sz w:val="24"/>
                <w:szCs w:val="24"/>
              </w:rPr>
              <w:t>Week 10 Reflection Assignment</w:t>
            </w:r>
          </w:p>
          <w:p w14:paraId="60E15496" w14:textId="52095555" w:rsidR="00E67DE5" w:rsidRPr="00A01C3C" w:rsidRDefault="00E67DE5" w:rsidP="00DB2D8F">
            <w:pPr>
              <w:pStyle w:val="ListParagraph"/>
              <w:numPr>
                <w:ilvl w:val="0"/>
                <w:numId w:val="38"/>
              </w:numPr>
              <w:rPr>
                <w:rFonts w:ascii="Times New Roman" w:hAnsi="Times New Roman" w:cs="Times New Roman"/>
                <w:sz w:val="24"/>
                <w:szCs w:val="24"/>
              </w:rPr>
            </w:pPr>
            <w:r w:rsidRPr="00A01C3C">
              <w:rPr>
                <w:rFonts w:ascii="Times New Roman" w:hAnsi="Times New Roman" w:cs="Times New Roman"/>
                <w:sz w:val="24"/>
                <w:szCs w:val="24"/>
              </w:rPr>
              <w:t>Chapter 10 Discussion Question</w:t>
            </w:r>
          </w:p>
        </w:tc>
      </w:tr>
      <w:tr w:rsidR="00E67DE5" w:rsidRPr="00A01C3C" w14:paraId="1B0C62D2" w14:textId="77777777" w:rsidTr="00E67DE5">
        <w:tc>
          <w:tcPr>
            <w:tcW w:w="4855" w:type="dxa"/>
          </w:tcPr>
          <w:p w14:paraId="11364CC7" w14:textId="7EBEEC0C" w:rsidR="00E67DE5" w:rsidRDefault="00E67DE5" w:rsidP="00512113">
            <w:pPr>
              <w:pStyle w:val="NoSpacing"/>
              <w:rPr>
                <w:rFonts w:ascii="Times New Roman" w:hAnsi="Times New Roman" w:cs="Times New Roman"/>
                <w:b/>
                <w:bCs/>
                <w:sz w:val="24"/>
                <w:szCs w:val="24"/>
              </w:rPr>
            </w:pPr>
            <w:r w:rsidRPr="00A01C3C">
              <w:rPr>
                <w:rFonts w:ascii="Times New Roman" w:hAnsi="Times New Roman" w:cs="Times New Roman"/>
                <w:b/>
                <w:bCs/>
                <w:sz w:val="24"/>
                <w:szCs w:val="24"/>
              </w:rPr>
              <w:t xml:space="preserve">Week 12 </w:t>
            </w:r>
            <w:r>
              <w:rPr>
                <w:rFonts w:ascii="Times New Roman" w:hAnsi="Times New Roman" w:cs="Times New Roman"/>
                <w:b/>
                <w:bCs/>
                <w:sz w:val="24"/>
                <w:szCs w:val="24"/>
              </w:rPr>
              <w:t>March 28, 2022</w:t>
            </w:r>
          </w:p>
          <w:p w14:paraId="0BE6A2CA" w14:textId="6287D4ED" w:rsidR="00E67DE5" w:rsidRPr="00512113" w:rsidRDefault="00E67DE5" w:rsidP="00512113">
            <w:pPr>
              <w:pStyle w:val="NoSpacing"/>
              <w:rPr>
                <w:rFonts w:ascii="Times New Roman" w:hAnsi="Times New Roman" w:cs="Times New Roman"/>
                <w:sz w:val="24"/>
                <w:szCs w:val="24"/>
              </w:rPr>
            </w:pPr>
            <w:r w:rsidRPr="00512113">
              <w:rPr>
                <w:rFonts w:ascii="Times New Roman" w:hAnsi="Times New Roman" w:cs="Times New Roman"/>
                <w:sz w:val="24"/>
                <w:szCs w:val="24"/>
              </w:rPr>
              <w:t xml:space="preserve">Chapter 11: Education &amp; Energy Policy </w:t>
            </w:r>
            <w:r w:rsidRPr="00512113">
              <w:rPr>
                <w:rFonts w:ascii="Times New Roman" w:hAnsi="Times New Roman" w:cs="Times New Roman"/>
                <w:sz w:val="24"/>
                <w:szCs w:val="24"/>
              </w:rPr>
              <w:tab/>
            </w:r>
          </w:p>
          <w:p w14:paraId="29FFD45C" w14:textId="77777777" w:rsidR="00E67DE5" w:rsidRPr="00A01C3C" w:rsidRDefault="00E67DE5" w:rsidP="00EF54FB">
            <w:pPr>
              <w:rPr>
                <w:rFonts w:ascii="Times New Roman" w:hAnsi="Times New Roman" w:cs="Times New Roman"/>
                <w:b/>
                <w:bCs/>
                <w:sz w:val="24"/>
                <w:szCs w:val="24"/>
              </w:rPr>
            </w:pPr>
          </w:p>
        </w:tc>
        <w:tc>
          <w:tcPr>
            <w:tcW w:w="4500" w:type="dxa"/>
          </w:tcPr>
          <w:p w14:paraId="31B6D45A" w14:textId="0A679861" w:rsidR="00E67DE5" w:rsidRPr="00A01C3C" w:rsidRDefault="00E67DE5" w:rsidP="00DB2D8F">
            <w:pPr>
              <w:pStyle w:val="ListParagraph"/>
              <w:numPr>
                <w:ilvl w:val="0"/>
                <w:numId w:val="38"/>
              </w:numPr>
              <w:rPr>
                <w:rFonts w:ascii="Times New Roman" w:hAnsi="Times New Roman" w:cs="Times New Roman"/>
                <w:sz w:val="24"/>
                <w:szCs w:val="24"/>
              </w:rPr>
            </w:pPr>
            <w:r w:rsidRPr="00A01C3C">
              <w:rPr>
                <w:rFonts w:ascii="Times New Roman" w:hAnsi="Times New Roman" w:cs="Times New Roman"/>
                <w:sz w:val="24"/>
                <w:szCs w:val="24"/>
              </w:rPr>
              <w:t>Week 11 Reflection Assignment</w:t>
            </w:r>
          </w:p>
          <w:p w14:paraId="7390F4CD" w14:textId="09E7EE8B" w:rsidR="00E67DE5" w:rsidRPr="00A01C3C" w:rsidRDefault="00E67DE5" w:rsidP="00DB2D8F">
            <w:pPr>
              <w:pStyle w:val="ListParagraph"/>
              <w:numPr>
                <w:ilvl w:val="0"/>
                <w:numId w:val="39"/>
              </w:numPr>
              <w:rPr>
                <w:rFonts w:ascii="Times New Roman" w:hAnsi="Times New Roman" w:cs="Times New Roman"/>
                <w:sz w:val="24"/>
                <w:szCs w:val="24"/>
              </w:rPr>
            </w:pPr>
            <w:r w:rsidRPr="00A01C3C">
              <w:rPr>
                <w:rFonts w:ascii="Times New Roman" w:hAnsi="Times New Roman" w:cs="Times New Roman"/>
                <w:sz w:val="24"/>
                <w:szCs w:val="24"/>
              </w:rPr>
              <w:t>Chapter 11 Discussion Question</w:t>
            </w:r>
            <w:r>
              <w:rPr>
                <w:rFonts w:ascii="Times New Roman" w:hAnsi="Times New Roman" w:cs="Times New Roman"/>
                <w:sz w:val="24"/>
                <w:szCs w:val="24"/>
              </w:rPr>
              <w:t>s</w:t>
            </w:r>
          </w:p>
        </w:tc>
      </w:tr>
      <w:tr w:rsidR="00E67DE5" w:rsidRPr="00A01C3C" w14:paraId="5056416F" w14:textId="77777777" w:rsidTr="00E67DE5">
        <w:tc>
          <w:tcPr>
            <w:tcW w:w="4855" w:type="dxa"/>
          </w:tcPr>
          <w:p w14:paraId="0C87FD5F" w14:textId="77777777" w:rsidR="00E67DE5" w:rsidRDefault="00E67DE5" w:rsidP="00EF54FB">
            <w:pPr>
              <w:pStyle w:val="NoSpacing"/>
              <w:jc w:val="both"/>
              <w:rPr>
                <w:rFonts w:ascii="Times New Roman" w:hAnsi="Times New Roman" w:cs="Times New Roman"/>
                <w:b/>
                <w:bCs/>
                <w:sz w:val="24"/>
                <w:szCs w:val="24"/>
              </w:rPr>
            </w:pPr>
            <w:r w:rsidRPr="00A01C3C">
              <w:rPr>
                <w:rFonts w:ascii="Times New Roman" w:hAnsi="Times New Roman" w:cs="Times New Roman"/>
                <w:b/>
                <w:bCs/>
                <w:sz w:val="24"/>
                <w:szCs w:val="24"/>
              </w:rPr>
              <w:t xml:space="preserve">Week 13 </w:t>
            </w:r>
            <w:r>
              <w:rPr>
                <w:rFonts w:ascii="Times New Roman" w:hAnsi="Times New Roman" w:cs="Times New Roman"/>
                <w:b/>
                <w:bCs/>
                <w:sz w:val="24"/>
                <w:szCs w:val="24"/>
              </w:rPr>
              <w:t>April 4, 2022</w:t>
            </w:r>
          </w:p>
          <w:p w14:paraId="0B98D49D" w14:textId="02633CB7" w:rsidR="00E67DE5" w:rsidRPr="00A01C3C" w:rsidRDefault="00E67DE5" w:rsidP="00EF54FB">
            <w:pPr>
              <w:pStyle w:val="NoSpacing"/>
              <w:jc w:val="both"/>
              <w:rPr>
                <w:rFonts w:ascii="Times New Roman" w:hAnsi="Times New Roman" w:cs="Times New Roman"/>
                <w:sz w:val="24"/>
                <w:szCs w:val="24"/>
              </w:rPr>
            </w:pPr>
            <w:r>
              <w:rPr>
                <w:rFonts w:ascii="Times New Roman" w:hAnsi="Times New Roman" w:cs="Times New Roman"/>
                <w:sz w:val="24"/>
                <w:szCs w:val="24"/>
              </w:rPr>
              <w:t>Chapter 12: Foreign Policy and Homeland Security</w:t>
            </w:r>
            <w:r w:rsidRPr="00A01C3C">
              <w:rPr>
                <w:rFonts w:ascii="Times New Roman" w:hAnsi="Times New Roman" w:cs="Times New Roman"/>
                <w:sz w:val="24"/>
                <w:szCs w:val="24"/>
              </w:rPr>
              <w:tab/>
            </w:r>
          </w:p>
          <w:p w14:paraId="01214D80" w14:textId="77777777" w:rsidR="00E67DE5" w:rsidRPr="00A01C3C" w:rsidRDefault="00E67DE5" w:rsidP="00EF54FB">
            <w:pPr>
              <w:rPr>
                <w:rFonts w:ascii="Times New Roman" w:hAnsi="Times New Roman" w:cs="Times New Roman"/>
                <w:b/>
                <w:bCs/>
                <w:sz w:val="24"/>
                <w:szCs w:val="24"/>
              </w:rPr>
            </w:pPr>
          </w:p>
        </w:tc>
        <w:tc>
          <w:tcPr>
            <w:tcW w:w="4500" w:type="dxa"/>
          </w:tcPr>
          <w:p w14:paraId="3C7F4263" w14:textId="77777777" w:rsidR="00E67DE5" w:rsidRPr="00A01C3C" w:rsidRDefault="00E67DE5" w:rsidP="00DB2D8F">
            <w:pPr>
              <w:pStyle w:val="ListParagraph"/>
              <w:numPr>
                <w:ilvl w:val="0"/>
                <w:numId w:val="40"/>
              </w:numPr>
              <w:rPr>
                <w:rFonts w:ascii="Times New Roman" w:hAnsi="Times New Roman" w:cs="Times New Roman"/>
                <w:sz w:val="24"/>
                <w:szCs w:val="24"/>
              </w:rPr>
            </w:pPr>
            <w:r w:rsidRPr="00A01C3C">
              <w:rPr>
                <w:rFonts w:ascii="Times New Roman" w:hAnsi="Times New Roman" w:cs="Times New Roman"/>
                <w:sz w:val="24"/>
                <w:szCs w:val="24"/>
              </w:rPr>
              <w:t xml:space="preserve">Week 12 Reflection Assignment </w:t>
            </w:r>
          </w:p>
          <w:p w14:paraId="679B6A9F" w14:textId="21B70E88" w:rsidR="00E67DE5" w:rsidRPr="00A01C3C" w:rsidRDefault="00E67DE5" w:rsidP="00DB2D8F">
            <w:pPr>
              <w:pStyle w:val="ListParagraph"/>
              <w:numPr>
                <w:ilvl w:val="0"/>
                <w:numId w:val="40"/>
              </w:numPr>
              <w:rPr>
                <w:rFonts w:ascii="Times New Roman" w:hAnsi="Times New Roman" w:cs="Times New Roman"/>
                <w:sz w:val="24"/>
                <w:szCs w:val="24"/>
              </w:rPr>
            </w:pPr>
            <w:r w:rsidRPr="00A01C3C">
              <w:rPr>
                <w:rFonts w:ascii="Times New Roman" w:hAnsi="Times New Roman" w:cs="Times New Roman"/>
                <w:sz w:val="24"/>
                <w:szCs w:val="24"/>
              </w:rPr>
              <w:t>Chapter 12 Discussion Question</w:t>
            </w:r>
            <w:r>
              <w:rPr>
                <w:rFonts w:ascii="Times New Roman" w:hAnsi="Times New Roman" w:cs="Times New Roman"/>
                <w:sz w:val="24"/>
                <w:szCs w:val="24"/>
              </w:rPr>
              <w:t>s</w:t>
            </w:r>
          </w:p>
        </w:tc>
      </w:tr>
      <w:tr w:rsidR="00E67DE5" w:rsidRPr="00A01C3C" w14:paraId="6B37730B" w14:textId="77777777" w:rsidTr="00E67DE5">
        <w:tc>
          <w:tcPr>
            <w:tcW w:w="4855" w:type="dxa"/>
          </w:tcPr>
          <w:p w14:paraId="22C1E1EE"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14</w:t>
            </w:r>
            <w:r>
              <w:rPr>
                <w:rFonts w:ascii="Times New Roman" w:hAnsi="Times New Roman" w:cs="Times New Roman"/>
                <w:b/>
                <w:bCs/>
                <w:sz w:val="24"/>
                <w:szCs w:val="24"/>
              </w:rPr>
              <w:t xml:space="preserve"> April 11, 2022</w:t>
            </w:r>
          </w:p>
          <w:p w14:paraId="160110C5" w14:textId="323C3A77" w:rsidR="00E67DE5" w:rsidRPr="00512113" w:rsidRDefault="00E67DE5" w:rsidP="00EF54FB">
            <w:pPr>
              <w:rPr>
                <w:rFonts w:ascii="Times New Roman" w:hAnsi="Times New Roman" w:cs="Times New Roman"/>
                <w:sz w:val="24"/>
                <w:szCs w:val="24"/>
              </w:rPr>
            </w:pPr>
            <w:r w:rsidRPr="00512113">
              <w:rPr>
                <w:rFonts w:ascii="Times New Roman" w:hAnsi="Times New Roman" w:cs="Times New Roman"/>
                <w:sz w:val="24"/>
                <w:szCs w:val="24"/>
              </w:rPr>
              <w:t xml:space="preserve">Chapter 13: Politics, Analysis and Policy Choice  </w:t>
            </w:r>
          </w:p>
        </w:tc>
        <w:tc>
          <w:tcPr>
            <w:tcW w:w="4500" w:type="dxa"/>
          </w:tcPr>
          <w:p w14:paraId="3BBAA5C4" w14:textId="77777777" w:rsidR="00E67DE5" w:rsidRPr="00A01C3C" w:rsidRDefault="00E67DE5" w:rsidP="00DB2D8F">
            <w:pPr>
              <w:pStyle w:val="ListParagraph"/>
              <w:numPr>
                <w:ilvl w:val="0"/>
                <w:numId w:val="41"/>
              </w:numPr>
              <w:rPr>
                <w:rFonts w:ascii="Times New Roman" w:hAnsi="Times New Roman" w:cs="Times New Roman"/>
                <w:sz w:val="24"/>
                <w:szCs w:val="24"/>
              </w:rPr>
            </w:pPr>
            <w:r w:rsidRPr="00A01C3C">
              <w:rPr>
                <w:rFonts w:ascii="Times New Roman" w:hAnsi="Times New Roman" w:cs="Times New Roman"/>
                <w:sz w:val="24"/>
                <w:szCs w:val="24"/>
              </w:rPr>
              <w:t>Week 13 Reflection Assignment</w:t>
            </w:r>
          </w:p>
          <w:p w14:paraId="4BD9524F" w14:textId="06B54E8D" w:rsidR="00E67DE5" w:rsidRPr="00A01C3C" w:rsidRDefault="00E67DE5" w:rsidP="00DB2D8F">
            <w:pPr>
              <w:pStyle w:val="ListParagraph"/>
              <w:numPr>
                <w:ilvl w:val="0"/>
                <w:numId w:val="41"/>
              </w:numPr>
              <w:rPr>
                <w:rFonts w:ascii="Times New Roman" w:hAnsi="Times New Roman" w:cs="Times New Roman"/>
                <w:sz w:val="24"/>
                <w:szCs w:val="24"/>
              </w:rPr>
            </w:pPr>
            <w:r w:rsidRPr="00A01C3C">
              <w:rPr>
                <w:rFonts w:ascii="Times New Roman" w:hAnsi="Times New Roman" w:cs="Times New Roman"/>
                <w:sz w:val="24"/>
                <w:szCs w:val="24"/>
              </w:rPr>
              <w:t>Chapter 13 Discussion Question</w:t>
            </w:r>
            <w:r>
              <w:rPr>
                <w:rFonts w:ascii="Times New Roman" w:hAnsi="Times New Roman" w:cs="Times New Roman"/>
                <w:sz w:val="24"/>
                <w:szCs w:val="24"/>
              </w:rPr>
              <w:t>s</w:t>
            </w:r>
          </w:p>
        </w:tc>
      </w:tr>
      <w:tr w:rsidR="00E67DE5" w:rsidRPr="00A01C3C" w14:paraId="707951F1" w14:textId="77777777" w:rsidTr="00E67DE5">
        <w:tc>
          <w:tcPr>
            <w:tcW w:w="4855" w:type="dxa"/>
          </w:tcPr>
          <w:p w14:paraId="2D624E38" w14:textId="15425710"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 xml:space="preserve">Week 15 </w:t>
            </w:r>
            <w:r>
              <w:rPr>
                <w:rFonts w:ascii="Times New Roman" w:hAnsi="Times New Roman" w:cs="Times New Roman"/>
                <w:b/>
                <w:bCs/>
                <w:sz w:val="24"/>
                <w:szCs w:val="24"/>
              </w:rPr>
              <w:t xml:space="preserve">April 18, 2022 </w:t>
            </w:r>
          </w:p>
          <w:p w14:paraId="73F2DBC2" w14:textId="2C250949" w:rsidR="00E67DE5" w:rsidRPr="00512113" w:rsidRDefault="00E67DE5" w:rsidP="00EF54FB">
            <w:pPr>
              <w:rPr>
                <w:rFonts w:ascii="Times New Roman" w:hAnsi="Times New Roman" w:cs="Times New Roman"/>
                <w:sz w:val="24"/>
                <w:szCs w:val="24"/>
              </w:rPr>
            </w:pPr>
            <w:r w:rsidRPr="00512113">
              <w:rPr>
                <w:rFonts w:ascii="Times New Roman" w:hAnsi="Times New Roman" w:cs="Times New Roman"/>
                <w:sz w:val="24"/>
                <w:szCs w:val="24"/>
              </w:rPr>
              <w:t xml:space="preserve">Last week to work on your research paper and oral presentation. </w:t>
            </w:r>
          </w:p>
        </w:tc>
        <w:tc>
          <w:tcPr>
            <w:tcW w:w="4500" w:type="dxa"/>
          </w:tcPr>
          <w:p w14:paraId="52A99EE2" w14:textId="77777777" w:rsidR="00E67DE5" w:rsidRPr="00A01C3C" w:rsidRDefault="00E67DE5" w:rsidP="00EF54FB">
            <w:pPr>
              <w:pStyle w:val="ListParagraph"/>
              <w:numPr>
                <w:ilvl w:val="0"/>
                <w:numId w:val="41"/>
              </w:numPr>
              <w:rPr>
                <w:rFonts w:ascii="Times New Roman" w:hAnsi="Times New Roman" w:cs="Times New Roman"/>
                <w:sz w:val="24"/>
                <w:szCs w:val="24"/>
              </w:rPr>
            </w:pPr>
            <w:r w:rsidRPr="00A01C3C">
              <w:rPr>
                <w:rFonts w:ascii="Times New Roman" w:hAnsi="Times New Roman" w:cs="Times New Roman"/>
                <w:sz w:val="24"/>
                <w:szCs w:val="24"/>
              </w:rPr>
              <w:t xml:space="preserve">Continue to work on the final research project for the semester. </w:t>
            </w:r>
          </w:p>
          <w:p w14:paraId="5041341E" w14:textId="77777777" w:rsidR="00E67DE5" w:rsidRPr="00A01C3C" w:rsidRDefault="00E67DE5" w:rsidP="00EF54FB">
            <w:pPr>
              <w:pStyle w:val="ListParagraph"/>
              <w:rPr>
                <w:rFonts w:ascii="Times New Roman" w:hAnsi="Times New Roman" w:cs="Times New Roman"/>
                <w:sz w:val="24"/>
                <w:szCs w:val="24"/>
              </w:rPr>
            </w:pPr>
          </w:p>
        </w:tc>
      </w:tr>
      <w:tr w:rsidR="00E67DE5" w:rsidRPr="00A01C3C" w14:paraId="6D1219FC" w14:textId="77777777" w:rsidTr="00E67DE5">
        <w:tc>
          <w:tcPr>
            <w:tcW w:w="4855" w:type="dxa"/>
          </w:tcPr>
          <w:p w14:paraId="4F52BFA0" w14:textId="77777777" w:rsidR="00E67DE5" w:rsidRDefault="00E67DE5"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16</w:t>
            </w:r>
            <w:r>
              <w:rPr>
                <w:rFonts w:ascii="Times New Roman" w:hAnsi="Times New Roman" w:cs="Times New Roman"/>
                <w:b/>
                <w:bCs/>
                <w:sz w:val="24"/>
                <w:szCs w:val="24"/>
              </w:rPr>
              <w:t xml:space="preserve"> April 25, 2022</w:t>
            </w:r>
          </w:p>
          <w:p w14:paraId="10B6D567" w14:textId="543CC0EB" w:rsidR="00E67DE5" w:rsidRPr="00A01C3C" w:rsidRDefault="00E67DE5" w:rsidP="00EF54FB">
            <w:pPr>
              <w:rPr>
                <w:rFonts w:ascii="Times New Roman" w:hAnsi="Times New Roman" w:cs="Times New Roman"/>
                <w:b/>
                <w:bCs/>
                <w:sz w:val="24"/>
                <w:szCs w:val="24"/>
              </w:rPr>
            </w:pPr>
            <w:r w:rsidRPr="00512113">
              <w:rPr>
                <w:rFonts w:ascii="Times New Roman" w:hAnsi="Times New Roman" w:cs="Times New Roman"/>
                <w:b/>
                <w:bCs/>
                <w:color w:val="FF0000"/>
                <w:sz w:val="24"/>
                <w:szCs w:val="24"/>
              </w:rPr>
              <w:t xml:space="preserve">Research Paper and Oral Presentation due! </w:t>
            </w:r>
          </w:p>
        </w:tc>
        <w:tc>
          <w:tcPr>
            <w:tcW w:w="4500" w:type="dxa"/>
          </w:tcPr>
          <w:p w14:paraId="4648AC98" w14:textId="23A7061B" w:rsidR="00E67DE5" w:rsidRPr="00E67DE5" w:rsidRDefault="00E67DE5" w:rsidP="00E67DE5">
            <w:pPr>
              <w:pStyle w:val="ListParagraph"/>
              <w:numPr>
                <w:ilvl w:val="0"/>
                <w:numId w:val="41"/>
              </w:numPr>
              <w:rPr>
                <w:rFonts w:ascii="Times New Roman" w:hAnsi="Times New Roman" w:cs="Times New Roman"/>
                <w:b/>
                <w:bCs/>
                <w:sz w:val="24"/>
                <w:szCs w:val="24"/>
              </w:rPr>
            </w:pPr>
            <w:r w:rsidRPr="00E67DE5">
              <w:rPr>
                <w:rFonts w:ascii="Times New Roman" w:hAnsi="Times New Roman" w:cs="Times New Roman"/>
                <w:b/>
                <w:bCs/>
                <w:color w:val="C00000"/>
                <w:sz w:val="24"/>
                <w:szCs w:val="24"/>
              </w:rPr>
              <w:t>Due by Wednesday April 27, 2022 by 11:59 PM  (CST)</w:t>
            </w:r>
          </w:p>
        </w:tc>
      </w:tr>
    </w:tbl>
    <w:p w14:paraId="286B7B36" w14:textId="77777777" w:rsidR="00A01C3C" w:rsidRPr="00B70659" w:rsidRDefault="00A01C3C" w:rsidP="00A01C3C">
      <w:pPr>
        <w:pStyle w:val="NoSpacing"/>
        <w:rPr>
          <w:rFonts w:ascii="Times New Roman" w:hAnsi="Times New Roman" w:cs="Times New Roman"/>
          <w:sz w:val="24"/>
          <w:szCs w:val="24"/>
        </w:rPr>
      </w:pPr>
      <w:r w:rsidRPr="00702345">
        <w:rPr>
          <w:rFonts w:ascii="Times New Roman" w:hAnsi="Times New Roman" w:cs="Times New Roman"/>
        </w:rPr>
        <w:tab/>
      </w:r>
    </w:p>
    <w:p w14:paraId="3E628C73" w14:textId="77777777" w:rsidR="00A01C3C" w:rsidRPr="00B84C06" w:rsidRDefault="00A01C3C" w:rsidP="00A01C3C">
      <w:pPr>
        <w:rPr>
          <w:rFonts w:ascii="Times New Roman" w:hAnsi="Times New Roman" w:cs="Times New Roman"/>
          <w:b/>
          <w:u w:val="single"/>
        </w:rPr>
      </w:pPr>
      <w:r w:rsidRPr="00B84C06">
        <w:rPr>
          <w:rFonts w:ascii="Times New Roman" w:hAnsi="Times New Roman" w:cs="Times New Roman"/>
          <w:b/>
          <w:u w:val="single"/>
        </w:rPr>
        <w:t>Date to Withdraw Without Penalty:</w:t>
      </w:r>
    </w:p>
    <w:p w14:paraId="1E9578EF" w14:textId="169BB7AF" w:rsidR="00A01C3C" w:rsidRPr="00B84C06" w:rsidRDefault="00C63EB7" w:rsidP="00A01C3C">
      <w:pPr>
        <w:rPr>
          <w:rFonts w:ascii="Times New Roman" w:hAnsi="Times New Roman" w:cs="Times New Roman"/>
          <w:b/>
          <w:u w:val="single"/>
        </w:rPr>
      </w:pPr>
      <w:r>
        <w:rPr>
          <w:rFonts w:ascii="Times New Roman" w:hAnsi="Times New Roman" w:cs="Times New Roman"/>
          <w:b/>
          <w:color w:val="FF0000"/>
        </w:rPr>
        <w:t>March 28, 2022</w:t>
      </w:r>
    </w:p>
    <w:p w14:paraId="674D1FBF" w14:textId="77777777" w:rsidR="00A01C3C" w:rsidRPr="00B84C06" w:rsidRDefault="00A01C3C" w:rsidP="00A01C3C">
      <w:pPr>
        <w:rPr>
          <w:rFonts w:ascii="Times New Roman" w:hAnsi="Times New Roman" w:cs="Times New Roman"/>
          <w:b/>
          <w:u w:val="single"/>
        </w:rPr>
      </w:pPr>
      <w:r w:rsidRPr="00B84C06">
        <w:rPr>
          <w:rFonts w:ascii="Times New Roman" w:hAnsi="Times New Roman" w:cs="Times New Roman"/>
          <w:b/>
          <w:u w:val="single"/>
        </w:rPr>
        <w:t>Final Exam Period:</w:t>
      </w:r>
    </w:p>
    <w:p w14:paraId="4E5EA54D" w14:textId="2513A493" w:rsidR="00A01C3C" w:rsidRPr="00C63EB7" w:rsidRDefault="00C63EB7" w:rsidP="00A01C3C">
      <w:pPr>
        <w:rPr>
          <w:rFonts w:ascii="Times New Roman" w:hAnsi="Times New Roman" w:cs="Times New Roman"/>
          <w:b/>
          <w:color w:val="FF0000"/>
        </w:rPr>
      </w:pPr>
      <w:r>
        <w:rPr>
          <w:rFonts w:ascii="Times New Roman" w:eastAsia="Batang" w:hAnsi="Times New Roman" w:cs="Times New Roman"/>
          <w:b/>
          <w:color w:val="FF0000"/>
        </w:rPr>
        <w:t>April 26-30, 2022</w:t>
      </w:r>
    </w:p>
    <w:p w14:paraId="1FF85A6F" w14:textId="77777777" w:rsidR="00A01C3C" w:rsidRPr="00B84C06" w:rsidRDefault="00A01C3C" w:rsidP="00A01C3C">
      <w:pPr>
        <w:rPr>
          <w:rFonts w:ascii="Times New Roman" w:hAnsi="Times New Roman" w:cs="Times New Roman"/>
          <w:b/>
          <w:u w:val="single"/>
        </w:rPr>
      </w:pPr>
      <w:r w:rsidRPr="00B84C06">
        <w:rPr>
          <w:rFonts w:ascii="Times New Roman" w:hAnsi="Times New Roman" w:cs="Times New Roman"/>
          <w:b/>
          <w:u w:val="single"/>
        </w:rPr>
        <w:t>Using Canvas for Turning in Assignments</w:t>
      </w:r>
    </w:p>
    <w:p w14:paraId="413A8E01" w14:textId="17505543" w:rsidR="00A01C3C" w:rsidRPr="00A01C3C" w:rsidRDefault="00A01C3C" w:rsidP="00A01C3C">
      <w:pPr>
        <w:rPr>
          <w:rFonts w:ascii="Times New Roman" w:hAnsi="Times New Roman" w:cs="Times New Roman"/>
          <w:color w:val="FF0000"/>
        </w:rPr>
      </w:pPr>
      <w:r w:rsidRPr="00B84C06">
        <w:rPr>
          <w:rFonts w:ascii="Times New Roman" w:hAnsi="Times New Roman" w:cs="Times New Roman"/>
        </w:rPr>
        <w:t xml:space="preserve">CANVAS will be the tool for communication and turning in assignments.  </w:t>
      </w:r>
      <w:r w:rsidRPr="00B84C06">
        <w:rPr>
          <w:rFonts w:ascii="Times New Roman" w:hAnsi="Times New Roman" w:cs="Times New Roman"/>
          <w:b/>
          <w:color w:val="FF0000"/>
        </w:rPr>
        <w:t>ALL ASSIGNMENTS WILL OPEN UP AT 7AM AND</w:t>
      </w:r>
      <w:r w:rsidRPr="00B84C06">
        <w:rPr>
          <w:rFonts w:ascii="Times New Roman" w:hAnsi="Times New Roman" w:cs="Times New Roman"/>
          <w:color w:val="FF0000"/>
        </w:rPr>
        <w:t xml:space="preserve"> </w:t>
      </w:r>
      <w:r w:rsidRPr="00B84C06">
        <w:rPr>
          <w:rFonts w:ascii="Times New Roman" w:hAnsi="Times New Roman" w:cs="Times New Roman"/>
          <w:b/>
          <w:color w:val="FF0000"/>
        </w:rPr>
        <w:t>TURNED IN PROMPTLY AT 11: 59 PM</w:t>
      </w:r>
      <w:r w:rsidRPr="00B84C06">
        <w:rPr>
          <w:rFonts w:ascii="Times New Roman" w:hAnsi="Times New Roman" w:cs="Times New Roman"/>
          <w:b/>
        </w:rPr>
        <w:t>.</w:t>
      </w:r>
      <w:r w:rsidRPr="00B84C06">
        <w:rPr>
          <w:rFonts w:ascii="Times New Roman" w:hAnsi="Times New Roman" w:cs="Times New Roman"/>
        </w:rPr>
        <w:t xml:space="preserve">  Folders will be created for each assignment to attach your assignments. Each assignment will have a due date. </w:t>
      </w:r>
      <w:r w:rsidRPr="00B84C06">
        <w:rPr>
          <w:rFonts w:ascii="Times New Roman" w:hAnsi="Times New Roman" w:cs="Times New Roman"/>
          <w:b/>
          <w:color w:val="FF0000"/>
        </w:rPr>
        <w:t>IF YOU DO NOT MEET THE DUE DATE FOR THE ASSIGNMENT, THE FOLDER WILL DEACTIVATE. THEREFORE, YOU WILL NOT BE ABLE TO TURN YOU ASSIGNMENT TO RECEIVE CREDIT.</w:t>
      </w:r>
      <w:r w:rsidRPr="00B84C06">
        <w:rPr>
          <w:rFonts w:ascii="Times New Roman" w:hAnsi="Times New Roman" w:cs="Times New Roman"/>
          <w:b/>
        </w:rPr>
        <w:t xml:space="preserve">  </w:t>
      </w:r>
      <w:r w:rsidRPr="00B84C06">
        <w:rPr>
          <w:rFonts w:ascii="Times New Roman" w:hAnsi="Times New Roman" w:cs="Times New Roman"/>
        </w:rPr>
        <w:t xml:space="preserve">The only exception to turn in an assignment after the due date is if you are ill (with a written excuse) or technical difficulties. </w:t>
      </w:r>
      <w:r w:rsidRPr="00B84C06">
        <w:rPr>
          <w:rFonts w:ascii="Times New Roman" w:hAnsi="Times New Roman" w:cs="Times New Roman"/>
          <w:b/>
          <w:color w:val="FF0000"/>
        </w:rPr>
        <w:t>IT IS YOUR REPSONSIBILITY TO COMMUNICATE WITH TECHNICAL SERVICES TO RESOLVE YOU CANVAS MALFUNCTION</w:t>
      </w:r>
      <w:r>
        <w:rPr>
          <w:rFonts w:ascii="Times New Roman" w:hAnsi="Times New Roman" w:cs="Times New Roman"/>
          <w:b/>
          <w:color w:val="FF0000"/>
        </w:rPr>
        <w:t>.</w:t>
      </w:r>
    </w:p>
    <w:p w14:paraId="3E753365" w14:textId="5D27BEBF" w:rsidR="00A01C3C" w:rsidRDefault="00A01C3C" w:rsidP="00910B54">
      <w:pPr>
        <w:pStyle w:val="Heading1"/>
        <w:rPr>
          <w:rFonts w:ascii="Times New Roman" w:hAnsi="Times New Roman" w:cs="Times New Roman"/>
          <w:b/>
          <w:bCs/>
          <w:color w:val="auto"/>
          <w:sz w:val="24"/>
          <w:szCs w:val="24"/>
        </w:rPr>
      </w:pPr>
    </w:p>
    <w:p w14:paraId="2E8ABEB4" w14:textId="1BC2D590" w:rsidR="00C63EB7" w:rsidRDefault="00C63EB7" w:rsidP="00C63EB7"/>
    <w:p w14:paraId="1C87A472" w14:textId="77777777" w:rsidR="00C63EB7" w:rsidRPr="00C63EB7" w:rsidRDefault="00C63EB7" w:rsidP="00C63EB7"/>
    <w:p w14:paraId="03FD3A7B" w14:textId="7E6687D0"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lastRenderedPageBreak/>
        <w:t>Missed Exams/Late Assignments:</w:t>
      </w:r>
    </w:p>
    <w:p w14:paraId="24B94445" w14:textId="77777777" w:rsidR="00910B54" w:rsidRPr="00910B54" w:rsidRDefault="00910B54" w:rsidP="00910B54">
      <w:pPr>
        <w:pStyle w:val="NoSpacing"/>
        <w:ind w:left="720"/>
        <w:jc w:val="both"/>
        <w:rPr>
          <w:rFonts w:ascii="Times New Roman" w:hAnsi="Times New Roman" w:cs="Times New Roman"/>
          <w:sz w:val="24"/>
          <w:szCs w:val="24"/>
        </w:rPr>
      </w:pPr>
    </w:p>
    <w:p w14:paraId="727CDEC2" w14:textId="77777777" w:rsidR="00910B54" w:rsidRPr="00910B54" w:rsidRDefault="00910B54" w:rsidP="00910B54">
      <w:pPr>
        <w:pStyle w:val="NoSpacing"/>
        <w:ind w:left="720"/>
        <w:jc w:val="both"/>
        <w:rPr>
          <w:rFonts w:ascii="Times New Roman" w:hAnsi="Times New Roman" w:cs="Times New Roman"/>
          <w:sz w:val="24"/>
          <w:szCs w:val="24"/>
        </w:rPr>
      </w:pPr>
      <w:r w:rsidRPr="00910B54">
        <w:rPr>
          <w:rFonts w:ascii="Times New Roman" w:hAnsi="Times New Roman" w:cs="Times New Roman"/>
          <w:noProof/>
          <w:sz w:val="24"/>
          <w:szCs w:val="24"/>
        </w:rPr>
        <w:drawing>
          <wp:inline distT="0" distB="0" distL="0" distR="0" wp14:anchorId="22394382" wp14:editId="09DF8C00">
            <wp:extent cx="56102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dline.jpg"/>
                    <pic:cNvPicPr/>
                  </pic:nvPicPr>
                  <pic:blipFill>
                    <a:blip r:embed="rId10">
                      <a:extLst>
                        <a:ext uri="{28A0092B-C50C-407E-A947-70E740481C1C}">
                          <a14:useLocalDpi xmlns:a14="http://schemas.microsoft.com/office/drawing/2010/main" val="0"/>
                        </a:ext>
                      </a:extLst>
                    </a:blip>
                    <a:stretch>
                      <a:fillRect/>
                    </a:stretch>
                  </pic:blipFill>
                  <pic:spPr>
                    <a:xfrm>
                      <a:off x="0" y="0"/>
                      <a:ext cx="5610225" cy="2505075"/>
                    </a:xfrm>
                    <a:prstGeom prst="rect">
                      <a:avLst/>
                    </a:prstGeom>
                  </pic:spPr>
                </pic:pic>
              </a:graphicData>
            </a:graphic>
          </wp:inline>
        </w:drawing>
      </w:r>
    </w:p>
    <w:p w14:paraId="3B7AB48F" w14:textId="77777777" w:rsidR="00910B54" w:rsidRPr="00910B54" w:rsidRDefault="00910B54" w:rsidP="00910B54">
      <w:pPr>
        <w:pStyle w:val="NoSpacing"/>
        <w:rPr>
          <w:rFonts w:ascii="Times New Roman" w:hAnsi="Times New Roman" w:cs="Times New Roman"/>
          <w:sz w:val="24"/>
          <w:szCs w:val="24"/>
        </w:rPr>
      </w:pPr>
    </w:p>
    <w:p w14:paraId="7BD5D90D" w14:textId="7D9D6A13" w:rsidR="00910B54" w:rsidRPr="00C63EB7" w:rsidRDefault="00910B54" w:rsidP="00910B54">
      <w:pPr>
        <w:pStyle w:val="NoSpacing"/>
        <w:rPr>
          <w:rFonts w:ascii="Times New Roman" w:hAnsi="Times New Roman" w:cs="Times New Roman"/>
          <w:b/>
          <w:bCs/>
          <w:color w:val="C00000"/>
          <w:sz w:val="24"/>
          <w:szCs w:val="24"/>
        </w:rPr>
      </w:pPr>
      <w:r w:rsidRPr="00A01C3C">
        <w:rPr>
          <w:rFonts w:ascii="Times New Roman" w:hAnsi="Times New Roman" w:cs="Times New Roman"/>
          <w:b/>
          <w:bCs/>
          <w:color w:val="C00000"/>
          <w:sz w:val="24"/>
          <w:szCs w:val="24"/>
          <w:u w:val="single"/>
        </w:rPr>
        <w:t>The general rule is I will not accept any late assignments</w:t>
      </w:r>
      <w:r w:rsidRPr="00A01C3C">
        <w:rPr>
          <w:rFonts w:ascii="Times New Roman" w:hAnsi="Times New Roman" w:cs="Times New Roman"/>
          <w:b/>
          <w:bCs/>
          <w:color w:val="C00000"/>
          <w:sz w:val="24"/>
          <w:szCs w:val="24"/>
        </w:rPr>
        <w:t>. Please pay particular attention to the due dates for each assignment.</w:t>
      </w:r>
    </w:p>
    <w:p w14:paraId="5D4F2BF0" w14:textId="37F804DD"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Library Resource</w:t>
      </w:r>
    </w:p>
    <w:p w14:paraId="41557798" w14:textId="77777777" w:rsidR="00910B54" w:rsidRPr="00910B54" w:rsidRDefault="00910B54" w:rsidP="00C63EB7">
      <w:pPr>
        <w:pStyle w:val="NoSpacing"/>
        <w:jc w:val="both"/>
        <w:rPr>
          <w:rFonts w:ascii="Times New Roman" w:eastAsia="Times New Roman" w:hAnsi="Times New Roman" w:cs="Times New Roman"/>
          <w:sz w:val="24"/>
          <w:szCs w:val="24"/>
        </w:rPr>
      </w:pPr>
      <w:r w:rsidRPr="00910B54">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1" w:tgtFrame="_blank" w:history="1">
        <w:r w:rsidRPr="00910B54">
          <w:rPr>
            <w:rFonts w:ascii="Times New Roman" w:eastAsia="Times New Roman" w:hAnsi="Times New Roman" w:cs="Times New Roman"/>
            <w:color w:val="0000FF"/>
            <w:sz w:val="24"/>
            <w:szCs w:val="24"/>
            <w:u w:val="single"/>
          </w:rPr>
          <w:t>http://libguides.uttyler.edu/sociology</w:t>
        </w:r>
      </w:hyperlink>
      <w:r w:rsidRPr="00910B54">
        <w:rPr>
          <w:rFonts w:ascii="Times New Roman" w:eastAsia="Times New Roman" w:hAnsi="Times New Roman" w:cs="Times New Roman"/>
          <w:sz w:val="24"/>
          <w:szCs w:val="24"/>
        </w:rPr>
        <w:t>.</w:t>
      </w:r>
    </w:p>
    <w:p w14:paraId="06D9E128" w14:textId="77777777" w:rsidR="00910B54" w:rsidRPr="00910B54" w:rsidRDefault="00910B54" w:rsidP="00910B54">
      <w:pPr>
        <w:pStyle w:val="NoSpacing"/>
        <w:ind w:left="720"/>
        <w:jc w:val="both"/>
        <w:rPr>
          <w:rFonts w:ascii="Times New Roman" w:eastAsia="Times New Roman" w:hAnsi="Times New Roman" w:cs="Times New Roman"/>
          <w:sz w:val="24"/>
          <w:szCs w:val="24"/>
        </w:rPr>
      </w:pPr>
    </w:p>
    <w:p w14:paraId="6F9F7453" w14:textId="77777777" w:rsidR="00910B54" w:rsidRPr="00147779" w:rsidRDefault="00910B54" w:rsidP="00910B54">
      <w:pPr>
        <w:keepNext/>
        <w:keepLines/>
        <w:spacing w:before="240"/>
        <w:outlineLvl w:val="0"/>
        <w:rPr>
          <w:rFonts w:ascii="Times New Roman" w:eastAsiaTheme="majorEastAsia" w:hAnsi="Times New Roman" w:cs="Times New Roman"/>
          <w:b/>
          <w:bCs/>
          <w:sz w:val="24"/>
          <w:szCs w:val="24"/>
        </w:rPr>
      </w:pPr>
      <w:r w:rsidRPr="00147779">
        <w:rPr>
          <w:rFonts w:ascii="Times New Roman" w:eastAsiaTheme="majorEastAsia" w:hAnsi="Times New Roman" w:cs="Times New Roman"/>
          <w:b/>
          <w:bCs/>
          <w:noProof/>
          <w:sz w:val="24"/>
          <w:szCs w:val="24"/>
        </w:rPr>
        <w:drawing>
          <wp:anchor distT="0" distB="0" distL="114300" distR="114300" simplePos="0" relativeHeight="251659264" behindDoc="0" locked="0" layoutInCell="1" allowOverlap="1" wp14:anchorId="18D569E5" wp14:editId="4E4C2D1D">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779">
        <w:rPr>
          <w:rFonts w:ascii="Times New Roman" w:eastAsiaTheme="majorEastAsia" w:hAnsi="Times New Roman" w:cs="Times New Roman"/>
          <w:b/>
          <w:bCs/>
          <w:sz w:val="24"/>
          <w:szCs w:val="24"/>
        </w:rPr>
        <w:t>What is Plagiarism?</w:t>
      </w:r>
    </w:p>
    <w:p w14:paraId="7A31DB6B" w14:textId="48B737D1" w:rsidR="00750F9E" w:rsidRPr="00C63EB7" w:rsidRDefault="00910B54" w:rsidP="00C63EB7">
      <w:pPr>
        <w:jc w:val="both"/>
        <w:rPr>
          <w:rFonts w:ascii="Times New Roman" w:hAnsi="Times New Roman" w:cs="Times New Roman"/>
          <w:sz w:val="24"/>
          <w:szCs w:val="24"/>
        </w:rPr>
      </w:pPr>
      <w:r w:rsidRPr="00910B54">
        <w:rPr>
          <w:rFonts w:ascii="Times New Roman" w:hAnsi="Times New Roman" w:cs="Times New Roman"/>
          <w:sz w:val="24"/>
          <w:szCs w:val="24"/>
        </w:rP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13D714E9" w14:textId="1A32AC96" w:rsidR="00910B54" w:rsidRPr="00910B54" w:rsidRDefault="00910B54" w:rsidP="00910B54">
      <w:pPr>
        <w:rPr>
          <w:rFonts w:ascii="Times New Roman" w:hAnsi="Times New Roman" w:cs="Times New Roman"/>
          <w:b/>
          <w:sz w:val="24"/>
          <w:szCs w:val="24"/>
        </w:rPr>
      </w:pPr>
      <w:r w:rsidRPr="00910B54">
        <w:rPr>
          <w:rFonts w:ascii="Times New Roman" w:hAnsi="Times New Roman" w:cs="Times New Roman"/>
          <w:b/>
          <w:sz w:val="24"/>
          <w:szCs w:val="24"/>
        </w:rPr>
        <w:t>Are You Still Unsure about Plagiarism? Here is how the University articulates it</w:t>
      </w:r>
      <w:r w:rsidR="00C63EB7">
        <w:rPr>
          <w:rFonts w:ascii="Times New Roman" w:hAnsi="Times New Roman" w:cs="Times New Roman"/>
          <w:b/>
          <w:sz w:val="24"/>
          <w:szCs w:val="24"/>
        </w:rPr>
        <w:t>:</w:t>
      </w:r>
    </w:p>
    <w:p w14:paraId="5680106A" w14:textId="2E5ACBD2" w:rsidR="00910B54" w:rsidRPr="00A01C3C" w:rsidRDefault="00910B54" w:rsidP="005543E7">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Statement Regarding Academic Dishonesty</w:t>
      </w:r>
    </w:p>
    <w:p w14:paraId="22051F05" w14:textId="4731A1F5" w:rsidR="00910B54" w:rsidRPr="00910B54" w:rsidRDefault="00910B54" w:rsidP="00910B54">
      <w:pPr>
        <w:rPr>
          <w:rFonts w:ascii="Times New Roman" w:hAnsi="Times New Roman" w:cs="Times New Roman"/>
          <w:b/>
          <w:bCs/>
          <w:iCs/>
          <w:sz w:val="24"/>
          <w:szCs w:val="24"/>
        </w:rPr>
      </w:pPr>
      <w:r w:rsidRPr="00910B54">
        <w:rPr>
          <w:rFonts w:ascii="Times New Roman" w:hAnsi="Times New Roman" w:cs="Times New Roman"/>
          <w:b/>
          <w:sz w:val="24"/>
          <w:szCs w:val="24"/>
        </w:rPr>
        <w:t xml:space="preserve">Academic dishonesty is a violation of </w:t>
      </w:r>
      <w:r w:rsidR="00702345" w:rsidRPr="00910B54">
        <w:rPr>
          <w:rFonts w:ascii="Times New Roman" w:hAnsi="Times New Roman" w:cs="Times New Roman"/>
          <w:b/>
          <w:sz w:val="24"/>
          <w:szCs w:val="24"/>
        </w:rPr>
        <w:t>university</w:t>
      </w:r>
      <w:r w:rsidRPr="00910B54">
        <w:rPr>
          <w:rFonts w:ascii="Times New Roman" w:hAnsi="Times New Roman" w:cs="Times New Roman"/>
          <w:b/>
          <w:sz w:val="24"/>
          <w:szCs w:val="24"/>
        </w:rPr>
        <w:t xml:space="preserve"> policy and professional standards.  If compared to a violation of the criminal law, it would be classed as a felony.  Academic dishonesty is defined as cheating, plagiarism, or otherwise obtaining grades under false </w:t>
      </w:r>
      <w:r w:rsidRPr="00910B54">
        <w:rPr>
          <w:rFonts w:ascii="Times New Roman" w:hAnsi="Times New Roman" w:cs="Times New Roman"/>
          <w:b/>
          <w:sz w:val="24"/>
          <w:szCs w:val="24"/>
        </w:rPr>
        <w:lastRenderedPageBreak/>
        <w:t xml:space="preserve">pretenses.   </w:t>
      </w:r>
      <w:r w:rsidRPr="00910B54">
        <w:rPr>
          <w:rFonts w:ascii="Times New Roman" w:hAnsi="Times New Roman" w:cs="Times New Roman"/>
          <w:b/>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0E7C1B55" w14:textId="1ABC668F" w:rsidR="00910B54" w:rsidRPr="00910B54" w:rsidRDefault="00910B54" w:rsidP="00910B54">
      <w:pPr>
        <w:rPr>
          <w:rFonts w:ascii="Times New Roman" w:hAnsi="Times New Roman" w:cs="Times New Roman"/>
          <w:b/>
          <w:bCs/>
          <w:iCs/>
          <w:sz w:val="24"/>
          <w:szCs w:val="24"/>
        </w:rPr>
      </w:pPr>
      <w:bookmarkStart w:id="0" w:name="OLE_LINK1"/>
      <w:bookmarkStart w:id="1" w:name="OLE_LINK2"/>
      <w:r w:rsidRPr="00910B54">
        <w:rPr>
          <w:rFonts w:ascii="Times New Roman" w:hAnsi="Times New Roman" w:cs="Times New Roman"/>
          <w:b/>
          <w:bCs/>
          <w:iCs/>
          <w:sz w:val="24"/>
          <w:szCs w:val="24"/>
        </w:rPr>
        <w:t>Many students have an inadequate understanding of plagiarism.  Any idea or verbiage from another source must be documented.  Anytime the exact words from another author are used they must be enclosed with quotation marks and followed by a citation.  However</w:t>
      </w:r>
      <w:r>
        <w:rPr>
          <w:rFonts w:ascii="Times New Roman" w:hAnsi="Times New Roman" w:cs="Times New Roman"/>
          <w:b/>
          <w:bCs/>
          <w:iCs/>
          <w:sz w:val="24"/>
          <w:szCs w:val="24"/>
        </w:rPr>
        <w:t>,</w:t>
      </w:r>
      <w:r w:rsidRPr="00910B54">
        <w:rPr>
          <w:rFonts w:ascii="Times New Roman" w:hAnsi="Times New Roman" w:cs="Times New Roman"/>
          <w:b/>
          <w:bCs/>
          <w:iCs/>
          <w:sz w:val="24"/>
          <w:szCs w:val="24"/>
        </w:rPr>
        <w:t xml:space="preserve"> quotations should only be used on rare occasions.  Student papers should be written in the student’s own words; therefore</w:t>
      </w:r>
      <w:r>
        <w:rPr>
          <w:rFonts w:ascii="Times New Roman" w:hAnsi="Times New Roman" w:cs="Times New Roman"/>
          <w:b/>
          <w:bCs/>
          <w:iCs/>
          <w:sz w:val="24"/>
          <w:szCs w:val="24"/>
        </w:rPr>
        <w:t>,</w:t>
      </w:r>
      <w:r w:rsidRPr="00910B54">
        <w:rPr>
          <w:rFonts w:ascii="Times New Roman" w:hAnsi="Times New Roman" w:cs="Times New Roman"/>
          <w:b/>
          <w:bCs/>
          <w:iCs/>
          <w:sz w:val="24"/>
          <w:szCs w:val="24"/>
        </w:rPr>
        <w:t xml:space="preserve"> excessive quotations will result in a failing grade.  </w:t>
      </w:r>
    </w:p>
    <w:bookmarkEnd w:id="0"/>
    <w:bookmarkEnd w:id="1"/>
    <w:p w14:paraId="4A314DE4" w14:textId="77777777" w:rsidR="00910B54" w:rsidRPr="00910B54" w:rsidRDefault="00910B54" w:rsidP="00910B54">
      <w:pPr>
        <w:rPr>
          <w:rFonts w:ascii="Times New Roman" w:hAnsi="Times New Roman" w:cs="Times New Roman"/>
          <w:sz w:val="24"/>
          <w:szCs w:val="24"/>
        </w:rPr>
      </w:pPr>
      <w:r w:rsidRPr="00910B54">
        <w:rPr>
          <w:rFonts w:ascii="Times New Roman" w:hAnsi="Times New Roman" w:cs="Times New Roman"/>
          <w:sz w:val="24"/>
          <w:szCs w:val="24"/>
        </w:rPr>
        <w:t xml:space="preserve">Make-up Tests:  The </w:t>
      </w:r>
      <w:r w:rsidRPr="00910B54">
        <w:rPr>
          <w:rFonts w:ascii="Times New Roman" w:hAnsi="Times New Roman" w:cs="Times New Roman"/>
          <w:i/>
          <w:iCs/>
          <w:sz w:val="24"/>
          <w:szCs w:val="24"/>
        </w:rPr>
        <w:t>University Catalog</w:t>
      </w:r>
      <w:r w:rsidRPr="00910B54">
        <w:rPr>
          <w:rFonts w:ascii="Times New Roman" w:hAnsi="Times New Roman" w:cs="Times New Roman"/>
          <w:sz w:val="24"/>
          <w:szCs w:val="24"/>
        </w:rPr>
        <w:t xml:space="preserve"> </w:t>
      </w:r>
      <w:r w:rsidRPr="00910B54">
        <w:rPr>
          <w:rFonts w:ascii="Times New Roman" w:hAnsi="Times New Roman" w:cs="Times New Roman"/>
          <w:i/>
          <w:sz w:val="24"/>
          <w:szCs w:val="24"/>
        </w:rPr>
        <w:t>does not</w:t>
      </w:r>
      <w:r w:rsidRPr="00910B54">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6085FEA4" w14:textId="77777777" w:rsidR="00910B54" w:rsidRPr="00A01C3C" w:rsidRDefault="00910B54" w:rsidP="00910B54">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Penalties for Cheating</w:t>
      </w:r>
    </w:p>
    <w:p w14:paraId="0F86B91D" w14:textId="77777777" w:rsidR="00910B54" w:rsidRPr="00910B54" w:rsidRDefault="00910B54" w:rsidP="00C63EB7">
      <w:pPr>
        <w:jc w:val="both"/>
        <w:rPr>
          <w:rFonts w:ascii="Times New Roman" w:hAnsi="Times New Roman" w:cs="Times New Roman"/>
          <w:sz w:val="24"/>
          <w:szCs w:val="24"/>
        </w:rPr>
      </w:pPr>
      <w:r w:rsidRPr="00910B54">
        <w:rPr>
          <w:rFonts w:ascii="Times New Roman" w:hAnsi="Times New Roman" w:cs="Times New Roman"/>
          <w:sz w:val="24"/>
          <w:szCs w:val="24"/>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14:paraId="3E7857B7" w14:textId="77777777" w:rsidR="00910B54" w:rsidRPr="00A01C3C" w:rsidRDefault="00910B54" w:rsidP="00910B54">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Important Information:</w:t>
      </w:r>
    </w:p>
    <w:p w14:paraId="29C9DA94" w14:textId="43DD00CF" w:rsidR="00910B54" w:rsidRPr="00910B54" w:rsidRDefault="00910B54" w:rsidP="00C63EB7">
      <w:pPr>
        <w:jc w:val="both"/>
        <w:rPr>
          <w:rFonts w:ascii="Times New Roman" w:hAnsi="Times New Roman" w:cs="Times New Roman"/>
          <w:sz w:val="24"/>
          <w:szCs w:val="24"/>
        </w:rPr>
      </w:pPr>
      <w:r w:rsidRPr="00910B54">
        <w:rPr>
          <w:rFonts w:ascii="Times New Roman" w:hAnsi="Times New Roman" w:cs="Times New Roman"/>
          <w:sz w:val="24"/>
          <w:szCs w:val="24"/>
        </w:rPr>
        <w:t xml:space="preserve">Please refer to the course Canvas site on a frequent basis. You should be referring to the Canvas site prior to each class session because I may post an important announcement. Also, you must check your university email! </w:t>
      </w:r>
      <w:r w:rsidRPr="00910B54">
        <w:rPr>
          <w:rFonts w:ascii="Times New Roman" w:hAnsi="Times New Roman" w:cs="Times New Roman"/>
          <w:b/>
          <w:sz w:val="24"/>
          <w:szCs w:val="24"/>
        </w:rPr>
        <w:t xml:space="preserve">I do not tolerate the excuse, “I don’t check my </w:t>
      </w:r>
      <w:r w:rsidR="00776E5A" w:rsidRPr="00910B54">
        <w:rPr>
          <w:rFonts w:ascii="Times New Roman" w:hAnsi="Times New Roman" w:cs="Times New Roman"/>
          <w:b/>
          <w:sz w:val="24"/>
          <w:szCs w:val="24"/>
        </w:rPr>
        <w:t>patriots’</w:t>
      </w:r>
      <w:r w:rsidRPr="00910B54">
        <w:rPr>
          <w:rFonts w:ascii="Times New Roman" w:hAnsi="Times New Roman" w:cs="Times New Roman"/>
          <w:b/>
          <w:sz w:val="24"/>
          <w:szCs w:val="24"/>
        </w:rPr>
        <w:t xml:space="preserve"> email or Canvas, so I never received the course announcement.”</w:t>
      </w:r>
      <w:r w:rsidRPr="00910B54">
        <w:rPr>
          <w:rFonts w:ascii="Times New Roman" w:hAnsi="Times New Roman" w:cs="Times New Roman"/>
          <w:sz w:val="24"/>
          <w:szCs w:val="24"/>
        </w:rPr>
        <w:t xml:space="preserve"> Checking Canvas and your university email is your responsibility as a student. </w:t>
      </w:r>
    </w:p>
    <w:p w14:paraId="3FD3241A" w14:textId="77777777" w:rsidR="00910B54" w:rsidRPr="00A01C3C" w:rsidRDefault="00910B54" w:rsidP="00910B54">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 xml:space="preserve">Handguns in the Classroom: </w:t>
      </w:r>
    </w:p>
    <w:p w14:paraId="12B688C1" w14:textId="45C3857C" w:rsidR="00B70659" w:rsidRPr="00B70659" w:rsidRDefault="00910B54" w:rsidP="00C63EB7">
      <w:pPr>
        <w:rPr>
          <w:rFonts w:ascii="Times New Roman" w:hAnsi="Times New Roman" w:cs="Times New Roman"/>
          <w:sz w:val="24"/>
          <w:szCs w:val="24"/>
        </w:rPr>
      </w:pPr>
      <w:r w:rsidRPr="00910B54">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3" w:history="1">
        <w:r w:rsidRPr="00910B54">
          <w:rPr>
            <w:rFonts w:ascii="Times New Roman" w:hAnsi="Times New Roman" w:cs="Times New Roman"/>
            <w:color w:val="0563C1" w:themeColor="hyperlink"/>
            <w:sz w:val="24"/>
            <w:szCs w:val="24"/>
            <w:u w:val="single"/>
          </w:rPr>
          <w:t>http://www.uttyler.edu/about/campus-carry/index.php</w:t>
        </w:r>
      </w:hyperlink>
      <w:r w:rsidRPr="00910B54">
        <w:rPr>
          <w:rFonts w:ascii="Times New Roman" w:hAnsi="Times New Roman" w:cs="Times New Roman"/>
          <w:sz w:val="24"/>
          <w:szCs w:val="24"/>
        </w:rPr>
        <w:t>.</w:t>
      </w:r>
    </w:p>
    <w:p w14:paraId="7EE96ECA" w14:textId="77777777" w:rsidR="00F830AD" w:rsidRPr="00B84C06" w:rsidRDefault="00F830AD" w:rsidP="00F830AD">
      <w:pPr>
        <w:pStyle w:val="Default"/>
        <w:rPr>
          <w:rFonts w:ascii="Times New Roman" w:hAnsi="Times New Roman" w:cs="Times New Roman"/>
          <w:b/>
          <w:bCs/>
        </w:rPr>
      </w:pPr>
    </w:p>
    <w:p w14:paraId="5C4C2D46"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b/>
          <w:bCs/>
        </w:rPr>
        <w:t xml:space="preserve">Students Rights and Responsibilities </w:t>
      </w:r>
    </w:p>
    <w:p w14:paraId="7171B3DD"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4" w:history="1">
        <w:r w:rsidRPr="00B84C06">
          <w:rPr>
            <w:rStyle w:val="Hyperlink"/>
          </w:rPr>
          <w:t>http://www.uttyler.edu/wellness/rightsresponsibilities.php</w:t>
        </w:r>
      </w:hyperlink>
      <w:r w:rsidRPr="00B84C06">
        <w:rPr>
          <w:rFonts w:ascii="Times New Roman" w:hAnsi="Times New Roman" w:cs="Times New Roman"/>
        </w:rPr>
        <w:t xml:space="preserve"> </w:t>
      </w:r>
    </w:p>
    <w:p w14:paraId="320E1288" w14:textId="77777777" w:rsidR="00F830AD" w:rsidRPr="00B84C06" w:rsidRDefault="00F830AD" w:rsidP="00F830AD">
      <w:pPr>
        <w:pStyle w:val="Default"/>
        <w:rPr>
          <w:rFonts w:ascii="Times New Roman" w:hAnsi="Times New Roman" w:cs="Times New Roman"/>
          <w:b/>
        </w:rPr>
      </w:pPr>
    </w:p>
    <w:p w14:paraId="6DCD9635" w14:textId="77777777" w:rsidR="00C63EB7" w:rsidRDefault="00C63EB7" w:rsidP="00F830AD">
      <w:pPr>
        <w:pStyle w:val="Default"/>
        <w:rPr>
          <w:rFonts w:ascii="Times New Roman" w:hAnsi="Times New Roman" w:cs="Times New Roman"/>
          <w:b/>
        </w:rPr>
      </w:pPr>
    </w:p>
    <w:p w14:paraId="74751B03" w14:textId="77777777" w:rsidR="00C63EB7" w:rsidRDefault="00C63EB7" w:rsidP="00F830AD">
      <w:pPr>
        <w:pStyle w:val="Default"/>
        <w:rPr>
          <w:rFonts w:ascii="Times New Roman" w:hAnsi="Times New Roman" w:cs="Times New Roman"/>
          <w:b/>
        </w:rPr>
      </w:pPr>
    </w:p>
    <w:p w14:paraId="60E9BEF3" w14:textId="03086771"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lastRenderedPageBreak/>
        <w:t xml:space="preserve">UT Tyler Honor Code </w:t>
      </w:r>
    </w:p>
    <w:p w14:paraId="024F5E6D"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39E62F86" w14:textId="77777777" w:rsidR="00F830AD" w:rsidRPr="00B84C06" w:rsidRDefault="00F830AD" w:rsidP="00F830AD">
      <w:pPr>
        <w:pStyle w:val="Default"/>
        <w:rPr>
          <w:rFonts w:ascii="Times New Roman" w:hAnsi="Times New Roman" w:cs="Times New Roman"/>
        </w:rPr>
      </w:pPr>
    </w:p>
    <w:p w14:paraId="4EB9FCCD"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Students Rights and Responsibilities </w:t>
      </w:r>
    </w:p>
    <w:p w14:paraId="50241C23"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5" w:history="1">
        <w:r w:rsidRPr="00B84C06">
          <w:rPr>
            <w:rStyle w:val="Hyperlink"/>
          </w:rPr>
          <w:t>http://www.uttyler.edu/wellness/rightsresponsibilities.php</w:t>
        </w:r>
      </w:hyperlink>
      <w:r w:rsidRPr="00B84C06">
        <w:rPr>
          <w:rFonts w:ascii="Times New Roman" w:hAnsi="Times New Roman" w:cs="Times New Roman"/>
        </w:rPr>
        <w:t xml:space="preserve"> </w:t>
      </w:r>
    </w:p>
    <w:p w14:paraId="1458587D" w14:textId="77777777" w:rsidR="00F830AD" w:rsidRPr="00B84C06" w:rsidRDefault="00F830AD" w:rsidP="00F830AD">
      <w:pPr>
        <w:pStyle w:val="Default"/>
        <w:rPr>
          <w:rFonts w:ascii="Times New Roman" w:hAnsi="Times New Roman" w:cs="Times New Roman"/>
        </w:rPr>
      </w:pPr>
    </w:p>
    <w:p w14:paraId="7ADB3D47" w14:textId="4CD012CC"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UT Tyler a Tobacco-Free University </w:t>
      </w:r>
    </w:p>
    <w:p w14:paraId="47CAD84F"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4BD930EE"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Forms of tobacco not permitted include cigarettes, cigars, pipes, water pipes (hookah), bidis, kreteks, electronic cigarettes, smokeless tobacco, snuff, chewing tobacco, and all other tobacco products. </w:t>
      </w:r>
    </w:p>
    <w:p w14:paraId="6636F951"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There are several cessation programs available to students looking to quit smoking, including counseling, quitlines, and group support. For more information on cessation programs please visit </w:t>
      </w:r>
      <w:hyperlink r:id="rId16" w:history="1">
        <w:r w:rsidRPr="00B84C06">
          <w:rPr>
            <w:rStyle w:val="Hyperlink"/>
          </w:rPr>
          <w:t>www.uttyler.edu/tobacco-free</w:t>
        </w:r>
      </w:hyperlink>
      <w:r w:rsidRPr="00B84C06">
        <w:rPr>
          <w:rFonts w:ascii="Times New Roman" w:hAnsi="Times New Roman" w:cs="Times New Roman"/>
        </w:rPr>
        <w:t xml:space="preserve">. </w:t>
      </w:r>
    </w:p>
    <w:p w14:paraId="660796FA" w14:textId="77777777" w:rsidR="00F830AD" w:rsidRPr="00B84C06" w:rsidRDefault="00F830AD" w:rsidP="00F830AD">
      <w:pPr>
        <w:pStyle w:val="Default"/>
        <w:rPr>
          <w:rFonts w:ascii="Times New Roman" w:hAnsi="Times New Roman" w:cs="Times New Roman"/>
        </w:rPr>
      </w:pPr>
    </w:p>
    <w:p w14:paraId="4C37ED01"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Grade Replacement/Forgiveness and Census Date Policies </w:t>
      </w:r>
    </w:p>
    <w:p w14:paraId="188C26B1"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7" w:history="1">
        <w:r w:rsidRPr="00B84C06">
          <w:rPr>
            <w:rStyle w:val="Hyperlink"/>
          </w:rPr>
          <w:t>http://www.uttyler.edu/registrar</w:t>
        </w:r>
      </w:hyperlink>
      <w:r w:rsidRPr="00B84C06">
        <w:rPr>
          <w:rFonts w:ascii="Times New Roman" w:hAnsi="Times New Roman" w:cs="Times New Roman"/>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53B51A48"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The Census Date (Sept. 12th) is the deadline for many forms and enrollment actions of which students need to be aware. These include: </w:t>
      </w:r>
    </w:p>
    <w:p w14:paraId="65BE2F05"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Submitting Grade Replacement Contracts, Transient Forms, requests to withhold directory information, approvals for taking courses as Audit, Pass/Fail or Credit/No Credit. </w:t>
      </w:r>
    </w:p>
    <w:p w14:paraId="4C1EBE1D"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Receiving 100% refunds for partial withdrawals. (There is no refund for these after the Census Date) </w:t>
      </w:r>
    </w:p>
    <w:p w14:paraId="52703C92"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Schedule adjustments (section changes, adding a new class, dropping without a “W” grade) </w:t>
      </w:r>
    </w:p>
    <w:p w14:paraId="36D0854E"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Being reinstated or re-enrolled in classes after being dropped for non-payment </w:t>
      </w:r>
    </w:p>
    <w:p w14:paraId="7896DA1F" w14:textId="77777777" w:rsidR="00F830AD" w:rsidRPr="00B84C06" w:rsidRDefault="00F830AD" w:rsidP="00F830AD">
      <w:pPr>
        <w:pStyle w:val="Default"/>
        <w:numPr>
          <w:ilvl w:val="0"/>
          <w:numId w:val="27"/>
        </w:numPr>
        <w:rPr>
          <w:rFonts w:ascii="Times New Roman" w:hAnsi="Times New Roman" w:cs="Times New Roman"/>
        </w:rPr>
      </w:pPr>
      <w:r w:rsidRPr="00B84C06">
        <w:rPr>
          <w:rFonts w:ascii="Times New Roman" w:hAnsi="Times New Roman" w:cs="Times New Roman"/>
        </w:rPr>
        <w:t xml:space="preserve">Completing the process for tuition exemptions or waivers through Financial Aid </w:t>
      </w:r>
    </w:p>
    <w:p w14:paraId="4E3AE0D4" w14:textId="77777777" w:rsidR="00F830AD" w:rsidRPr="00B84C06" w:rsidRDefault="00F830AD" w:rsidP="00F830AD">
      <w:pPr>
        <w:pStyle w:val="Default"/>
        <w:rPr>
          <w:rFonts w:ascii="Times New Roman" w:hAnsi="Times New Roman" w:cs="Times New Roman"/>
        </w:rPr>
      </w:pPr>
    </w:p>
    <w:p w14:paraId="43D011BD"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State-Mandated Course Drop Policy </w:t>
      </w:r>
    </w:p>
    <w:p w14:paraId="5094593E" w14:textId="4B9A2E70" w:rsidR="00C63EB7" w:rsidRDefault="00F830AD" w:rsidP="00F830AD">
      <w:pPr>
        <w:pStyle w:val="Default"/>
        <w:rPr>
          <w:rFonts w:ascii="Times New Roman" w:hAnsi="Times New Roman" w:cs="Times New Roman"/>
        </w:rPr>
      </w:pPr>
      <w:r w:rsidRPr="00B84C06">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w:t>
      </w:r>
      <w:r w:rsidRPr="00B84C06">
        <w:rPr>
          <w:rFonts w:ascii="Times New Roman" w:hAnsi="Times New Roman" w:cs="Times New Roman"/>
        </w:rPr>
        <w:lastRenderedPageBreak/>
        <w:t xml:space="preserve">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BFD5E58" w14:textId="77777777" w:rsidR="00C63EB7" w:rsidRPr="00B84C06" w:rsidRDefault="00C63EB7" w:rsidP="00F830AD">
      <w:pPr>
        <w:pStyle w:val="Default"/>
        <w:rPr>
          <w:rFonts w:ascii="Times New Roman" w:hAnsi="Times New Roman" w:cs="Times New Roman"/>
        </w:rPr>
      </w:pPr>
    </w:p>
    <w:p w14:paraId="39F840FA"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b/>
          <w:bCs/>
        </w:rPr>
        <w:t xml:space="preserve">Disability/Accessibility Services </w:t>
      </w:r>
    </w:p>
    <w:p w14:paraId="03E17D7B"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above criteria applies to you, but have questions or concerns please contact the SAR office. For more information or to set up an appointment please visit the SAR webpage (</w:t>
      </w:r>
      <w:hyperlink r:id="rId18" w:history="1">
        <w:r w:rsidRPr="00B84C06">
          <w:rPr>
            <w:rStyle w:val="Hyperlink"/>
          </w:rPr>
          <w:t>http://www.uttyler.edu/disabilityservices/</w:t>
        </w:r>
      </w:hyperlink>
      <w:r w:rsidRPr="00B84C06">
        <w:rPr>
          <w:rFonts w:ascii="Times New Roman" w:hAnsi="Times New Roman" w:cs="Times New Roman"/>
        </w:rPr>
        <w:t xml:space="preserve">)  or the SAR office located in the University Center, Room 3150 or call 903.566.7079. You may also send an email to </w:t>
      </w:r>
      <w:hyperlink r:id="rId19" w:history="1">
        <w:r w:rsidRPr="00B84C06">
          <w:rPr>
            <w:rStyle w:val="Hyperlink"/>
          </w:rPr>
          <w:t>saroffice@uttyler.edu</w:t>
        </w:r>
      </w:hyperlink>
      <w:r w:rsidRPr="00B84C06">
        <w:rPr>
          <w:rFonts w:ascii="Times New Roman" w:hAnsi="Times New Roman" w:cs="Times New Roman"/>
        </w:rPr>
        <w:t>.</w:t>
      </w:r>
    </w:p>
    <w:p w14:paraId="5E69028E" w14:textId="77777777" w:rsidR="00F830AD" w:rsidRPr="00B84C06" w:rsidRDefault="00F830AD" w:rsidP="00F830AD">
      <w:pPr>
        <w:pStyle w:val="Default"/>
        <w:rPr>
          <w:rFonts w:ascii="Times New Roman" w:hAnsi="Times New Roman" w:cs="Times New Roman"/>
          <w:b/>
        </w:rPr>
      </w:pPr>
    </w:p>
    <w:p w14:paraId="7D93E310"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Student Absence due to Religious Observance </w:t>
      </w:r>
    </w:p>
    <w:p w14:paraId="2D7AE914"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Students who anticipate being absent from class due to a religious observance are requested to inform the instructor of such absences by the second class meeting of the semester. Revised 09/16 </w:t>
      </w:r>
    </w:p>
    <w:p w14:paraId="5F4C7F4D" w14:textId="77777777" w:rsidR="00F830AD" w:rsidRPr="00B84C06" w:rsidRDefault="00F830AD" w:rsidP="00F830AD">
      <w:pPr>
        <w:pStyle w:val="Default"/>
        <w:rPr>
          <w:rFonts w:ascii="Times New Roman" w:hAnsi="Times New Roman" w:cs="Times New Roman"/>
        </w:rPr>
      </w:pPr>
    </w:p>
    <w:p w14:paraId="14BCA16A"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Student Absence for University-Sponsored Events and Activities </w:t>
      </w:r>
    </w:p>
    <w:p w14:paraId="23891D53"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E36CD5F" w14:textId="77777777" w:rsidR="00F830AD" w:rsidRPr="00B84C06" w:rsidRDefault="00F830AD" w:rsidP="00F830AD">
      <w:pPr>
        <w:pStyle w:val="Default"/>
        <w:rPr>
          <w:rFonts w:ascii="Times New Roman" w:hAnsi="Times New Roman" w:cs="Times New Roman"/>
          <w:color w:val="auto"/>
        </w:rPr>
      </w:pPr>
    </w:p>
    <w:p w14:paraId="777195A4"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Social Security and FERPA Statement </w:t>
      </w:r>
    </w:p>
    <w:p w14:paraId="5B86B681"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7A16921" w14:textId="77777777" w:rsidR="00F830AD" w:rsidRPr="00B84C06" w:rsidRDefault="00F830AD" w:rsidP="00F830AD">
      <w:pPr>
        <w:pStyle w:val="Default"/>
        <w:rPr>
          <w:rFonts w:ascii="Times New Roman" w:hAnsi="Times New Roman" w:cs="Times New Roman"/>
          <w:b/>
          <w:color w:val="auto"/>
        </w:rPr>
      </w:pPr>
    </w:p>
    <w:p w14:paraId="664B0BF3"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Emergency Exits and Evacuation </w:t>
      </w:r>
    </w:p>
    <w:p w14:paraId="681657DF"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C35E3BF" w14:textId="74F46244" w:rsidR="00F830AD" w:rsidRDefault="00F830AD" w:rsidP="00F830AD">
      <w:pPr>
        <w:pStyle w:val="Default"/>
        <w:rPr>
          <w:rFonts w:ascii="Times New Roman" w:hAnsi="Times New Roman" w:cs="Times New Roman"/>
          <w:color w:val="auto"/>
        </w:rPr>
      </w:pPr>
    </w:p>
    <w:p w14:paraId="5E6AB3E7" w14:textId="3E847FA8" w:rsidR="00C63EB7" w:rsidRDefault="00C63EB7" w:rsidP="00F830AD">
      <w:pPr>
        <w:pStyle w:val="Default"/>
        <w:rPr>
          <w:rFonts w:ascii="Times New Roman" w:hAnsi="Times New Roman" w:cs="Times New Roman"/>
          <w:color w:val="auto"/>
        </w:rPr>
      </w:pPr>
    </w:p>
    <w:p w14:paraId="7C222898" w14:textId="77777777" w:rsidR="00C63EB7" w:rsidRPr="00B84C06" w:rsidRDefault="00C63EB7" w:rsidP="00F830AD">
      <w:pPr>
        <w:pStyle w:val="Default"/>
        <w:rPr>
          <w:rFonts w:ascii="Times New Roman" w:hAnsi="Times New Roman" w:cs="Times New Roman"/>
          <w:color w:val="auto"/>
        </w:rPr>
      </w:pPr>
    </w:p>
    <w:p w14:paraId="7A6EF924"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lastRenderedPageBreak/>
        <w:t xml:space="preserve">Student Standards of Academic Conduct </w:t>
      </w:r>
    </w:p>
    <w:p w14:paraId="0E58C35B"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E4B3579" w14:textId="77777777" w:rsidR="00F830AD" w:rsidRPr="00B84C06" w:rsidRDefault="00F830AD" w:rsidP="00F830AD">
      <w:pPr>
        <w:pStyle w:val="Default"/>
        <w:rPr>
          <w:rFonts w:ascii="Times New Roman" w:hAnsi="Times New Roman" w:cs="Times New Roman"/>
          <w:color w:val="auto"/>
        </w:rPr>
      </w:pPr>
    </w:p>
    <w:p w14:paraId="264F64BC" w14:textId="77777777"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 “Cheating” includes, but is not limited to: </w:t>
      </w:r>
    </w:p>
    <w:p w14:paraId="4ED84ADA"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copying from another student’s test paper; </w:t>
      </w:r>
    </w:p>
    <w:p w14:paraId="5ABC5CC5"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using, during a test, materials not authorized by the person giving the test; </w:t>
      </w:r>
    </w:p>
    <w:p w14:paraId="073FC7AA"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failure to comply with instructions given by the person administering the test; </w:t>
      </w:r>
    </w:p>
    <w:p w14:paraId="34DB6CEC"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0EE5AF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using, buying, stealing, transporting, or soliciting in whole or part the contents of an unadministered test, test key, homework solution, or computer program; </w:t>
      </w:r>
    </w:p>
    <w:p w14:paraId="3325CA7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collaborating with or seeking aid from another student during a test or other assignment without authority; </w:t>
      </w:r>
    </w:p>
    <w:p w14:paraId="4BD62627"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discussing the contents of an examination with another student who will take the examination; </w:t>
      </w:r>
    </w:p>
    <w:p w14:paraId="718292F6"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394CDDAE"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substituting for another person, or permitting another person to substitute for oneself to take a course, a test, or any course-related assignment; </w:t>
      </w:r>
    </w:p>
    <w:p w14:paraId="54E12EDB"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5DCF6EC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falsifying research data, laboratory reports, and/or other academic work offered for credit; </w:t>
      </w:r>
    </w:p>
    <w:p w14:paraId="79DAE093"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5CE65E63" w14:textId="457C43E2" w:rsidR="00F830AD"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misrepresenting facts, including providing false grades or resumes, for the purpose of obtaining an academic or financial benefit or injuring another student academically or financially. </w:t>
      </w:r>
    </w:p>
    <w:p w14:paraId="4B4507E6" w14:textId="77777777" w:rsidR="00C63EB7" w:rsidRPr="00B84C06" w:rsidRDefault="00C63EB7" w:rsidP="00C63EB7">
      <w:pPr>
        <w:pStyle w:val="Default"/>
        <w:spacing w:after="28"/>
        <w:ind w:left="720"/>
        <w:rPr>
          <w:rFonts w:ascii="Times New Roman" w:hAnsi="Times New Roman" w:cs="Times New Roman"/>
          <w:color w:val="auto"/>
        </w:rPr>
      </w:pPr>
    </w:p>
    <w:p w14:paraId="0CBFE6E4" w14:textId="324CD161" w:rsidR="00F830AD"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48095360" w14:textId="77777777" w:rsidR="00C63EB7" w:rsidRPr="00B84C06" w:rsidRDefault="00C63EB7" w:rsidP="00F830AD">
      <w:pPr>
        <w:pStyle w:val="Default"/>
        <w:spacing w:after="28"/>
        <w:rPr>
          <w:rFonts w:ascii="Times New Roman" w:hAnsi="Times New Roman" w:cs="Times New Roman"/>
          <w:color w:val="auto"/>
        </w:rPr>
      </w:pPr>
    </w:p>
    <w:p w14:paraId="5C4963C4" w14:textId="77777777" w:rsidR="00C63EB7"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lastRenderedPageBreak/>
        <w:t>iii. “Collusion” includes, but is not limited to, the unauthorized collaboration with another person in preparing academic assignments offered for credit or collaboration with another person to commit a violation of any section of the rules on scholastic dishonesty.</w:t>
      </w:r>
    </w:p>
    <w:p w14:paraId="39097406" w14:textId="28D05B40"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 </w:t>
      </w:r>
    </w:p>
    <w:p w14:paraId="3AB4D0B0"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iv. All written work that is submitted will be subject to review by SafeAssignTM, available on CANVAS. </w:t>
      </w:r>
    </w:p>
    <w:p w14:paraId="45B6C6DB" w14:textId="77777777" w:rsidR="00F830AD" w:rsidRPr="00B84C06" w:rsidRDefault="00F830AD" w:rsidP="00F830AD">
      <w:pPr>
        <w:pStyle w:val="Default"/>
        <w:rPr>
          <w:rFonts w:ascii="Times New Roman" w:hAnsi="Times New Roman" w:cs="Times New Roman"/>
          <w:color w:val="auto"/>
        </w:rPr>
      </w:pPr>
    </w:p>
    <w:p w14:paraId="0FF78E03"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UT Tyler Resources for Students </w:t>
      </w:r>
    </w:p>
    <w:p w14:paraId="270FC363" w14:textId="77777777" w:rsidR="00F830AD" w:rsidRPr="00B84C06" w:rsidRDefault="00F830AD" w:rsidP="00F830AD">
      <w:pPr>
        <w:pStyle w:val="Default"/>
        <w:numPr>
          <w:ilvl w:val="0"/>
          <w:numId w:val="27"/>
        </w:numPr>
        <w:spacing w:after="27"/>
        <w:rPr>
          <w:rFonts w:ascii="Times New Roman" w:hAnsi="Times New Roman" w:cs="Times New Roman"/>
          <w:color w:val="auto"/>
        </w:rPr>
      </w:pPr>
      <w:r w:rsidRPr="00B84C06">
        <w:rPr>
          <w:rFonts w:ascii="Times New Roman" w:hAnsi="Times New Roman" w:cs="Times New Roman"/>
          <w:color w:val="auto"/>
        </w:rPr>
        <w:t xml:space="preserve">UT Tyler Writing Center (903.565.5995), </w:t>
      </w:r>
      <w:hyperlink r:id="rId20" w:history="1">
        <w:r w:rsidRPr="00B84C06">
          <w:rPr>
            <w:rStyle w:val="Hyperlink"/>
          </w:rPr>
          <w:t>writingcenter@uttyler.edu</w:t>
        </w:r>
      </w:hyperlink>
      <w:r w:rsidRPr="00B84C06">
        <w:rPr>
          <w:rFonts w:ascii="Times New Roman" w:hAnsi="Times New Roman" w:cs="Times New Roman"/>
          <w:color w:val="auto"/>
        </w:rPr>
        <w:t xml:space="preserve">  </w:t>
      </w:r>
    </w:p>
    <w:p w14:paraId="22C76C95" w14:textId="77777777" w:rsidR="00F830AD" w:rsidRPr="00B84C06" w:rsidRDefault="00F830AD" w:rsidP="00F830AD">
      <w:pPr>
        <w:pStyle w:val="Default"/>
        <w:numPr>
          <w:ilvl w:val="0"/>
          <w:numId w:val="27"/>
        </w:numPr>
        <w:spacing w:after="27"/>
        <w:rPr>
          <w:rFonts w:ascii="Times New Roman" w:hAnsi="Times New Roman" w:cs="Times New Roman"/>
          <w:color w:val="auto"/>
        </w:rPr>
      </w:pPr>
      <w:r w:rsidRPr="00B84C06">
        <w:rPr>
          <w:rFonts w:ascii="Times New Roman" w:hAnsi="Times New Roman" w:cs="Times New Roman"/>
          <w:color w:val="auto"/>
        </w:rPr>
        <w:t xml:space="preserve">UT Tyler Tutoring Center (903.565.5964), </w:t>
      </w:r>
      <w:hyperlink r:id="rId21" w:history="1">
        <w:r w:rsidRPr="00B84C06">
          <w:rPr>
            <w:rStyle w:val="Hyperlink"/>
          </w:rPr>
          <w:t>tutoring@uttyler.edu</w:t>
        </w:r>
      </w:hyperlink>
      <w:r w:rsidRPr="00B84C06">
        <w:rPr>
          <w:rFonts w:ascii="Times New Roman" w:hAnsi="Times New Roman" w:cs="Times New Roman"/>
          <w:color w:val="auto"/>
        </w:rPr>
        <w:t xml:space="preserve">  </w:t>
      </w:r>
    </w:p>
    <w:p w14:paraId="57F54767" w14:textId="77777777" w:rsidR="00C63EB7" w:rsidRDefault="00F830AD" w:rsidP="00C63EB7">
      <w:pPr>
        <w:spacing w:before="450" w:after="100" w:afterAutospacing="1"/>
        <w:rPr>
          <w:rFonts w:ascii="Times New Roman" w:hAnsi="Times New Roman" w:cs="Times New Roman"/>
        </w:rPr>
      </w:pPr>
      <w:r w:rsidRPr="00B84C06">
        <w:rPr>
          <w:rFonts w:ascii="Times New Roman" w:hAnsi="Times New Roman" w:cs="Times New Roman"/>
          <w:b/>
          <w:bCs/>
        </w:rPr>
        <w:t>Course Website</w:t>
      </w:r>
    </w:p>
    <w:p w14:paraId="0ABC8EEB" w14:textId="1EB9ACAA" w:rsidR="00A01C3C" w:rsidRPr="00C63EB7" w:rsidRDefault="00F830AD" w:rsidP="00F830AD">
      <w:pPr>
        <w:spacing w:before="450" w:after="100" w:afterAutospacing="1"/>
        <w:rPr>
          <w:rFonts w:ascii="Times New Roman" w:hAnsi="Times New Roman" w:cs="Times New Roman"/>
        </w:rPr>
      </w:pPr>
      <w:r w:rsidRPr="00B84C06">
        <w:rPr>
          <w:rFonts w:ascii="Times New Roman" w:hAnsi="Times New Roman" w:cs="Times New Roman"/>
        </w:rPr>
        <w:t xml:space="preserve">You should visit our course site from </w:t>
      </w:r>
      <w:hyperlink r:id="rId22" w:history="1">
        <w:r w:rsidRPr="00B84C06">
          <w:rPr>
            <w:rStyle w:val="Hyperlink"/>
          </w:rPr>
          <w:t>http://www.uttyler.edu/canvas/index.php</w:t>
        </w:r>
      </w:hyperlink>
      <w:r w:rsidRPr="00B84C06">
        <w:rPr>
          <w:rFonts w:ascii="Times New Roman" w:hAnsi="Times New Roman" w:cs="Times New Roman"/>
        </w:rPr>
        <w:t xml:space="preserve"> at your earliest convenience and activate your account if you have not already done so. This will allow you to check your grade, finish assignments, check announcements, and answer extra credit questions among other things. I will be updating material periodically and encourage you to check this site often</w:t>
      </w:r>
      <w:r w:rsidR="00E67213">
        <w:rPr>
          <w:rFonts w:ascii="Times New Roman" w:hAnsi="Times New Roman" w:cs="Times New Roman"/>
        </w:rPr>
        <w:t>.</w:t>
      </w:r>
    </w:p>
    <w:p w14:paraId="26D826A8" w14:textId="272327DA"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Technical Support Services</w:t>
      </w:r>
    </w:p>
    <w:p w14:paraId="4D4FCBB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If you experience technical problems or have a technical question about this course, you can obtain assistance by contacting the 24/7 Canvas Support for Students. Links to the 24/7 Blackboard Support are on the Course Menu on the left and on the Canvas login page.</w:t>
      </w:r>
    </w:p>
    <w:p w14:paraId="09479077"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When you contact Canvas Support, be sure to include a complete description of your question or problem including:</w:t>
      </w:r>
    </w:p>
    <w:p w14:paraId="197DDC4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The title and number of the course</w:t>
      </w:r>
    </w:p>
    <w:p w14:paraId="0C796339"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The page in question</w:t>
      </w:r>
    </w:p>
    <w:p w14:paraId="27E02EB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If you get an error message, a description and message number</w:t>
      </w:r>
    </w:p>
    <w:p w14:paraId="5E6DE8D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What you were doing at the time you got the error message</w:t>
      </w:r>
    </w:p>
    <w:p w14:paraId="398B6F2E" w14:textId="77777777" w:rsidR="00F830AD" w:rsidRPr="00B84C06" w:rsidRDefault="00F830AD" w:rsidP="00F830AD">
      <w:pPr>
        <w:spacing w:before="100" w:beforeAutospacing="1" w:after="100" w:afterAutospacing="1"/>
        <w:rPr>
          <w:rFonts w:ascii="Times New Roman" w:eastAsia="Times New Roman" w:hAnsi="Times New Roman" w:cs="Times New Roman"/>
        </w:rPr>
      </w:pPr>
      <w:r w:rsidRPr="00B84C06">
        <w:rPr>
          <w:rFonts w:ascii="Times New Roman" w:hAnsi="Times New Roman" w:cs="Times New Roman"/>
          <w:b/>
          <w:bCs/>
        </w:rPr>
        <w:t>Student Writing Support</w:t>
      </w:r>
    </w:p>
    <w:p w14:paraId="35350C1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Students may obtain assistance with writing and documentation at the Writing Center on the second floor of the Business Administration Building (BUS 202), contact at </w:t>
      </w:r>
      <w:hyperlink r:id="rId23" w:history="1">
        <w:r w:rsidRPr="00B84C06">
          <w:rPr>
            <w:rFonts w:ascii="Times New Roman" w:hAnsi="Times New Roman" w:cs="Times New Roman"/>
            <w:color w:val="0000FF"/>
            <w:u w:val="single"/>
          </w:rPr>
          <w:t>writingcenter@uttyler.edu</w:t>
        </w:r>
      </w:hyperlink>
      <w:r w:rsidRPr="00B84C06">
        <w:rPr>
          <w:rFonts w:ascii="Times New Roman" w:hAnsi="Times New Roman" w:cs="Times New Roman"/>
        </w:rPr>
        <w:t xml:space="preserve"> or call 903- 565-5995</w:t>
      </w:r>
    </w:p>
    <w:p w14:paraId="4F1D4956" w14:textId="77777777"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Changes to Syllabus</w:t>
      </w:r>
    </w:p>
    <w:p w14:paraId="31933B90"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Any part of this syllabus can be changed at any time during the semester. The instructor will provide adequate notification if changes are made.</w:t>
      </w:r>
    </w:p>
    <w:p w14:paraId="2CB09A16" w14:textId="77777777" w:rsidR="00E67213" w:rsidRDefault="00E67213" w:rsidP="00F830AD">
      <w:pPr>
        <w:spacing w:before="100" w:beforeAutospacing="1" w:after="100" w:afterAutospacing="1"/>
        <w:rPr>
          <w:rFonts w:ascii="Times New Roman" w:hAnsi="Times New Roman" w:cs="Times New Roman"/>
          <w:b/>
          <w:bCs/>
        </w:rPr>
      </w:pPr>
    </w:p>
    <w:p w14:paraId="7860DC8D" w14:textId="5421B885"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lastRenderedPageBreak/>
        <w:t>Course Policies</w:t>
      </w:r>
    </w:p>
    <w:p w14:paraId="36F9F3E0" w14:textId="77777777" w:rsidR="00F830AD" w:rsidRPr="00B84C06" w:rsidRDefault="00F830AD" w:rsidP="00F830AD">
      <w:pPr>
        <w:spacing w:before="100" w:beforeAutospacing="1" w:after="90"/>
        <w:rPr>
          <w:rFonts w:ascii="Times New Roman" w:hAnsi="Times New Roman" w:cs="Times New Roman"/>
        </w:rPr>
      </w:pPr>
      <w:r w:rsidRPr="00B84C06">
        <w:rPr>
          <w:rFonts w:ascii="Times New Roman" w:hAnsi="Times New Roman" w:cs="Times New Roman"/>
          <w:b/>
          <w:bCs/>
        </w:rPr>
        <w:t>Class Room Behavior</w:t>
      </w:r>
    </w:p>
    <w:p w14:paraId="2E0DAC8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College of Arts and Sciences encourages classroom discussion and academic debate as an essential intellectual activity. It is essential that students learn to express and defend their beliefs, but it is also essential that they learn to listen and respond respectfully to others whose beliefs they may not share. The College will always tolerate diverse, unorthodox, and unpopular points of view, but it will not tolerate condescending or insulting remarks. When students verbally abuse or ridicule and intimidate others whose views they do not agree with, they subvert the free exchange of ideas that should characterize a university classroom. If their actions are deemed by the professor to be disruptive, they will be subject to appropriate disciplinary action, which may include being involuntarily withdrawn from the class.</w:t>
      </w:r>
    </w:p>
    <w:p w14:paraId="5DA0437B"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Plagiarism and Cheating</w:t>
      </w:r>
    </w:p>
    <w:p w14:paraId="6849A55D"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Plagiarism is the presentation of someone else’s work as your own. 1) When you borrow someone else’s facts, ideas, or opinions and put them entirely in your own words, you must acknowledge that these thoughts are not your own by immediately citing the source in your paper. Failure to do this is plagiarism. 2) When you also borrow someone else’s words (short phrases, clauses, or sentences), you must enclose the copied words in quotation marks as well as citing the source. Failure to do this is plagiarism. 3) When you present someone else’s paper or exam (stolen, borrowed, or bought) as your own, you have committed a clearly intentional form of intellectual theft and have put your academic future in jeopardy. This is the worst form of plagiarism.</w:t>
      </w:r>
    </w:p>
    <w:p w14:paraId="6C59DF43"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Here is another explanation from the 2010, sixth edition of the </w:t>
      </w:r>
      <w:r w:rsidRPr="00B84C06">
        <w:rPr>
          <w:rFonts w:ascii="Times New Roman" w:hAnsi="Times New Roman" w:cs="Times New Roman"/>
          <w:i/>
          <w:iCs/>
        </w:rPr>
        <w:t>Manual of The American Psychological Association</w:t>
      </w:r>
      <w:r w:rsidRPr="00B84C06">
        <w:rPr>
          <w:rFonts w:ascii="Times New Roman" w:hAnsi="Times New Roman" w:cs="Times New Roman"/>
        </w:rPr>
        <w:t xml:space="preserve"> (APA):</w:t>
      </w:r>
    </w:p>
    <w:p w14:paraId="4ED6FE8E"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i/>
          <w:iCs/>
        </w:rPr>
        <w:t>Plagiarism:</w:t>
      </w:r>
      <w:r w:rsidRPr="00B84C06">
        <w:rPr>
          <w:rFonts w:ascii="Times New Roman" w:hAnsi="Times New Roman" w:cs="Times New Roman"/>
        </w:rPr>
        <w:t xml:space="preserve"> Researchers do not claim the words and ideas of another as their own; they give credit where credit is due. Quotations marks should be used to indicate the exact words of another. </w:t>
      </w:r>
      <w:r w:rsidRPr="00B84C06">
        <w:rPr>
          <w:rFonts w:ascii="Times New Roman" w:hAnsi="Times New Roman" w:cs="Times New Roman"/>
          <w:i/>
          <w:iCs/>
        </w:rPr>
        <w:t>Each</w:t>
      </w:r>
      <w:r w:rsidRPr="00B84C06">
        <w:rPr>
          <w:rFonts w:ascii="Times New Roman" w:hAnsi="Times New Roman" w:cs="Times New Roman"/>
        </w:rPr>
        <w:t xml:space="preserve"> time you paraphrase another author (i.e., summarize a passage or rearrange the order of a sentence and change some of the words), you need to credit the source in the text. The key element of this principle is that authors do not present the work of another as if it were their own words. This can extend to ideas as well 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14:paraId="28F0791C"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Consult the Writing Center or a recommended guide to documentation and research such as the </w:t>
      </w:r>
      <w:r w:rsidRPr="00B84C06">
        <w:rPr>
          <w:rFonts w:ascii="Times New Roman" w:hAnsi="Times New Roman" w:cs="Times New Roman"/>
          <w:i/>
          <w:iCs/>
        </w:rPr>
        <w:t>Manual of the APA</w:t>
      </w:r>
      <w:r w:rsidRPr="00B84C06">
        <w:rPr>
          <w:rFonts w:ascii="Times New Roman" w:hAnsi="Times New Roman" w:cs="Times New Roman"/>
        </w:rPr>
        <w:t xml:space="preserve"> for guidance on proper documentation. If you still have doubts concerning proper documentation, seek advice from your instructor prior to submitting a final draft.</w:t>
      </w:r>
    </w:p>
    <w:p w14:paraId="2C62F3C0" w14:textId="77777777" w:rsidR="00F830AD" w:rsidRPr="00B84C06" w:rsidRDefault="00F830AD" w:rsidP="00F830AD">
      <w:pPr>
        <w:spacing w:before="100" w:beforeAutospacing="1" w:after="100" w:afterAutospacing="1"/>
        <w:rPr>
          <w:rFonts w:ascii="Times New Roman" w:hAnsi="Times New Roman" w:cs="Times New Roman"/>
          <w:b/>
          <w:color w:val="FF0000"/>
        </w:rPr>
      </w:pPr>
      <w:r w:rsidRPr="00B84C06">
        <w:rPr>
          <w:rFonts w:ascii="Times New Roman" w:hAnsi="Times New Roman" w:cs="Times New Roman"/>
          <w:b/>
          <w:i/>
          <w:iCs/>
          <w:color w:val="FF0000"/>
        </w:rPr>
        <w:t>Penalties for Plagiarism:</w:t>
      </w:r>
      <w:r w:rsidRPr="00B84C06">
        <w:rPr>
          <w:rFonts w:ascii="Times New Roman" w:hAnsi="Times New Roman" w:cs="Times New Roman"/>
          <w:b/>
          <w:color w:val="FF0000"/>
        </w:rPr>
        <w:t xml:space="preserve"> 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w:t>
      </w:r>
      <w:r w:rsidRPr="00B84C06">
        <w:rPr>
          <w:rFonts w:ascii="Times New Roman" w:hAnsi="Times New Roman" w:cs="Times New Roman"/>
          <w:b/>
          <w:color w:val="FF0000"/>
        </w:rPr>
        <w:lastRenderedPageBreak/>
        <w:t>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6B2DD8A6"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i/>
          <w:iCs/>
        </w:rPr>
        <w:t>Penalties for Cheating:</w:t>
      </w:r>
      <w:r w:rsidRPr="00B84C06">
        <w:rPr>
          <w:rFonts w:ascii="Times New Roman" w:hAnsi="Times New Roman" w:cs="Times New Roman"/>
        </w:rPr>
        <w:t xml:space="preserve"> 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58DD5895"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UT Tyler E-mail</w:t>
      </w:r>
    </w:p>
    <w:p w14:paraId="30159545" w14:textId="0E141AAF" w:rsidR="00A01C3C" w:rsidRPr="00E67213" w:rsidRDefault="00F830AD" w:rsidP="00E67213">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UT Tyler E-mail is the official means of communicating course and university business with students and faculty – not the U.S. Mail and not other e-mail addresses. </w:t>
      </w:r>
      <w:r w:rsidRPr="00B84C06">
        <w:rPr>
          <w:rFonts w:ascii="Times New Roman" w:hAnsi="Times New Roman" w:cs="Times New Roman"/>
          <w:b/>
          <w:color w:val="000000" w:themeColor="text1"/>
          <w:u w:val="single"/>
        </w:rPr>
        <w:t>Students must check their UT Tyler e-mail accounts regularly, if not daily</w:t>
      </w:r>
      <w:r w:rsidRPr="00B84C06">
        <w:rPr>
          <w:rFonts w:ascii="Times New Roman" w:hAnsi="Times New Roman" w:cs="Times New Roman"/>
        </w:rPr>
        <w:t>.</w:t>
      </w:r>
    </w:p>
    <w:p w14:paraId="073B6ED7" w14:textId="7EC3941A"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Sexual Harassment</w:t>
      </w:r>
    </w:p>
    <w:p w14:paraId="0E17D658"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Sexual harassment in any form will not be tolerated. For more information on this issue consult the </w:t>
      </w:r>
      <w:r w:rsidRPr="00B84C06">
        <w:rPr>
          <w:rFonts w:ascii="Times New Roman" w:hAnsi="Times New Roman" w:cs="Times New Roman"/>
          <w:i/>
          <w:iCs/>
        </w:rPr>
        <w:t>Student Handbook</w:t>
      </w:r>
      <w:r w:rsidRPr="00B84C06">
        <w:rPr>
          <w:rFonts w:ascii="Times New Roman" w:hAnsi="Times New Roman" w:cs="Times New Roman"/>
        </w:rPr>
        <w:t>.</w:t>
      </w:r>
    </w:p>
    <w:p w14:paraId="4386B633"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Incomplete Grades for the Semester</w:t>
      </w:r>
    </w:p>
    <w:p w14:paraId="2208A044"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College policy for “Incompletes” discourages them. They are appropriate, however, when the following requirements are met:</w:t>
      </w:r>
    </w:p>
    <w:p w14:paraId="3FF90D18"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cannot complete the class because of a severe illness to self or immediate family member at the very end of the semester (after the date for withdrawal from class) or because of a traumatic event in the student’s life (e.g., death of or serious injury or illness to an immediate family member) at the end of the semester, AND</w:t>
      </w:r>
    </w:p>
    <w:p w14:paraId="50783AFE"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is passing the class at the time he or she cannot complete the semester, AND</w:t>
      </w:r>
    </w:p>
    <w:p w14:paraId="2F7C03F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has completed either 85-90% of the course requirements or is missing only major assignments due after the final date for withdrawal from class and after the onset of the illness or traumatic event (e.g., assignments such as the final exam for the course or a research paper), AND, finally,</w:t>
      </w:r>
    </w:p>
    <w:p w14:paraId="43B188A1"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faculty member must have the approval of the department chair before giving an Incomplete.</w:t>
      </w:r>
    </w:p>
    <w:p w14:paraId="0CD3572B"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Student's Responsibility for Dropping this Course</w:t>
      </w:r>
    </w:p>
    <w:p w14:paraId="22C3B576"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It is the responsibility of </w:t>
      </w:r>
      <w:r w:rsidRPr="00B84C06">
        <w:rPr>
          <w:rFonts w:ascii="Times New Roman" w:hAnsi="Times New Roman" w:cs="Times New Roman"/>
          <w:b/>
          <w:bCs/>
        </w:rPr>
        <w:t>you (the STUDENT)</w:t>
      </w:r>
      <w:r w:rsidRPr="00B84C06">
        <w:rPr>
          <w:rFonts w:ascii="Times New Roman" w:hAnsi="Times New Roman" w:cs="Times New Roman"/>
        </w:rPr>
        <w:t xml:space="preserve"> to drop the course before the final date for withdrawal from a course. Faculty members, in fact, may not drop a student from a course.</w:t>
      </w:r>
    </w:p>
    <w:p w14:paraId="4915231E"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lastRenderedPageBreak/>
        <w:t>Grade Changes and Appeals</w:t>
      </w:r>
    </w:p>
    <w:p w14:paraId="4AF11907"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Faculty is authorized to change final grades only when they have committed a computational error, and they must receive the approval of their department chairs and the dean to change the grade. As part of that approval, they must attach a detailed explanation of the reason for the mistake. Only in rare cases would another reason be entertained as legitimate for a grade change. A student who is unhappy with his or her grade on an assignment must discuss the situation with the faculty member teaching the course. If students believe that they have been graded unfairly, they have the right to appeal the grade using a grade appeal process in the </w:t>
      </w:r>
      <w:r w:rsidRPr="00B84C06">
        <w:rPr>
          <w:rFonts w:ascii="Times New Roman" w:hAnsi="Times New Roman" w:cs="Times New Roman"/>
          <w:i/>
          <w:iCs/>
        </w:rPr>
        <w:t>Student Handbook and the Faculty Handbook</w:t>
      </w:r>
      <w:r w:rsidRPr="00B84C06">
        <w:rPr>
          <w:rFonts w:ascii="Times New Roman" w:hAnsi="Times New Roman" w:cs="Times New Roman"/>
        </w:rPr>
        <w:t>.</w:t>
      </w:r>
    </w:p>
    <w:p w14:paraId="1E5A074C"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Statement Regarding Academic Dishonesty</w:t>
      </w:r>
    </w:p>
    <w:p w14:paraId="7ED6BBB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Academic dishonesty is a violation of University policy and professional standards. If compared to a violation of the criminal law, it would be classed as a felony. Academic dishonesty is defined as cheating, plagiarism, or otherwise obtaining grades under false pretenses. 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w:t>
      </w:r>
    </w:p>
    <w:p w14:paraId="0EEC0B70"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Make-up Tests: </w:t>
      </w:r>
      <w:r w:rsidRPr="00B84C06">
        <w:rPr>
          <w:rFonts w:ascii="Times New Roman" w:hAnsi="Times New Roman" w:cs="Times New Roman"/>
          <w:i/>
          <w:iCs/>
        </w:rPr>
        <w:t>The University Catalog</w:t>
      </w:r>
      <w:r w:rsidRPr="00B84C06">
        <w:rPr>
          <w:rFonts w:ascii="Times New Roman" w:hAnsi="Times New Roman" w:cs="Times New Roman"/>
        </w:rPr>
        <w:t xml:space="preserve"> does not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107F84C2"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University Policies</w:t>
      </w:r>
    </w:p>
    <w:p w14:paraId="0714BB61"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Students Rights and Responsibilities</w:t>
      </w:r>
    </w:p>
    <w:p w14:paraId="416534D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To know and understand the policies that affect your rights and responsibilities as a student at UT Tyler, please follow this link:</w:t>
      </w:r>
    </w:p>
    <w:p w14:paraId="62A98D5F" w14:textId="77777777" w:rsidR="00F830AD" w:rsidRPr="00B84C06" w:rsidRDefault="00381B99" w:rsidP="00F830AD">
      <w:pPr>
        <w:spacing w:before="100" w:beforeAutospacing="1" w:after="100" w:afterAutospacing="1"/>
        <w:rPr>
          <w:rFonts w:ascii="Times New Roman" w:hAnsi="Times New Roman" w:cs="Times New Roman"/>
        </w:rPr>
      </w:pPr>
      <w:hyperlink r:id="rId24" w:history="1">
        <w:r w:rsidR="00F830AD" w:rsidRPr="00B84C06">
          <w:rPr>
            <w:rFonts w:ascii="Times New Roman" w:hAnsi="Times New Roman" w:cs="Times New Roman"/>
            <w:color w:val="0000FF"/>
            <w:u w:val="single"/>
          </w:rPr>
          <w:t>http://www2.uttyle r.edu/wellness/rightsresponsibilities.php</w:t>
        </w:r>
      </w:hyperlink>
    </w:p>
    <w:p w14:paraId="1DA17139"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Grade Replacement/Forgiveness and Census Date Policies</w:t>
      </w:r>
    </w:p>
    <w:p w14:paraId="558146E9"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w:t>
      </w:r>
      <w:r w:rsidRPr="00B84C06">
        <w:rPr>
          <w:rFonts w:ascii="Times New Roman" w:hAnsi="Times New Roman" w:cs="Times New Roman"/>
        </w:rPr>
        <w:lastRenderedPageBreak/>
        <w:t>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w:t>
      </w:r>
    </w:p>
    <w:p w14:paraId="5B8A431E"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14:paraId="623DB402"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Receiving 100% refunds for partial withdrawals. (There is no refund for these after the Census Date)</w:t>
      </w:r>
    </w:p>
    <w:p w14:paraId="742F8FF5"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Schedule adjustments (section changes, adding a new class, dropping without a “W” grade)</w:t>
      </w:r>
    </w:p>
    <w:p w14:paraId="5FB2A509"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Being reinstated or re-enrolled in classes after being dropped for non- payment</w:t>
      </w:r>
    </w:p>
    <w:p w14:paraId="63722DFF"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Completing the process for tuition exemptions or waivers through Financial Aid</w:t>
      </w:r>
    </w:p>
    <w:p w14:paraId="2E5B86C6"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State-Mandated Course Drop Policy</w:t>
      </w:r>
    </w:p>
    <w:p w14:paraId="084E2C6E"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3A0B2AEA"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Disability Services</w:t>
      </w:r>
    </w:p>
    <w:p w14:paraId="597A1A43"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25" w:history="1">
        <w:r w:rsidRPr="00B84C06">
          <w:rPr>
            <w:rFonts w:ascii="Times New Roman" w:hAnsi="Times New Roman" w:cs="Times New Roman"/>
            <w:color w:val="0000FF"/>
            <w:u w:val="single"/>
          </w:rPr>
          <w:t>cstaples@uttyler.edu</w:t>
        </w:r>
      </w:hyperlink>
    </w:p>
    <w:p w14:paraId="3C4E7294"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due to Religious Observance</w:t>
      </w:r>
    </w:p>
    <w:p w14:paraId="288E635F"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of such absences by the second-class meeting of the semester.</w:t>
      </w:r>
    </w:p>
    <w:p w14:paraId="7986F18D"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from University-Sponsored Events and Activities</w:t>
      </w:r>
    </w:p>
    <w:p w14:paraId="48ED9759"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of such absences by the second-class meeting of the semester.</w:t>
      </w:r>
    </w:p>
    <w:p w14:paraId="08923BF6" w14:textId="77777777" w:rsidR="00E67213" w:rsidRDefault="00E67213" w:rsidP="00F830AD">
      <w:pPr>
        <w:spacing w:before="225" w:after="100" w:afterAutospacing="1"/>
        <w:ind w:left="90"/>
        <w:rPr>
          <w:rFonts w:ascii="Times New Roman" w:hAnsi="Times New Roman" w:cs="Times New Roman"/>
          <w:b/>
          <w:bCs/>
        </w:rPr>
      </w:pPr>
    </w:p>
    <w:p w14:paraId="5DD4052D" w14:textId="34505323"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lastRenderedPageBreak/>
        <w:t>Social Security and FERPA Statement</w:t>
      </w:r>
    </w:p>
    <w:p w14:paraId="29D77301"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4963B72B"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Emergency Exits and Evacuation</w:t>
      </w:r>
    </w:p>
    <w:p w14:paraId="1176C33E" w14:textId="77777777" w:rsidR="00F830AD"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42CD41A" w14:textId="77777777" w:rsidR="00F830AD" w:rsidRPr="00BD6968" w:rsidRDefault="00F830AD" w:rsidP="00E67213">
      <w:pPr>
        <w:spacing w:before="100" w:beforeAutospacing="1" w:after="100" w:afterAutospacing="1"/>
        <w:rPr>
          <w:rFonts w:ascii="Times New Roman" w:hAnsi="Times New Roman" w:cs="Times New Roman"/>
          <w:b/>
          <w:bCs/>
        </w:rPr>
      </w:pPr>
      <w:r w:rsidRPr="00BD6968">
        <w:rPr>
          <w:rFonts w:ascii="Times New Roman" w:hAnsi="Times New Roman" w:cs="Times New Roman"/>
          <w:b/>
          <w:bCs/>
        </w:rPr>
        <w:t xml:space="preserve">Covid-19 Protocols </w:t>
      </w:r>
    </w:p>
    <w:p w14:paraId="16D1B43A" w14:textId="77777777" w:rsidR="00F830AD" w:rsidRPr="00BD6968" w:rsidRDefault="00F830AD" w:rsidP="00F830AD">
      <w:pPr>
        <w:pStyle w:val="xmsonormal"/>
        <w:shd w:val="clear" w:color="auto" w:fill="FFFFFF"/>
        <w:spacing w:before="0" w:beforeAutospacing="0" w:after="160" w:afterAutospacing="0" w:line="233" w:lineRule="atLeast"/>
        <w:rPr>
          <w:color w:val="212121"/>
        </w:rPr>
      </w:pPr>
      <w:r w:rsidRPr="00BD6968">
        <w:rPr>
          <w:rStyle w:val="Emphasis"/>
          <w:color w:val="FF6600"/>
        </w:rPr>
        <w:t>Information for Classrooms and Laboratories</w:t>
      </w:r>
      <w:r w:rsidRPr="00BD6968">
        <w:rPr>
          <w:rStyle w:val="Emphasis"/>
          <w:color w:val="212121"/>
        </w:rPr>
        <w:t>: </w:t>
      </w:r>
      <w:r w:rsidRPr="00BD6968">
        <w:rPr>
          <w:color w:val="212121"/>
        </w:rPr>
        <w:t>Students are expected to wear face masks covering their nose and mouth in public settings (including classrooms and laboratories). The UT Tyler community of Patriots views adoption of these practices consistent with its </w:t>
      </w:r>
      <w:hyperlink r:id="rId26" w:tgtFrame="_blank" w:history="1">
        <w:r w:rsidRPr="00BD6968">
          <w:rPr>
            <w:rStyle w:val="Hyperlink"/>
          </w:rPr>
          <w:t>Honor Code</w:t>
        </w:r>
        <w:r w:rsidRPr="00BD6968">
          <w:rPr>
            <w:rStyle w:val="xscreenreader-only"/>
            <w:color w:val="0000FF"/>
          </w:rPr>
          <w:t> (Links to an external site.)</w:t>
        </w:r>
      </w:hyperlink>
      <w:r w:rsidRPr="00BD6968">
        <w:rPr>
          <w:color w:val="212121"/>
        </w:rPr>
        <w:t> and a sign of good citizenship and respectful care of fellow classmates, faculty, and staff.</w:t>
      </w:r>
    </w:p>
    <w:p w14:paraId="05FBD331" w14:textId="77777777" w:rsidR="00F830AD" w:rsidRPr="00BD6968" w:rsidRDefault="00F830AD" w:rsidP="00F830AD">
      <w:pPr>
        <w:pStyle w:val="xmsonormal"/>
        <w:shd w:val="clear" w:color="auto" w:fill="FFFFFF"/>
        <w:spacing w:before="0" w:beforeAutospacing="0" w:after="160" w:afterAutospacing="0" w:line="233" w:lineRule="atLeast"/>
        <w:rPr>
          <w:color w:val="212121"/>
        </w:rPr>
      </w:pPr>
      <w:r w:rsidRPr="00BD6968">
        <w:rPr>
          <w:color w:val="212121"/>
        </w:rPr>
        <w:t>Students who are feeling ill or experiencing symptoms such as sneezing, coughing, digestive issues (e.g. nausea, diarrhea), or a higher than normal temperature should stay at home and are encouraged to use the </w:t>
      </w:r>
      <w:hyperlink r:id="rId27" w:tgtFrame="_blank" w:history="1">
        <w:r w:rsidRPr="00BD6968">
          <w:rPr>
            <w:rStyle w:val="Hyperlink"/>
          </w:rPr>
          <w:t>UT Tyler COVID-19 Information and Procedures </w:t>
        </w:r>
        <w:r w:rsidRPr="00BD6968">
          <w:rPr>
            <w:rStyle w:val="xscreenreader-only"/>
            <w:color w:val="0000FF"/>
          </w:rPr>
          <w:t> (Links to an external site.)</w:t>
        </w:r>
      </w:hyperlink>
      <w:r w:rsidRPr="00BD6968">
        <w:rPr>
          <w:color w:val="212121"/>
        </w:rPr>
        <w:t xml:space="preserve"> website to review protocols, check symptoms, and report possible exposure. Students needing additional accommodations may contact the Office of Student Accessibility and Resources at University Center 3150, or call (903) 566-7079 or email </w:t>
      </w:r>
      <w:hyperlink r:id="rId28" w:tgtFrame="_blank" w:history="1">
        <w:r w:rsidRPr="00BD6968">
          <w:rPr>
            <w:rStyle w:val="Hyperlink"/>
          </w:rPr>
          <w:t>saroffice@uttyler.edu</w:t>
        </w:r>
      </w:hyperlink>
      <w:r w:rsidRPr="00BD6968">
        <w:rPr>
          <w:color w:val="212121"/>
        </w:rPr>
        <w:t>.</w:t>
      </w:r>
    </w:p>
    <w:p w14:paraId="28E1A22B" w14:textId="77777777" w:rsidR="00F830AD" w:rsidRPr="00B84C06" w:rsidRDefault="00F830AD" w:rsidP="00F830AD">
      <w:pPr>
        <w:spacing w:before="100" w:beforeAutospacing="1" w:after="100" w:afterAutospacing="1"/>
        <w:rPr>
          <w:rFonts w:ascii="Times New Roman" w:hAnsi="Times New Roman" w:cs="Times New Roman"/>
        </w:rPr>
      </w:pPr>
    </w:p>
    <w:p w14:paraId="73171B44" w14:textId="77777777" w:rsidR="00F830AD" w:rsidRPr="00B84C06" w:rsidRDefault="00F830AD" w:rsidP="00F830AD">
      <w:pPr>
        <w:rPr>
          <w:rFonts w:ascii="Times New Roman" w:hAnsi="Times New Roman" w:cs="Times New Roman"/>
        </w:rPr>
      </w:pPr>
    </w:p>
    <w:p w14:paraId="27A8BBCA" w14:textId="77777777" w:rsidR="00F830AD" w:rsidRPr="00910B54" w:rsidRDefault="00F830AD"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sectPr w:rsidR="00F830AD" w:rsidRPr="00910B5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5C3B" w14:textId="77777777" w:rsidR="00381B99" w:rsidRDefault="00381B99" w:rsidP="006F5389">
      <w:pPr>
        <w:spacing w:after="0" w:line="240" w:lineRule="auto"/>
      </w:pPr>
      <w:r>
        <w:separator/>
      </w:r>
    </w:p>
  </w:endnote>
  <w:endnote w:type="continuationSeparator" w:id="0">
    <w:p w14:paraId="2CE8D1D7" w14:textId="77777777" w:rsidR="00381B99" w:rsidRDefault="00381B99" w:rsidP="006F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87CF" w14:textId="77777777" w:rsidR="00381B99" w:rsidRDefault="00381B99" w:rsidP="006F5389">
      <w:pPr>
        <w:spacing w:after="0" w:line="240" w:lineRule="auto"/>
      </w:pPr>
      <w:r>
        <w:separator/>
      </w:r>
    </w:p>
  </w:footnote>
  <w:footnote w:type="continuationSeparator" w:id="0">
    <w:p w14:paraId="3D1095B1" w14:textId="77777777" w:rsidR="00381B99" w:rsidRDefault="00381B99" w:rsidP="006F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AD4" w14:textId="7A124B93" w:rsidR="006F5389" w:rsidRDefault="006F5389">
    <w:pPr>
      <w:pStyle w:val="Header"/>
    </w:pPr>
    <w:r>
      <w:tab/>
    </w:r>
    <w:r>
      <w:tab/>
    </w:r>
    <w:r w:rsidR="007F3221">
      <w:t xml:space="preserve">Updated </w:t>
    </w:r>
    <w:r w:rsidR="00DA4558">
      <w:t>Spring 2022</w:t>
    </w:r>
  </w:p>
  <w:p w14:paraId="69372DE1" w14:textId="77777777" w:rsidR="006F5389" w:rsidRDefault="006F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A12"/>
    <w:multiLevelType w:val="hybridMultilevel"/>
    <w:tmpl w:val="6FB842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971268"/>
    <w:multiLevelType w:val="hybridMultilevel"/>
    <w:tmpl w:val="D1204D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CC0C2E"/>
    <w:multiLevelType w:val="hybridMultilevel"/>
    <w:tmpl w:val="CE20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E50E8"/>
    <w:multiLevelType w:val="hybridMultilevel"/>
    <w:tmpl w:val="1F8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5E53"/>
    <w:multiLevelType w:val="hybridMultilevel"/>
    <w:tmpl w:val="78AE2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B57AC1"/>
    <w:multiLevelType w:val="hybridMultilevel"/>
    <w:tmpl w:val="AEA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1F2"/>
    <w:multiLevelType w:val="hybridMultilevel"/>
    <w:tmpl w:val="B47215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C9B1FF7"/>
    <w:multiLevelType w:val="multilevel"/>
    <w:tmpl w:val="15C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502FF"/>
    <w:multiLevelType w:val="hybridMultilevel"/>
    <w:tmpl w:val="557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A3571"/>
    <w:multiLevelType w:val="hybridMultilevel"/>
    <w:tmpl w:val="D11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856B5"/>
    <w:multiLevelType w:val="hybridMultilevel"/>
    <w:tmpl w:val="B30A16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F8543BD"/>
    <w:multiLevelType w:val="hybridMultilevel"/>
    <w:tmpl w:val="444E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43EA"/>
    <w:multiLevelType w:val="hybridMultilevel"/>
    <w:tmpl w:val="643CC1E4"/>
    <w:lvl w:ilvl="0" w:tplc="BDB09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A9001B"/>
    <w:multiLevelType w:val="hybridMultilevel"/>
    <w:tmpl w:val="5CA6A0FA"/>
    <w:lvl w:ilvl="0" w:tplc="1C8C6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359D"/>
    <w:multiLevelType w:val="hybridMultilevel"/>
    <w:tmpl w:val="F012720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71A21A2"/>
    <w:multiLevelType w:val="hybridMultilevel"/>
    <w:tmpl w:val="0CAED1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F88002C"/>
    <w:multiLevelType w:val="hybridMultilevel"/>
    <w:tmpl w:val="5E068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3BA0161"/>
    <w:multiLevelType w:val="hybridMultilevel"/>
    <w:tmpl w:val="702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10FF4"/>
    <w:multiLevelType w:val="hybridMultilevel"/>
    <w:tmpl w:val="74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A468F"/>
    <w:multiLevelType w:val="hybridMultilevel"/>
    <w:tmpl w:val="98A4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91B50"/>
    <w:multiLevelType w:val="hybridMultilevel"/>
    <w:tmpl w:val="E07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66EB9"/>
    <w:multiLevelType w:val="hybridMultilevel"/>
    <w:tmpl w:val="13E48E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41737"/>
    <w:multiLevelType w:val="hybridMultilevel"/>
    <w:tmpl w:val="341A3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4480380"/>
    <w:multiLevelType w:val="hybridMultilevel"/>
    <w:tmpl w:val="60DAEE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523798F"/>
    <w:multiLevelType w:val="hybridMultilevel"/>
    <w:tmpl w:val="47C4B0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70A61B2"/>
    <w:multiLevelType w:val="hybridMultilevel"/>
    <w:tmpl w:val="7C8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E347F"/>
    <w:multiLevelType w:val="hybridMultilevel"/>
    <w:tmpl w:val="490CDE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585E89"/>
    <w:multiLevelType w:val="hybridMultilevel"/>
    <w:tmpl w:val="BB8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A5ED2"/>
    <w:multiLevelType w:val="hybridMultilevel"/>
    <w:tmpl w:val="D9A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D1B3D"/>
    <w:multiLevelType w:val="hybridMultilevel"/>
    <w:tmpl w:val="6E32FF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F9F230E"/>
    <w:multiLevelType w:val="hybridMultilevel"/>
    <w:tmpl w:val="6D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D2749"/>
    <w:multiLevelType w:val="hybridMultilevel"/>
    <w:tmpl w:val="B39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738EF"/>
    <w:multiLevelType w:val="hybridMultilevel"/>
    <w:tmpl w:val="A42011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0D507AF"/>
    <w:multiLevelType w:val="multilevel"/>
    <w:tmpl w:val="048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E653AB"/>
    <w:multiLevelType w:val="hybridMultilevel"/>
    <w:tmpl w:val="18CE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D28EA"/>
    <w:multiLevelType w:val="hybridMultilevel"/>
    <w:tmpl w:val="AA4E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A560E"/>
    <w:multiLevelType w:val="hybridMultilevel"/>
    <w:tmpl w:val="3B6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162FC"/>
    <w:multiLevelType w:val="hybridMultilevel"/>
    <w:tmpl w:val="56B6FC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D7D6B9F"/>
    <w:multiLevelType w:val="hybridMultilevel"/>
    <w:tmpl w:val="E19E03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12"/>
  </w:num>
  <w:num w:numId="3">
    <w:abstractNumId w:val="28"/>
  </w:num>
  <w:num w:numId="4">
    <w:abstractNumId w:val="33"/>
  </w:num>
  <w:num w:numId="5">
    <w:abstractNumId w:val="37"/>
  </w:num>
  <w:num w:numId="6">
    <w:abstractNumId w:val="21"/>
  </w:num>
  <w:num w:numId="7">
    <w:abstractNumId w:val="29"/>
  </w:num>
  <w:num w:numId="8">
    <w:abstractNumId w:val="25"/>
  </w:num>
  <w:num w:numId="9">
    <w:abstractNumId w:val="35"/>
  </w:num>
  <w:num w:numId="10">
    <w:abstractNumId w:val="6"/>
  </w:num>
  <w:num w:numId="11">
    <w:abstractNumId w:val="0"/>
  </w:num>
  <w:num w:numId="12">
    <w:abstractNumId w:val="41"/>
  </w:num>
  <w:num w:numId="13">
    <w:abstractNumId w:val="16"/>
  </w:num>
  <w:num w:numId="14">
    <w:abstractNumId w:val="4"/>
  </w:num>
  <w:num w:numId="15">
    <w:abstractNumId w:val="40"/>
  </w:num>
  <w:num w:numId="16">
    <w:abstractNumId w:val="23"/>
  </w:num>
  <w:num w:numId="17">
    <w:abstractNumId w:val="27"/>
  </w:num>
  <w:num w:numId="18">
    <w:abstractNumId w:val="10"/>
  </w:num>
  <w:num w:numId="19">
    <w:abstractNumId w:val="26"/>
  </w:num>
  <w:num w:numId="20">
    <w:abstractNumId w:val="1"/>
  </w:num>
  <w:num w:numId="21">
    <w:abstractNumId w:val="32"/>
  </w:num>
  <w:num w:numId="22">
    <w:abstractNumId w:val="14"/>
  </w:num>
  <w:num w:numId="23">
    <w:abstractNumId w:val="15"/>
  </w:num>
  <w:num w:numId="24">
    <w:abstractNumId w:val="2"/>
  </w:num>
  <w:num w:numId="25">
    <w:abstractNumId w:val="36"/>
  </w:num>
  <w:num w:numId="26">
    <w:abstractNumId w:val="7"/>
  </w:num>
  <w:num w:numId="27">
    <w:abstractNumId w:val="17"/>
  </w:num>
  <w:num w:numId="28">
    <w:abstractNumId w:val="24"/>
  </w:num>
  <w:num w:numId="29">
    <w:abstractNumId w:val="34"/>
  </w:num>
  <w:num w:numId="30">
    <w:abstractNumId w:val="18"/>
  </w:num>
  <w:num w:numId="31">
    <w:abstractNumId w:val="30"/>
  </w:num>
  <w:num w:numId="32">
    <w:abstractNumId w:val="19"/>
  </w:num>
  <w:num w:numId="33">
    <w:abstractNumId w:val="39"/>
  </w:num>
  <w:num w:numId="34">
    <w:abstractNumId w:val="20"/>
  </w:num>
  <w:num w:numId="35">
    <w:abstractNumId w:val="22"/>
  </w:num>
  <w:num w:numId="36">
    <w:abstractNumId w:val="9"/>
  </w:num>
  <w:num w:numId="37">
    <w:abstractNumId w:val="31"/>
  </w:num>
  <w:num w:numId="38">
    <w:abstractNumId w:val="38"/>
  </w:num>
  <w:num w:numId="39">
    <w:abstractNumId w:val="3"/>
  </w:num>
  <w:num w:numId="40">
    <w:abstractNumId w:val="8"/>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DD"/>
    <w:rsid w:val="00021DC1"/>
    <w:rsid w:val="000A71EC"/>
    <w:rsid w:val="000E710F"/>
    <w:rsid w:val="00147779"/>
    <w:rsid w:val="001C6ABA"/>
    <w:rsid w:val="001E7DCD"/>
    <w:rsid w:val="00291EDE"/>
    <w:rsid w:val="002B2897"/>
    <w:rsid w:val="00316B5A"/>
    <w:rsid w:val="0033462B"/>
    <w:rsid w:val="00362E6F"/>
    <w:rsid w:val="00381B99"/>
    <w:rsid w:val="00390E8F"/>
    <w:rsid w:val="003A2381"/>
    <w:rsid w:val="003B0838"/>
    <w:rsid w:val="00420CFC"/>
    <w:rsid w:val="004C04E7"/>
    <w:rsid w:val="00502CDB"/>
    <w:rsid w:val="00512113"/>
    <w:rsid w:val="005543E7"/>
    <w:rsid w:val="005847ED"/>
    <w:rsid w:val="00595C80"/>
    <w:rsid w:val="005B710D"/>
    <w:rsid w:val="005E4CC5"/>
    <w:rsid w:val="005E7C4C"/>
    <w:rsid w:val="006F5389"/>
    <w:rsid w:val="00702345"/>
    <w:rsid w:val="00712ECF"/>
    <w:rsid w:val="00750F9E"/>
    <w:rsid w:val="00772D3B"/>
    <w:rsid w:val="00776E5A"/>
    <w:rsid w:val="007F3221"/>
    <w:rsid w:val="007F7F7F"/>
    <w:rsid w:val="00806C48"/>
    <w:rsid w:val="008562DD"/>
    <w:rsid w:val="008B4D1C"/>
    <w:rsid w:val="00910B54"/>
    <w:rsid w:val="00927C6E"/>
    <w:rsid w:val="00941801"/>
    <w:rsid w:val="00951DCB"/>
    <w:rsid w:val="009C5790"/>
    <w:rsid w:val="009C7608"/>
    <w:rsid w:val="00A01C3C"/>
    <w:rsid w:val="00A26A45"/>
    <w:rsid w:val="00A81D30"/>
    <w:rsid w:val="00AB27DA"/>
    <w:rsid w:val="00AF22E0"/>
    <w:rsid w:val="00B70659"/>
    <w:rsid w:val="00BB1FAC"/>
    <w:rsid w:val="00C15491"/>
    <w:rsid w:val="00C41B6C"/>
    <w:rsid w:val="00C63EB7"/>
    <w:rsid w:val="00CD1E79"/>
    <w:rsid w:val="00DA4558"/>
    <w:rsid w:val="00DB2D8F"/>
    <w:rsid w:val="00E67213"/>
    <w:rsid w:val="00E67DE5"/>
    <w:rsid w:val="00EA041B"/>
    <w:rsid w:val="00EA6DAD"/>
    <w:rsid w:val="00EA7D42"/>
    <w:rsid w:val="00EE6306"/>
    <w:rsid w:val="00F8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428B"/>
  <w15:chartTrackingRefBased/>
  <w15:docId w15:val="{BDB01676-7292-4A1A-AFFE-51222B0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0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6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DD"/>
    <w:pPr>
      <w:ind w:left="720"/>
      <w:contextualSpacing/>
    </w:pPr>
  </w:style>
  <w:style w:type="character" w:styleId="Hyperlink">
    <w:name w:val="Hyperlink"/>
    <w:basedOn w:val="DefaultParagraphFont"/>
    <w:uiPriority w:val="99"/>
    <w:unhideWhenUsed/>
    <w:rsid w:val="008562DD"/>
    <w:rPr>
      <w:color w:val="0563C1" w:themeColor="hyperlink"/>
      <w:u w:val="single"/>
    </w:rPr>
  </w:style>
  <w:style w:type="character" w:styleId="UnresolvedMention">
    <w:name w:val="Unresolved Mention"/>
    <w:basedOn w:val="DefaultParagraphFont"/>
    <w:uiPriority w:val="99"/>
    <w:semiHidden/>
    <w:unhideWhenUsed/>
    <w:rsid w:val="008562DD"/>
    <w:rPr>
      <w:color w:val="605E5C"/>
      <w:shd w:val="clear" w:color="auto" w:fill="E1DFDD"/>
    </w:rPr>
  </w:style>
  <w:style w:type="character" w:customStyle="1" w:styleId="Heading3Char">
    <w:name w:val="Heading 3 Char"/>
    <w:basedOn w:val="DefaultParagraphFont"/>
    <w:link w:val="Heading3"/>
    <w:uiPriority w:val="9"/>
    <w:rsid w:val="008562DD"/>
    <w:rPr>
      <w:rFonts w:ascii="Times New Roman" w:eastAsia="Times New Roman" w:hAnsi="Times New Roman" w:cs="Times New Roman"/>
      <w:b/>
      <w:bCs/>
      <w:sz w:val="27"/>
      <w:szCs w:val="27"/>
    </w:rPr>
  </w:style>
  <w:style w:type="character" w:styleId="Strong">
    <w:name w:val="Strong"/>
    <w:basedOn w:val="DefaultParagraphFont"/>
    <w:uiPriority w:val="22"/>
    <w:qFormat/>
    <w:rsid w:val="008562DD"/>
    <w:rPr>
      <w:b/>
      <w:bCs/>
    </w:rPr>
  </w:style>
  <w:style w:type="paragraph" w:styleId="NoSpacing">
    <w:name w:val="No Spacing"/>
    <w:uiPriority w:val="1"/>
    <w:qFormat/>
    <w:rsid w:val="00EA6DAD"/>
    <w:pPr>
      <w:spacing w:after="0" w:line="240" w:lineRule="auto"/>
    </w:pPr>
  </w:style>
  <w:style w:type="character" w:customStyle="1" w:styleId="Heading1Char">
    <w:name w:val="Heading 1 Char"/>
    <w:basedOn w:val="DefaultParagraphFont"/>
    <w:link w:val="Heading1"/>
    <w:uiPriority w:val="9"/>
    <w:rsid w:val="00EA6D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0B54"/>
    <w:rPr>
      <w:rFonts w:asciiTheme="majorHAnsi" w:eastAsiaTheme="majorEastAsia" w:hAnsiTheme="majorHAnsi" w:cstheme="majorBidi"/>
      <w:color w:val="2F5496" w:themeColor="accent1" w:themeShade="BF"/>
      <w:sz w:val="26"/>
      <w:szCs w:val="26"/>
    </w:rPr>
  </w:style>
  <w:style w:type="paragraph" w:customStyle="1" w:styleId="Default">
    <w:name w:val="Default"/>
    <w:rsid w:val="00910B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89"/>
  </w:style>
  <w:style w:type="paragraph" w:styleId="Footer">
    <w:name w:val="footer"/>
    <w:basedOn w:val="Normal"/>
    <w:link w:val="FooterChar"/>
    <w:uiPriority w:val="99"/>
    <w:unhideWhenUsed/>
    <w:rsid w:val="006F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89"/>
  </w:style>
  <w:style w:type="character" w:styleId="Emphasis">
    <w:name w:val="Emphasis"/>
    <w:basedOn w:val="DefaultParagraphFont"/>
    <w:uiPriority w:val="20"/>
    <w:qFormat/>
    <w:rsid w:val="00F830AD"/>
    <w:rPr>
      <w:i/>
      <w:iCs/>
    </w:rPr>
  </w:style>
  <w:style w:type="paragraph" w:customStyle="1" w:styleId="xmsonormal">
    <w:name w:val="x_msonormal"/>
    <w:basedOn w:val="Normal"/>
    <w:rsid w:val="00F83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creenreader-only">
    <w:name w:val="x_screenreader-only"/>
    <w:basedOn w:val="DefaultParagraphFont"/>
    <w:rsid w:val="00F830AD"/>
  </w:style>
  <w:style w:type="character" w:customStyle="1" w:styleId="pslongeditbox">
    <w:name w:val="pslongeditbox"/>
    <w:basedOn w:val="DefaultParagraphFont"/>
    <w:rsid w:val="00420CFC"/>
  </w:style>
  <w:style w:type="table" w:styleId="TableGrid">
    <w:name w:val="Table Grid"/>
    <w:basedOn w:val="TableNormal"/>
    <w:uiPriority w:val="39"/>
    <w:rsid w:val="00B7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27605">
      <w:bodyDiv w:val="1"/>
      <w:marLeft w:val="0"/>
      <w:marRight w:val="0"/>
      <w:marTop w:val="0"/>
      <w:marBottom w:val="0"/>
      <w:divBdr>
        <w:top w:val="none" w:sz="0" w:space="0" w:color="auto"/>
        <w:left w:val="none" w:sz="0" w:space="0" w:color="auto"/>
        <w:bottom w:val="none" w:sz="0" w:space="0" w:color="auto"/>
        <w:right w:val="none" w:sz="0" w:space="0" w:color="auto"/>
      </w:divBdr>
    </w:div>
    <w:div w:id="13422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tyler.edu/about/campus-carry/index.php" TargetMode="External"/><Relationship Id="rId18" Type="http://schemas.openxmlformats.org/officeDocument/2006/relationships/hyperlink" Target="http://www.uttyler.edu/disabilityservices/" TargetMode="External"/><Relationship Id="rId26" Type="http://schemas.openxmlformats.org/officeDocument/2006/relationships/hyperlink" Target="https://www.uttyler.edu/center-for-ethics/" TargetMode="External"/><Relationship Id="rId3" Type="http://schemas.openxmlformats.org/officeDocument/2006/relationships/settings" Target="settings.xml"/><Relationship Id="rId21" Type="http://schemas.openxmlformats.org/officeDocument/2006/relationships/hyperlink" Target="mailto:tutoring@uttyler.edu" TargetMode="External"/><Relationship Id="rId7" Type="http://schemas.openxmlformats.org/officeDocument/2006/relationships/hyperlink" Target="mailto:dscott@uttyler.edu" TargetMode="External"/><Relationship Id="rId12" Type="http://schemas.openxmlformats.org/officeDocument/2006/relationships/image" Target="media/image4.png"/><Relationship Id="rId17" Type="http://schemas.openxmlformats.org/officeDocument/2006/relationships/hyperlink" Target="http://www.uttyler.edu/registrar" TargetMode="External"/><Relationship Id="rId25" Type="http://schemas.openxmlformats.org/officeDocument/2006/relationships/hyperlink" Target="mailto:cstaples@uttyler.edu" TargetMode="External"/><Relationship Id="rId2" Type="http://schemas.openxmlformats.org/officeDocument/2006/relationships/styles" Target="styles.xml"/><Relationship Id="rId16" Type="http://schemas.openxmlformats.org/officeDocument/2006/relationships/hyperlink" Target="http://www.uttyler.edu/tobacco-free" TargetMode="External"/><Relationship Id="rId20" Type="http://schemas.openxmlformats.org/officeDocument/2006/relationships/hyperlink" Target="mailto:writingcenter@uttyler.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uttyler.edu/owa/redir.aspx?C=75q6wHfGWk2KYXCxGwbRDFkkYq01btAIWia6OaopduskOcT-L76SaFTGYIkXwyb5uUdyBpl2K1Q.&amp;URL=http%3a%2f%2flibguides.uttyler.edu%2fsociology" TargetMode="External"/><Relationship Id="rId24" Type="http://schemas.openxmlformats.org/officeDocument/2006/relationships/hyperlink" Target="http://www2.uttyler.edu/wellness/rightsresponsibilities.php" TargetMode="External"/><Relationship Id="rId5" Type="http://schemas.openxmlformats.org/officeDocument/2006/relationships/footnotes" Target="footnotes.xml"/><Relationship Id="rId15" Type="http://schemas.openxmlformats.org/officeDocument/2006/relationships/hyperlink" Target="http://www.uttyler.edu/wellness/rightsresponsibilities.php" TargetMode="External"/><Relationship Id="rId23" Type="http://schemas.openxmlformats.org/officeDocument/2006/relationships/hyperlink" Target="mailto:writingcenter@uttyler.edu" TargetMode="External"/><Relationship Id="rId28" Type="http://schemas.openxmlformats.org/officeDocument/2006/relationships/hyperlink" Target="mailto:saroffice@uttyler.edu" TargetMode="External"/><Relationship Id="rId10" Type="http://schemas.openxmlformats.org/officeDocument/2006/relationships/image" Target="media/image3.jpg"/><Relationship Id="rId19" Type="http://schemas.openxmlformats.org/officeDocument/2006/relationships/hyperlink" Target="mailto:saroffice@uttyler.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ttyler.edu/wellness/rightsresponsibilities.php" TargetMode="External"/><Relationship Id="rId22" Type="http://schemas.openxmlformats.org/officeDocument/2006/relationships/hyperlink" Target="http://www.uttyler.edu/canvas/index.php" TargetMode="External"/><Relationship Id="rId27" Type="http://schemas.openxmlformats.org/officeDocument/2006/relationships/hyperlink" Target="https://www.uttyler.edu/coronavir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5</cp:revision>
  <dcterms:created xsi:type="dcterms:W3CDTF">2022-01-06T19:44:00Z</dcterms:created>
  <dcterms:modified xsi:type="dcterms:W3CDTF">2022-01-10T20:37:00Z</dcterms:modified>
</cp:coreProperties>
</file>