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288F" w14:textId="77777777" w:rsidR="00067C5A" w:rsidRDefault="00067C5A" w:rsidP="00067C5A"/>
    <w:p w14:paraId="0FC4F016" w14:textId="77777777" w:rsidR="00FB6159" w:rsidRDefault="00FB6159" w:rsidP="00A61915">
      <w:pPr>
        <w:pStyle w:val="Heading1"/>
        <w:spacing w:before="240"/>
      </w:pPr>
      <w:r>
        <w:rPr>
          <w:noProof/>
        </w:rPr>
        <w:drawing>
          <wp:inline distT="0" distB="0" distL="0" distR="0" wp14:anchorId="2FF0B312" wp14:editId="40127FE6">
            <wp:extent cx="3694923" cy="1182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Tyler Logo.png"/>
                    <pic:cNvPicPr/>
                  </pic:nvPicPr>
                  <pic:blipFill>
                    <a:blip r:embed="rId11"/>
                    <a:stretch>
                      <a:fillRect/>
                    </a:stretch>
                  </pic:blipFill>
                  <pic:spPr>
                    <a:xfrm>
                      <a:off x="0" y="0"/>
                      <a:ext cx="3736536" cy="1195315"/>
                    </a:xfrm>
                    <a:prstGeom prst="rect">
                      <a:avLst/>
                    </a:prstGeom>
                  </pic:spPr>
                </pic:pic>
              </a:graphicData>
            </a:graphic>
          </wp:inline>
        </w:drawing>
      </w:r>
    </w:p>
    <w:p w14:paraId="113B3278" w14:textId="77777777" w:rsidR="00FB6159" w:rsidRDefault="00CA0BE4" w:rsidP="00FB6159">
      <w:pPr>
        <w:pStyle w:val="Heading1"/>
        <w:spacing w:before="240"/>
      </w:pPr>
      <w:r>
        <w:t>SOCW</w:t>
      </w:r>
      <w:r w:rsidR="00E17373">
        <w:t xml:space="preserve"> </w:t>
      </w:r>
      <w:r w:rsidR="003E4FD0">
        <w:t>3308: Research Methods</w:t>
      </w:r>
    </w:p>
    <w:p w14:paraId="270BDB18" w14:textId="77777777" w:rsidR="00CE1818" w:rsidRPr="00E1631C" w:rsidRDefault="003E4FD0" w:rsidP="00FB6159">
      <w:pPr>
        <w:pStyle w:val="Heading1"/>
        <w:spacing w:before="240"/>
        <w:rPr>
          <w:rFonts w:cs="Arial"/>
          <w:color w:val="FF0000"/>
          <w:sz w:val="18"/>
          <w:szCs w:val="18"/>
        </w:rPr>
      </w:pPr>
      <w:r>
        <w:t xml:space="preserve">Spring </w:t>
      </w:r>
      <w:r w:rsidR="00FB6159">
        <w:t>202</w:t>
      </w:r>
      <w:r>
        <w:t>2</w:t>
      </w:r>
    </w:p>
    <w:p w14:paraId="0CE0F5B9" w14:textId="77777777" w:rsidR="00141EC6" w:rsidRPr="0016052E" w:rsidRDefault="00141EC6" w:rsidP="00141EC6">
      <w:pPr>
        <w:rPr>
          <w:rFonts w:cs="Arial"/>
          <w:szCs w:val="21"/>
        </w:rPr>
      </w:pPr>
    </w:p>
    <w:p w14:paraId="2D3F710E" w14:textId="77777777" w:rsidR="000D7CC4" w:rsidRPr="006923C4" w:rsidRDefault="000D7CC4" w:rsidP="003611E2">
      <w:pPr>
        <w:pStyle w:val="Heading2"/>
        <w:rPr>
          <w:szCs w:val="24"/>
        </w:rPr>
      </w:pPr>
      <w:r w:rsidRPr="006923C4">
        <w:rPr>
          <w:szCs w:val="24"/>
        </w:rPr>
        <w:t>Instructor Information</w:t>
      </w:r>
    </w:p>
    <w:p w14:paraId="75E0FE6C" w14:textId="77777777" w:rsidR="000D7CC4" w:rsidRPr="006923C4" w:rsidRDefault="001D11A1" w:rsidP="000D7CC4">
      <w:pPr>
        <w:pStyle w:val="Heading3"/>
        <w:rPr>
          <w:sz w:val="24"/>
          <w:szCs w:val="24"/>
        </w:rPr>
      </w:pPr>
      <w:r w:rsidRPr="006923C4">
        <w:rPr>
          <w:sz w:val="24"/>
          <w:szCs w:val="24"/>
        </w:rPr>
        <w:t>Instructor</w:t>
      </w:r>
      <w:r w:rsidR="00141EC6" w:rsidRPr="006923C4">
        <w:rPr>
          <w:sz w:val="24"/>
          <w:szCs w:val="24"/>
        </w:rPr>
        <w:t>:</w:t>
      </w:r>
    </w:p>
    <w:p w14:paraId="538D7B5B" w14:textId="0514B082" w:rsidR="00327B14" w:rsidRPr="0012282A" w:rsidRDefault="0001445F" w:rsidP="00141EC6">
      <w:pPr>
        <w:rPr>
          <w:rFonts w:cs="Arial"/>
          <w:color w:val="000000" w:themeColor="text1"/>
          <w:sz w:val="24"/>
          <w:szCs w:val="24"/>
        </w:rPr>
      </w:pPr>
      <w:r>
        <w:rPr>
          <w:rFonts w:cs="Arial"/>
          <w:color w:val="000000" w:themeColor="text1"/>
          <w:sz w:val="24"/>
          <w:szCs w:val="24"/>
        </w:rPr>
        <w:t>Christi Lawson</w:t>
      </w:r>
      <w:r w:rsidR="0012282A">
        <w:rPr>
          <w:rFonts w:cs="Arial"/>
          <w:color w:val="000000" w:themeColor="text1"/>
          <w:sz w:val="24"/>
          <w:szCs w:val="24"/>
        </w:rPr>
        <w:t>, LCSW</w:t>
      </w:r>
      <w:r>
        <w:rPr>
          <w:rFonts w:cs="Arial"/>
          <w:color w:val="000000" w:themeColor="text1"/>
          <w:sz w:val="24"/>
          <w:szCs w:val="24"/>
        </w:rPr>
        <w:t>-S</w:t>
      </w:r>
    </w:p>
    <w:p w14:paraId="75C2314A" w14:textId="77777777" w:rsidR="000D7CC4" w:rsidRPr="006923C4" w:rsidRDefault="00141EC6" w:rsidP="000D7CC4">
      <w:pPr>
        <w:pStyle w:val="Heading3"/>
        <w:rPr>
          <w:sz w:val="24"/>
          <w:szCs w:val="24"/>
        </w:rPr>
      </w:pPr>
      <w:r w:rsidRPr="006923C4">
        <w:rPr>
          <w:sz w:val="24"/>
          <w:szCs w:val="24"/>
        </w:rPr>
        <w:t>Office:</w:t>
      </w:r>
    </w:p>
    <w:p w14:paraId="68199ABC" w14:textId="2D2E5A08" w:rsidR="006923C4" w:rsidRPr="0001445F" w:rsidRDefault="0001445F" w:rsidP="0001445F">
      <w:pPr>
        <w:rPr>
          <w:rFonts w:cs="Arial"/>
          <w:color w:val="FF0000"/>
          <w:sz w:val="24"/>
          <w:szCs w:val="24"/>
        </w:rPr>
      </w:pPr>
      <w:r>
        <w:rPr>
          <w:rFonts w:cs="Arial"/>
          <w:sz w:val="24"/>
          <w:szCs w:val="24"/>
        </w:rPr>
        <w:t>Please contact instructor by email to request appointment in person or via video conferencing.</w:t>
      </w:r>
    </w:p>
    <w:p w14:paraId="1D0D15D3" w14:textId="7D775A36" w:rsidR="00327B14" w:rsidRPr="00214F5E" w:rsidRDefault="000D7CC4" w:rsidP="000D7CC4">
      <w:pPr>
        <w:pStyle w:val="Heading3"/>
        <w:rPr>
          <w:b w:val="0"/>
          <w:color w:val="FF0000"/>
          <w:sz w:val="24"/>
          <w:szCs w:val="24"/>
        </w:rPr>
      </w:pPr>
      <w:r w:rsidRPr="006923C4">
        <w:rPr>
          <w:sz w:val="24"/>
          <w:szCs w:val="24"/>
        </w:rPr>
        <w:t>Email Address</w:t>
      </w:r>
      <w:r w:rsidR="00B75DB2">
        <w:rPr>
          <w:sz w:val="24"/>
          <w:szCs w:val="24"/>
        </w:rPr>
        <w:t xml:space="preserve"> (preferred method of communication)</w:t>
      </w:r>
      <w:r w:rsidRPr="006923C4">
        <w:rPr>
          <w:sz w:val="24"/>
          <w:szCs w:val="24"/>
        </w:rPr>
        <w:t>:</w:t>
      </w:r>
      <w:r w:rsidR="00797A63">
        <w:rPr>
          <w:sz w:val="24"/>
          <w:szCs w:val="24"/>
        </w:rPr>
        <w:t xml:space="preserve"> </w:t>
      </w:r>
      <w:r w:rsidR="0001445F">
        <w:rPr>
          <w:b w:val="0"/>
          <w:color w:val="000000" w:themeColor="text1"/>
          <w:sz w:val="24"/>
          <w:szCs w:val="24"/>
        </w:rPr>
        <w:t>clawson</w:t>
      </w:r>
      <w:r w:rsidR="0012282A" w:rsidRPr="0012282A">
        <w:rPr>
          <w:b w:val="0"/>
          <w:color w:val="000000" w:themeColor="text1"/>
          <w:sz w:val="24"/>
          <w:szCs w:val="24"/>
        </w:rPr>
        <w:t>@uttyler.edu</w:t>
      </w:r>
    </w:p>
    <w:p w14:paraId="3109EB91" w14:textId="7B7148B5" w:rsidR="000D7CC4" w:rsidRPr="00C24D04" w:rsidRDefault="00A470FF" w:rsidP="000D7CC4">
      <w:pPr>
        <w:pStyle w:val="Heading3"/>
        <w:rPr>
          <w:b w:val="0"/>
          <w:sz w:val="24"/>
          <w:szCs w:val="24"/>
        </w:rPr>
      </w:pPr>
      <w:r w:rsidRPr="006923C4">
        <w:rPr>
          <w:sz w:val="24"/>
          <w:szCs w:val="24"/>
        </w:rPr>
        <w:t>Office Hours:</w:t>
      </w:r>
      <w:r w:rsidR="0012282A">
        <w:rPr>
          <w:sz w:val="24"/>
          <w:szCs w:val="24"/>
        </w:rPr>
        <w:t xml:space="preserve"> </w:t>
      </w:r>
      <w:r w:rsidR="00C24D04" w:rsidRPr="00C24D04">
        <w:rPr>
          <w:b w:val="0"/>
          <w:sz w:val="24"/>
          <w:szCs w:val="24"/>
        </w:rPr>
        <w:t xml:space="preserve">Other hours available by appointment in person or via </w:t>
      </w:r>
      <w:r w:rsidR="00BF233D">
        <w:rPr>
          <w:b w:val="0"/>
          <w:sz w:val="24"/>
          <w:szCs w:val="24"/>
        </w:rPr>
        <w:t>video conferencing</w:t>
      </w:r>
    </w:p>
    <w:p w14:paraId="649EE98C" w14:textId="77777777" w:rsidR="000D7CC4" w:rsidRPr="006923C4" w:rsidRDefault="000D7CC4" w:rsidP="003611E2">
      <w:pPr>
        <w:pStyle w:val="Heading2"/>
        <w:rPr>
          <w:szCs w:val="24"/>
        </w:rPr>
      </w:pPr>
      <w:r w:rsidRPr="006923C4">
        <w:rPr>
          <w:szCs w:val="24"/>
        </w:rPr>
        <w:t>Course Information</w:t>
      </w:r>
    </w:p>
    <w:p w14:paraId="01CFDAB9" w14:textId="00B4B782" w:rsidR="00E75335" w:rsidRPr="005F70D9" w:rsidRDefault="00E75335" w:rsidP="00E75335">
      <w:pPr>
        <w:pStyle w:val="Heading3"/>
        <w:rPr>
          <w:b w:val="0"/>
          <w:bCs/>
          <w:sz w:val="24"/>
          <w:szCs w:val="24"/>
        </w:rPr>
      </w:pPr>
      <w:r>
        <w:rPr>
          <w:sz w:val="24"/>
          <w:szCs w:val="24"/>
        </w:rPr>
        <w:t xml:space="preserve">Credit Hours: </w:t>
      </w:r>
      <w:r w:rsidRPr="005F70D9">
        <w:rPr>
          <w:b w:val="0"/>
          <w:bCs/>
          <w:sz w:val="24"/>
          <w:szCs w:val="24"/>
        </w:rPr>
        <w:t>3 Credit Hours</w:t>
      </w:r>
    </w:p>
    <w:p w14:paraId="232FFEDA" w14:textId="58D9734E" w:rsidR="005F70D9" w:rsidRDefault="005F70D9" w:rsidP="00977B52">
      <w:pPr>
        <w:pStyle w:val="Heading3"/>
        <w:rPr>
          <w:sz w:val="24"/>
          <w:szCs w:val="24"/>
        </w:rPr>
      </w:pPr>
      <w:r>
        <w:rPr>
          <w:sz w:val="24"/>
          <w:szCs w:val="24"/>
        </w:rPr>
        <w:t xml:space="preserve">Course Format: </w:t>
      </w:r>
      <w:r w:rsidR="0001445F">
        <w:rPr>
          <w:b w:val="0"/>
          <w:bCs/>
          <w:sz w:val="24"/>
          <w:szCs w:val="24"/>
        </w:rPr>
        <w:t xml:space="preserve">Hybrid – At this time, the first two classes will be conducted via Zoom.  </w:t>
      </w:r>
    </w:p>
    <w:p w14:paraId="3F7291D3" w14:textId="19C2EA85" w:rsidR="00E17373" w:rsidRPr="00DA71CD" w:rsidRDefault="00141EC6" w:rsidP="00977B52">
      <w:pPr>
        <w:pStyle w:val="Heading3"/>
        <w:rPr>
          <w:b w:val="0"/>
          <w:bCs/>
          <w:sz w:val="24"/>
          <w:szCs w:val="24"/>
        </w:rPr>
      </w:pPr>
      <w:r w:rsidRPr="00977B52">
        <w:rPr>
          <w:sz w:val="24"/>
          <w:szCs w:val="24"/>
        </w:rPr>
        <w:t>Time and Place of Class Meetings</w:t>
      </w:r>
      <w:r w:rsidR="00E17373">
        <w:rPr>
          <w:sz w:val="24"/>
          <w:szCs w:val="24"/>
        </w:rPr>
        <w:t xml:space="preserve">: </w:t>
      </w:r>
      <w:r w:rsidR="0001445F" w:rsidRPr="00DA71CD">
        <w:rPr>
          <w:sz w:val="24"/>
          <w:szCs w:val="24"/>
        </w:rPr>
        <w:t xml:space="preserve">The first 2 classes will be conducted via Zoom.  </w:t>
      </w:r>
      <w:r w:rsidR="0001445F" w:rsidRPr="00DA71CD">
        <w:rPr>
          <w:sz w:val="24"/>
          <w:szCs w:val="24"/>
        </w:rPr>
        <w:t>You should have received an email with the Zoom lin</w:t>
      </w:r>
      <w:r w:rsidR="0001445F" w:rsidRPr="00DA71CD">
        <w:rPr>
          <w:b w:val="0"/>
          <w:bCs/>
          <w:sz w:val="24"/>
          <w:szCs w:val="24"/>
        </w:rPr>
        <w:t xml:space="preserve">k.  If not, </w:t>
      </w:r>
      <w:r w:rsidR="0001445F" w:rsidRPr="00DA71CD">
        <w:rPr>
          <w:b w:val="0"/>
          <w:bCs/>
          <w:i/>
          <w:iCs/>
          <w:sz w:val="24"/>
          <w:szCs w:val="24"/>
        </w:rPr>
        <w:t>the</w:t>
      </w:r>
      <w:r w:rsidR="0001445F" w:rsidRPr="00DA71CD">
        <w:rPr>
          <w:i/>
          <w:iCs/>
          <w:sz w:val="24"/>
          <w:szCs w:val="24"/>
        </w:rPr>
        <w:t xml:space="preserve"> </w:t>
      </w:r>
      <w:r w:rsidR="0001445F" w:rsidRPr="00DA71CD">
        <w:rPr>
          <w:sz w:val="24"/>
          <w:szCs w:val="24"/>
          <w:u w:val="single"/>
        </w:rPr>
        <w:t>Meeting ID# is 958 3327 4862</w:t>
      </w:r>
      <w:r w:rsidR="0001445F" w:rsidRPr="00DA71CD">
        <w:rPr>
          <w:b w:val="0"/>
          <w:bCs/>
          <w:sz w:val="24"/>
          <w:szCs w:val="24"/>
        </w:rPr>
        <w:t xml:space="preserve"> and </w:t>
      </w:r>
      <w:r w:rsidR="0001445F" w:rsidRPr="00DA71CD">
        <w:rPr>
          <w:sz w:val="24"/>
          <w:szCs w:val="24"/>
          <w:u w:val="single"/>
        </w:rPr>
        <w:t>Passcode is 126952</w:t>
      </w:r>
      <w:r w:rsidR="0001445F" w:rsidRPr="00DA71CD">
        <w:rPr>
          <w:b w:val="0"/>
          <w:bCs/>
          <w:sz w:val="24"/>
          <w:szCs w:val="24"/>
        </w:rPr>
        <w:t xml:space="preserve">.  If you have trouble logging in, please email the instructor.  Please attempt to log in prior to session to see if you are able to enter the Zoom meeting.  </w:t>
      </w:r>
      <w:r w:rsidR="0001445F" w:rsidRPr="00DA71CD">
        <w:rPr>
          <w:b w:val="0"/>
          <w:bCs/>
          <w:sz w:val="24"/>
          <w:szCs w:val="24"/>
        </w:rPr>
        <w:t xml:space="preserve">For in person class times, we will meet in the </w:t>
      </w:r>
      <w:r w:rsidR="0001445F" w:rsidRPr="00DA71CD">
        <w:rPr>
          <w:sz w:val="24"/>
          <w:szCs w:val="24"/>
        </w:rPr>
        <w:t xml:space="preserve">College of Arts and Sciences Building (CAS) in Room# </w:t>
      </w:r>
      <w:r w:rsidR="00DA71CD" w:rsidRPr="00DA71CD">
        <w:rPr>
          <w:sz w:val="24"/>
          <w:szCs w:val="24"/>
        </w:rPr>
        <w:t>210</w:t>
      </w:r>
      <w:r w:rsidR="00DA71CD" w:rsidRPr="00DA71CD">
        <w:rPr>
          <w:b w:val="0"/>
          <w:bCs/>
          <w:sz w:val="24"/>
          <w:szCs w:val="24"/>
        </w:rPr>
        <w:t xml:space="preserve">. </w:t>
      </w:r>
    </w:p>
    <w:p w14:paraId="076B0ABA" w14:textId="77777777" w:rsidR="005F70D9" w:rsidRDefault="00141EC6" w:rsidP="00FF1486">
      <w:pPr>
        <w:pStyle w:val="Heading3"/>
        <w:rPr>
          <w:b w:val="0"/>
          <w:bCs/>
          <w:sz w:val="24"/>
          <w:szCs w:val="24"/>
        </w:rPr>
      </w:pPr>
      <w:r w:rsidRPr="00977B52">
        <w:rPr>
          <w:sz w:val="24"/>
          <w:szCs w:val="24"/>
        </w:rPr>
        <w:t>Description of Course Content</w:t>
      </w:r>
      <w:r w:rsidR="00251AD3">
        <w:rPr>
          <w:sz w:val="24"/>
          <w:szCs w:val="24"/>
        </w:rPr>
        <w:t>:</w:t>
      </w:r>
      <w:r w:rsidR="005F70D9">
        <w:rPr>
          <w:sz w:val="24"/>
          <w:szCs w:val="24"/>
        </w:rPr>
        <w:t xml:space="preserve"> </w:t>
      </w:r>
      <w:r w:rsidR="00E17373" w:rsidRPr="00E17373">
        <w:rPr>
          <w:b w:val="0"/>
          <w:bCs/>
          <w:sz w:val="24"/>
          <w:szCs w:val="24"/>
        </w:rPr>
        <w:t>This</w:t>
      </w:r>
      <w:r w:rsidR="00FF1486">
        <w:rPr>
          <w:b w:val="0"/>
          <w:bCs/>
          <w:sz w:val="24"/>
          <w:szCs w:val="24"/>
        </w:rPr>
        <w:t xml:space="preserve"> </w:t>
      </w:r>
      <w:r w:rsidR="00E17373" w:rsidRPr="00E17373">
        <w:rPr>
          <w:b w:val="0"/>
          <w:bCs/>
          <w:sz w:val="24"/>
          <w:szCs w:val="24"/>
        </w:rPr>
        <w:t>course</w:t>
      </w:r>
      <w:r w:rsidR="00583C5E">
        <w:rPr>
          <w:b w:val="0"/>
          <w:bCs/>
          <w:sz w:val="24"/>
          <w:szCs w:val="24"/>
        </w:rPr>
        <w:t xml:space="preserve"> examines qualitative and quantitative world views and introduces basic research methods, including developing single subject, survey and grounded theory research designs in evaluating practice. Critiques of research articles and application</w:t>
      </w:r>
      <w:r w:rsidR="00A7303E">
        <w:rPr>
          <w:b w:val="0"/>
          <w:bCs/>
          <w:sz w:val="24"/>
          <w:szCs w:val="24"/>
        </w:rPr>
        <w:t>s</w:t>
      </w:r>
      <w:r w:rsidR="00583C5E">
        <w:rPr>
          <w:b w:val="0"/>
          <w:bCs/>
          <w:sz w:val="24"/>
          <w:szCs w:val="24"/>
        </w:rPr>
        <w:t xml:space="preserve"> to existing social work knowledge and empirical research are utilized to design interventions with individuals, families, groups, communities, and organizations. Students apply knowledge and skills through individual and group projects. </w:t>
      </w:r>
    </w:p>
    <w:p w14:paraId="4CD18D21" w14:textId="2DAC3343" w:rsidR="005F70D9" w:rsidRDefault="00A7303E" w:rsidP="00FF1486">
      <w:pPr>
        <w:pStyle w:val="Heading3"/>
        <w:rPr>
          <w:b w:val="0"/>
          <w:bCs/>
          <w:sz w:val="24"/>
          <w:szCs w:val="24"/>
        </w:rPr>
      </w:pPr>
      <w:r w:rsidRPr="005F70D9">
        <w:rPr>
          <w:sz w:val="24"/>
          <w:szCs w:val="24"/>
        </w:rPr>
        <w:t>Prerequisite</w:t>
      </w:r>
      <w:r w:rsidR="00FF1486" w:rsidRPr="005F70D9">
        <w:rPr>
          <w:sz w:val="24"/>
          <w:szCs w:val="24"/>
        </w:rPr>
        <w:t>s</w:t>
      </w:r>
      <w:r>
        <w:rPr>
          <w:b w:val="0"/>
          <w:bCs/>
          <w:sz w:val="24"/>
          <w:szCs w:val="24"/>
        </w:rPr>
        <w:t xml:space="preserve">: </w:t>
      </w:r>
      <w:r w:rsidR="00FF1486">
        <w:rPr>
          <w:b w:val="0"/>
          <w:bCs/>
          <w:sz w:val="24"/>
          <w:szCs w:val="24"/>
        </w:rPr>
        <w:t xml:space="preserve">SOCW 2361, </w:t>
      </w:r>
      <w:r w:rsidR="0030463B">
        <w:rPr>
          <w:b w:val="0"/>
          <w:bCs/>
          <w:sz w:val="24"/>
          <w:szCs w:val="24"/>
        </w:rPr>
        <w:t xml:space="preserve">SOCW 2362, </w:t>
      </w:r>
      <w:r w:rsidR="00FF1486">
        <w:rPr>
          <w:b w:val="0"/>
          <w:bCs/>
          <w:sz w:val="24"/>
          <w:szCs w:val="24"/>
        </w:rPr>
        <w:t xml:space="preserve">SOCW 2371, SOCW </w:t>
      </w:r>
      <w:r w:rsidR="0030463B">
        <w:rPr>
          <w:b w:val="0"/>
          <w:bCs/>
          <w:sz w:val="24"/>
          <w:szCs w:val="24"/>
        </w:rPr>
        <w:t>3303</w:t>
      </w:r>
    </w:p>
    <w:p w14:paraId="5B035563" w14:textId="30872CE1" w:rsidR="00E17373" w:rsidRPr="005F70D9" w:rsidRDefault="00143FC5" w:rsidP="00FF1486">
      <w:pPr>
        <w:pStyle w:val="Heading3"/>
        <w:rPr>
          <w:sz w:val="24"/>
          <w:szCs w:val="24"/>
        </w:rPr>
      </w:pPr>
      <w:r w:rsidRPr="005F70D9">
        <w:rPr>
          <w:sz w:val="24"/>
          <w:szCs w:val="24"/>
        </w:rPr>
        <w:t>Corequisite</w:t>
      </w:r>
      <w:r>
        <w:rPr>
          <w:b w:val="0"/>
          <w:bCs/>
          <w:sz w:val="24"/>
          <w:szCs w:val="24"/>
        </w:rPr>
        <w:t>: SOCW 3108</w:t>
      </w:r>
    </w:p>
    <w:p w14:paraId="67003B97" w14:textId="3BEBED8A" w:rsidR="00DA75E0" w:rsidRPr="005F70D9" w:rsidRDefault="00DA75E0" w:rsidP="00DA75E0">
      <w:pPr>
        <w:spacing w:before="240"/>
        <w:rPr>
          <w:rFonts w:eastAsia="Times New Roman" w:cs="Arial"/>
          <w:b/>
          <w:sz w:val="24"/>
          <w:szCs w:val="24"/>
        </w:rPr>
      </w:pPr>
      <w:r w:rsidRPr="00977B52">
        <w:rPr>
          <w:rFonts w:eastAsia="Times New Roman" w:cs="Arial"/>
          <w:b/>
          <w:sz w:val="24"/>
          <w:szCs w:val="24"/>
        </w:rPr>
        <w:t>Course Overview</w:t>
      </w:r>
      <w:r w:rsidR="00251AD3">
        <w:rPr>
          <w:rFonts w:eastAsia="Times New Roman" w:cs="Arial"/>
          <w:b/>
          <w:sz w:val="24"/>
          <w:szCs w:val="24"/>
        </w:rPr>
        <w:t>:</w:t>
      </w:r>
      <w:r w:rsidR="005F70D9">
        <w:rPr>
          <w:rFonts w:eastAsia="Times New Roman" w:cs="Arial"/>
          <w:b/>
          <w:sz w:val="24"/>
          <w:szCs w:val="24"/>
        </w:rPr>
        <w:t xml:space="preserve"> </w:t>
      </w:r>
      <w:r w:rsidRPr="00977B52">
        <w:rPr>
          <w:rFonts w:eastAsia="Times New Roman" w:cs="Arial"/>
          <w:bCs/>
          <w:sz w:val="24"/>
          <w:szCs w:val="24"/>
        </w:rPr>
        <w:t xml:space="preserve">The purpose of this course is to introduce students to the </w:t>
      </w:r>
      <w:r w:rsidR="00E17373">
        <w:rPr>
          <w:rFonts w:eastAsia="Times New Roman" w:cs="Arial"/>
          <w:bCs/>
          <w:sz w:val="24"/>
          <w:szCs w:val="24"/>
        </w:rPr>
        <w:t xml:space="preserve">fundamental skills </w:t>
      </w:r>
      <w:r w:rsidR="00583C5E">
        <w:rPr>
          <w:rFonts w:eastAsia="Times New Roman" w:cs="Arial"/>
          <w:bCs/>
          <w:sz w:val="24"/>
          <w:szCs w:val="24"/>
        </w:rPr>
        <w:t xml:space="preserve">of </w:t>
      </w:r>
      <w:r w:rsidR="00E17373">
        <w:rPr>
          <w:rFonts w:eastAsia="Times New Roman" w:cs="Arial"/>
          <w:bCs/>
          <w:sz w:val="24"/>
          <w:szCs w:val="24"/>
        </w:rPr>
        <w:t>understand</w:t>
      </w:r>
      <w:r w:rsidR="00583C5E">
        <w:rPr>
          <w:rFonts w:eastAsia="Times New Roman" w:cs="Arial"/>
          <w:bCs/>
          <w:sz w:val="24"/>
          <w:szCs w:val="24"/>
        </w:rPr>
        <w:t>ing</w:t>
      </w:r>
      <w:r w:rsidR="00E17373">
        <w:rPr>
          <w:rFonts w:eastAsia="Times New Roman" w:cs="Arial"/>
          <w:bCs/>
          <w:sz w:val="24"/>
          <w:szCs w:val="24"/>
        </w:rPr>
        <w:t>, us</w:t>
      </w:r>
      <w:r w:rsidR="00583C5E">
        <w:rPr>
          <w:rFonts w:eastAsia="Times New Roman" w:cs="Arial"/>
          <w:bCs/>
          <w:sz w:val="24"/>
          <w:szCs w:val="24"/>
        </w:rPr>
        <w:t>ing</w:t>
      </w:r>
      <w:r w:rsidR="00E17373">
        <w:rPr>
          <w:rFonts w:eastAsia="Times New Roman" w:cs="Arial"/>
          <w:bCs/>
          <w:sz w:val="24"/>
          <w:szCs w:val="24"/>
        </w:rPr>
        <w:t xml:space="preserve"> and conduct</w:t>
      </w:r>
      <w:r w:rsidR="00583C5E">
        <w:rPr>
          <w:rFonts w:eastAsia="Times New Roman" w:cs="Arial"/>
          <w:bCs/>
          <w:sz w:val="24"/>
          <w:szCs w:val="24"/>
        </w:rPr>
        <w:t>ing</w:t>
      </w:r>
      <w:r w:rsidR="00E17373">
        <w:rPr>
          <w:rFonts w:eastAsia="Times New Roman" w:cs="Arial"/>
          <w:bCs/>
          <w:sz w:val="24"/>
          <w:szCs w:val="24"/>
        </w:rPr>
        <w:t xml:space="preserve"> research to advance the knowledge base of the </w:t>
      </w:r>
      <w:r w:rsidRPr="00977B52">
        <w:rPr>
          <w:rFonts w:eastAsia="Times New Roman" w:cs="Arial"/>
          <w:bCs/>
          <w:sz w:val="24"/>
          <w:szCs w:val="24"/>
        </w:rPr>
        <w:t xml:space="preserve">profession of </w:t>
      </w:r>
      <w:r w:rsidRPr="00977B52">
        <w:rPr>
          <w:rFonts w:eastAsia="Times New Roman" w:cs="Arial"/>
          <w:bCs/>
          <w:sz w:val="24"/>
          <w:szCs w:val="24"/>
        </w:rPr>
        <w:lastRenderedPageBreak/>
        <w:t>social work</w:t>
      </w:r>
      <w:r w:rsidR="00583C5E">
        <w:rPr>
          <w:rFonts w:eastAsia="Times New Roman" w:cs="Arial"/>
          <w:bCs/>
          <w:sz w:val="24"/>
          <w:szCs w:val="24"/>
        </w:rPr>
        <w:t xml:space="preserve">. Students will assess and explore </w:t>
      </w:r>
      <w:r w:rsidR="00E17373">
        <w:rPr>
          <w:rFonts w:eastAsia="Times New Roman" w:cs="Arial"/>
          <w:bCs/>
          <w:sz w:val="24"/>
          <w:szCs w:val="24"/>
        </w:rPr>
        <w:t>the effectiveness of social work interventions in generalist social work practice.</w:t>
      </w:r>
      <w:r w:rsidR="00583C5E">
        <w:rPr>
          <w:rFonts w:eastAsia="Times New Roman" w:cs="Arial"/>
          <w:bCs/>
          <w:sz w:val="24"/>
          <w:szCs w:val="24"/>
        </w:rPr>
        <w:t xml:space="preserve"> The course content will reflect the Council on Social Work Education’s (CSWE) requirements for accreditation. </w:t>
      </w:r>
    </w:p>
    <w:p w14:paraId="0EFB0C77" w14:textId="77777777" w:rsidR="00DA75E0" w:rsidRPr="00977B52" w:rsidRDefault="00DA75E0" w:rsidP="00DA75E0">
      <w:pPr>
        <w:rPr>
          <w:rFonts w:eastAsia="Times New Roman" w:cs="Arial"/>
          <w:b/>
          <w:sz w:val="24"/>
          <w:szCs w:val="24"/>
        </w:rPr>
      </w:pPr>
    </w:p>
    <w:p w14:paraId="5019E754" w14:textId="77777777" w:rsidR="00977B52" w:rsidRDefault="00977B52" w:rsidP="00977B52">
      <w:pPr>
        <w:rPr>
          <w:rFonts w:eastAsia="Times New Roman" w:cs="Arial"/>
          <w:b/>
          <w:sz w:val="24"/>
          <w:szCs w:val="24"/>
        </w:rPr>
      </w:pPr>
      <w:r w:rsidRPr="00977B52">
        <w:rPr>
          <w:rFonts w:eastAsia="Times New Roman" w:cs="Arial"/>
          <w:b/>
          <w:sz w:val="24"/>
          <w:szCs w:val="24"/>
        </w:rPr>
        <w:t>Student Learning Outcomes</w:t>
      </w:r>
      <w:r w:rsidR="00251AD3">
        <w:rPr>
          <w:rFonts w:eastAsia="Times New Roman" w:cs="Arial"/>
          <w:b/>
          <w:sz w:val="24"/>
          <w:szCs w:val="24"/>
        </w:rPr>
        <w:t>:</w:t>
      </w:r>
    </w:p>
    <w:p w14:paraId="0CCC60E7" w14:textId="77777777" w:rsidR="00A7303E" w:rsidRPr="00191FDE" w:rsidRDefault="00A7303E" w:rsidP="00A7303E">
      <w:pPr>
        <w:rPr>
          <w:rFonts w:cs="Arial"/>
          <w:b/>
        </w:rPr>
      </w:pPr>
    </w:p>
    <w:p w14:paraId="17AE3A2A" w14:textId="77777777" w:rsidR="00A7303E" w:rsidRPr="00A7303E" w:rsidRDefault="00A7303E" w:rsidP="00A7303E">
      <w:pPr>
        <w:rPr>
          <w:rFonts w:cs="Arial"/>
          <w:sz w:val="24"/>
          <w:szCs w:val="24"/>
        </w:rPr>
      </w:pPr>
      <w:r w:rsidRPr="00A7303E">
        <w:rPr>
          <w:rFonts w:cs="Arial"/>
          <w:sz w:val="24"/>
          <w:szCs w:val="24"/>
        </w:rPr>
        <w:t>Below are the Nine</w:t>
      </w:r>
      <w:r>
        <w:rPr>
          <w:rFonts w:cs="Arial"/>
          <w:sz w:val="24"/>
          <w:szCs w:val="24"/>
        </w:rPr>
        <w:t xml:space="preserve"> (9)</w:t>
      </w:r>
      <w:r w:rsidRPr="00A7303E">
        <w:rPr>
          <w:rFonts w:cs="Arial"/>
          <w:sz w:val="24"/>
          <w:szCs w:val="24"/>
        </w:rPr>
        <w:t xml:space="preserve"> CSWE Core Competencies established by the Council on Social Work Education. Each of the competencies is included as an objective to understand and be met as appropriate for each course learning objective.</w:t>
      </w:r>
    </w:p>
    <w:p w14:paraId="11FA123C" w14:textId="77777777" w:rsidR="00A7303E" w:rsidRPr="00A7303E" w:rsidRDefault="00A7303E" w:rsidP="00A7303E">
      <w:pPr>
        <w:rPr>
          <w:rFonts w:cs="Arial"/>
          <w:b/>
          <w:sz w:val="24"/>
          <w:szCs w:val="24"/>
        </w:rPr>
      </w:pPr>
    </w:p>
    <w:p w14:paraId="419A4B62" w14:textId="77777777" w:rsidR="00A7303E" w:rsidRPr="00A7303E" w:rsidRDefault="00A7303E" w:rsidP="00A7303E">
      <w:pPr>
        <w:rPr>
          <w:rFonts w:cs="Arial"/>
          <w:b/>
          <w:sz w:val="24"/>
          <w:szCs w:val="24"/>
        </w:rPr>
      </w:pPr>
      <w:r w:rsidRPr="00A7303E">
        <w:rPr>
          <w:rFonts w:cs="Arial"/>
          <w:b/>
          <w:sz w:val="24"/>
          <w:szCs w:val="24"/>
        </w:rPr>
        <w:t>Competency 1: Demonstrate Ethical and Professional Behavior</w:t>
      </w:r>
    </w:p>
    <w:p w14:paraId="574AC24C" w14:textId="77777777" w:rsidR="00A7303E" w:rsidRPr="00A7303E" w:rsidRDefault="00A7303E" w:rsidP="00A7303E">
      <w:pPr>
        <w:rPr>
          <w:rFonts w:cs="Arial"/>
          <w:sz w:val="24"/>
          <w:szCs w:val="24"/>
        </w:rPr>
      </w:pPr>
      <w:r w:rsidRPr="00A7303E">
        <w:rPr>
          <w:rFonts w:cs="Arial"/>
          <w:b/>
          <w:sz w:val="24"/>
          <w:szCs w:val="24"/>
        </w:rPr>
        <w:t xml:space="preserve">Competency 2: Engage Diversity and Difference in Practice </w:t>
      </w:r>
      <w:r w:rsidRPr="00A7303E">
        <w:rPr>
          <w:rFonts w:cs="Arial"/>
          <w:sz w:val="24"/>
          <w:szCs w:val="24"/>
        </w:rPr>
        <w:t xml:space="preserve">       </w:t>
      </w:r>
    </w:p>
    <w:p w14:paraId="6A0CB353" w14:textId="77777777" w:rsidR="00A7303E" w:rsidRPr="00A7303E" w:rsidRDefault="00A7303E" w:rsidP="00A7303E">
      <w:pPr>
        <w:rPr>
          <w:rFonts w:cs="Arial"/>
          <w:sz w:val="24"/>
          <w:szCs w:val="24"/>
        </w:rPr>
      </w:pPr>
      <w:r w:rsidRPr="00A7303E">
        <w:rPr>
          <w:rFonts w:cs="Arial"/>
          <w:b/>
          <w:sz w:val="24"/>
          <w:szCs w:val="24"/>
        </w:rPr>
        <w:t>Competency 3: Advance Human Rights and Social, Economic, and Environmental Justice</w:t>
      </w:r>
    </w:p>
    <w:p w14:paraId="04486F91" w14:textId="77777777" w:rsidR="00A7303E" w:rsidRPr="00A7303E" w:rsidRDefault="00A7303E" w:rsidP="00A7303E">
      <w:pPr>
        <w:rPr>
          <w:rFonts w:cs="Arial"/>
          <w:b/>
          <w:sz w:val="24"/>
          <w:szCs w:val="24"/>
        </w:rPr>
      </w:pPr>
      <w:r w:rsidRPr="00A7303E">
        <w:rPr>
          <w:rFonts w:cs="Arial"/>
          <w:b/>
          <w:sz w:val="24"/>
          <w:szCs w:val="24"/>
        </w:rPr>
        <w:t>Competency 4: Engage in Practice-informed Research and Research-informed Practice</w:t>
      </w:r>
    </w:p>
    <w:p w14:paraId="69ECBD2E" w14:textId="77777777" w:rsidR="00A7303E" w:rsidRPr="00A7303E" w:rsidRDefault="00A7303E" w:rsidP="00A7303E">
      <w:pPr>
        <w:rPr>
          <w:rFonts w:cs="Arial"/>
          <w:b/>
          <w:sz w:val="24"/>
          <w:szCs w:val="24"/>
        </w:rPr>
      </w:pPr>
      <w:r w:rsidRPr="00A7303E">
        <w:rPr>
          <w:rFonts w:cs="Arial"/>
          <w:b/>
          <w:sz w:val="24"/>
          <w:szCs w:val="24"/>
        </w:rPr>
        <w:t>Competency 5: Engage in Policy Practice</w:t>
      </w:r>
    </w:p>
    <w:p w14:paraId="3A226DB2" w14:textId="77777777" w:rsidR="00A7303E" w:rsidRPr="00A7303E" w:rsidRDefault="00A7303E" w:rsidP="00A7303E">
      <w:pPr>
        <w:rPr>
          <w:rFonts w:cs="Arial"/>
          <w:b/>
          <w:sz w:val="24"/>
          <w:szCs w:val="24"/>
        </w:rPr>
      </w:pPr>
      <w:r w:rsidRPr="00A7303E">
        <w:rPr>
          <w:rFonts w:cs="Arial"/>
          <w:b/>
          <w:sz w:val="24"/>
          <w:szCs w:val="24"/>
        </w:rPr>
        <w:t>Competency 6: Engage with Individuals, Families, Groups, Organizations, and Communities</w:t>
      </w:r>
    </w:p>
    <w:p w14:paraId="55D7134A" w14:textId="77777777" w:rsidR="00A7303E" w:rsidRPr="00A7303E" w:rsidRDefault="00A7303E" w:rsidP="00A7303E">
      <w:pPr>
        <w:rPr>
          <w:rFonts w:cs="Arial"/>
          <w:b/>
          <w:sz w:val="24"/>
          <w:szCs w:val="24"/>
        </w:rPr>
      </w:pPr>
      <w:r w:rsidRPr="00A7303E">
        <w:rPr>
          <w:rFonts w:cs="Arial"/>
          <w:b/>
          <w:sz w:val="24"/>
          <w:szCs w:val="24"/>
        </w:rPr>
        <w:t>Competency 7: Assess Individuals, Families, Groups, Organizations, and Communities Competency 8: Intervene with Individuals, Families, Groups, Organizations, and Communities</w:t>
      </w:r>
    </w:p>
    <w:p w14:paraId="370BDE9E" w14:textId="77777777" w:rsidR="00A7303E" w:rsidRPr="00A7303E" w:rsidRDefault="00A7303E" w:rsidP="00A7303E">
      <w:pPr>
        <w:rPr>
          <w:rFonts w:cs="Arial"/>
          <w:b/>
          <w:sz w:val="24"/>
          <w:szCs w:val="24"/>
        </w:rPr>
      </w:pPr>
      <w:r w:rsidRPr="00A7303E">
        <w:rPr>
          <w:rFonts w:cs="Arial"/>
          <w:b/>
          <w:sz w:val="24"/>
          <w:szCs w:val="24"/>
        </w:rPr>
        <w:t xml:space="preserve">Competency 9: Evaluate Practice with Individuals, Families, Groups, Organizations, and Communities </w:t>
      </w:r>
    </w:p>
    <w:p w14:paraId="5D6819FB" w14:textId="77777777" w:rsidR="00A7303E" w:rsidRPr="00A7303E" w:rsidRDefault="00A7303E" w:rsidP="00A7303E">
      <w:pPr>
        <w:rPr>
          <w:rFonts w:cs="Arial"/>
          <w:b/>
          <w:sz w:val="24"/>
          <w:szCs w:val="24"/>
        </w:rPr>
      </w:pPr>
    </w:p>
    <w:p w14:paraId="7DB99011" w14:textId="77777777" w:rsidR="00A7303E" w:rsidRDefault="00A7303E" w:rsidP="00A7303E">
      <w:pPr>
        <w:rPr>
          <w:rFonts w:cs="Arial"/>
          <w:b/>
          <w:sz w:val="24"/>
          <w:szCs w:val="24"/>
        </w:rPr>
      </w:pPr>
      <w:r w:rsidRPr="00A7303E">
        <w:rPr>
          <w:rFonts w:cs="Arial"/>
          <w:sz w:val="24"/>
          <w:szCs w:val="24"/>
        </w:rPr>
        <w:t>The Nine CSWE Core Competencies are the basis for the Learning Outcomes that follow</w:t>
      </w:r>
      <w:r w:rsidRPr="00A7303E">
        <w:rPr>
          <w:rFonts w:cs="Arial"/>
          <w:b/>
          <w:sz w:val="24"/>
          <w:szCs w:val="24"/>
        </w:rPr>
        <w:t xml:space="preserve">. </w:t>
      </w:r>
    </w:p>
    <w:p w14:paraId="52D8CCDE" w14:textId="77777777" w:rsidR="00977B52" w:rsidRPr="00977B52" w:rsidRDefault="00977B52" w:rsidP="00DA75E0">
      <w:pPr>
        <w:rPr>
          <w:rFonts w:eastAsia="Times New Roman" w:cs="Arial"/>
          <w:b/>
          <w:sz w:val="24"/>
          <w:szCs w:val="24"/>
        </w:rPr>
      </w:pPr>
    </w:p>
    <w:p w14:paraId="623841AE" w14:textId="77777777" w:rsidR="00A7303E" w:rsidRPr="00A7303E" w:rsidRDefault="00A7303E" w:rsidP="00DA75E0">
      <w:pPr>
        <w:rPr>
          <w:rFonts w:eastAsia="Times New Roman" w:cs="Arial"/>
          <w:b/>
          <w:bCs/>
          <w:sz w:val="24"/>
          <w:szCs w:val="24"/>
        </w:rPr>
      </w:pPr>
      <w:r w:rsidRPr="00A7303E">
        <w:rPr>
          <w:rFonts w:eastAsia="Times New Roman" w:cs="Arial"/>
          <w:b/>
          <w:bCs/>
          <w:sz w:val="24"/>
          <w:szCs w:val="24"/>
        </w:rPr>
        <w:t>Student Learning Outcomes for SOCW 3308</w:t>
      </w:r>
      <w:r w:rsidR="00251AD3">
        <w:rPr>
          <w:rFonts w:eastAsia="Times New Roman" w:cs="Arial"/>
          <w:b/>
          <w:bCs/>
          <w:sz w:val="24"/>
          <w:szCs w:val="24"/>
        </w:rPr>
        <w:t>:</w:t>
      </w:r>
    </w:p>
    <w:p w14:paraId="233C92AB" w14:textId="77777777" w:rsidR="00DA75E0" w:rsidRDefault="00DA75E0" w:rsidP="00DA75E0">
      <w:pPr>
        <w:rPr>
          <w:rFonts w:eastAsia="Times New Roman" w:cs="Arial"/>
          <w:sz w:val="24"/>
          <w:szCs w:val="24"/>
        </w:rPr>
      </w:pPr>
      <w:r w:rsidRPr="00977B52">
        <w:rPr>
          <w:rFonts w:eastAsia="Times New Roman" w:cs="Arial"/>
          <w:sz w:val="24"/>
          <w:szCs w:val="24"/>
        </w:rPr>
        <w:t>Upon successful completion of this course, students will be able to demonstrate the following outcomes as progression in the noted areas of the nine Core Competencies established by the Council on Social Work Education (EPAS 2015):</w:t>
      </w:r>
    </w:p>
    <w:p w14:paraId="65D37785" w14:textId="77777777" w:rsidR="00A7303E" w:rsidRPr="007711A0" w:rsidRDefault="00A7303E" w:rsidP="007711A0">
      <w:pPr>
        <w:jc w:val="both"/>
        <w:rPr>
          <w:rFonts w:eastAsia="Times New Roman" w:cs="Arial"/>
          <w:sz w:val="24"/>
          <w:szCs w:val="24"/>
        </w:rPr>
      </w:pPr>
    </w:p>
    <w:p w14:paraId="7C9D1B81" w14:textId="77777777" w:rsidR="00A7303E" w:rsidRPr="003E115A" w:rsidRDefault="00A7303E" w:rsidP="003E115A">
      <w:pPr>
        <w:pStyle w:val="ListParagraph"/>
        <w:numPr>
          <w:ilvl w:val="0"/>
          <w:numId w:val="24"/>
        </w:numPr>
        <w:jc w:val="both"/>
        <w:rPr>
          <w:rFonts w:eastAsia="Times New Roman" w:cs="Arial"/>
          <w:b/>
          <w:sz w:val="24"/>
          <w:szCs w:val="24"/>
        </w:rPr>
      </w:pPr>
      <w:r w:rsidRPr="003E115A">
        <w:rPr>
          <w:sz w:val="24"/>
          <w:szCs w:val="24"/>
        </w:rPr>
        <w:t>Describe the differences and similarities between qualitative and quantitative data and approaches to social work research and how each can contribute to the development of the delivery of services that promote economic wellbeing.</w:t>
      </w:r>
      <w:r w:rsidR="007711A0" w:rsidRPr="003E115A">
        <w:rPr>
          <w:sz w:val="24"/>
          <w:szCs w:val="24"/>
        </w:rPr>
        <w:t xml:space="preserve"> </w:t>
      </w:r>
      <w:r w:rsidR="007711A0" w:rsidRPr="003E115A">
        <w:rPr>
          <w:rFonts w:eastAsia="Times New Roman" w:cs="Arial"/>
          <w:b/>
          <w:sz w:val="24"/>
          <w:szCs w:val="24"/>
        </w:rPr>
        <w:t>Co</w:t>
      </w:r>
      <w:r w:rsidR="003E115A" w:rsidRPr="003E115A">
        <w:rPr>
          <w:rFonts w:eastAsia="Times New Roman" w:cs="Arial"/>
          <w:b/>
          <w:sz w:val="24"/>
          <w:szCs w:val="24"/>
        </w:rPr>
        <w:t>re Co</w:t>
      </w:r>
      <w:r w:rsidR="007711A0" w:rsidRPr="003E115A">
        <w:rPr>
          <w:rFonts w:eastAsia="Times New Roman" w:cs="Arial"/>
          <w:b/>
          <w:sz w:val="24"/>
          <w:szCs w:val="24"/>
        </w:rPr>
        <w:t>mpetenc</w:t>
      </w:r>
      <w:r w:rsidR="003E115A">
        <w:rPr>
          <w:rFonts w:eastAsia="Times New Roman" w:cs="Arial"/>
          <w:b/>
          <w:sz w:val="24"/>
          <w:szCs w:val="24"/>
        </w:rPr>
        <w:t>ies 3,</w:t>
      </w:r>
      <w:r w:rsidR="007711A0" w:rsidRPr="003E115A">
        <w:rPr>
          <w:rFonts w:eastAsia="Times New Roman" w:cs="Arial"/>
          <w:b/>
          <w:sz w:val="24"/>
          <w:szCs w:val="24"/>
        </w:rPr>
        <w:t xml:space="preserve"> 4</w:t>
      </w:r>
    </w:p>
    <w:p w14:paraId="32351D2C" w14:textId="77777777" w:rsidR="00A7303E" w:rsidRPr="003E115A" w:rsidRDefault="00A7303E" w:rsidP="007711A0">
      <w:pPr>
        <w:pStyle w:val="ListParagraph"/>
        <w:numPr>
          <w:ilvl w:val="0"/>
          <w:numId w:val="24"/>
        </w:numPr>
        <w:jc w:val="both"/>
        <w:rPr>
          <w:sz w:val="24"/>
          <w:szCs w:val="24"/>
        </w:rPr>
      </w:pPr>
      <w:r w:rsidRPr="003E115A">
        <w:rPr>
          <w:sz w:val="24"/>
          <w:szCs w:val="24"/>
        </w:rPr>
        <w:t xml:space="preserve">Engage in policy practice to advance social and economic well-being and to deliver effective social work services. </w:t>
      </w:r>
      <w:r w:rsidR="007711A0" w:rsidRPr="003E115A">
        <w:rPr>
          <w:rFonts w:cs="Arial"/>
          <w:b/>
          <w:sz w:val="24"/>
          <w:szCs w:val="24"/>
        </w:rPr>
        <w:t>Co</w:t>
      </w:r>
      <w:r w:rsidR="003E115A">
        <w:rPr>
          <w:rFonts w:cs="Arial"/>
          <w:b/>
          <w:sz w:val="24"/>
          <w:szCs w:val="24"/>
        </w:rPr>
        <w:t>re Co</w:t>
      </w:r>
      <w:r w:rsidR="007711A0" w:rsidRPr="003E115A">
        <w:rPr>
          <w:rFonts w:cs="Arial"/>
          <w:b/>
          <w:sz w:val="24"/>
          <w:szCs w:val="24"/>
        </w:rPr>
        <w:t>mpetency 5</w:t>
      </w:r>
    </w:p>
    <w:p w14:paraId="3AACFDD2" w14:textId="77777777" w:rsidR="00A7303E" w:rsidRPr="003E115A" w:rsidRDefault="00A7303E" w:rsidP="00830B56">
      <w:pPr>
        <w:pStyle w:val="ListParagraph"/>
        <w:numPr>
          <w:ilvl w:val="0"/>
          <w:numId w:val="24"/>
        </w:numPr>
        <w:jc w:val="both"/>
        <w:rPr>
          <w:sz w:val="24"/>
          <w:szCs w:val="24"/>
        </w:rPr>
      </w:pPr>
      <w:r w:rsidRPr="003E115A">
        <w:rPr>
          <w:sz w:val="24"/>
          <w:szCs w:val="24"/>
        </w:rPr>
        <w:t>Demonstrate research knowledge by identifying and developing researchable questions.</w:t>
      </w:r>
      <w:r w:rsidR="007711A0" w:rsidRPr="003E115A">
        <w:rPr>
          <w:rFonts w:cs="Arial"/>
          <w:b/>
          <w:sz w:val="24"/>
          <w:szCs w:val="24"/>
        </w:rPr>
        <w:t xml:space="preserve"> C</w:t>
      </w:r>
      <w:r w:rsidR="003E115A" w:rsidRPr="003E115A">
        <w:rPr>
          <w:rFonts w:cs="Arial"/>
          <w:b/>
          <w:sz w:val="24"/>
          <w:szCs w:val="24"/>
        </w:rPr>
        <w:t>ore C</w:t>
      </w:r>
      <w:r w:rsidR="007711A0" w:rsidRPr="003E115A">
        <w:rPr>
          <w:rFonts w:cs="Arial"/>
          <w:b/>
          <w:sz w:val="24"/>
          <w:szCs w:val="24"/>
        </w:rPr>
        <w:t>ompetenc</w:t>
      </w:r>
      <w:r w:rsidR="003E115A" w:rsidRPr="003E115A">
        <w:rPr>
          <w:rFonts w:cs="Arial"/>
          <w:b/>
          <w:sz w:val="24"/>
          <w:szCs w:val="24"/>
        </w:rPr>
        <w:t>ies</w:t>
      </w:r>
      <w:r w:rsidR="007711A0" w:rsidRPr="003E115A">
        <w:rPr>
          <w:rFonts w:cs="Arial"/>
          <w:b/>
          <w:sz w:val="24"/>
          <w:szCs w:val="24"/>
        </w:rPr>
        <w:t xml:space="preserve"> 4</w:t>
      </w:r>
      <w:r w:rsidR="003E115A" w:rsidRPr="003E115A">
        <w:rPr>
          <w:rFonts w:cs="Arial"/>
          <w:b/>
          <w:sz w:val="24"/>
          <w:szCs w:val="24"/>
        </w:rPr>
        <w:t>, 7</w:t>
      </w:r>
      <w:r w:rsidR="007711A0" w:rsidRPr="003E115A">
        <w:rPr>
          <w:rFonts w:cs="Arial"/>
          <w:b/>
          <w:sz w:val="24"/>
          <w:szCs w:val="24"/>
        </w:rPr>
        <w:t xml:space="preserve"> </w:t>
      </w:r>
    </w:p>
    <w:p w14:paraId="19923D27" w14:textId="77777777" w:rsidR="003E115A" w:rsidRPr="003E115A" w:rsidRDefault="00A7303E" w:rsidP="003E115A">
      <w:pPr>
        <w:pStyle w:val="ListParagraph"/>
        <w:numPr>
          <w:ilvl w:val="0"/>
          <w:numId w:val="24"/>
        </w:numPr>
        <w:rPr>
          <w:sz w:val="24"/>
          <w:szCs w:val="24"/>
        </w:rPr>
      </w:pPr>
      <w:r w:rsidRPr="003E115A">
        <w:rPr>
          <w:sz w:val="24"/>
          <w:szCs w:val="24"/>
        </w:rPr>
        <w:t xml:space="preserve">Demonstrate research knowledge and skills by locating existing social work research relevant to practice questions or issues, and by critically evaluating existing social work research articles.  </w:t>
      </w:r>
      <w:r w:rsidR="003E115A">
        <w:rPr>
          <w:b/>
          <w:bCs/>
          <w:sz w:val="24"/>
          <w:szCs w:val="24"/>
        </w:rPr>
        <w:t>Core C</w:t>
      </w:r>
      <w:r w:rsidR="007711A0" w:rsidRPr="003E115A">
        <w:rPr>
          <w:rFonts w:cs="Arial"/>
          <w:b/>
          <w:sz w:val="24"/>
          <w:szCs w:val="24"/>
        </w:rPr>
        <w:t>ompetenc</w:t>
      </w:r>
      <w:r w:rsidR="003E115A">
        <w:rPr>
          <w:rFonts w:cs="Arial"/>
          <w:b/>
          <w:sz w:val="24"/>
          <w:szCs w:val="24"/>
        </w:rPr>
        <w:t>y</w:t>
      </w:r>
      <w:r w:rsidR="007711A0" w:rsidRPr="003E115A">
        <w:rPr>
          <w:rFonts w:cs="Arial"/>
          <w:b/>
          <w:sz w:val="24"/>
          <w:szCs w:val="24"/>
        </w:rPr>
        <w:t xml:space="preserve"> 9</w:t>
      </w:r>
    </w:p>
    <w:p w14:paraId="1A40CF2C" w14:textId="77777777" w:rsidR="007711A0" w:rsidRPr="00C129A0" w:rsidRDefault="00A7303E" w:rsidP="007711A0">
      <w:pPr>
        <w:pStyle w:val="ListParagraph"/>
        <w:numPr>
          <w:ilvl w:val="0"/>
          <w:numId w:val="24"/>
        </w:numPr>
        <w:rPr>
          <w:sz w:val="24"/>
          <w:szCs w:val="24"/>
        </w:rPr>
      </w:pPr>
      <w:r w:rsidRPr="003E115A">
        <w:rPr>
          <w:sz w:val="24"/>
          <w:szCs w:val="24"/>
        </w:rPr>
        <w:t>Apply critical thinking to inform and communicate professional judgments.</w:t>
      </w:r>
      <w:r w:rsidR="007711A0" w:rsidRPr="003E115A">
        <w:rPr>
          <w:sz w:val="24"/>
          <w:szCs w:val="24"/>
        </w:rPr>
        <w:t xml:space="preserve"> </w:t>
      </w:r>
      <w:r w:rsidR="007711A0" w:rsidRPr="003E115A">
        <w:rPr>
          <w:rFonts w:cs="Arial"/>
          <w:b/>
          <w:sz w:val="24"/>
          <w:szCs w:val="24"/>
        </w:rPr>
        <w:t>C</w:t>
      </w:r>
      <w:r w:rsidR="003E115A">
        <w:rPr>
          <w:rFonts w:cs="Arial"/>
          <w:b/>
          <w:sz w:val="24"/>
          <w:szCs w:val="24"/>
        </w:rPr>
        <w:t>ore C</w:t>
      </w:r>
      <w:r w:rsidR="007711A0" w:rsidRPr="003E115A">
        <w:rPr>
          <w:rFonts w:cs="Arial"/>
          <w:b/>
          <w:sz w:val="24"/>
          <w:szCs w:val="24"/>
        </w:rPr>
        <w:t>ompetenc</w:t>
      </w:r>
      <w:r w:rsidR="003E115A">
        <w:rPr>
          <w:rFonts w:cs="Arial"/>
          <w:b/>
          <w:sz w:val="24"/>
          <w:szCs w:val="24"/>
        </w:rPr>
        <w:t>ies</w:t>
      </w:r>
      <w:r w:rsidR="007711A0" w:rsidRPr="003E115A">
        <w:rPr>
          <w:rFonts w:cs="Arial"/>
          <w:b/>
          <w:sz w:val="24"/>
          <w:szCs w:val="24"/>
        </w:rPr>
        <w:t xml:space="preserve"> 1</w:t>
      </w:r>
      <w:r w:rsidR="00C129A0">
        <w:rPr>
          <w:rFonts w:cs="Arial"/>
          <w:b/>
          <w:sz w:val="24"/>
          <w:szCs w:val="24"/>
        </w:rPr>
        <w:t>, 6-9</w:t>
      </w:r>
    </w:p>
    <w:p w14:paraId="435881D5" w14:textId="77777777" w:rsidR="003E115A" w:rsidRPr="00C129A0" w:rsidRDefault="00A7303E" w:rsidP="00830B56">
      <w:pPr>
        <w:pStyle w:val="ListParagraph"/>
        <w:numPr>
          <w:ilvl w:val="0"/>
          <w:numId w:val="24"/>
        </w:numPr>
        <w:rPr>
          <w:rFonts w:cs="Arial"/>
          <w:sz w:val="24"/>
          <w:szCs w:val="24"/>
        </w:rPr>
      </w:pPr>
      <w:r w:rsidRPr="00C129A0">
        <w:rPr>
          <w:sz w:val="24"/>
          <w:szCs w:val="24"/>
        </w:rPr>
        <w:t>Use knowledge and skills in locating and evaluating empirically based knowledge to analyze problem/issue dynamics and identify and define variable and concepts.  Develop practical</w:t>
      </w:r>
      <w:r w:rsidR="00C129A0" w:rsidRPr="00C129A0">
        <w:rPr>
          <w:sz w:val="24"/>
          <w:szCs w:val="24"/>
        </w:rPr>
        <w:t xml:space="preserve"> </w:t>
      </w:r>
      <w:r w:rsidRPr="00C129A0">
        <w:rPr>
          <w:sz w:val="24"/>
          <w:szCs w:val="24"/>
        </w:rPr>
        <w:t>interventions of research to advance the dignity</w:t>
      </w:r>
      <w:r w:rsidR="003E115A" w:rsidRPr="00C129A0">
        <w:rPr>
          <w:sz w:val="24"/>
          <w:szCs w:val="24"/>
        </w:rPr>
        <w:t xml:space="preserve"> and rights</w:t>
      </w:r>
      <w:r w:rsidRPr="00C129A0">
        <w:rPr>
          <w:sz w:val="24"/>
          <w:szCs w:val="24"/>
        </w:rPr>
        <w:t xml:space="preserve"> of all populations</w:t>
      </w:r>
      <w:r w:rsidR="003E115A" w:rsidRPr="00C129A0">
        <w:rPr>
          <w:sz w:val="24"/>
          <w:szCs w:val="24"/>
        </w:rPr>
        <w:t xml:space="preserve"> while prioritizing economic justice. </w:t>
      </w:r>
      <w:r w:rsidR="00C129A0" w:rsidRPr="00C129A0">
        <w:rPr>
          <w:b/>
          <w:bCs/>
          <w:sz w:val="24"/>
          <w:szCs w:val="24"/>
        </w:rPr>
        <w:t>Core C</w:t>
      </w:r>
      <w:r w:rsidR="003E115A" w:rsidRPr="00C129A0">
        <w:rPr>
          <w:rFonts w:cs="Arial"/>
          <w:b/>
          <w:bCs/>
          <w:sz w:val="24"/>
          <w:szCs w:val="24"/>
        </w:rPr>
        <w:t>ompetenc</w:t>
      </w:r>
      <w:r w:rsidR="00C129A0" w:rsidRPr="00C129A0">
        <w:rPr>
          <w:rFonts w:cs="Arial"/>
          <w:b/>
          <w:bCs/>
          <w:sz w:val="24"/>
          <w:szCs w:val="24"/>
        </w:rPr>
        <w:t>ies</w:t>
      </w:r>
      <w:r w:rsidR="003E115A" w:rsidRPr="00C129A0">
        <w:rPr>
          <w:rFonts w:cs="Arial"/>
          <w:b/>
          <w:bCs/>
          <w:sz w:val="24"/>
          <w:szCs w:val="24"/>
        </w:rPr>
        <w:t xml:space="preserve"> </w:t>
      </w:r>
      <w:r w:rsidR="003E115A" w:rsidRPr="00C129A0">
        <w:rPr>
          <w:rFonts w:cs="Arial"/>
          <w:b/>
          <w:sz w:val="24"/>
          <w:szCs w:val="24"/>
        </w:rPr>
        <w:t>3</w:t>
      </w:r>
      <w:r w:rsidR="00C129A0">
        <w:rPr>
          <w:rFonts w:cs="Arial"/>
          <w:b/>
          <w:sz w:val="24"/>
          <w:szCs w:val="24"/>
        </w:rPr>
        <w:t>,</w:t>
      </w:r>
      <w:r w:rsidR="00C129A0" w:rsidRPr="00C129A0">
        <w:rPr>
          <w:rFonts w:cs="Arial"/>
          <w:b/>
          <w:sz w:val="24"/>
          <w:szCs w:val="24"/>
        </w:rPr>
        <w:t xml:space="preserve"> 8</w:t>
      </w:r>
      <w:r w:rsidR="00C129A0">
        <w:rPr>
          <w:rFonts w:cs="Arial"/>
          <w:b/>
          <w:sz w:val="24"/>
          <w:szCs w:val="24"/>
        </w:rPr>
        <w:t xml:space="preserve"> and 9</w:t>
      </w:r>
    </w:p>
    <w:p w14:paraId="3579A0B8" w14:textId="77777777" w:rsidR="00A7303E" w:rsidRPr="00C129A0" w:rsidRDefault="00A7303E" w:rsidP="00C129A0">
      <w:pPr>
        <w:pStyle w:val="ListParagraph"/>
        <w:numPr>
          <w:ilvl w:val="0"/>
          <w:numId w:val="24"/>
        </w:numPr>
        <w:rPr>
          <w:rFonts w:cs="Arial"/>
          <w:sz w:val="24"/>
          <w:szCs w:val="24"/>
        </w:rPr>
      </w:pPr>
      <w:r w:rsidRPr="00C129A0">
        <w:rPr>
          <w:sz w:val="24"/>
          <w:szCs w:val="24"/>
        </w:rPr>
        <w:t xml:space="preserve">Demonstrate knowledge of single case designs, including identifying and measuring target </w:t>
      </w:r>
    </w:p>
    <w:p w14:paraId="1617929B" w14:textId="77777777" w:rsidR="00A7303E" w:rsidRPr="007711A0" w:rsidRDefault="00A7303E" w:rsidP="00C129A0">
      <w:pPr>
        <w:rPr>
          <w:sz w:val="24"/>
          <w:szCs w:val="24"/>
        </w:rPr>
      </w:pPr>
      <w:r w:rsidRPr="007711A0">
        <w:rPr>
          <w:sz w:val="24"/>
          <w:szCs w:val="24"/>
        </w:rPr>
        <w:t xml:space="preserve">      </w:t>
      </w:r>
      <w:r w:rsidR="00C129A0">
        <w:rPr>
          <w:sz w:val="24"/>
          <w:szCs w:val="24"/>
        </w:rPr>
        <w:t xml:space="preserve">       </w:t>
      </w:r>
      <w:r w:rsidRPr="007711A0">
        <w:rPr>
          <w:sz w:val="24"/>
          <w:szCs w:val="24"/>
        </w:rPr>
        <w:t xml:space="preserve">behaviors as applicable to evaluating practice interventions with individuals, families, </w:t>
      </w:r>
    </w:p>
    <w:p w14:paraId="215FFD08" w14:textId="77777777" w:rsidR="00C129A0" w:rsidRDefault="00A7303E" w:rsidP="00C129A0">
      <w:pPr>
        <w:rPr>
          <w:sz w:val="24"/>
          <w:szCs w:val="24"/>
        </w:rPr>
      </w:pPr>
      <w:r w:rsidRPr="007711A0">
        <w:rPr>
          <w:sz w:val="24"/>
          <w:szCs w:val="24"/>
        </w:rPr>
        <w:t xml:space="preserve">      </w:t>
      </w:r>
      <w:r w:rsidR="00C129A0">
        <w:rPr>
          <w:sz w:val="24"/>
          <w:szCs w:val="24"/>
        </w:rPr>
        <w:t xml:space="preserve">      </w:t>
      </w:r>
      <w:r w:rsidRPr="007711A0">
        <w:rPr>
          <w:sz w:val="24"/>
          <w:szCs w:val="24"/>
        </w:rPr>
        <w:t xml:space="preserve">groups, organizations, and communities.  Respond to contexts that shape practice. </w:t>
      </w:r>
    </w:p>
    <w:p w14:paraId="7A7AE2A3" w14:textId="77777777" w:rsidR="00C129A0" w:rsidRDefault="00C129A0" w:rsidP="00C129A0">
      <w:pPr>
        <w:rPr>
          <w:rFonts w:cs="Arial"/>
          <w:b/>
          <w:sz w:val="24"/>
          <w:szCs w:val="24"/>
        </w:rPr>
      </w:pPr>
      <w:r>
        <w:rPr>
          <w:sz w:val="24"/>
          <w:szCs w:val="24"/>
        </w:rPr>
        <w:t xml:space="preserve">            </w:t>
      </w:r>
      <w:r w:rsidR="003E115A" w:rsidRPr="00A7303E">
        <w:rPr>
          <w:rFonts w:cs="Arial"/>
          <w:b/>
          <w:sz w:val="24"/>
          <w:szCs w:val="24"/>
        </w:rPr>
        <w:t>C</w:t>
      </w:r>
      <w:r>
        <w:rPr>
          <w:rFonts w:cs="Arial"/>
          <w:b/>
          <w:sz w:val="24"/>
          <w:szCs w:val="24"/>
        </w:rPr>
        <w:t>ore C</w:t>
      </w:r>
      <w:r w:rsidR="003E115A" w:rsidRPr="00A7303E">
        <w:rPr>
          <w:rFonts w:cs="Arial"/>
          <w:b/>
          <w:sz w:val="24"/>
          <w:szCs w:val="24"/>
        </w:rPr>
        <w:t>ompetency 8</w:t>
      </w:r>
    </w:p>
    <w:p w14:paraId="57557309" w14:textId="77777777" w:rsidR="00A7303E" w:rsidRPr="00547944" w:rsidRDefault="00A7303E" w:rsidP="00547944">
      <w:pPr>
        <w:pStyle w:val="ListParagraph"/>
        <w:numPr>
          <w:ilvl w:val="0"/>
          <w:numId w:val="24"/>
        </w:numPr>
        <w:rPr>
          <w:rFonts w:cs="Arial"/>
          <w:b/>
          <w:sz w:val="24"/>
          <w:szCs w:val="24"/>
        </w:rPr>
      </w:pPr>
      <w:r w:rsidRPr="00547944">
        <w:rPr>
          <w:sz w:val="24"/>
          <w:szCs w:val="24"/>
        </w:rPr>
        <w:t xml:space="preserve">Demonstrate knowledge of survey research, including development of research questions, </w:t>
      </w:r>
    </w:p>
    <w:p w14:paraId="042B08CC" w14:textId="77777777" w:rsidR="00A7303E" w:rsidRPr="007711A0" w:rsidRDefault="00A7303E" w:rsidP="007711A0">
      <w:pPr>
        <w:jc w:val="both"/>
        <w:rPr>
          <w:sz w:val="24"/>
          <w:szCs w:val="24"/>
        </w:rPr>
      </w:pPr>
      <w:r w:rsidRPr="007711A0">
        <w:rPr>
          <w:sz w:val="24"/>
          <w:szCs w:val="24"/>
        </w:rPr>
        <w:t xml:space="preserve">      </w:t>
      </w:r>
      <w:r w:rsidR="00C129A0">
        <w:rPr>
          <w:sz w:val="24"/>
          <w:szCs w:val="24"/>
        </w:rPr>
        <w:tab/>
      </w:r>
      <w:r w:rsidRPr="007711A0">
        <w:rPr>
          <w:sz w:val="24"/>
          <w:szCs w:val="24"/>
        </w:rPr>
        <w:t xml:space="preserve">designing survey instruments, administration, coding, and analysis of data and how to apply  </w:t>
      </w:r>
    </w:p>
    <w:p w14:paraId="01FD3C80" w14:textId="77777777" w:rsidR="00A7303E" w:rsidRDefault="00A7303E" w:rsidP="003E115A">
      <w:pPr>
        <w:rPr>
          <w:rFonts w:cs="Arial"/>
          <w:b/>
          <w:sz w:val="24"/>
          <w:szCs w:val="24"/>
        </w:rPr>
      </w:pPr>
      <w:r w:rsidRPr="007711A0">
        <w:rPr>
          <w:sz w:val="24"/>
          <w:szCs w:val="24"/>
        </w:rPr>
        <w:t xml:space="preserve">      </w:t>
      </w:r>
      <w:r w:rsidR="00C129A0">
        <w:rPr>
          <w:sz w:val="24"/>
          <w:szCs w:val="24"/>
        </w:rPr>
        <w:tab/>
      </w:r>
      <w:r w:rsidRPr="007711A0">
        <w:rPr>
          <w:sz w:val="24"/>
          <w:szCs w:val="24"/>
        </w:rPr>
        <w:t xml:space="preserve">this knowledge to practice situations.  </w:t>
      </w:r>
      <w:r w:rsidR="003E115A" w:rsidRPr="00A7303E">
        <w:rPr>
          <w:rFonts w:cs="Arial"/>
          <w:b/>
          <w:sz w:val="24"/>
          <w:szCs w:val="24"/>
        </w:rPr>
        <w:t>C</w:t>
      </w:r>
      <w:r w:rsidR="00C129A0">
        <w:rPr>
          <w:rFonts w:cs="Arial"/>
          <w:b/>
          <w:sz w:val="24"/>
          <w:szCs w:val="24"/>
        </w:rPr>
        <w:t>ore C</w:t>
      </w:r>
      <w:r w:rsidR="003E115A" w:rsidRPr="00A7303E">
        <w:rPr>
          <w:rFonts w:cs="Arial"/>
          <w:b/>
          <w:sz w:val="24"/>
          <w:szCs w:val="24"/>
        </w:rPr>
        <w:t>ompetenc</w:t>
      </w:r>
      <w:r w:rsidR="00C129A0">
        <w:rPr>
          <w:rFonts w:cs="Arial"/>
          <w:b/>
          <w:sz w:val="24"/>
          <w:szCs w:val="24"/>
        </w:rPr>
        <w:t>ies 4,</w:t>
      </w:r>
      <w:r w:rsidR="003E115A" w:rsidRPr="00A7303E">
        <w:rPr>
          <w:rFonts w:cs="Arial"/>
          <w:b/>
          <w:sz w:val="24"/>
          <w:szCs w:val="24"/>
        </w:rPr>
        <w:t xml:space="preserve"> 7</w:t>
      </w:r>
    </w:p>
    <w:p w14:paraId="6B06AB6D" w14:textId="77777777" w:rsidR="00A7303E" w:rsidRPr="00C129A0" w:rsidRDefault="00A7303E" w:rsidP="00C129A0">
      <w:pPr>
        <w:pStyle w:val="ListParagraph"/>
        <w:numPr>
          <w:ilvl w:val="0"/>
          <w:numId w:val="24"/>
        </w:numPr>
        <w:rPr>
          <w:sz w:val="24"/>
          <w:szCs w:val="24"/>
        </w:rPr>
      </w:pPr>
      <w:r w:rsidRPr="00C129A0">
        <w:rPr>
          <w:sz w:val="24"/>
          <w:szCs w:val="24"/>
        </w:rPr>
        <w:lastRenderedPageBreak/>
        <w:t xml:space="preserve">Demonstrate knowledge of ethnographic research, including development of research </w:t>
      </w:r>
    </w:p>
    <w:p w14:paraId="79EB65E3" w14:textId="77777777" w:rsidR="00A7303E" w:rsidRPr="007711A0" w:rsidRDefault="00A7303E" w:rsidP="00C129A0">
      <w:pPr>
        <w:rPr>
          <w:sz w:val="24"/>
          <w:szCs w:val="24"/>
        </w:rPr>
      </w:pPr>
      <w:r w:rsidRPr="007711A0">
        <w:rPr>
          <w:sz w:val="24"/>
          <w:szCs w:val="24"/>
        </w:rPr>
        <w:t xml:space="preserve">      </w:t>
      </w:r>
      <w:r w:rsidR="00C129A0">
        <w:rPr>
          <w:sz w:val="24"/>
          <w:szCs w:val="24"/>
        </w:rPr>
        <w:tab/>
      </w:r>
      <w:r w:rsidRPr="007711A0">
        <w:rPr>
          <w:sz w:val="24"/>
          <w:szCs w:val="24"/>
        </w:rPr>
        <w:t>strategies, generation of semi-structured questionnaires, data, coding, data analysis, and</w:t>
      </w:r>
    </w:p>
    <w:p w14:paraId="56B0BEF5" w14:textId="77777777" w:rsidR="00C129A0" w:rsidRDefault="00A7303E" w:rsidP="00C129A0">
      <w:pPr>
        <w:ind w:left="720"/>
        <w:rPr>
          <w:sz w:val="24"/>
          <w:szCs w:val="24"/>
        </w:rPr>
      </w:pPr>
      <w:r w:rsidRPr="007711A0">
        <w:rPr>
          <w:sz w:val="24"/>
          <w:szCs w:val="24"/>
        </w:rPr>
        <w:t>process of theme and theory development from data.  Understand the significance</w:t>
      </w:r>
      <w:r w:rsidR="00C129A0">
        <w:rPr>
          <w:sz w:val="24"/>
          <w:szCs w:val="24"/>
        </w:rPr>
        <w:t xml:space="preserve"> </w:t>
      </w:r>
      <w:r w:rsidRPr="007711A0">
        <w:rPr>
          <w:sz w:val="24"/>
          <w:szCs w:val="24"/>
        </w:rPr>
        <w:t>how research can be used to develop applications to improve circumstances at all social levels</w:t>
      </w:r>
      <w:r w:rsidR="00C129A0">
        <w:rPr>
          <w:sz w:val="24"/>
          <w:szCs w:val="24"/>
        </w:rPr>
        <w:t>, by a</w:t>
      </w:r>
      <w:r w:rsidRPr="007711A0">
        <w:rPr>
          <w:sz w:val="24"/>
          <w:szCs w:val="24"/>
        </w:rPr>
        <w:t>pply</w:t>
      </w:r>
      <w:r w:rsidR="00C129A0">
        <w:rPr>
          <w:sz w:val="24"/>
          <w:szCs w:val="24"/>
        </w:rPr>
        <w:t>ing</w:t>
      </w:r>
      <w:r w:rsidRPr="007711A0">
        <w:rPr>
          <w:sz w:val="24"/>
          <w:szCs w:val="24"/>
        </w:rPr>
        <w:t xml:space="preserve"> knowledge of human behavior and the social environment.</w:t>
      </w:r>
      <w:r w:rsidR="00C129A0" w:rsidRPr="00C129A0">
        <w:rPr>
          <w:rFonts w:cs="Arial"/>
          <w:b/>
          <w:sz w:val="24"/>
          <w:szCs w:val="24"/>
        </w:rPr>
        <w:t xml:space="preserve"> </w:t>
      </w:r>
      <w:r w:rsidR="00C129A0" w:rsidRPr="00A7303E">
        <w:rPr>
          <w:rFonts w:cs="Arial"/>
          <w:b/>
          <w:sz w:val="24"/>
          <w:szCs w:val="24"/>
        </w:rPr>
        <w:t>C</w:t>
      </w:r>
      <w:r w:rsidR="00C129A0">
        <w:rPr>
          <w:rFonts w:cs="Arial"/>
          <w:b/>
          <w:sz w:val="24"/>
          <w:szCs w:val="24"/>
        </w:rPr>
        <w:t>ore C</w:t>
      </w:r>
      <w:r w:rsidR="00C129A0" w:rsidRPr="00A7303E">
        <w:rPr>
          <w:rFonts w:cs="Arial"/>
          <w:b/>
          <w:sz w:val="24"/>
          <w:szCs w:val="24"/>
        </w:rPr>
        <w:t>ompetenc</w:t>
      </w:r>
      <w:r w:rsidR="00C129A0">
        <w:rPr>
          <w:rFonts w:cs="Arial"/>
          <w:b/>
          <w:sz w:val="24"/>
          <w:szCs w:val="24"/>
        </w:rPr>
        <w:t>ies 2 – 4</w:t>
      </w:r>
    </w:p>
    <w:p w14:paraId="559AA2D5" w14:textId="77777777" w:rsidR="00A7303E" w:rsidRPr="00C129A0" w:rsidRDefault="00A7303E" w:rsidP="00830B56">
      <w:pPr>
        <w:pStyle w:val="ListParagraph"/>
        <w:numPr>
          <w:ilvl w:val="0"/>
          <w:numId w:val="24"/>
        </w:numPr>
        <w:jc w:val="both"/>
        <w:rPr>
          <w:sz w:val="24"/>
          <w:szCs w:val="24"/>
        </w:rPr>
      </w:pPr>
      <w:r w:rsidRPr="00C129A0">
        <w:rPr>
          <w:sz w:val="24"/>
          <w:szCs w:val="24"/>
        </w:rPr>
        <w:t>Describe concerns in social work with</w:t>
      </w:r>
      <w:r w:rsidR="007711A0" w:rsidRPr="00C129A0">
        <w:rPr>
          <w:sz w:val="24"/>
          <w:szCs w:val="24"/>
        </w:rPr>
        <w:t xml:space="preserve"> </w:t>
      </w:r>
      <w:r w:rsidRPr="00C129A0">
        <w:rPr>
          <w:sz w:val="24"/>
          <w:szCs w:val="24"/>
        </w:rPr>
        <w:t>diverse populations, specifically at-risk populations, Native Americans, Latino Americans, and other populations.</w:t>
      </w:r>
      <w:r w:rsidR="007711A0" w:rsidRPr="00C129A0">
        <w:rPr>
          <w:sz w:val="24"/>
          <w:szCs w:val="24"/>
        </w:rPr>
        <w:t xml:space="preserve"> </w:t>
      </w:r>
      <w:r w:rsidR="007711A0" w:rsidRPr="00C129A0">
        <w:rPr>
          <w:rFonts w:cs="Arial"/>
          <w:b/>
          <w:sz w:val="24"/>
          <w:szCs w:val="24"/>
        </w:rPr>
        <w:t>C</w:t>
      </w:r>
      <w:r w:rsidR="00C129A0">
        <w:rPr>
          <w:rFonts w:cs="Arial"/>
          <w:b/>
          <w:sz w:val="24"/>
          <w:szCs w:val="24"/>
        </w:rPr>
        <w:t>ore C</w:t>
      </w:r>
      <w:r w:rsidR="007711A0" w:rsidRPr="00C129A0">
        <w:rPr>
          <w:rFonts w:cs="Arial"/>
          <w:b/>
          <w:sz w:val="24"/>
          <w:szCs w:val="24"/>
        </w:rPr>
        <w:t>ompetency 2</w:t>
      </w:r>
    </w:p>
    <w:p w14:paraId="28659973" w14:textId="77777777" w:rsidR="00A7303E" w:rsidRPr="00C129A0" w:rsidRDefault="00A7303E" w:rsidP="007711A0">
      <w:pPr>
        <w:pStyle w:val="ListParagraph"/>
        <w:numPr>
          <w:ilvl w:val="0"/>
          <w:numId w:val="24"/>
        </w:numPr>
        <w:jc w:val="both"/>
        <w:rPr>
          <w:sz w:val="24"/>
          <w:szCs w:val="24"/>
        </w:rPr>
      </w:pPr>
      <w:r w:rsidRPr="00C129A0">
        <w:rPr>
          <w:sz w:val="24"/>
          <w:szCs w:val="24"/>
        </w:rPr>
        <w:t>Understand the importance of conducting all social work research in an ethical manner with</w:t>
      </w:r>
    </w:p>
    <w:p w14:paraId="5CBCA2F9" w14:textId="77777777" w:rsidR="00BF233D" w:rsidRDefault="00A7303E" w:rsidP="007E738A">
      <w:pPr>
        <w:ind w:left="860"/>
        <w:jc w:val="both"/>
        <w:rPr>
          <w:sz w:val="24"/>
          <w:szCs w:val="24"/>
        </w:rPr>
      </w:pPr>
      <w:r w:rsidRPr="007711A0">
        <w:rPr>
          <w:sz w:val="24"/>
          <w:szCs w:val="24"/>
        </w:rPr>
        <w:t xml:space="preserve">strict adherence to professional conduct.  Identify as a professional social worker and </w:t>
      </w:r>
      <w:r w:rsidR="00C129A0">
        <w:rPr>
          <w:sz w:val="24"/>
          <w:szCs w:val="24"/>
        </w:rPr>
        <w:t xml:space="preserve">   </w:t>
      </w:r>
      <w:r w:rsidRPr="007711A0">
        <w:rPr>
          <w:sz w:val="24"/>
          <w:szCs w:val="24"/>
        </w:rPr>
        <w:t>conduct</w:t>
      </w:r>
      <w:r w:rsidR="00C129A0">
        <w:rPr>
          <w:sz w:val="24"/>
          <w:szCs w:val="24"/>
        </w:rPr>
        <w:t xml:space="preserve"> </w:t>
      </w:r>
      <w:r w:rsidRPr="007711A0">
        <w:rPr>
          <w:sz w:val="24"/>
          <w:szCs w:val="24"/>
        </w:rPr>
        <w:t>oneself accordingly.</w:t>
      </w:r>
      <w:r w:rsidR="007711A0">
        <w:rPr>
          <w:sz w:val="24"/>
          <w:szCs w:val="24"/>
        </w:rPr>
        <w:t xml:space="preserve"> </w:t>
      </w:r>
      <w:r w:rsidR="007711A0" w:rsidRPr="00A7303E">
        <w:rPr>
          <w:rFonts w:cs="Arial"/>
          <w:b/>
          <w:sz w:val="24"/>
          <w:szCs w:val="24"/>
        </w:rPr>
        <w:t>C</w:t>
      </w:r>
      <w:r w:rsidR="00C129A0">
        <w:rPr>
          <w:rFonts w:cs="Arial"/>
          <w:b/>
          <w:sz w:val="24"/>
          <w:szCs w:val="24"/>
        </w:rPr>
        <w:t>ore C</w:t>
      </w:r>
      <w:r w:rsidR="007711A0" w:rsidRPr="00A7303E">
        <w:rPr>
          <w:rFonts w:cs="Arial"/>
          <w:b/>
          <w:sz w:val="24"/>
          <w:szCs w:val="24"/>
        </w:rPr>
        <w:t>ompetency 1</w:t>
      </w:r>
    </w:p>
    <w:p w14:paraId="4BC50E43" w14:textId="77777777" w:rsidR="006923C4" w:rsidRPr="007E738A" w:rsidRDefault="00141EC6" w:rsidP="007E738A">
      <w:pPr>
        <w:pStyle w:val="Heading3"/>
        <w:rPr>
          <w:sz w:val="24"/>
          <w:szCs w:val="24"/>
        </w:rPr>
      </w:pPr>
      <w:r w:rsidRPr="006923C4">
        <w:rPr>
          <w:sz w:val="24"/>
          <w:szCs w:val="24"/>
        </w:rPr>
        <w:t>Required Textbook</w:t>
      </w:r>
      <w:r w:rsidR="002170C8">
        <w:rPr>
          <w:sz w:val="24"/>
          <w:szCs w:val="24"/>
        </w:rPr>
        <w:t xml:space="preserve"> and </w:t>
      </w:r>
      <w:r w:rsidR="0018561A">
        <w:rPr>
          <w:sz w:val="24"/>
          <w:szCs w:val="24"/>
        </w:rPr>
        <w:t>O</w:t>
      </w:r>
      <w:r w:rsidR="002170C8">
        <w:rPr>
          <w:sz w:val="24"/>
          <w:szCs w:val="24"/>
        </w:rPr>
        <w:t xml:space="preserve">ther </w:t>
      </w:r>
      <w:r w:rsidR="0018561A">
        <w:rPr>
          <w:sz w:val="24"/>
          <w:szCs w:val="24"/>
        </w:rPr>
        <w:t>C</w:t>
      </w:r>
      <w:r w:rsidR="002170C8">
        <w:rPr>
          <w:sz w:val="24"/>
          <w:szCs w:val="24"/>
        </w:rPr>
        <w:t xml:space="preserve">ourse </w:t>
      </w:r>
      <w:r w:rsidR="0018561A">
        <w:rPr>
          <w:sz w:val="24"/>
          <w:szCs w:val="24"/>
        </w:rPr>
        <w:t>M</w:t>
      </w:r>
      <w:r w:rsidR="002170C8">
        <w:rPr>
          <w:sz w:val="24"/>
          <w:szCs w:val="24"/>
        </w:rPr>
        <w:t>aterial</w:t>
      </w:r>
      <w:r w:rsidR="00251AD3">
        <w:rPr>
          <w:sz w:val="24"/>
          <w:szCs w:val="24"/>
        </w:rPr>
        <w:t>:</w:t>
      </w:r>
    </w:p>
    <w:p w14:paraId="61C0F814" w14:textId="026F350B" w:rsidR="007E738A" w:rsidRPr="007E738A" w:rsidRDefault="00DA71CD" w:rsidP="007E738A">
      <w:pPr>
        <w:spacing w:before="100" w:beforeAutospacing="1" w:after="100" w:afterAutospacing="1"/>
        <w:rPr>
          <w:sz w:val="24"/>
          <w:szCs w:val="24"/>
        </w:rPr>
      </w:pPr>
      <w:r>
        <w:rPr>
          <w:sz w:val="24"/>
          <w:szCs w:val="24"/>
        </w:rPr>
        <w:t xml:space="preserve">Grinnell, Jr., Richard. </w:t>
      </w:r>
      <w:r w:rsidR="007E738A" w:rsidRPr="007E738A">
        <w:rPr>
          <w:sz w:val="24"/>
          <w:szCs w:val="24"/>
        </w:rPr>
        <w:t xml:space="preserve"> (20</w:t>
      </w:r>
      <w:r>
        <w:rPr>
          <w:sz w:val="24"/>
          <w:szCs w:val="24"/>
        </w:rPr>
        <w:t>21</w:t>
      </w:r>
      <w:r w:rsidR="007E738A" w:rsidRPr="007E738A">
        <w:rPr>
          <w:sz w:val="24"/>
          <w:szCs w:val="24"/>
        </w:rPr>
        <w:t xml:space="preserve">). </w:t>
      </w:r>
      <w:r w:rsidRPr="00DA71CD">
        <w:rPr>
          <w:sz w:val="24"/>
          <w:szCs w:val="24"/>
          <w:u w:val="single"/>
        </w:rPr>
        <w:t>Foundations of Research Methods for Social Workers: A Critical Thinking Approach</w:t>
      </w:r>
      <w:r>
        <w:rPr>
          <w:sz w:val="24"/>
          <w:szCs w:val="24"/>
        </w:rPr>
        <w:t xml:space="preserve">.  </w:t>
      </w:r>
      <w:r w:rsidR="007E738A" w:rsidRPr="007E738A">
        <w:rPr>
          <w:sz w:val="24"/>
          <w:szCs w:val="24"/>
        </w:rPr>
        <w:t xml:space="preserve">  </w:t>
      </w:r>
      <w:r w:rsidR="00FB7C5A">
        <w:rPr>
          <w:sz w:val="24"/>
          <w:szCs w:val="24"/>
        </w:rPr>
        <w:t xml:space="preserve">Pair Bond Publications, LLC: Kalamazoo, MI.  </w:t>
      </w:r>
      <w:r w:rsidR="007E738A" w:rsidRPr="007E738A">
        <w:rPr>
          <w:sz w:val="24"/>
          <w:szCs w:val="24"/>
        </w:rPr>
        <w:t xml:space="preserve"> (THIS TEXTBOOK NEEDED FOR CLASS)</w:t>
      </w:r>
    </w:p>
    <w:p w14:paraId="0DAB5C0E" w14:textId="77777777" w:rsidR="007E738A" w:rsidRDefault="00141EC6" w:rsidP="00251AD3">
      <w:pPr>
        <w:pStyle w:val="Heading3"/>
        <w:rPr>
          <w:sz w:val="24"/>
          <w:szCs w:val="24"/>
        </w:rPr>
      </w:pPr>
      <w:r w:rsidRPr="00E275DB">
        <w:rPr>
          <w:sz w:val="24"/>
          <w:szCs w:val="24"/>
        </w:rPr>
        <w:t xml:space="preserve">Descriptions of </w:t>
      </w:r>
      <w:r w:rsidR="00BF233D">
        <w:rPr>
          <w:sz w:val="24"/>
          <w:szCs w:val="24"/>
        </w:rPr>
        <w:t>M</w:t>
      </w:r>
      <w:r w:rsidRPr="00E275DB">
        <w:rPr>
          <w:sz w:val="24"/>
          <w:szCs w:val="24"/>
        </w:rPr>
        <w:t xml:space="preserve">ajor </w:t>
      </w:r>
      <w:r w:rsidR="00BF233D">
        <w:rPr>
          <w:sz w:val="24"/>
          <w:szCs w:val="24"/>
        </w:rPr>
        <w:t>A</w:t>
      </w:r>
      <w:r w:rsidRPr="00E275DB">
        <w:rPr>
          <w:sz w:val="24"/>
          <w:szCs w:val="24"/>
        </w:rPr>
        <w:t xml:space="preserve">ssignments and </w:t>
      </w:r>
      <w:r w:rsidR="00BF233D">
        <w:rPr>
          <w:sz w:val="24"/>
          <w:szCs w:val="24"/>
        </w:rPr>
        <w:t>E</w:t>
      </w:r>
      <w:r w:rsidRPr="00E275DB">
        <w:rPr>
          <w:sz w:val="24"/>
          <w:szCs w:val="24"/>
        </w:rPr>
        <w:t>xaminations:</w:t>
      </w:r>
    </w:p>
    <w:p w14:paraId="01F748D3" w14:textId="77777777" w:rsidR="00251AD3" w:rsidRPr="00251AD3" w:rsidRDefault="00251AD3" w:rsidP="00251AD3"/>
    <w:p w14:paraId="06B181ED" w14:textId="79D85127" w:rsidR="00251AD3" w:rsidRPr="00251AD3" w:rsidRDefault="007E738A" w:rsidP="00251AD3">
      <w:pPr>
        <w:rPr>
          <w:b/>
          <w:bCs/>
          <w:sz w:val="24"/>
          <w:szCs w:val="24"/>
        </w:rPr>
      </w:pPr>
      <w:r w:rsidRPr="00251AD3">
        <w:rPr>
          <w:b/>
          <w:bCs/>
          <w:sz w:val="24"/>
          <w:szCs w:val="24"/>
        </w:rPr>
        <w:t>Exam (</w:t>
      </w:r>
      <w:r w:rsidR="00B81865">
        <w:rPr>
          <w:b/>
          <w:bCs/>
          <w:sz w:val="24"/>
          <w:szCs w:val="24"/>
        </w:rPr>
        <w:t>20</w:t>
      </w:r>
      <w:r w:rsidRPr="00251AD3">
        <w:rPr>
          <w:b/>
          <w:bCs/>
          <w:sz w:val="24"/>
          <w:szCs w:val="24"/>
        </w:rPr>
        <w:t xml:space="preserve">% of </w:t>
      </w:r>
      <w:r w:rsidR="00781AF8">
        <w:rPr>
          <w:b/>
          <w:bCs/>
          <w:sz w:val="24"/>
          <w:szCs w:val="24"/>
        </w:rPr>
        <w:t>F</w:t>
      </w:r>
      <w:r w:rsidRPr="00251AD3">
        <w:rPr>
          <w:b/>
          <w:bCs/>
          <w:sz w:val="24"/>
          <w:szCs w:val="24"/>
        </w:rPr>
        <w:t xml:space="preserve">inal </w:t>
      </w:r>
      <w:r w:rsidR="00781AF8">
        <w:rPr>
          <w:b/>
          <w:bCs/>
          <w:sz w:val="24"/>
          <w:szCs w:val="24"/>
        </w:rPr>
        <w:t>G</w:t>
      </w:r>
      <w:r w:rsidRPr="00251AD3">
        <w:rPr>
          <w:b/>
          <w:bCs/>
          <w:sz w:val="24"/>
          <w:szCs w:val="24"/>
        </w:rPr>
        <w:t>rade)</w:t>
      </w:r>
    </w:p>
    <w:p w14:paraId="62D20836" w14:textId="46FAFF9C" w:rsidR="007E738A" w:rsidRDefault="00FB7C5A" w:rsidP="00251AD3">
      <w:pPr>
        <w:rPr>
          <w:sz w:val="24"/>
          <w:szCs w:val="24"/>
          <w:lang w:eastAsia="en-US"/>
        </w:rPr>
      </w:pPr>
      <w:r>
        <w:rPr>
          <w:sz w:val="24"/>
          <w:szCs w:val="24"/>
          <w:lang w:eastAsia="en-US"/>
        </w:rPr>
        <w:t>There will be one Final</w:t>
      </w:r>
      <w:r w:rsidR="007E738A" w:rsidRPr="00251AD3">
        <w:rPr>
          <w:sz w:val="24"/>
          <w:szCs w:val="24"/>
          <w:lang w:eastAsia="en-US"/>
        </w:rPr>
        <w:t xml:space="preserve"> Exam </w:t>
      </w:r>
      <w:r>
        <w:rPr>
          <w:sz w:val="24"/>
          <w:szCs w:val="24"/>
          <w:lang w:eastAsia="en-US"/>
        </w:rPr>
        <w:t xml:space="preserve">which </w:t>
      </w:r>
      <w:r w:rsidR="007E738A" w:rsidRPr="00251AD3">
        <w:rPr>
          <w:sz w:val="24"/>
          <w:szCs w:val="24"/>
          <w:lang w:eastAsia="en-US"/>
        </w:rPr>
        <w:t>will cover the course material</w:t>
      </w:r>
      <w:r>
        <w:rPr>
          <w:sz w:val="24"/>
          <w:szCs w:val="24"/>
          <w:lang w:eastAsia="en-US"/>
        </w:rPr>
        <w:t xml:space="preserve"> reviewed in the course and will be comprehensive.  </w:t>
      </w:r>
      <w:r w:rsidR="007E738A" w:rsidRPr="00251AD3">
        <w:rPr>
          <w:sz w:val="24"/>
          <w:szCs w:val="24"/>
          <w:lang w:eastAsia="en-US"/>
        </w:rPr>
        <w:t xml:space="preserve"> </w:t>
      </w:r>
      <w:r w:rsidR="00251AD3" w:rsidRPr="00251AD3">
        <w:rPr>
          <w:sz w:val="24"/>
          <w:szCs w:val="24"/>
          <w:lang w:eastAsia="en-US"/>
        </w:rPr>
        <w:t xml:space="preserve"> </w:t>
      </w:r>
    </w:p>
    <w:p w14:paraId="2E91E968" w14:textId="77777777" w:rsidR="00251AD3" w:rsidRPr="00251AD3" w:rsidRDefault="00251AD3" w:rsidP="00251AD3">
      <w:pPr>
        <w:rPr>
          <w:sz w:val="24"/>
          <w:szCs w:val="24"/>
          <w:lang w:eastAsia="en-US"/>
        </w:rPr>
      </w:pPr>
    </w:p>
    <w:p w14:paraId="2EB4179E" w14:textId="6BE5A927" w:rsidR="007E738A" w:rsidRPr="005C472D" w:rsidRDefault="007E738A" w:rsidP="00547944">
      <w:pPr>
        <w:rPr>
          <w:b/>
          <w:bCs/>
          <w:sz w:val="24"/>
          <w:szCs w:val="24"/>
        </w:rPr>
      </w:pPr>
      <w:r w:rsidRPr="005C472D">
        <w:rPr>
          <w:b/>
          <w:bCs/>
          <w:sz w:val="24"/>
          <w:szCs w:val="24"/>
        </w:rPr>
        <w:t>Weekly Assignments (</w:t>
      </w:r>
      <w:r w:rsidR="00B81865">
        <w:rPr>
          <w:b/>
          <w:bCs/>
          <w:sz w:val="24"/>
          <w:szCs w:val="24"/>
        </w:rPr>
        <w:t>70</w:t>
      </w:r>
      <w:r w:rsidRPr="005C472D">
        <w:rPr>
          <w:b/>
          <w:bCs/>
          <w:sz w:val="24"/>
          <w:szCs w:val="24"/>
        </w:rPr>
        <w:t xml:space="preserve">% </w:t>
      </w:r>
      <w:r w:rsidR="00781AF8">
        <w:rPr>
          <w:b/>
          <w:bCs/>
          <w:sz w:val="24"/>
          <w:szCs w:val="24"/>
        </w:rPr>
        <w:t xml:space="preserve">of </w:t>
      </w:r>
      <w:r w:rsidRPr="005C472D">
        <w:rPr>
          <w:b/>
          <w:bCs/>
          <w:sz w:val="24"/>
          <w:szCs w:val="24"/>
        </w:rPr>
        <w:t>Final Grade)</w:t>
      </w:r>
    </w:p>
    <w:p w14:paraId="4DFAE443" w14:textId="2B04569A" w:rsidR="007E738A" w:rsidRDefault="00547944" w:rsidP="00547944">
      <w:pPr>
        <w:rPr>
          <w:sz w:val="24"/>
          <w:szCs w:val="24"/>
        </w:rPr>
      </w:pPr>
      <w:r w:rsidRPr="005C472D">
        <w:rPr>
          <w:sz w:val="24"/>
          <w:szCs w:val="24"/>
        </w:rPr>
        <w:t>Each week, students are given in-class and/or</w:t>
      </w:r>
      <w:r w:rsidR="00FA6949">
        <w:rPr>
          <w:sz w:val="24"/>
          <w:szCs w:val="24"/>
        </w:rPr>
        <w:t xml:space="preserve"> hand out </w:t>
      </w:r>
      <w:r w:rsidRPr="005C472D">
        <w:rPr>
          <w:sz w:val="24"/>
          <w:szCs w:val="24"/>
        </w:rPr>
        <w:t xml:space="preserve">assignment(s), which both correspond with that week’s course material and build upon knowledge learned in previous weeks. Examples of assignments may include: discussion posts, reading summaries, </w:t>
      </w:r>
      <w:r w:rsidR="00DE059B">
        <w:rPr>
          <w:sz w:val="24"/>
          <w:szCs w:val="24"/>
        </w:rPr>
        <w:t xml:space="preserve">brief writings, class presentations, </w:t>
      </w:r>
      <w:r w:rsidRPr="005C472D">
        <w:rPr>
          <w:sz w:val="24"/>
          <w:szCs w:val="24"/>
        </w:rPr>
        <w:t>and research activitie</w:t>
      </w:r>
      <w:r w:rsidR="00C82E23">
        <w:rPr>
          <w:sz w:val="24"/>
          <w:szCs w:val="24"/>
        </w:rPr>
        <w:t>s</w:t>
      </w:r>
      <w:r w:rsidRPr="005C472D">
        <w:rPr>
          <w:sz w:val="24"/>
          <w:szCs w:val="24"/>
        </w:rPr>
        <w:t xml:space="preserve">. </w:t>
      </w:r>
      <w:r w:rsidR="00DE059B" w:rsidRPr="00C82E23">
        <w:rPr>
          <w:b/>
          <w:bCs/>
          <w:sz w:val="24"/>
          <w:szCs w:val="24"/>
        </w:rPr>
        <w:t>Participation during in-class activities is key</w:t>
      </w:r>
      <w:r w:rsidR="00DE059B">
        <w:rPr>
          <w:sz w:val="24"/>
          <w:szCs w:val="24"/>
        </w:rPr>
        <w:t xml:space="preserve">! </w:t>
      </w:r>
      <w:r w:rsidRPr="005C472D">
        <w:rPr>
          <w:sz w:val="24"/>
          <w:szCs w:val="24"/>
        </w:rPr>
        <w:t xml:space="preserve">Additional </w:t>
      </w:r>
      <w:r w:rsidR="00251AD3">
        <w:rPr>
          <w:sz w:val="24"/>
          <w:szCs w:val="24"/>
        </w:rPr>
        <w:t xml:space="preserve">information, </w:t>
      </w:r>
      <w:r w:rsidRPr="005C472D">
        <w:rPr>
          <w:sz w:val="24"/>
          <w:szCs w:val="24"/>
        </w:rPr>
        <w:t xml:space="preserve">instruction </w:t>
      </w:r>
      <w:r w:rsidR="00251AD3">
        <w:rPr>
          <w:sz w:val="24"/>
          <w:szCs w:val="24"/>
        </w:rPr>
        <w:t xml:space="preserve">and rubrics </w:t>
      </w:r>
      <w:r w:rsidRPr="005C472D">
        <w:rPr>
          <w:sz w:val="24"/>
          <w:szCs w:val="24"/>
        </w:rPr>
        <w:t xml:space="preserve">for each week’s assignment will be posted in </w:t>
      </w:r>
      <w:r w:rsidR="005C472D" w:rsidRPr="005C472D">
        <w:rPr>
          <w:sz w:val="24"/>
          <w:szCs w:val="24"/>
        </w:rPr>
        <w:t xml:space="preserve">Canvas. Due dates for each assignment are listed in </w:t>
      </w:r>
      <w:r w:rsidRPr="005C472D">
        <w:rPr>
          <w:sz w:val="24"/>
          <w:szCs w:val="24"/>
        </w:rPr>
        <w:t xml:space="preserve">the </w:t>
      </w:r>
      <w:r w:rsidR="005C472D" w:rsidRPr="005C472D">
        <w:rPr>
          <w:sz w:val="24"/>
          <w:szCs w:val="24"/>
        </w:rPr>
        <w:t xml:space="preserve">course schedule. </w:t>
      </w:r>
    </w:p>
    <w:p w14:paraId="617E4DFF" w14:textId="77777777" w:rsidR="00781AF8" w:rsidRDefault="00781AF8" w:rsidP="00547944">
      <w:pPr>
        <w:rPr>
          <w:sz w:val="24"/>
          <w:szCs w:val="24"/>
        </w:rPr>
      </w:pPr>
    </w:p>
    <w:p w14:paraId="5031B1EE" w14:textId="64371C82" w:rsidR="00781AF8" w:rsidRPr="00781AF8" w:rsidRDefault="00781AF8" w:rsidP="00547944">
      <w:pPr>
        <w:rPr>
          <w:b/>
          <w:bCs/>
          <w:sz w:val="24"/>
          <w:szCs w:val="24"/>
        </w:rPr>
      </w:pPr>
      <w:r w:rsidRPr="00781AF8">
        <w:rPr>
          <w:b/>
          <w:bCs/>
          <w:sz w:val="24"/>
          <w:szCs w:val="24"/>
        </w:rPr>
        <w:t>Participation:  (10% of Final Grade)</w:t>
      </w:r>
    </w:p>
    <w:p w14:paraId="0C444477" w14:textId="38E48626" w:rsidR="005C472D" w:rsidRDefault="00781AF8" w:rsidP="0006289A">
      <w:pPr>
        <w:ind w:left="110" w:hanging="110"/>
        <w:rPr>
          <w:rFonts w:cs="Arial"/>
          <w:bCs/>
          <w:w w:val="110"/>
          <w:sz w:val="24"/>
          <w:szCs w:val="24"/>
        </w:rPr>
      </w:pPr>
      <w:r w:rsidRPr="00781AF8">
        <w:rPr>
          <w:rFonts w:cs="Arial"/>
          <w:bCs/>
          <w:w w:val="110"/>
          <w:sz w:val="24"/>
          <w:szCs w:val="24"/>
        </w:rPr>
        <w:t>I</w:t>
      </w:r>
      <w:r w:rsidRPr="00781AF8">
        <w:rPr>
          <w:rFonts w:cs="Arial"/>
          <w:bCs/>
          <w:w w:val="110"/>
          <w:sz w:val="24"/>
          <w:szCs w:val="24"/>
        </w:rPr>
        <w:t>nstructor will consider the extent of student involvement in discussions.  This is a subjective evaluation by the instructor of your overall participation and engagement</w:t>
      </w:r>
      <w:r>
        <w:rPr>
          <w:rFonts w:cs="Arial"/>
          <w:bCs/>
          <w:w w:val="110"/>
          <w:sz w:val="24"/>
          <w:szCs w:val="24"/>
        </w:rPr>
        <w:t>.</w:t>
      </w:r>
    </w:p>
    <w:p w14:paraId="075A93CB" w14:textId="77777777" w:rsidR="00781AF8" w:rsidRPr="00781AF8" w:rsidRDefault="00781AF8" w:rsidP="0006289A">
      <w:pPr>
        <w:ind w:left="110" w:hanging="110"/>
        <w:rPr>
          <w:rFonts w:cs="Arial"/>
          <w:bCs/>
          <w:w w:val="110"/>
          <w:sz w:val="24"/>
          <w:szCs w:val="24"/>
        </w:rPr>
      </w:pPr>
    </w:p>
    <w:p w14:paraId="320341F4" w14:textId="77777777" w:rsidR="007B11D1" w:rsidRPr="00251AD3" w:rsidRDefault="007E738A" w:rsidP="00251AD3">
      <w:pPr>
        <w:rPr>
          <w:b/>
          <w:bCs/>
          <w:sz w:val="24"/>
          <w:szCs w:val="24"/>
        </w:rPr>
      </w:pPr>
      <w:r w:rsidRPr="00251AD3">
        <w:rPr>
          <w:b/>
          <w:bCs/>
          <w:sz w:val="24"/>
          <w:szCs w:val="24"/>
        </w:rPr>
        <w:t xml:space="preserve"> </w:t>
      </w:r>
      <w:r w:rsidR="007B11D1" w:rsidRPr="00251AD3">
        <w:rPr>
          <w:b/>
          <w:bCs/>
          <w:sz w:val="24"/>
          <w:szCs w:val="24"/>
        </w:rPr>
        <w:t>Grading Information</w:t>
      </w:r>
      <w:r w:rsidR="00251AD3">
        <w:rPr>
          <w:b/>
          <w:bCs/>
          <w:sz w:val="24"/>
          <w:szCs w:val="24"/>
        </w:rPr>
        <w:t>:</w:t>
      </w:r>
    </w:p>
    <w:p w14:paraId="4205F460" w14:textId="77777777" w:rsidR="007B11D1" w:rsidRPr="006923C4" w:rsidRDefault="007B11D1" w:rsidP="007B11D1">
      <w:pPr>
        <w:pStyle w:val="Heading3"/>
        <w:rPr>
          <w:sz w:val="24"/>
          <w:szCs w:val="24"/>
        </w:rPr>
      </w:pPr>
      <w:r w:rsidRPr="006923C4">
        <w:rPr>
          <w:sz w:val="24"/>
          <w:szCs w:val="24"/>
        </w:rPr>
        <w:t>Grading:</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530"/>
      </w:tblGrid>
      <w:tr w:rsidR="007B11D1" w:rsidRPr="00277D6D" w14:paraId="7B809572" w14:textId="77777777" w:rsidTr="00830B56">
        <w:tc>
          <w:tcPr>
            <w:tcW w:w="7848" w:type="dxa"/>
            <w:shd w:val="clear" w:color="auto" w:fill="auto"/>
          </w:tcPr>
          <w:p w14:paraId="797CCC55" w14:textId="355BBC1C" w:rsidR="007B11D1" w:rsidRPr="00277D6D" w:rsidRDefault="00C82E23" w:rsidP="00830B56">
            <w:pPr>
              <w:pStyle w:val="WPNormal"/>
              <w:rPr>
                <w:rFonts w:ascii="Times" w:hAnsi="Times"/>
                <w:b/>
              </w:rPr>
            </w:pPr>
            <w:r>
              <w:rPr>
                <w:rFonts w:ascii="Times" w:hAnsi="Times"/>
                <w:b/>
              </w:rPr>
              <w:t xml:space="preserve">Weekly </w:t>
            </w:r>
            <w:r w:rsidR="007B11D1" w:rsidRPr="00277D6D">
              <w:rPr>
                <w:rFonts w:ascii="Times" w:hAnsi="Times"/>
                <w:b/>
              </w:rPr>
              <w:t>Assignment</w:t>
            </w:r>
            <w:r>
              <w:rPr>
                <w:rFonts w:ascii="Times" w:hAnsi="Times"/>
                <w:b/>
              </w:rPr>
              <w:t>s</w:t>
            </w:r>
          </w:p>
        </w:tc>
        <w:tc>
          <w:tcPr>
            <w:tcW w:w="1530" w:type="dxa"/>
            <w:shd w:val="clear" w:color="auto" w:fill="auto"/>
          </w:tcPr>
          <w:p w14:paraId="43B7C154" w14:textId="77777777" w:rsidR="007B11D1" w:rsidRPr="00277D6D" w:rsidRDefault="007B11D1" w:rsidP="00830B56">
            <w:pPr>
              <w:pStyle w:val="WPNormal"/>
              <w:rPr>
                <w:rFonts w:ascii="Times" w:hAnsi="Times"/>
                <w:b/>
              </w:rPr>
            </w:pPr>
            <w:r>
              <w:rPr>
                <w:rFonts w:ascii="Times" w:hAnsi="Times"/>
                <w:b/>
              </w:rPr>
              <w:t>%</w:t>
            </w:r>
          </w:p>
        </w:tc>
      </w:tr>
      <w:tr w:rsidR="007B11D1" w:rsidRPr="00277D6D" w14:paraId="5857AC04" w14:textId="77777777" w:rsidTr="007B11D1">
        <w:trPr>
          <w:trHeight w:val="293"/>
        </w:trPr>
        <w:tc>
          <w:tcPr>
            <w:tcW w:w="7848" w:type="dxa"/>
            <w:shd w:val="clear" w:color="auto" w:fill="auto"/>
          </w:tcPr>
          <w:p w14:paraId="0EF21FC4" w14:textId="3AA2D4B1" w:rsidR="007B11D1" w:rsidRPr="00277D6D" w:rsidRDefault="00C82E23" w:rsidP="00830B56">
            <w:pPr>
              <w:pStyle w:val="WPNormal"/>
              <w:rPr>
                <w:rFonts w:ascii="Times" w:hAnsi="Times"/>
                <w:b/>
              </w:rPr>
            </w:pPr>
            <w:r>
              <w:rPr>
                <w:rFonts w:ascii="Times" w:hAnsi="Times"/>
                <w:b/>
              </w:rPr>
              <w:t>Participation</w:t>
            </w:r>
          </w:p>
        </w:tc>
        <w:tc>
          <w:tcPr>
            <w:tcW w:w="1530" w:type="dxa"/>
            <w:shd w:val="clear" w:color="auto" w:fill="auto"/>
          </w:tcPr>
          <w:p w14:paraId="79B964A9" w14:textId="1C9FA860" w:rsidR="007B11D1" w:rsidRPr="00277D6D" w:rsidRDefault="00C824A9" w:rsidP="00830B56">
            <w:pPr>
              <w:pStyle w:val="WPNormal"/>
              <w:rPr>
                <w:rFonts w:ascii="Times" w:hAnsi="Times"/>
                <w:b/>
              </w:rPr>
            </w:pPr>
            <w:r>
              <w:rPr>
                <w:rFonts w:ascii="Times" w:hAnsi="Times"/>
                <w:b/>
              </w:rPr>
              <w:t>10</w:t>
            </w:r>
          </w:p>
        </w:tc>
      </w:tr>
      <w:tr w:rsidR="007B11D1" w:rsidRPr="00277D6D" w14:paraId="79115954" w14:textId="77777777" w:rsidTr="00830B56">
        <w:tc>
          <w:tcPr>
            <w:tcW w:w="7848" w:type="dxa"/>
            <w:shd w:val="clear" w:color="auto" w:fill="auto"/>
          </w:tcPr>
          <w:p w14:paraId="366F02C6" w14:textId="77777777" w:rsidR="007B11D1" w:rsidRPr="00277D6D" w:rsidRDefault="00251AD3" w:rsidP="00830B56">
            <w:pPr>
              <w:pStyle w:val="WPNormal"/>
              <w:rPr>
                <w:rFonts w:ascii="Times" w:hAnsi="Times"/>
                <w:b/>
              </w:rPr>
            </w:pPr>
            <w:r>
              <w:rPr>
                <w:rFonts w:ascii="Times" w:hAnsi="Times"/>
                <w:b/>
              </w:rPr>
              <w:t>Final Exam</w:t>
            </w:r>
            <w:r w:rsidR="007B11D1">
              <w:rPr>
                <w:rFonts w:ascii="Times" w:hAnsi="Times"/>
                <w:b/>
              </w:rPr>
              <w:t xml:space="preserve"> </w:t>
            </w:r>
          </w:p>
        </w:tc>
        <w:tc>
          <w:tcPr>
            <w:tcW w:w="1530" w:type="dxa"/>
            <w:shd w:val="clear" w:color="auto" w:fill="auto"/>
          </w:tcPr>
          <w:p w14:paraId="5BCA404B" w14:textId="2FF63389" w:rsidR="007B11D1" w:rsidRPr="00277D6D" w:rsidRDefault="004C3F07" w:rsidP="00830B56">
            <w:pPr>
              <w:pStyle w:val="WPNormal"/>
              <w:rPr>
                <w:rFonts w:ascii="Times" w:hAnsi="Times"/>
                <w:b/>
              </w:rPr>
            </w:pPr>
            <w:r>
              <w:rPr>
                <w:rFonts w:ascii="Times" w:hAnsi="Times"/>
                <w:b/>
              </w:rPr>
              <w:t>20</w:t>
            </w:r>
          </w:p>
        </w:tc>
      </w:tr>
      <w:tr w:rsidR="007B11D1" w:rsidRPr="00277D6D" w14:paraId="71A0851C" w14:textId="77777777" w:rsidTr="00830B56">
        <w:tc>
          <w:tcPr>
            <w:tcW w:w="7848" w:type="dxa"/>
            <w:shd w:val="clear" w:color="auto" w:fill="auto"/>
          </w:tcPr>
          <w:p w14:paraId="299CF4C9" w14:textId="3285ABEE" w:rsidR="007B11D1" w:rsidRPr="00277D6D" w:rsidRDefault="00251AD3" w:rsidP="00830B56">
            <w:pPr>
              <w:pStyle w:val="WPNormal"/>
              <w:rPr>
                <w:rFonts w:ascii="Times" w:hAnsi="Times"/>
                <w:b/>
              </w:rPr>
            </w:pPr>
            <w:r>
              <w:rPr>
                <w:rFonts w:ascii="Times" w:hAnsi="Times"/>
                <w:b/>
              </w:rPr>
              <w:t>Weekly Assignments</w:t>
            </w:r>
            <w:r w:rsidR="007B11D1">
              <w:rPr>
                <w:rFonts w:ascii="Times" w:hAnsi="Times"/>
                <w:b/>
              </w:rPr>
              <w:t xml:space="preserve"> (1</w:t>
            </w:r>
            <w:r w:rsidR="00C824A9">
              <w:rPr>
                <w:rFonts w:ascii="Times" w:hAnsi="Times"/>
                <w:b/>
              </w:rPr>
              <w:t>4</w:t>
            </w:r>
            <w:r w:rsidR="00763279">
              <w:rPr>
                <w:rFonts w:ascii="Times" w:hAnsi="Times"/>
                <w:b/>
              </w:rPr>
              <w:t xml:space="preserve"> weeks</w:t>
            </w:r>
            <w:r w:rsidR="007B11D1">
              <w:rPr>
                <w:rFonts w:ascii="Times" w:hAnsi="Times"/>
                <w:b/>
              </w:rPr>
              <w:t xml:space="preserve"> @ </w:t>
            </w:r>
            <w:r w:rsidR="00C824A9">
              <w:rPr>
                <w:rFonts w:ascii="Times" w:hAnsi="Times"/>
                <w:b/>
              </w:rPr>
              <w:t>5</w:t>
            </w:r>
            <w:r w:rsidR="007B11D1">
              <w:rPr>
                <w:rFonts w:ascii="Times" w:hAnsi="Times"/>
                <w:b/>
              </w:rPr>
              <w:t xml:space="preserve">% each) </w:t>
            </w:r>
          </w:p>
        </w:tc>
        <w:tc>
          <w:tcPr>
            <w:tcW w:w="1530" w:type="dxa"/>
            <w:shd w:val="clear" w:color="auto" w:fill="auto"/>
          </w:tcPr>
          <w:p w14:paraId="056793DF" w14:textId="7290B150" w:rsidR="007B11D1" w:rsidRPr="00277D6D" w:rsidRDefault="00C824A9" w:rsidP="00830B56">
            <w:pPr>
              <w:pStyle w:val="WPNormal"/>
              <w:rPr>
                <w:rFonts w:ascii="Times" w:hAnsi="Times"/>
                <w:b/>
              </w:rPr>
            </w:pPr>
            <w:r>
              <w:rPr>
                <w:rFonts w:ascii="Times" w:hAnsi="Times"/>
                <w:b/>
              </w:rPr>
              <w:t>70</w:t>
            </w:r>
          </w:p>
        </w:tc>
      </w:tr>
      <w:tr w:rsidR="007B11D1" w:rsidRPr="00277D6D" w14:paraId="4825CDE6" w14:textId="77777777" w:rsidTr="00830B56">
        <w:tc>
          <w:tcPr>
            <w:tcW w:w="7848" w:type="dxa"/>
            <w:shd w:val="clear" w:color="auto" w:fill="auto"/>
          </w:tcPr>
          <w:p w14:paraId="361F7EBB" w14:textId="35ABCDE5" w:rsidR="007B11D1" w:rsidRPr="00277D6D" w:rsidRDefault="007B11D1" w:rsidP="00830B56">
            <w:pPr>
              <w:pStyle w:val="WPNormal"/>
              <w:rPr>
                <w:rFonts w:ascii="Times" w:hAnsi="Times"/>
                <w:b/>
              </w:rPr>
            </w:pPr>
          </w:p>
        </w:tc>
        <w:tc>
          <w:tcPr>
            <w:tcW w:w="1530" w:type="dxa"/>
            <w:shd w:val="clear" w:color="auto" w:fill="auto"/>
          </w:tcPr>
          <w:p w14:paraId="714D93A3" w14:textId="200B6AA8" w:rsidR="007B11D1" w:rsidRPr="00277D6D" w:rsidRDefault="007B11D1" w:rsidP="00830B56">
            <w:pPr>
              <w:pStyle w:val="WPNormal"/>
              <w:rPr>
                <w:rFonts w:ascii="Times" w:hAnsi="Times"/>
                <w:b/>
              </w:rPr>
            </w:pPr>
          </w:p>
        </w:tc>
      </w:tr>
      <w:tr w:rsidR="007B11D1" w:rsidRPr="00277D6D" w14:paraId="461FB833" w14:textId="77777777" w:rsidTr="00830B56">
        <w:tc>
          <w:tcPr>
            <w:tcW w:w="7848" w:type="dxa"/>
            <w:shd w:val="clear" w:color="auto" w:fill="auto"/>
          </w:tcPr>
          <w:p w14:paraId="6D58C9CB" w14:textId="77777777" w:rsidR="007B11D1" w:rsidRPr="00277D6D" w:rsidRDefault="007B11D1" w:rsidP="00830B56">
            <w:pPr>
              <w:pStyle w:val="WPNormal"/>
              <w:rPr>
                <w:rFonts w:ascii="Times" w:hAnsi="Times"/>
                <w:b/>
              </w:rPr>
            </w:pPr>
            <w:r w:rsidRPr="00277D6D">
              <w:rPr>
                <w:rFonts w:ascii="Times" w:hAnsi="Times"/>
                <w:b/>
              </w:rPr>
              <w:t>Total</w:t>
            </w:r>
          </w:p>
        </w:tc>
        <w:tc>
          <w:tcPr>
            <w:tcW w:w="1530" w:type="dxa"/>
            <w:shd w:val="clear" w:color="auto" w:fill="auto"/>
          </w:tcPr>
          <w:p w14:paraId="02425767" w14:textId="77777777" w:rsidR="007B11D1" w:rsidRPr="00277D6D" w:rsidRDefault="007B11D1" w:rsidP="00830B56">
            <w:pPr>
              <w:pStyle w:val="WPNormal"/>
              <w:rPr>
                <w:rFonts w:ascii="Times" w:hAnsi="Times"/>
                <w:b/>
              </w:rPr>
            </w:pPr>
            <w:r w:rsidRPr="00277D6D">
              <w:rPr>
                <w:rFonts w:ascii="Times" w:hAnsi="Times"/>
                <w:b/>
              </w:rPr>
              <w:t>10</w:t>
            </w:r>
            <w:r>
              <w:rPr>
                <w:rFonts w:ascii="Times" w:hAnsi="Times"/>
                <w:b/>
              </w:rPr>
              <w:t>0</w:t>
            </w:r>
          </w:p>
        </w:tc>
      </w:tr>
    </w:tbl>
    <w:p w14:paraId="49EA55B2" w14:textId="77777777" w:rsidR="007B11D1" w:rsidRDefault="007B11D1" w:rsidP="007B11D1">
      <w:pPr>
        <w:rPr>
          <w:rFonts w:cs="Arial"/>
          <w:color w:val="FF0000"/>
          <w:sz w:val="24"/>
          <w:szCs w:val="24"/>
        </w:rPr>
      </w:pPr>
    </w:p>
    <w:p w14:paraId="3DE65DFD" w14:textId="123D0E8A" w:rsidR="007B11D1" w:rsidRDefault="007B11D1" w:rsidP="007B11D1">
      <w:pPr>
        <w:rPr>
          <w:rFonts w:eastAsia="Times New Roman" w:cs="Arial"/>
          <w:sz w:val="24"/>
          <w:szCs w:val="24"/>
          <w:lang w:eastAsia="en-US"/>
        </w:rPr>
      </w:pPr>
      <w:r w:rsidRPr="00E841BE">
        <w:rPr>
          <w:rFonts w:eastAsia="Times New Roman" w:cs="Arial"/>
          <w:sz w:val="24"/>
          <w:szCs w:val="24"/>
          <w:lang w:eastAsia="en-US"/>
        </w:rPr>
        <w:t>All written assignments must be grammatically correct using APA style. Assignments with many grammatical errors, misspellings</w:t>
      </w:r>
      <w:r>
        <w:rPr>
          <w:rFonts w:eastAsia="Times New Roman" w:cs="Arial"/>
          <w:sz w:val="24"/>
          <w:szCs w:val="24"/>
          <w:lang w:eastAsia="en-US"/>
        </w:rPr>
        <w:t xml:space="preserve">, and/or evidence of plagiarism </w:t>
      </w:r>
      <w:r w:rsidRPr="00E841BE">
        <w:rPr>
          <w:rFonts w:eastAsia="Times New Roman" w:cs="Arial"/>
          <w:sz w:val="24"/>
          <w:szCs w:val="24"/>
          <w:lang w:eastAsia="en-US"/>
        </w:rPr>
        <w:t>will not receive a satisfactory grade. All written assignments will be due on the date listed</w:t>
      </w:r>
      <w:r>
        <w:rPr>
          <w:rFonts w:eastAsia="Times New Roman" w:cs="Arial"/>
          <w:sz w:val="24"/>
          <w:szCs w:val="24"/>
          <w:lang w:eastAsia="en-US"/>
        </w:rPr>
        <w:t xml:space="preserve"> on the course s</w:t>
      </w:r>
      <w:r w:rsidRPr="00E841BE">
        <w:rPr>
          <w:rFonts w:eastAsia="Times New Roman" w:cs="Arial"/>
          <w:sz w:val="24"/>
          <w:szCs w:val="24"/>
          <w:lang w:eastAsia="en-US"/>
        </w:rPr>
        <w:t xml:space="preserve">chedule. </w:t>
      </w:r>
      <w:r w:rsidR="00C82E23">
        <w:rPr>
          <w:rFonts w:eastAsia="Times New Roman" w:cs="Arial"/>
          <w:sz w:val="24"/>
          <w:szCs w:val="24"/>
          <w:lang w:eastAsia="en-US"/>
        </w:rPr>
        <w:t xml:space="preserve">Typically, due dates are by noon the day prior to Wednesday class.  </w:t>
      </w:r>
    </w:p>
    <w:p w14:paraId="49B081F6" w14:textId="447A62B4" w:rsidR="00251AD3" w:rsidRDefault="00C82E23" w:rsidP="007B11D1">
      <w:pPr>
        <w:rPr>
          <w:rFonts w:eastAsia="Times New Roman" w:cs="Arial"/>
          <w:sz w:val="24"/>
          <w:szCs w:val="24"/>
          <w:lang w:eastAsia="en-US"/>
        </w:rPr>
      </w:pPr>
      <w:r>
        <w:rPr>
          <w:rFonts w:eastAsia="Times New Roman" w:cs="Arial"/>
          <w:sz w:val="24"/>
          <w:szCs w:val="24"/>
          <w:u w:val="single"/>
          <w:lang w:eastAsia="en-US"/>
        </w:rPr>
        <w:t>Five</w:t>
      </w:r>
      <w:r w:rsidR="007B11D1" w:rsidRPr="00E841BE">
        <w:rPr>
          <w:rFonts w:eastAsia="Times New Roman" w:cs="Arial"/>
          <w:sz w:val="24"/>
          <w:szCs w:val="24"/>
          <w:u w:val="single"/>
          <w:lang w:eastAsia="en-US"/>
        </w:rPr>
        <w:t xml:space="preserve"> points will be deducted for </w:t>
      </w:r>
      <w:r>
        <w:rPr>
          <w:rFonts w:eastAsia="Times New Roman" w:cs="Arial"/>
          <w:sz w:val="24"/>
          <w:szCs w:val="24"/>
          <w:u w:val="single"/>
          <w:lang w:eastAsia="en-US"/>
        </w:rPr>
        <w:t xml:space="preserve">each day late for </w:t>
      </w:r>
      <w:r w:rsidR="007B11D1" w:rsidRPr="00E841BE">
        <w:rPr>
          <w:rFonts w:eastAsia="Times New Roman" w:cs="Arial"/>
          <w:sz w:val="24"/>
          <w:szCs w:val="24"/>
          <w:u w:val="single"/>
          <w:lang w:eastAsia="en-US"/>
        </w:rPr>
        <w:t>late assignments.</w:t>
      </w:r>
      <w:r w:rsidR="007B11D1" w:rsidRPr="00E841BE">
        <w:rPr>
          <w:rFonts w:eastAsia="Times New Roman" w:cs="Arial"/>
          <w:sz w:val="24"/>
          <w:szCs w:val="24"/>
          <w:lang w:eastAsia="en-US"/>
        </w:rPr>
        <w:t xml:space="preserve"> </w:t>
      </w:r>
    </w:p>
    <w:p w14:paraId="1376860C" w14:textId="78564F4C" w:rsidR="007B11D1" w:rsidRPr="00E841BE" w:rsidRDefault="00C82E23" w:rsidP="007B11D1">
      <w:pPr>
        <w:rPr>
          <w:rFonts w:eastAsia="Times New Roman" w:cs="Arial"/>
          <w:b/>
          <w:sz w:val="24"/>
          <w:szCs w:val="24"/>
          <w:lang w:eastAsia="en-US"/>
        </w:rPr>
      </w:pPr>
      <w:r>
        <w:rPr>
          <w:rFonts w:eastAsia="Times New Roman" w:cs="Arial"/>
          <w:b/>
          <w:sz w:val="24"/>
          <w:szCs w:val="24"/>
          <w:lang w:eastAsia="en-US"/>
        </w:rPr>
        <w:lastRenderedPageBreak/>
        <w:t xml:space="preserve">No assignments will be accepted after 5 days late.  Please be in communication with instructor for any special circumstances..  </w:t>
      </w:r>
    </w:p>
    <w:p w14:paraId="45013F5E" w14:textId="77777777" w:rsidR="007B11D1" w:rsidRDefault="007B11D1" w:rsidP="007B11D1">
      <w:pPr>
        <w:ind w:hanging="90"/>
        <w:rPr>
          <w:rFonts w:cs="Arial"/>
          <w:color w:val="FF0000"/>
          <w:sz w:val="24"/>
          <w:szCs w:val="24"/>
        </w:rPr>
      </w:pPr>
    </w:p>
    <w:p w14:paraId="5BE8DE27" w14:textId="77777777" w:rsidR="00251AD3" w:rsidRDefault="00251AD3" w:rsidP="007B11D1">
      <w:pPr>
        <w:rPr>
          <w:rFonts w:eastAsia="Times New Roman" w:cs="Arial"/>
          <w:sz w:val="24"/>
          <w:szCs w:val="24"/>
          <w:lang w:eastAsia="en-US"/>
        </w:rPr>
      </w:pPr>
    </w:p>
    <w:p w14:paraId="0F9F5251" w14:textId="77777777"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90 </w:t>
      </w:r>
      <w:r w:rsidR="00251AD3">
        <w:rPr>
          <w:rFonts w:eastAsia="Times New Roman" w:cs="Arial"/>
          <w:sz w:val="24"/>
          <w:szCs w:val="24"/>
          <w:lang w:eastAsia="en-US"/>
        </w:rPr>
        <w:t xml:space="preserve">– 100 </w:t>
      </w:r>
      <w:r w:rsidRPr="003F130D">
        <w:rPr>
          <w:rFonts w:eastAsia="Times New Roman" w:cs="Arial"/>
          <w:sz w:val="24"/>
          <w:szCs w:val="24"/>
          <w:lang w:eastAsia="en-US"/>
        </w:rPr>
        <w:t xml:space="preserve"> =A </w:t>
      </w:r>
    </w:p>
    <w:p w14:paraId="6E25A03A" w14:textId="77777777"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80 - 89.9 = B </w:t>
      </w:r>
    </w:p>
    <w:p w14:paraId="3480B0C1" w14:textId="77777777"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70 –79.9 = C </w:t>
      </w:r>
    </w:p>
    <w:p w14:paraId="4809B44E" w14:textId="77777777"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60 - 69.9 = D </w:t>
      </w:r>
    </w:p>
    <w:p w14:paraId="3756E629" w14:textId="77777777"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Below 60 =F </w:t>
      </w:r>
    </w:p>
    <w:p w14:paraId="1BC873DC" w14:textId="77777777"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A grade of incomplete will not be given for this class.</w:t>
      </w:r>
    </w:p>
    <w:p w14:paraId="741184E7" w14:textId="77777777" w:rsidR="007B11D1" w:rsidRPr="006923C4" w:rsidRDefault="007B11D1" w:rsidP="007B11D1">
      <w:pPr>
        <w:ind w:hanging="90"/>
        <w:rPr>
          <w:rFonts w:cs="Arial"/>
          <w:color w:val="FF0000"/>
          <w:sz w:val="24"/>
          <w:szCs w:val="24"/>
        </w:rPr>
      </w:pPr>
    </w:p>
    <w:p w14:paraId="5F2484C8" w14:textId="77777777" w:rsidR="007B11D1" w:rsidRPr="003F130D" w:rsidRDefault="007B11D1" w:rsidP="007B11D1">
      <w:pPr>
        <w:rPr>
          <w:rFonts w:eastAsia="Times New Roman" w:cs="Arial"/>
          <w:b/>
          <w:sz w:val="24"/>
          <w:szCs w:val="24"/>
          <w:lang w:eastAsia="en-US"/>
        </w:rPr>
      </w:pPr>
      <w:r w:rsidRPr="003F130D">
        <w:rPr>
          <w:rFonts w:eastAsia="Times New Roman" w:cs="Arial"/>
          <w:b/>
          <w:sz w:val="24"/>
          <w:szCs w:val="24"/>
          <w:lang w:eastAsia="en-US"/>
        </w:rPr>
        <w:t>Make-Up Exams:</w:t>
      </w:r>
    </w:p>
    <w:p w14:paraId="1706D808" w14:textId="099DF7F6" w:rsidR="007B11D1" w:rsidRDefault="007B11D1" w:rsidP="007B11D1">
      <w:pPr>
        <w:rPr>
          <w:rFonts w:eastAsia="Times New Roman" w:cs="Arial"/>
          <w:sz w:val="24"/>
          <w:szCs w:val="24"/>
          <w:lang w:eastAsia="en-US"/>
        </w:rPr>
      </w:pPr>
      <w:r w:rsidRPr="003F130D">
        <w:rPr>
          <w:rFonts w:eastAsia="Times New Roman" w:cs="Arial"/>
          <w:sz w:val="24"/>
          <w:szCs w:val="24"/>
          <w:lang w:eastAsia="en-US"/>
        </w:rPr>
        <w:t xml:space="preserve">Late assignments (including </w:t>
      </w:r>
      <w:r w:rsidR="00251AD3">
        <w:rPr>
          <w:rFonts w:eastAsia="Times New Roman" w:cs="Arial"/>
          <w:sz w:val="24"/>
          <w:szCs w:val="24"/>
          <w:lang w:eastAsia="en-US"/>
        </w:rPr>
        <w:t>exams</w:t>
      </w:r>
      <w:r w:rsidRPr="003F130D">
        <w:rPr>
          <w:rFonts w:eastAsia="Times New Roman" w:cs="Arial"/>
          <w:sz w:val="24"/>
          <w:szCs w:val="24"/>
          <w:lang w:eastAsia="en-US"/>
        </w:rPr>
        <w:t xml:space="preserve">) are strongly discouraged. There will be </w:t>
      </w:r>
      <w:r w:rsidR="00C82E23">
        <w:rPr>
          <w:rFonts w:eastAsia="Times New Roman" w:cs="Arial"/>
          <w:sz w:val="24"/>
          <w:szCs w:val="24"/>
          <w:lang w:eastAsia="en-US"/>
        </w:rPr>
        <w:t>5</w:t>
      </w:r>
      <w:r w:rsidRPr="003F130D">
        <w:rPr>
          <w:rFonts w:eastAsia="Times New Roman" w:cs="Arial"/>
          <w:sz w:val="24"/>
          <w:szCs w:val="24"/>
          <w:lang w:eastAsia="en-US"/>
        </w:rPr>
        <w:t xml:space="preserve"> points</w:t>
      </w:r>
      <w:r w:rsidR="00C82E23">
        <w:rPr>
          <w:rFonts w:eastAsia="Times New Roman" w:cs="Arial"/>
          <w:sz w:val="24"/>
          <w:szCs w:val="24"/>
          <w:lang w:eastAsia="en-US"/>
        </w:rPr>
        <w:t xml:space="preserve"> per day</w:t>
      </w:r>
      <w:r w:rsidRPr="003F130D">
        <w:rPr>
          <w:rFonts w:eastAsia="Times New Roman" w:cs="Arial"/>
          <w:sz w:val="24"/>
          <w:szCs w:val="24"/>
          <w:lang w:eastAsia="en-US"/>
        </w:rPr>
        <w:t xml:space="preserve"> deducted for </w:t>
      </w:r>
      <w:r>
        <w:rPr>
          <w:rFonts w:eastAsia="Times New Roman" w:cs="Arial"/>
          <w:sz w:val="24"/>
          <w:szCs w:val="24"/>
          <w:lang w:eastAsia="en-US"/>
        </w:rPr>
        <w:t xml:space="preserve">each </w:t>
      </w:r>
      <w:r w:rsidRPr="003F130D">
        <w:rPr>
          <w:rFonts w:eastAsia="Times New Roman" w:cs="Arial"/>
          <w:sz w:val="24"/>
          <w:szCs w:val="24"/>
          <w:lang w:eastAsia="en-US"/>
        </w:rPr>
        <w:t>late assignment</w:t>
      </w:r>
      <w:r>
        <w:rPr>
          <w:rFonts w:eastAsia="Times New Roman" w:cs="Arial"/>
          <w:sz w:val="24"/>
          <w:szCs w:val="24"/>
          <w:lang w:eastAsia="en-US"/>
        </w:rPr>
        <w:t xml:space="preserve"> </w:t>
      </w:r>
      <w:r w:rsidRPr="003F130D">
        <w:rPr>
          <w:rFonts w:eastAsia="Times New Roman" w:cs="Arial"/>
          <w:sz w:val="24"/>
          <w:szCs w:val="24"/>
          <w:lang w:eastAsia="en-US"/>
        </w:rPr>
        <w:t xml:space="preserve">and </w:t>
      </w:r>
      <w:r w:rsidR="00251AD3">
        <w:rPr>
          <w:rFonts w:eastAsia="Times New Roman" w:cs="Arial"/>
          <w:sz w:val="24"/>
          <w:szCs w:val="24"/>
          <w:lang w:eastAsia="en-US"/>
        </w:rPr>
        <w:t>exam</w:t>
      </w:r>
      <w:r w:rsidRPr="003F130D">
        <w:rPr>
          <w:rFonts w:eastAsia="Times New Roman" w:cs="Arial"/>
          <w:sz w:val="24"/>
          <w:szCs w:val="24"/>
          <w:lang w:eastAsia="en-US"/>
        </w:rPr>
        <w:t xml:space="preserve">. No assignment or </w:t>
      </w:r>
      <w:r w:rsidR="00251AD3">
        <w:rPr>
          <w:rFonts w:eastAsia="Times New Roman" w:cs="Arial"/>
          <w:sz w:val="24"/>
          <w:szCs w:val="24"/>
          <w:lang w:eastAsia="en-US"/>
        </w:rPr>
        <w:t>exam</w:t>
      </w:r>
      <w:r w:rsidRPr="003F130D">
        <w:rPr>
          <w:rFonts w:eastAsia="Times New Roman" w:cs="Arial"/>
          <w:sz w:val="24"/>
          <w:szCs w:val="24"/>
          <w:lang w:eastAsia="en-US"/>
        </w:rPr>
        <w:t xml:space="preserve"> will be accepted after 5 days following the due date. It is the student's responsibility to ensure that his/her work is completed on time and submitted correctly.</w:t>
      </w:r>
    </w:p>
    <w:p w14:paraId="4CF4122E" w14:textId="4A6A5BF5" w:rsidR="000F0BC0" w:rsidRDefault="000F0BC0" w:rsidP="007B11D1">
      <w:pPr>
        <w:rPr>
          <w:rFonts w:eastAsia="Times New Roman" w:cs="Arial"/>
          <w:sz w:val="24"/>
          <w:szCs w:val="24"/>
          <w:lang w:eastAsia="en-US"/>
        </w:rPr>
      </w:pPr>
    </w:p>
    <w:p w14:paraId="2E47BE44" w14:textId="77777777" w:rsidR="000F0BC0" w:rsidRPr="00040EB7" w:rsidRDefault="000F0BC0" w:rsidP="000F0BC0">
      <w:pPr>
        <w:rPr>
          <w:rFonts w:eastAsia="Times New Roman" w:cs="Arial"/>
          <w:b/>
          <w:sz w:val="24"/>
          <w:szCs w:val="24"/>
        </w:rPr>
      </w:pPr>
      <w:r w:rsidRPr="00040EB7">
        <w:rPr>
          <w:rFonts w:eastAsia="Times New Roman" w:cs="Arial"/>
          <w:b/>
          <w:sz w:val="24"/>
          <w:szCs w:val="24"/>
        </w:rPr>
        <w:t>Late Work Policy</w:t>
      </w:r>
    </w:p>
    <w:p w14:paraId="6D569966" w14:textId="07020E19" w:rsidR="000F0BC0" w:rsidRPr="003F130D" w:rsidRDefault="000F0BC0" w:rsidP="007B11D1">
      <w:pPr>
        <w:rPr>
          <w:rFonts w:eastAsia="Times New Roman" w:cs="Arial"/>
          <w:sz w:val="24"/>
          <w:szCs w:val="24"/>
        </w:rPr>
      </w:pPr>
      <w:r w:rsidRPr="00040EB7">
        <w:rPr>
          <w:rFonts w:eastAsia="Times New Roman" w:cs="Arial"/>
          <w:sz w:val="24"/>
          <w:szCs w:val="24"/>
        </w:rPr>
        <w:t xml:space="preserve">Students are responsible for submitting all assignments on time. Students must notify the instructor if there is an excusable reason (i.e. illness, death of loved one, etc.) for why their assignment will be late. Late assignments will not be accepted if the student does not contact the instructor with an excusable reason prior to the submission. </w:t>
      </w:r>
    </w:p>
    <w:p w14:paraId="7C9A698B" w14:textId="77777777" w:rsidR="007B11D1" w:rsidRPr="003F130D" w:rsidRDefault="007B11D1" w:rsidP="007B11D1">
      <w:pPr>
        <w:pStyle w:val="Heading3"/>
        <w:rPr>
          <w:color w:val="000000" w:themeColor="text1"/>
          <w:sz w:val="24"/>
          <w:szCs w:val="24"/>
        </w:rPr>
      </w:pPr>
      <w:r w:rsidRPr="003F130D">
        <w:rPr>
          <w:color w:val="000000" w:themeColor="text1"/>
          <w:sz w:val="24"/>
          <w:szCs w:val="24"/>
        </w:rPr>
        <w:t>Expectations for Out-of-Class Study:</w:t>
      </w:r>
    </w:p>
    <w:p w14:paraId="4ACFF401" w14:textId="77777777" w:rsidR="00BF233D" w:rsidRDefault="007B11D1" w:rsidP="00BF233D">
      <w:pPr>
        <w:rPr>
          <w:rFonts w:cs="Arial"/>
          <w:color w:val="000000" w:themeColor="text1"/>
          <w:sz w:val="24"/>
          <w:szCs w:val="24"/>
        </w:rPr>
      </w:pPr>
      <w:r w:rsidRPr="003F130D">
        <w:rPr>
          <w:rFonts w:cs="Arial"/>
          <w:color w:val="000000" w:themeColor="text1"/>
          <w:sz w:val="24"/>
          <w:szCs w:val="24"/>
        </w:rPr>
        <w:t xml:space="preserve">Beyond the time required to attend each class meeting, students enrolled in this course should expect to spend at least an additional </w:t>
      </w:r>
      <w:r w:rsidRPr="003F130D">
        <w:rPr>
          <w:rFonts w:cs="Arial"/>
          <w:color w:val="000000" w:themeColor="text1"/>
          <w:sz w:val="24"/>
          <w:szCs w:val="24"/>
          <w:u w:val="single"/>
        </w:rPr>
        <w:t xml:space="preserve">9 </w:t>
      </w:r>
      <w:r w:rsidRPr="003F130D">
        <w:rPr>
          <w:rFonts w:cs="Arial"/>
          <w:color w:val="000000" w:themeColor="text1"/>
          <w:sz w:val="24"/>
          <w:szCs w:val="24"/>
        </w:rPr>
        <w:t xml:space="preserve">hours per week of their own time in course-related activities, including reading required materials, completing assignments, preparing for exams, etc. </w:t>
      </w:r>
    </w:p>
    <w:p w14:paraId="26D0A39B" w14:textId="77777777" w:rsidR="00BF233D" w:rsidRPr="006923C4" w:rsidRDefault="00BF233D" w:rsidP="00BF233D">
      <w:pPr>
        <w:pStyle w:val="Heading3"/>
        <w:rPr>
          <w:sz w:val="24"/>
          <w:szCs w:val="24"/>
        </w:rPr>
      </w:pPr>
      <w:r w:rsidRPr="006923C4">
        <w:rPr>
          <w:sz w:val="24"/>
          <w:szCs w:val="24"/>
        </w:rPr>
        <w:t>Attendance:</w:t>
      </w:r>
    </w:p>
    <w:p w14:paraId="2D213199" w14:textId="77777777" w:rsidR="00BF233D" w:rsidRDefault="00BF233D" w:rsidP="00BF233D">
      <w:pPr>
        <w:rPr>
          <w:rFonts w:eastAsia="Times New Roman" w:cs="Arial"/>
          <w:sz w:val="24"/>
          <w:szCs w:val="24"/>
          <w:lang w:eastAsia="en-US"/>
        </w:rPr>
      </w:pPr>
      <w:r>
        <w:rPr>
          <w:rFonts w:eastAsia="Times New Roman" w:cs="Arial"/>
          <w:sz w:val="24"/>
          <w:szCs w:val="24"/>
          <w:lang w:eastAsia="en-US"/>
        </w:rPr>
        <w:t>Engaged and timely</w:t>
      </w:r>
      <w:r w:rsidRPr="00986BA8">
        <w:rPr>
          <w:rFonts w:eastAsia="Times New Roman" w:cs="Arial"/>
          <w:sz w:val="24"/>
          <w:szCs w:val="24"/>
          <w:lang w:eastAsia="en-US"/>
        </w:rPr>
        <w:t xml:space="preserve"> participation in all assignments constitutes "attendance" for purposes of this  course.</w:t>
      </w:r>
      <w:r>
        <w:rPr>
          <w:rFonts w:eastAsia="Times New Roman" w:cs="Arial"/>
          <w:sz w:val="24"/>
          <w:szCs w:val="24"/>
          <w:lang w:eastAsia="en-US"/>
        </w:rPr>
        <w:t xml:space="preserve">  Preparation for COVID-19 compliance will be addressed via UT Tyler email and in Canvas prior to the first day of class</w:t>
      </w:r>
      <w:r w:rsidR="0012282A">
        <w:rPr>
          <w:rFonts w:eastAsia="Times New Roman" w:cs="Arial"/>
          <w:sz w:val="24"/>
          <w:szCs w:val="24"/>
          <w:lang w:eastAsia="en-US"/>
        </w:rPr>
        <w:t xml:space="preserve"> to determine if synchronistic and/or asynchronistic online components (e.g., hybrid format) will be utilized. </w:t>
      </w:r>
    </w:p>
    <w:p w14:paraId="6D788E93" w14:textId="77777777" w:rsidR="00BF233D" w:rsidRDefault="00BF233D" w:rsidP="00BF233D">
      <w:pPr>
        <w:rPr>
          <w:rFonts w:eastAsia="Times New Roman" w:cs="Arial"/>
          <w:sz w:val="24"/>
          <w:szCs w:val="24"/>
          <w:lang w:eastAsia="en-US"/>
        </w:rPr>
      </w:pPr>
    </w:p>
    <w:p w14:paraId="114011E6" w14:textId="77777777" w:rsidR="00BF233D" w:rsidRPr="006923C4" w:rsidRDefault="00BF233D" w:rsidP="00BF233D">
      <w:pPr>
        <w:pStyle w:val="Heading2"/>
        <w:rPr>
          <w:szCs w:val="24"/>
        </w:rPr>
      </w:pPr>
      <w:r w:rsidRPr="006923C4">
        <w:rPr>
          <w:szCs w:val="24"/>
        </w:rPr>
        <w:t>Course Schedule</w:t>
      </w:r>
    </w:p>
    <w:p w14:paraId="61FB5016" w14:textId="77777777" w:rsidR="00BF233D" w:rsidRDefault="00BF233D" w:rsidP="00BF233D">
      <w:pPr>
        <w:spacing w:after="160"/>
        <w:rPr>
          <w:rFonts w:cs="Arial"/>
          <w:iCs/>
          <w:color w:val="000000" w:themeColor="text1"/>
          <w:sz w:val="24"/>
          <w:szCs w:val="24"/>
        </w:rPr>
      </w:pPr>
      <w:r w:rsidRPr="007F7D74">
        <w:rPr>
          <w:rFonts w:cs="Arial"/>
          <w:iCs/>
          <w:color w:val="000000" w:themeColor="text1"/>
          <w:sz w:val="24"/>
          <w:szCs w:val="24"/>
        </w:rPr>
        <w:t>As the instructor for this course, I reserve the right to adjust this schedule in any way that serves the educational needs of the students enrolled in this course</w:t>
      </w:r>
      <w:r>
        <w:rPr>
          <w:rFonts w:cs="Arial"/>
          <w:iCs/>
          <w:color w:val="000000" w:themeColor="text1"/>
          <w:sz w:val="24"/>
          <w:szCs w:val="24"/>
        </w:rPr>
        <w:t>. Any changes will be communicated in a timely manner through UT Tyler email and announcement(s) in Canv</w:t>
      </w:r>
      <w:r w:rsidR="00214F5E">
        <w:rPr>
          <w:rFonts w:cs="Arial"/>
          <w:iCs/>
          <w:color w:val="000000" w:themeColor="text1"/>
          <w:sz w:val="24"/>
          <w:szCs w:val="24"/>
        </w:rPr>
        <w:t>as.</w:t>
      </w:r>
    </w:p>
    <w:p w14:paraId="013C4A4A" w14:textId="77777777" w:rsidR="009F78EC" w:rsidRPr="00080AF7" w:rsidRDefault="009F78EC" w:rsidP="00080AF7">
      <w:pPr>
        <w:spacing w:after="160"/>
        <w:rPr>
          <w:rFonts w:cs="Arial"/>
          <w:iCs/>
          <w:color w:val="000000" w:themeColor="text1"/>
          <w:sz w:val="24"/>
          <w:szCs w:val="24"/>
        </w:rPr>
      </w:pPr>
    </w:p>
    <w:p w14:paraId="00FABAC0" w14:textId="77777777" w:rsidR="00676459" w:rsidRDefault="00676459" w:rsidP="007F7D74">
      <w:pPr>
        <w:pStyle w:val="WPNormal"/>
        <w:rPr>
          <w:rFonts w:ascii="Times" w:hAnsi="Times"/>
        </w:rPr>
      </w:pPr>
    </w:p>
    <w:tbl>
      <w:tblPr>
        <w:tblW w:w="1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536"/>
        <w:gridCol w:w="2339"/>
        <w:gridCol w:w="2519"/>
        <w:gridCol w:w="5855"/>
      </w:tblGrid>
      <w:tr w:rsidR="00676459" w:rsidRPr="00277D6D" w14:paraId="37876626" w14:textId="77777777" w:rsidTr="00830B56">
        <w:trPr>
          <w:trHeight w:val="611"/>
        </w:trPr>
        <w:tc>
          <w:tcPr>
            <w:tcW w:w="828" w:type="dxa"/>
            <w:shd w:val="clear" w:color="auto" w:fill="auto"/>
          </w:tcPr>
          <w:p w14:paraId="2DDAFE44" w14:textId="77777777" w:rsidR="00676459" w:rsidRPr="00277D6D" w:rsidRDefault="009F78EC" w:rsidP="003667B0">
            <w:pPr>
              <w:pStyle w:val="WPNormal"/>
              <w:ind w:right="-900"/>
              <w:rPr>
                <w:rFonts w:ascii="Times" w:hAnsi="Times"/>
                <w:b/>
              </w:rPr>
            </w:pPr>
            <w:r>
              <w:rPr>
                <w:rFonts w:ascii="Times" w:hAnsi="Times"/>
                <w:b/>
              </w:rPr>
              <w:t>Week</w:t>
            </w:r>
          </w:p>
        </w:tc>
        <w:tc>
          <w:tcPr>
            <w:tcW w:w="1536" w:type="dxa"/>
          </w:tcPr>
          <w:p w14:paraId="4559439D" w14:textId="77777777" w:rsidR="00676459" w:rsidRPr="00277D6D" w:rsidRDefault="00676459" w:rsidP="00676459">
            <w:pPr>
              <w:pStyle w:val="WPNormal"/>
              <w:ind w:right="-900"/>
              <w:rPr>
                <w:rFonts w:ascii="Times" w:hAnsi="Times"/>
                <w:b/>
              </w:rPr>
            </w:pPr>
            <w:r>
              <w:rPr>
                <w:rFonts w:ascii="Times" w:hAnsi="Times"/>
                <w:b/>
              </w:rPr>
              <w:t>Date</w:t>
            </w:r>
            <w:r w:rsidR="009F78EC">
              <w:rPr>
                <w:rFonts w:ascii="Times" w:hAnsi="Times"/>
                <w:b/>
              </w:rPr>
              <w:t>s</w:t>
            </w:r>
            <w:r>
              <w:rPr>
                <w:rFonts w:ascii="Times" w:hAnsi="Times"/>
                <w:b/>
              </w:rPr>
              <w:t xml:space="preserve"> </w:t>
            </w:r>
          </w:p>
        </w:tc>
        <w:tc>
          <w:tcPr>
            <w:tcW w:w="2339" w:type="dxa"/>
            <w:shd w:val="clear" w:color="auto" w:fill="auto"/>
          </w:tcPr>
          <w:p w14:paraId="0C83C57A" w14:textId="77777777" w:rsidR="00676459" w:rsidRPr="00277D6D" w:rsidRDefault="00676459" w:rsidP="003667B0">
            <w:pPr>
              <w:pStyle w:val="WPNormal"/>
              <w:ind w:right="-900"/>
              <w:rPr>
                <w:rFonts w:ascii="Times" w:hAnsi="Times"/>
                <w:b/>
              </w:rPr>
            </w:pPr>
            <w:r w:rsidRPr="00277D6D">
              <w:rPr>
                <w:rFonts w:ascii="Times" w:hAnsi="Times"/>
                <w:b/>
              </w:rPr>
              <w:t>Topics</w:t>
            </w:r>
          </w:p>
        </w:tc>
        <w:tc>
          <w:tcPr>
            <w:tcW w:w="2519" w:type="dxa"/>
            <w:shd w:val="clear" w:color="auto" w:fill="auto"/>
          </w:tcPr>
          <w:p w14:paraId="363B969D" w14:textId="77777777" w:rsidR="00676459" w:rsidRDefault="00676459" w:rsidP="003667B0">
            <w:pPr>
              <w:pStyle w:val="WPNormal"/>
              <w:ind w:right="-900"/>
              <w:rPr>
                <w:rFonts w:ascii="Times" w:hAnsi="Times"/>
                <w:b/>
              </w:rPr>
            </w:pPr>
            <w:r w:rsidRPr="00277D6D">
              <w:rPr>
                <w:rFonts w:ascii="Times" w:hAnsi="Times"/>
                <w:b/>
              </w:rPr>
              <w:t>Required Readings</w:t>
            </w:r>
            <w:r w:rsidR="00CB4EC7">
              <w:rPr>
                <w:rFonts w:ascii="Times" w:hAnsi="Times"/>
                <w:b/>
              </w:rPr>
              <w:t>/</w:t>
            </w:r>
          </w:p>
          <w:p w14:paraId="270DCED7" w14:textId="77777777" w:rsidR="00CB4EC7" w:rsidRPr="00277D6D" w:rsidRDefault="00CB4EC7" w:rsidP="003667B0">
            <w:pPr>
              <w:pStyle w:val="WPNormal"/>
              <w:ind w:right="-900"/>
              <w:rPr>
                <w:rFonts w:ascii="Times" w:hAnsi="Times"/>
                <w:b/>
              </w:rPr>
            </w:pPr>
            <w:r>
              <w:rPr>
                <w:rFonts w:ascii="Times" w:hAnsi="Times"/>
                <w:b/>
              </w:rPr>
              <w:t xml:space="preserve">Activities </w:t>
            </w:r>
          </w:p>
        </w:tc>
        <w:tc>
          <w:tcPr>
            <w:tcW w:w="5855" w:type="dxa"/>
            <w:shd w:val="clear" w:color="auto" w:fill="auto"/>
          </w:tcPr>
          <w:p w14:paraId="57C4E4B9" w14:textId="77777777" w:rsidR="00676459" w:rsidRPr="00277D6D" w:rsidRDefault="00676459" w:rsidP="003667B0">
            <w:pPr>
              <w:pStyle w:val="WPNormal"/>
              <w:ind w:right="-900"/>
              <w:rPr>
                <w:rFonts w:ascii="Times" w:hAnsi="Times"/>
                <w:b/>
              </w:rPr>
            </w:pPr>
            <w:r>
              <w:rPr>
                <w:rFonts w:ascii="Times" w:hAnsi="Times"/>
                <w:b/>
              </w:rPr>
              <w:t xml:space="preserve">Assignments </w:t>
            </w:r>
            <w:r w:rsidR="00FA6949">
              <w:rPr>
                <w:rFonts w:ascii="Times" w:hAnsi="Times"/>
                <w:b/>
              </w:rPr>
              <w:t xml:space="preserve">Given and </w:t>
            </w:r>
            <w:r w:rsidRPr="00277D6D">
              <w:rPr>
                <w:rFonts w:ascii="Times" w:hAnsi="Times"/>
                <w:b/>
              </w:rPr>
              <w:t>Due</w:t>
            </w:r>
          </w:p>
        </w:tc>
      </w:tr>
      <w:tr w:rsidR="00676459" w14:paraId="7008D690" w14:textId="77777777" w:rsidTr="00830B56">
        <w:tc>
          <w:tcPr>
            <w:tcW w:w="828" w:type="dxa"/>
            <w:shd w:val="clear" w:color="auto" w:fill="auto"/>
          </w:tcPr>
          <w:p w14:paraId="60668A95" w14:textId="77777777" w:rsidR="00676459" w:rsidRPr="00676459" w:rsidRDefault="00830B56" w:rsidP="003667B0">
            <w:pPr>
              <w:pStyle w:val="WPNormal"/>
              <w:ind w:right="-900"/>
              <w:rPr>
                <w:rFonts w:ascii="Arial" w:hAnsi="Arial" w:cs="Arial"/>
                <w:sz w:val="21"/>
                <w:szCs w:val="21"/>
              </w:rPr>
            </w:pPr>
            <w:r>
              <w:rPr>
                <w:rFonts w:ascii="Arial" w:hAnsi="Arial" w:cs="Arial"/>
                <w:sz w:val="21"/>
                <w:szCs w:val="21"/>
              </w:rPr>
              <w:t>Day 1</w:t>
            </w:r>
          </w:p>
        </w:tc>
        <w:tc>
          <w:tcPr>
            <w:tcW w:w="1536" w:type="dxa"/>
          </w:tcPr>
          <w:p w14:paraId="58DF5A9B" w14:textId="6E34CEC5" w:rsidR="00676459" w:rsidRPr="00830B56" w:rsidRDefault="00686DD2" w:rsidP="00BF233D">
            <w:pPr>
              <w:rPr>
                <w:rFonts w:cs="Arial"/>
                <w:color w:val="FF0000"/>
                <w:szCs w:val="21"/>
              </w:rPr>
            </w:pPr>
            <w:r>
              <w:rPr>
                <w:rFonts w:cs="Arial"/>
                <w:color w:val="FF0000"/>
                <w:szCs w:val="21"/>
              </w:rPr>
              <w:t>1/12/22</w:t>
            </w:r>
          </w:p>
        </w:tc>
        <w:tc>
          <w:tcPr>
            <w:tcW w:w="2339" w:type="dxa"/>
            <w:shd w:val="clear" w:color="auto" w:fill="auto"/>
          </w:tcPr>
          <w:p w14:paraId="7B544F6F" w14:textId="68D2747E" w:rsidR="00676459" w:rsidRDefault="00686DD2" w:rsidP="003667B0">
            <w:pPr>
              <w:rPr>
                <w:rFonts w:cs="Arial"/>
                <w:szCs w:val="21"/>
              </w:rPr>
            </w:pPr>
            <w:r>
              <w:rPr>
                <w:rFonts w:cs="Arial"/>
                <w:szCs w:val="21"/>
              </w:rPr>
              <w:t>-</w:t>
            </w:r>
            <w:r w:rsidR="00830B56" w:rsidRPr="00830B56">
              <w:rPr>
                <w:rFonts w:cs="Arial"/>
                <w:szCs w:val="21"/>
              </w:rPr>
              <w:t>Course Overview</w:t>
            </w:r>
          </w:p>
          <w:p w14:paraId="0BA3DC68" w14:textId="6CCC06B9" w:rsidR="00686DD2" w:rsidRPr="00AD6D9D" w:rsidRDefault="00686DD2" w:rsidP="003667B0">
            <w:pPr>
              <w:rPr>
                <w:rFonts w:cs="Arial"/>
                <w:szCs w:val="21"/>
              </w:rPr>
            </w:pPr>
            <w:r>
              <w:rPr>
                <w:rFonts w:cs="Arial"/>
                <w:szCs w:val="21"/>
              </w:rPr>
              <w:t>-Research Accountability</w:t>
            </w:r>
          </w:p>
        </w:tc>
        <w:tc>
          <w:tcPr>
            <w:tcW w:w="2519" w:type="dxa"/>
            <w:shd w:val="clear" w:color="auto" w:fill="auto"/>
          </w:tcPr>
          <w:p w14:paraId="42C709DE" w14:textId="6A2AD832" w:rsidR="00676459" w:rsidRDefault="00686DD2" w:rsidP="003667B0">
            <w:pPr>
              <w:rPr>
                <w:rFonts w:cs="Arial"/>
              </w:rPr>
            </w:pPr>
            <w:r>
              <w:rPr>
                <w:rFonts w:cs="Arial"/>
              </w:rPr>
              <w:t>-</w:t>
            </w:r>
            <w:r w:rsidR="00676459">
              <w:rPr>
                <w:rFonts w:cs="Arial"/>
              </w:rPr>
              <w:t>Syllabus</w:t>
            </w:r>
          </w:p>
          <w:p w14:paraId="284B2B12" w14:textId="1987D1C4" w:rsidR="00686DD2" w:rsidRPr="00AD6D9D" w:rsidRDefault="00686DD2" w:rsidP="003667B0">
            <w:pPr>
              <w:rPr>
                <w:rFonts w:cs="Arial"/>
              </w:rPr>
            </w:pPr>
            <w:r>
              <w:rPr>
                <w:rFonts w:cs="Arial"/>
              </w:rPr>
              <w:t>-Chapters 1 &amp; 2</w:t>
            </w:r>
          </w:p>
        </w:tc>
        <w:tc>
          <w:tcPr>
            <w:tcW w:w="5855" w:type="dxa"/>
            <w:shd w:val="clear" w:color="auto" w:fill="auto"/>
          </w:tcPr>
          <w:p w14:paraId="46BFEB9D" w14:textId="77777777" w:rsidR="00676459" w:rsidRPr="00AA4A6D" w:rsidRDefault="00686DD2" w:rsidP="003667B0">
            <w:pPr>
              <w:rPr>
                <w:rFonts w:cs="Arial"/>
                <w:bCs/>
              </w:rPr>
            </w:pPr>
            <w:r w:rsidRPr="00AA4A6D">
              <w:rPr>
                <w:rFonts w:cs="Arial"/>
                <w:bCs/>
              </w:rPr>
              <w:t xml:space="preserve">Write Formulate a research question </w:t>
            </w:r>
          </w:p>
          <w:p w14:paraId="30B1ABA0" w14:textId="77777777" w:rsidR="00686DD2" w:rsidRPr="00AA4A6D" w:rsidRDefault="00686DD2" w:rsidP="003667B0">
            <w:pPr>
              <w:rPr>
                <w:rFonts w:cs="Arial"/>
                <w:bCs/>
              </w:rPr>
            </w:pPr>
            <w:r w:rsidRPr="00AA4A6D">
              <w:rPr>
                <w:rFonts w:cs="Arial"/>
                <w:bCs/>
              </w:rPr>
              <w:t xml:space="preserve">Within your problem area for each one of </w:t>
            </w:r>
          </w:p>
          <w:p w14:paraId="7F564D0A" w14:textId="77777777" w:rsidR="00686DD2" w:rsidRPr="00AA4A6D" w:rsidRDefault="00686DD2" w:rsidP="003667B0">
            <w:pPr>
              <w:rPr>
                <w:rFonts w:cs="Arial"/>
                <w:bCs/>
              </w:rPr>
            </w:pPr>
            <w:r w:rsidRPr="00AA4A6D">
              <w:rPr>
                <w:rFonts w:cs="Arial"/>
                <w:bCs/>
              </w:rPr>
              <w:t xml:space="preserve">the 3 knowledge levels:  Exploratory, </w:t>
            </w:r>
          </w:p>
          <w:p w14:paraId="3B33DAC8" w14:textId="77777777" w:rsidR="008F3E9D" w:rsidRDefault="00686DD2" w:rsidP="003667B0">
            <w:pPr>
              <w:rPr>
                <w:rFonts w:cs="Arial"/>
                <w:bCs/>
              </w:rPr>
            </w:pPr>
            <w:r w:rsidRPr="00AA4A6D">
              <w:rPr>
                <w:rFonts w:cs="Arial"/>
                <w:bCs/>
              </w:rPr>
              <w:t xml:space="preserve">Descriptive, and Explanatory.  </w:t>
            </w:r>
          </w:p>
          <w:p w14:paraId="66C0083C" w14:textId="165EA0B8" w:rsidR="00686DD2" w:rsidRPr="00AD6D9D" w:rsidRDefault="00686DD2" w:rsidP="008F3E9D">
            <w:pPr>
              <w:rPr>
                <w:rFonts w:cs="Arial"/>
                <w:b/>
              </w:rPr>
            </w:pPr>
            <w:r w:rsidRPr="008F3E9D">
              <w:rPr>
                <w:rFonts w:cs="Arial"/>
                <w:b/>
              </w:rPr>
              <w:t>Due 1/18/22</w:t>
            </w:r>
            <w:r w:rsidR="008F3E9D">
              <w:rPr>
                <w:rFonts w:cs="Arial"/>
                <w:b/>
              </w:rPr>
              <w:t xml:space="preserve"> </w:t>
            </w:r>
            <w:r w:rsidRPr="008F3E9D">
              <w:rPr>
                <w:rFonts w:cs="Arial"/>
                <w:b/>
              </w:rPr>
              <w:t>By noon</w:t>
            </w:r>
          </w:p>
        </w:tc>
      </w:tr>
      <w:tr w:rsidR="00830B56" w14:paraId="30142600" w14:textId="77777777" w:rsidTr="00AA4A6D">
        <w:trPr>
          <w:trHeight w:val="800"/>
        </w:trPr>
        <w:tc>
          <w:tcPr>
            <w:tcW w:w="828" w:type="dxa"/>
            <w:shd w:val="clear" w:color="auto" w:fill="auto"/>
          </w:tcPr>
          <w:p w14:paraId="1E1C3A51" w14:textId="17907B85" w:rsidR="00830B56" w:rsidRPr="00676459" w:rsidRDefault="00AA4A6D" w:rsidP="00830B56">
            <w:pPr>
              <w:pStyle w:val="WPNormal"/>
              <w:ind w:right="-900"/>
              <w:rPr>
                <w:rFonts w:ascii="Arial" w:hAnsi="Arial" w:cs="Arial"/>
                <w:sz w:val="21"/>
                <w:szCs w:val="21"/>
              </w:rPr>
            </w:pPr>
            <w:r>
              <w:rPr>
                <w:rFonts w:ascii="Arial" w:hAnsi="Arial" w:cs="Arial"/>
                <w:sz w:val="21"/>
                <w:szCs w:val="21"/>
              </w:rPr>
              <w:lastRenderedPageBreak/>
              <w:t xml:space="preserve">2.  </w:t>
            </w:r>
          </w:p>
        </w:tc>
        <w:tc>
          <w:tcPr>
            <w:tcW w:w="1536" w:type="dxa"/>
          </w:tcPr>
          <w:p w14:paraId="3BF5ED66" w14:textId="24318C92" w:rsidR="00830B56" w:rsidRPr="00830B56" w:rsidRDefault="00AA4A6D" w:rsidP="00830B56">
            <w:pPr>
              <w:rPr>
                <w:rFonts w:cs="Arial"/>
                <w:color w:val="FF0000"/>
                <w:szCs w:val="21"/>
              </w:rPr>
            </w:pPr>
            <w:r>
              <w:rPr>
                <w:rFonts w:cs="Arial"/>
                <w:color w:val="FF0000"/>
                <w:szCs w:val="21"/>
              </w:rPr>
              <w:t>1/19/22</w:t>
            </w:r>
          </w:p>
        </w:tc>
        <w:tc>
          <w:tcPr>
            <w:tcW w:w="2339" w:type="dxa"/>
            <w:shd w:val="clear" w:color="auto" w:fill="auto"/>
          </w:tcPr>
          <w:p w14:paraId="19CED6CD" w14:textId="475A3D8E" w:rsidR="00830B56" w:rsidRPr="009A3CF6" w:rsidRDefault="00AA4A6D" w:rsidP="009A3CF6">
            <w:pPr>
              <w:rPr>
                <w:sz w:val="18"/>
                <w:szCs w:val="18"/>
              </w:rPr>
            </w:pPr>
            <w:r w:rsidRPr="009A3CF6">
              <w:rPr>
                <w:sz w:val="18"/>
                <w:szCs w:val="18"/>
              </w:rPr>
              <w:t>Evidence Based Literature Review</w:t>
            </w:r>
          </w:p>
          <w:p w14:paraId="2F132BAC" w14:textId="77777777" w:rsidR="00830B56" w:rsidRPr="00AD6D9D" w:rsidRDefault="00830B56" w:rsidP="00830B56">
            <w:pPr>
              <w:rPr>
                <w:rFonts w:cs="Arial"/>
                <w:szCs w:val="21"/>
              </w:rPr>
            </w:pPr>
          </w:p>
        </w:tc>
        <w:tc>
          <w:tcPr>
            <w:tcW w:w="2519" w:type="dxa"/>
            <w:shd w:val="clear" w:color="auto" w:fill="auto"/>
          </w:tcPr>
          <w:p w14:paraId="7D771A02" w14:textId="2A84B362" w:rsidR="00830B56" w:rsidRPr="00686DD2" w:rsidRDefault="00AA4A6D" w:rsidP="00830B56">
            <w:pPr>
              <w:rPr>
                <w:sz w:val="18"/>
                <w:szCs w:val="18"/>
              </w:rPr>
            </w:pPr>
            <w:r>
              <w:rPr>
                <w:sz w:val="18"/>
                <w:szCs w:val="18"/>
              </w:rPr>
              <w:t>-Chapters 3 &amp; 4</w:t>
            </w:r>
          </w:p>
        </w:tc>
        <w:tc>
          <w:tcPr>
            <w:tcW w:w="5855" w:type="dxa"/>
            <w:shd w:val="clear" w:color="auto" w:fill="auto"/>
          </w:tcPr>
          <w:p w14:paraId="7B732942" w14:textId="77777777" w:rsidR="00830B56" w:rsidRDefault="00AA4A6D" w:rsidP="00830B56">
            <w:pPr>
              <w:rPr>
                <w:sz w:val="18"/>
                <w:szCs w:val="18"/>
              </w:rPr>
            </w:pPr>
            <w:r>
              <w:rPr>
                <w:sz w:val="18"/>
                <w:szCs w:val="18"/>
              </w:rPr>
              <w:t xml:space="preserve">List and discuss the characteristics that social work </w:t>
            </w:r>
          </w:p>
          <w:p w14:paraId="727EE3C2" w14:textId="77777777" w:rsidR="00AA4A6D" w:rsidRDefault="00AA4A6D" w:rsidP="00830B56">
            <w:pPr>
              <w:rPr>
                <w:sz w:val="18"/>
                <w:szCs w:val="18"/>
              </w:rPr>
            </w:pPr>
            <w:r>
              <w:rPr>
                <w:sz w:val="18"/>
                <w:szCs w:val="18"/>
              </w:rPr>
              <w:t xml:space="preserve">Researchers must possess.  Identify one </w:t>
            </w:r>
          </w:p>
          <w:p w14:paraId="429F6A60" w14:textId="2208B55E" w:rsidR="00AA4A6D" w:rsidRDefault="00AA4A6D" w:rsidP="00830B56">
            <w:pPr>
              <w:rPr>
                <w:sz w:val="18"/>
                <w:szCs w:val="18"/>
              </w:rPr>
            </w:pPr>
            <w:r>
              <w:rPr>
                <w:sz w:val="18"/>
                <w:szCs w:val="18"/>
              </w:rPr>
              <w:t xml:space="preserve">Characteristic that you think you may have trouble with as a </w:t>
            </w:r>
          </w:p>
          <w:p w14:paraId="3114D3BC" w14:textId="1F8609CA" w:rsidR="00AA4A6D" w:rsidRDefault="00AA4A6D" w:rsidP="00830B56">
            <w:pPr>
              <w:rPr>
                <w:sz w:val="18"/>
                <w:szCs w:val="18"/>
              </w:rPr>
            </w:pPr>
            <w:r>
              <w:rPr>
                <w:sz w:val="18"/>
                <w:szCs w:val="18"/>
              </w:rPr>
              <w:t>Future researcher and delineate the ways you could</w:t>
            </w:r>
          </w:p>
          <w:p w14:paraId="419B11AA" w14:textId="77777777" w:rsidR="008F3E9D" w:rsidRDefault="00AA4A6D" w:rsidP="00830B56">
            <w:pPr>
              <w:rPr>
                <w:sz w:val="18"/>
                <w:szCs w:val="18"/>
              </w:rPr>
            </w:pPr>
            <w:r>
              <w:rPr>
                <w:sz w:val="18"/>
                <w:szCs w:val="18"/>
              </w:rPr>
              <w:t xml:space="preserve">grow in this area.  </w:t>
            </w:r>
          </w:p>
          <w:p w14:paraId="6DE97400" w14:textId="4748741B" w:rsidR="00AA4A6D" w:rsidRPr="00830B56" w:rsidRDefault="008F3E9D" w:rsidP="00830B56">
            <w:pPr>
              <w:rPr>
                <w:sz w:val="18"/>
                <w:szCs w:val="18"/>
              </w:rPr>
            </w:pPr>
            <w:r w:rsidRPr="008F3E9D">
              <w:rPr>
                <w:b/>
                <w:bCs/>
                <w:sz w:val="18"/>
                <w:szCs w:val="18"/>
              </w:rPr>
              <w:t>Due 1/25/22 by noon</w:t>
            </w:r>
          </w:p>
        </w:tc>
      </w:tr>
      <w:tr w:rsidR="00676459" w14:paraId="444E7BC6" w14:textId="77777777" w:rsidTr="00830B56">
        <w:tc>
          <w:tcPr>
            <w:tcW w:w="828" w:type="dxa"/>
            <w:shd w:val="clear" w:color="auto" w:fill="auto"/>
          </w:tcPr>
          <w:p w14:paraId="1002AD89" w14:textId="0C3236A4" w:rsidR="00676459" w:rsidRPr="00AD6D9D" w:rsidRDefault="00AA4A6D" w:rsidP="003667B0">
            <w:pPr>
              <w:pStyle w:val="WPNormal"/>
              <w:ind w:right="-900"/>
              <w:rPr>
                <w:rFonts w:ascii="Arial" w:hAnsi="Arial" w:cs="Arial"/>
                <w:sz w:val="21"/>
                <w:szCs w:val="21"/>
              </w:rPr>
            </w:pPr>
            <w:r>
              <w:rPr>
                <w:rFonts w:ascii="Arial" w:hAnsi="Arial" w:cs="Arial"/>
                <w:sz w:val="21"/>
                <w:szCs w:val="21"/>
              </w:rPr>
              <w:t>3</w:t>
            </w:r>
          </w:p>
        </w:tc>
        <w:tc>
          <w:tcPr>
            <w:tcW w:w="1536" w:type="dxa"/>
          </w:tcPr>
          <w:p w14:paraId="51C82AF3" w14:textId="71A8526F" w:rsidR="00676459" w:rsidRPr="00AD6D9D" w:rsidRDefault="009A3CF6" w:rsidP="003667B0">
            <w:pPr>
              <w:pStyle w:val="WPNormal"/>
              <w:ind w:right="-900"/>
              <w:rPr>
                <w:rFonts w:ascii="Arial" w:hAnsi="Arial" w:cs="Arial"/>
                <w:sz w:val="21"/>
                <w:szCs w:val="21"/>
              </w:rPr>
            </w:pPr>
            <w:r>
              <w:rPr>
                <w:rFonts w:ascii="Arial" w:hAnsi="Arial" w:cs="Arial"/>
                <w:color w:val="FF0000"/>
                <w:sz w:val="21"/>
                <w:szCs w:val="21"/>
              </w:rPr>
              <w:t>1/26/22</w:t>
            </w:r>
          </w:p>
        </w:tc>
        <w:tc>
          <w:tcPr>
            <w:tcW w:w="2339" w:type="dxa"/>
            <w:shd w:val="clear" w:color="auto" w:fill="auto"/>
          </w:tcPr>
          <w:p w14:paraId="4719BE8A" w14:textId="3938CBF7" w:rsidR="00830B56" w:rsidRPr="009A3CF6" w:rsidRDefault="009A3CF6" w:rsidP="009A3CF6">
            <w:pPr>
              <w:rPr>
                <w:sz w:val="18"/>
                <w:szCs w:val="18"/>
              </w:rPr>
            </w:pPr>
            <w:r w:rsidRPr="009A3CF6">
              <w:rPr>
                <w:sz w:val="18"/>
                <w:szCs w:val="18"/>
              </w:rPr>
              <w:t>Research Ethics and Cultural Competency</w:t>
            </w:r>
          </w:p>
          <w:p w14:paraId="41AF7C97" w14:textId="77777777" w:rsidR="00676459" w:rsidRPr="00C73402" w:rsidRDefault="00676459" w:rsidP="003667B0">
            <w:pPr>
              <w:pStyle w:val="WPNormal"/>
              <w:ind w:right="-900"/>
              <w:rPr>
                <w:rFonts w:ascii="Arial" w:hAnsi="Arial" w:cs="Arial"/>
                <w:sz w:val="21"/>
                <w:szCs w:val="21"/>
              </w:rPr>
            </w:pPr>
          </w:p>
        </w:tc>
        <w:tc>
          <w:tcPr>
            <w:tcW w:w="2519" w:type="dxa"/>
            <w:shd w:val="clear" w:color="auto" w:fill="auto"/>
          </w:tcPr>
          <w:p w14:paraId="5E72E3BE" w14:textId="7AD12EAB" w:rsidR="00676459" w:rsidRPr="00C73402" w:rsidRDefault="009A3CF6" w:rsidP="003667B0">
            <w:pPr>
              <w:rPr>
                <w:rFonts w:cs="Arial"/>
                <w:szCs w:val="21"/>
              </w:rPr>
            </w:pPr>
            <w:r>
              <w:rPr>
                <w:sz w:val="18"/>
                <w:szCs w:val="18"/>
              </w:rPr>
              <w:t>Chapter 5 &amp; 6</w:t>
            </w:r>
          </w:p>
        </w:tc>
        <w:tc>
          <w:tcPr>
            <w:tcW w:w="5855" w:type="dxa"/>
            <w:shd w:val="clear" w:color="auto" w:fill="auto"/>
          </w:tcPr>
          <w:p w14:paraId="351CD517" w14:textId="5A35E41D" w:rsidR="00830B56" w:rsidRDefault="009A3CF6" w:rsidP="00830B56">
            <w:pPr>
              <w:rPr>
                <w:sz w:val="18"/>
                <w:szCs w:val="18"/>
              </w:rPr>
            </w:pPr>
            <w:r>
              <w:rPr>
                <w:sz w:val="18"/>
                <w:szCs w:val="18"/>
              </w:rPr>
              <w:t xml:space="preserve">Discuss how your biases as a social work </w:t>
            </w:r>
          </w:p>
          <w:p w14:paraId="607D137C" w14:textId="5699DAFD" w:rsidR="009A3CF6" w:rsidRDefault="009A3CF6" w:rsidP="00830B56">
            <w:pPr>
              <w:rPr>
                <w:sz w:val="18"/>
                <w:szCs w:val="18"/>
              </w:rPr>
            </w:pPr>
            <w:r>
              <w:rPr>
                <w:sz w:val="18"/>
                <w:szCs w:val="18"/>
              </w:rPr>
              <w:t xml:space="preserve">Researcher can affect the research process in </w:t>
            </w:r>
          </w:p>
          <w:p w14:paraId="67730735" w14:textId="2D0A5458" w:rsidR="009A3CF6" w:rsidRDefault="009A3CF6" w:rsidP="00830B56">
            <w:pPr>
              <w:rPr>
                <w:sz w:val="18"/>
                <w:szCs w:val="18"/>
              </w:rPr>
            </w:pPr>
            <w:r>
              <w:rPr>
                <w:sz w:val="18"/>
                <w:szCs w:val="18"/>
              </w:rPr>
              <w:t>Relation to ethnocentrism.  Also discuss your biases</w:t>
            </w:r>
          </w:p>
          <w:p w14:paraId="00527BAE" w14:textId="51C7D80A" w:rsidR="009A3CF6" w:rsidRDefault="009A3CF6" w:rsidP="00830B56">
            <w:pPr>
              <w:rPr>
                <w:sz w:val="18"/>
                <w:szCs w:val="18"/>
              </w:rPr>
            </w:pPr>
            <w:r>
              <w:rPr>
                <w:sz w:val="18"/>
                <w:szCs w:val="18"/>
              </w:rPr>
              <w:t xml:space="preserve">As a social work researcher process in relation to </w:t>
            </w:r>
          </w:p>
          <w:p w14:paraId="7AB7EB3E" w14:textId="595E8080" w:rsidR="009A3CF6" w:rsidRDefault="009A3CF6" w:rsidP="00830B56">
            <w:pPr>
              <w:rPr>
                <w:sz w:val="18"/>
                <w:szCs w:val="18"/>
              </w:rPr>
            </w:pPr>
            <w:r>
              <w:rPr>
                <w:sz w:val="18"/>
                <w:szCs w:val="18"/>
              </w:rPr>
              <w:t xml:space="preserve">Enculturation.  Provide as many examples as you </w:t>
            </w:r>
          </w:p>
          <w:p w14:paraId="1974912F" w14:textId="60CF3D3F" w:rsidR="009A3CF6" w:rsidRDefault="009A3CF6" w:rsidP="00830B56">
            <w:pPr>
              <w:rPr>
                <w:sz w:val="18"/>
                <w:szCs w:val="18"/>
              </w:rPr>
            </w:pPr>
            <w:r>
              <w:rPr>
                <w:sz w:val="18"/>
                <w:szCs w:val="18"/>
              </w:rPr>
              <w:t xml:space="preserve">can to justify your response.  </w:t>
            </w:r>
          </w:p>
          <w:p w14:paraId="2E27B4C3" w14:textId="1EBABF97" w:rsidR="00676459" w:rsidRPr="00102B35" w:rsidRDefault="008F3E9D" w:rsidP="00830B56">
            <w:pPr>
              <w:rPr>
                <w:rFonts w:cs="Arial"/>
                <w:b/>
                <w:szCs w:val="21"/>
              </w:rPr>
            </w:pPr>
            <w:r>
              <w:rPr>
                <w:rFonts w:cs="Arial"/>
                <w:b/>
                <w:szCs w:val="21"/>
              </w:rPr>
              <w:t xml:space="preserve">Due </w:t>
            </w:r>
            <w:r w:rsidR="000770C1">
              <w:rPr>
                <w:rFonts w:cs="Arial"/>
                <w:b/>
                <w:szCs w:val="21"/>
              </w:rPr>
              <w:t>2/1/22 by noon</w:t>
            </w:r>
          </w:p>
        </w:tc>
      </w:tr>
      <w:tr w:rsidR="00676459" w14:paraId="34D47587" w14:textId="77777777" w:rsidTr="00830B56">
        <w:tc>
          <w:tcPr>
            <w:tcW w:w="828" w:type="dxa"/>
            <w:shd w:val="clear" w:color="auto" w:fill="auto"/>
          </w:tcPr>
          <w:p w14:paraId="11EF3A17" w14:textId="4B16A90A" w:rsidR="00676459" w:rsidRPr="00AD6D9D" w:rsidRDefault="009A3CF6" w:rsidP="003667B0">
            <w:pPr>
              <w:pStyle w:val="WPNormal"/>
              <w:ind w:right="-900"/>
              <w:rPr>
                <w:rFonts w:ascii="Arial" w:hAnsi="Arial" w:cs="Arial"/>
                <w:sz w:val="21"/>
                <w:szCs w:val="21"/>
              </w:rPr>
            </w:pPr>
            <w:r>
              <w:rPr>
                <w:rFonts w:ascii="Arial" w:hAnsi="Arial" w:cs="Arial"/>
                <w:sz w:val="21"/>
                <w:szCs w:val="21"/>
              </w:rPr>
              <w:t>4</w:t>
            </w:r>
          </w:p>
        </w:tc>
        <w:tc>
          <w:tcPr>
            <w:tcW w:w="1536" w:type="dxa"/>
          </w:tcPr>
          <w:p w14:paraId="521CCAC9" w14:textId="1FE3EC0A" w:rsidR="00532B14" w:rsidRPr="00AD6D9D" w:rsidRDefault="009A3CF6" w:rsidP="003667B0">
            <w:pPr>
              <w:pStyle w:val="WPNormal"/>
              <w:ind w:right="-900"/>
              <w:rPr>
                <w:rFonts w:ascii="Arial" w:hAnsi="Arial" w:cs="Arial"/>
                <w:sz w:val="21"/>
                <w:szCs w:val="21"/>
              </w:rPr>
            </w:pPr>
            <w:r>
              <w:rPr>
                <w:rFonts w:ascii="Arial" w:hAnsi="Arial" w:cs="Arial"/>
                <w:color w:val="FF0000"/>
                <w:sz w:val="21"/>
                <w:szCs w:val="21"/>
              </w:rPr>
              <w:t xml:space="preserve">2/2/22 </w:t>
            </w:r>
          </w:p>
        </w:tc>
        <w:tc>
          <w:tcPr>
            <w:tcW w:w="2339" w:type="dxa"/>
            <w:shd w:val="clear" w:color="auto" w:fill="auto"/>
          </w:tcPr>
          <w:p w14:paraId="50298A73" w14:textId="1E093DAD" w:rsidR="00FA6949" w:rsidRDefault="009A3CF6" w:rsidP="00FA6949">
            <w:pPr>
              <w:rPr>
                <w:sz w:val="18"/>
                <w:szCs w:val="18"/>
              </w:rPr>
            </w:pPr>
            <w:r>
              <w:rPr>
                <w:sz w:val="18"/>
                <w:szCs w:val="18"/>
              </w:rPr>
              <w:t>The Scientific Method</w:t>
            </w:r>
          </w:p>
          <w:p w14:paraId="64B1421B" w14:textId="77777777" w:rsidR="00676459" w:rsidRPr="00900C05" w:rsidRDefault="00676459" w:rsidP="003667B0">
            <w:pPr>
              <w:pStyle w:val="WPNormal"/>
              <w:ind w:right="-900"/>
              <w:rPr>
                <w:rFonts w:ascii="Arial" w:hAnsi="Arial" w:cs="Arial"/>
                <w:sz w:val="21"/>
                <w:szCs w:val="21"/>
              </w:rPr>
            </w:pPr>
          </w:p>
        </w:tc>
        <w:tc>
          <w:tcPr>
            <w:tcW w:w="2519" w:type="dxa"/>
            <w:shd w:val="clear" w:color="auto" w:fill="auto"/>
          </w:tcPr>
          <w:p w14:paraId="7F41E7F6" w14:textId="3F7D5757" w:rsidR="00676459" w:rsidRPr="00FA6949" w:rsidRDefault="00FA6949" w:rsidP="00FA6949">
            <w:pPr>
              <w:rPr>
                <w:sz w:val="18"/>
                <w:szCs w:val="18"/>
              </w:rPr>
            </w:pPr>
            <w:r>
              <w:rPr>
                <w:sz w:val="18"/>
                <w:szCs w:val="18"/>
              </w:rPr>
              <w:t xml:space="preserve">Chapter </w:t>
            </w:r>
            <w:r w:rsidR="009A3CF6">
              <w:rPr>
                <w:sz w:val="18"/>
                <w:szCs w:val="18"/>
              </w:rPr>
              <w:t>7</w:t>
            </w:r>
          </w:p>
        </w:tc>
        <w:tc>
          <w:tcPr>
            <w:tcW w:w="5855" w:type="dxa"/>
            <w:shd w:val="clear" w:color="auto" w:fill="auto"/>
          </w:tcPr>
          <w:p w14:paraId="0A2AE23C" w14:textId="3AF0C9DB" w:rsidR="009A3CF6" w:rsidRDefault="009A3CF6" w:rsidP="003667B0">
            <w:pPr>
              <w:rPr>
                <w:sz w:val="18"/>
                <w:szCs w:val="18"/>
              </w:rPr>
            </w:pPr>
            <w:r>
              <w:rPr>
                <w:sz w:val="18"/>
                <w:szCs w:val="18"/>
              </w:rPr>
              <w:t>Discuss the qualitative (interpretive) way of thinking.</w:t>
            </w:r>
          </w:p>
          <w:p w14:paraId="427CA588" w14:textId="7ADBC718" w:rsidR="009A3CF6" w:rsidRDefault="009A3CF6" w:rsidP="003667B0">
            <w:pPr>
              <w:rPr>
                <w:sz w:val="18"/>
                <w:szCs w:val="18"/>
              </w:rPr>
            </w:pPr>
            <w:r>
              <w:rPr>
                <w:sz w:val="18"/>
                <w:szCs w:val="18"/>
              </w:rPr>
              <w:t xml:space="preserve">Now discuss the quantitative (positivistic) way of </w:t>
            </w:r>
          </w:p>
          <w:p w14:paraId="5C71E08C" w14:textId="6960FBC4" w:rsidR="009A3CF6" w:rsidRDefault="009A3CF6" w:rsidP="003667B0">
            <w:pPr>
              <w:rPr>
                <w:sz w:val="18"/>
                <w:szCs w:val="18"/>
              </w:rPr>
            </w:pPr>
            <w:r>
              <w:rPr>
                <w:sz w:val="18"/>
                <w:szCs w:val="18"/>
              </w:rPr>
              <w:t xml:space="preserve">Thinking.  Compare and contrast the two ways of </w:t>
            </w:r>
          </w:p>
          <w:p w14:paraId="48A785F0" w14:textId="3F18BC76" w:rsidR="009A3CF6" w:rsidRDefault="009A3CF6" w:rsidP="003667B0">
            <w:pPr>
              <w:rPr>
                <w:sz w:val="18"/>
                <w:szCs w:val="18"/>
              </w:rPr>
            </w:pPr>
            <w:r>
              <w:rPr>
                <w:sz w:val="18"/>
                <w:szCs w:val="18"/>
              </w:rPr>
              <w:t xml:space="preserve">Thinking using one common social work example </w:t>
            </w:r>
          </w:p>
          <w:p w14:paraId="3302CF16" w14:textId="57714FD2" w:rsidR="009A3CF6" w:rsidRPr="009A3CF6" w:rsidRDefault="009A3CF6" w:rsidP="003667B0">
            <w:pPr>
              <w:rPr>
                <w:sz w:val="18"/>
                <w:szCs w:val="18"/>
              </w:rPr>
            </w:pPr>
            <w:r>
              <w:rPr>
                <w:sz w:val="18"/>
                <w:szCs w:val="18"/>
              </w:rPr>
              <w:t>Th</w:t>
            </w:r>
            <w:r w:rsidR="000770C1">
              <w:rPr>
                <w:sz w:val="18"/>
                <w:szCs w:val="18"/>
              </w:rPr>
              <w:t>r</w:t>
            </w:r>
            <w:r>
              <w:rPr>
                <w:sz w:val="18"/>
                <w:szCs w:val="18"/>
              </w:rPr>
              <w:t xml:space="preserve">oughout your discussion.  </w:t>
            </w:r>
          </w:p>
          <w:p w14:paraId="0BE394E9" w14:textId="64D519D7" w:rsidR="00676459" w:rsidRPr="000770C1" w:rsidRDefault="000770C1" w:rsidP="003667B0">
            <w:pPr>
              <w:pStyle w:val="WPNormal"/>
              <w:ind w:right="-900"/>
              <w:rPr>
                <w:rFonts w:ascii="Arial" w:hAnsi="Arial" w:cs="Arial"/>
                <w:b/>
                <w:bCs/>
                <w:sz w:val="21"/>
                <w:szCs w:val="21"/>
              </w:rPr>
            </w:pPr>
            <w:r w:rsidRPr="000770C1">
              <w:rPr>
                <w:rFonts w:ascii="Arial" w:hAnsi="Arial" w:cs="Arial"/>
                <w:b/>
                <w:bCs/>
                <w:sz w:val="21"/>
                <w:szCs w:val="21"/>
              </w:rPr>
              <w:t>Due 2/8/22 by noon</w:t>
            </w:r>
          </w:p>
        </w:tc>
      </w:tr>
      <w:tr w:rsidR="00676459" w14:paraId="7789A3A1" w14:textId="77777777" w:rsidTr="00830B56">
        <w:trPr>
          <w:trHeight w:val="818"/>
        </w:trPr>
        <w:tc>
          <w:tcPr>
            <w:tcW w:w="828" w:type="dxa"/>
            <w:shd w:val="clear" w:color="auto" w:fill="auto"/>
          </w:tcPr>
          <w:p w14:paraId="55AD8F70" w14:textId="6DC36219" w:rsidR="00676459" w:rsidRPr="00AD6D9D" w:rsidRDefault="009A3CF6" w:rsidP="003667B0">
            <w:pPr>
              <w:pStyle w:val="WPNormal"/>
              <w:ind w:right="-900"/>
              <w:rPr>
                <w:rFonts w:ascii="Arial" w:hAnsi="Arial" w:cs="Arial"/>
                <w:sz w:val="21"/>
                <w:szCs w:val="21"/>
              </w:rPr>
            </w:pPr>
            <w:r>
              <w:rPr>
                <w:rFonts w:ascii="Arial" w:hAnsi="Arial" w:cs="Arial"/>
                <w:sz w:val="21"/>
                <w:szCs w:val="21"/>
              </w:rPr>
              <w:t>5</w:t>
            </w:r>
          </w:p>
        </w:tc>
        <w:tc>
          <w:tcPr>
            <w:tcW w:w="1536" w:type="dxa"/>
          </w:tcPr>
          <w:p w14:paraId="7E649BE4" w14:textId="77328CB4" w:rsidR="00676459" w:rsidRPr="00AD6D9D" w:rsidRDefault="00EE16DC" w:rsidP="003667B0">
            <w:pPr>
              <w:pStyle w:val="WPNormal"/>
              <w:ind w:right="-900"/>
              <w:rPr>
                <w:rFonts w:ascii="Arial" w:hAnsi="Arial" w:cs="Arial"/>
                <w:sz w:val="21"/>
                <w:szCs w:val="21"/>
              </w:rPr>
            </w:pPr>
            <w:r>
              <w:rPr>
                <w:rFonts w:ascii="Arial" w:hAnsi="Arial" w:cs="Arial"/>
                <w:color w:val="FF0000"/>
                <w:sz w:val="21"/>
                <w:szCs w:val="21"/>
              </w:rPr>
              <w:t>2/9/22</w:t>
            </w:r>
          </w:p>
        </w:tc>
        <w:tc>
          <w:tcPr>
            <w:tcW w:w="2339" w:type="dxa"/>
            <w:shd w:val="clear" w:color="auto" w:fill="auto"/>
          </w:tcPr>
          <w:p w14:paraId="5E74E486" w14:textId="203928C6" w:rsidR="00FA6949" w:rsidRDefault="00EE16DC" w:rsidP="00FA6949">
            <w:pPr>
              <w:rPr>
                <w:sz w:val="18"/>
                <w:szCs w:val="18"/>
              </w:rPr>
            </w:pPr>
            <w:r>
              <w:rPr>
                <w:sz w:val="18"/>
                <w:szCs w:val="18"/>
              </w:rPr>
              <w:t xml:space="preserve">The Quantitative Research Approach </w:t>
            </w:r>
          </w:p>
          <w:p w14:paraId="456FD70D" w14:textId="77777777" w:rsidR="00676459" w:rsidRPr="00404C6A" w:rsidRDefault="00676459" w:rsidP="003667B0">
            <w:pPr>
              <w:pStyle w:val="WPNormal"/>
              <w:ind w:right="-900"/>
              <w:rPr>
                <w:rFonts w:ascii="Arial" w:hAnsi="Arial" w:cs="Arial"/>
                <w:sz w:val="21"/>
                <w:szCs w:val="21"/>
              </w:rPr>
            </w:pPr>
          </w:p>
        </w:tc>
        <w:tc>
          <w:tcPr>
            <w:tcW w:w="2519" w:type="dxa"/>
            <w:shd w:val="clear" w:color="auto" w:fill="auto"/>
          </w:tcPr>
          <w:p w14:paraId="1EC8CE58" w14:textId="218760D4" w:rsidR="00676459" w:rsidRPr="00FA6949" w:rsidRDefault="00EE16DC" w:rsidP="00FA6949">
            <w:pPr>
              <w:rPr>
                <w:sz w:val="18"/>
                <w:szCs w:val="18"/>
              </w:rPr>
            </w:pPr>
            <w:r>
              <w:rPr>
                <w:sz w:val="18"/>
                <w:szCs w:val="18"/>
              </w:rPr>
              <w:t>Chapter 8</w:t>
            </w:r>
          </w:p>
        </w:tc>
        <w:tc>
          <w:tcPr>
            <w:tcW w:w="5855" w:type="dxa"/>
            <w:shd w:val="clear" w:color="auto" w:fill="auto"/>
          </w:tcPr>
          <w:p w14:paraId="28FF1820" w14:textId="4762F243" w:rsidR="00FA6949" w:rsidRDefault="00EE16DC" w:rsidP="00FA6949">
            <w:pPr>
              <w:rPr>
                <w:sz w:val="18"/>
                <w:szCs w:val="18"/>
              </w:rPr>
            </w:pPr>
            <w:r>
              <w:rPr>
                <w:sz w:val="18"/>
                <w:szCs w:val="18"/>
              </w:rPr>
              <w:t xml:space="preserve">What are independent variables?  What are </w:t>
            </w:r>
          </w:p>
          <w:p w14:paraId="39F4DE4A" w14:textId="2B5325A5" w:rsidR="00EE16DC" w:rsidRDefault="00EE16DC" w:rsidP="00FA6949">
            <w:pPr>
              <w:rPr>
                <w:sz w:val="18"/>
                <w:szCs w:val="18"/>
              </w:rPr>
            </w:pPr>
            <w:r>
              <w:rPr>
                <w:sz w:val="18"/>
                <w:szCs w:val="18"/>
              </w:rPr>
              <w:t xml:space="preserve">Dependent variables?  What are the main </w:t>
            </w:r>
          </w:p>
          <w:p w14:paraId="2FD7FA38" w14:textId="20A94540" w:rsidR="00EE16DC" w:rsidRDefault="00EE16DC" w:rsidP="00FA6949">
            <w:pPr>
              <w:rPr>
                <w:sz w:val="18"/>
                <w:szCs w:val="18"/>
              </w:rPr>
            </w:pPr>
            <w:r>
              <w:rPr>
                <w:sz w:val="18"/>
                <w:szCs w:val="18"/>
              </w:rPr>
              <w:t>Differences between them?  Provide social work</w:t>
            </w:r>
          </w:p>
          <w:p w14:paraId="18D260C0" w14:textId="59A384D4" w:rsidR="00EE16DC" w:rsidRPr="000E4A84" w:rsidRDefault="00EE16DC" w:rsidP="00FA6949">
            <w:pPr>
              <w:rPr>
                <w:sz w:val="18"/>
                <w:szCs w:val="18"/>
              </w:rPr>
            </w:pPr>
            <w:r>
              <w:rPr>
                <w:sz w:val="18"/>
                <w:szCs w:val="18"/>
              </w:rPr>
              <w:t xml:space="preserve">Examples to illustrate your points.  </w:t>
            </w:r>
          </w:p>
          <w:p w14:paraId="5D4D3F7E" w14:textId="52466024" w:rsidR="00676459" w:rsidRPr="00102B35" w:rsidRDefault="000770C1" w:rsidP="003667B0">
            <w:pPr>
              <w:pStyle w:val="WPNormal"/>
              <w:ind w:right="-900"/>
              <w:rPr>
                <w:rFonts w:ascii="Arial" w:hAnsi="Arial" w:cs="Arial"/>
                <w:b/>
                <w:sz w:val="21"/>
                <w:szCs w:val="21"/>
              </w:rPr>
            </w:pPr>
            <w:r>
              <w:rPr>
                <w:rFonts w:ascii="Arial" w:hAnsi="Arial" w:cs="Arial"/>
                <w:b/>
                <w:sz w:val="21"/>
                <w:szCs w:val="21"/>
              </w:rPr>
              <w:t>Due 2/15/22 by noon</w:t>
            </w:r>
          </w:p>
        </w:tc>
      </w:tr>
      <w:tr w:rsidR="00676459" w14:paraId="7941A8E0" w14:textId="77777777" w:rsidTr="00830B56">
        <w:trPr>
          <w:trHeight w:val="620"/>
        </w:trPr>
        <w:tc>
          <w:tcPr>
            <w:tcW w:w="828" w:type="dxa"/>
            <w:shd w:val="clear" w:color="auto" w:fill="auto"/>
          </w:tcPr>
          <w:p w14:paraId="7657560A" w14:textId="3196573F" w:rsidR="00676459" w:rsidRPr="00AD6D9D" w:rsidRDefault="00EE16DC" w:rsidP="003667B0">
            <w:pPr>
              <w:pStyle w:val="WPNormal"/>
              <w:ind w:right="-900"/>
              <w:rPr>
                <w:rFonts w:ascii="Arial" w:hAnsi="Arial" w:cs="Arial"/>
                <w:sz w:val="21"/>
                <w:szCs w:val="21"/>
              </w:rPr>
            </w:pPr>
            <w:r>
              <w:rPr>
                <w:rFonts w:ascii="Arial" w:hAnsi="Arial" w:cs="Arial"/>
                <w:sz w:val="21"/>
                <w:szCs w:val="21"/>
              </w:rPr>
              <w:t>6</w:t>
            </w:r>
          </w:p>
        </w:tc>
        <w:tc>
          <w:tcPr>
            <w:tcW w:w="1536" w:type="dxa"/>
          </w:tcPr>
          <w:p w14:paraId="0F8CB5E5" w14:textId="67026051" w:rsidR="0015391D" w:rsidRPr="00AD6D9D" w:rsidRDefault="00EE16DC" w:rsidP="003667B0">
            <w:pPr>
              <w:pStyle w:val="WPNormal"/>
              <w:ind w:right="-900"/>
              <w:rPr>
                <w:rFonts w:ascii="Arial" w:hAnsi="Arial" w:cs="Arial"/>
                <w:sz w:val="21"/>
                <w:szCs w:val="21"/>
              </w:rPr>
            </w:pPr>
            <w:r>
              <w:rPr>
                <w:rFonts w:ascii="Arial" w:hAnsi="Arial" w:cs="Arial"/>
                <w:color w:val="FF0000"/>
                <w:sz w:val="21"/>
                <w:szCs w:val="21"/>
              </w:rPr>
              <w:t>2/16/22</w:t>
            </w:r>
          </w:p>
        </w:tc>
        <w:tc>
          <w:tcPr>
            <w:tcW w:w="2339" w:type="dxa"/>
            <w:shd w:val="clear" w:color="auto" w:fill="auto"/>
          </w:tcPr>
          <w:p w14:paraId="75D912CE" w14:textId="72664795" w:rsidR="00FA6949" w:rsidRDefault="00EE16DC" w:rsidP="00FA6949">
            <w:pPr>
              <w:keepNext/>
              <w:keepLines/>
              <w:rPr>
                <w:sz w:val="18"/>
                <w:szCs w:val="18"/>
              </w:rPr>
            </w:pPr>
            <w:r>
              <w:rPr>
                <w:sz w:val="18"/>
                <w:szCs w:val="18"/>
              </w:rPr>
              <w:t>The Qualitative Research Approach</w:t>
            </w:r>
          </w:p>
          <w:p w14:paraId="23B34C91" w14:textId="77777777" w:rsidR="00676459" w:rsidRPr="00AD6D9D" w:rsidRDefault="00676459" w:rsidP="00404C6A">
            <w:pPr>
              <w:pStyle w:val="WPNormal"/>
              <w:ind w:right="-900"/>
              <w:rPr>
                <w:rFonts w:ascii="Arial" w:hAnsi="Arial" w:cs="Arial"/>
                <w:sz w:val="21"/>
                <w:szCs w:val="21"/>
              </w:rPr>
            </w:pPr>
          </w:p>
        </w:tc>
        <w:tc>
          <w:tcPr>
            <w:tcW w:w="2519" w:type="dxa"/>
            <w:shd w:val="clear" w:color="auto" w:fill="auto"/>
          </w:tcPr>
          <w:p w14:paraId="308D2786" w14:textId="5936FE82" w:rsidR="00FA6949" w:rsidRPr="00E60F30" w:rsidRDefault="00EE16DC" w:rsidP="00FA6949">
            <w:pPr>
              <w:keepNext/>
              <w:keepLines/>
              <w:rPr>
                <w:sz w:val="18"/>
                <w:szCs w:val="18"/>
              </w:rPr>
            </w:pPr>
            <w:r>
              <w:rPr>
                <w:sz w:val="18"/>
                <w:szCs w:val="18"/>
              </w:rPr>
              <w:t>Chapter 9</w:t>
            </w:r>
          </w:p>
          <w:p w14:paraId="32321925" w14:textId="77777777" w:rsidR="00676459" w:rsidRPr="00AD6D9D" w:rsidRDefault="00676459" w:rsidP="0015391D">
            <w:pPr>
              <w:rPr>
                <w:rFonts w:cs="Arial"/>
              </w:rPr>
            </w:pPr>
          </w:p>
        </w:tc>
        <w:tc>
          <w:tcPr>
            <w:tcW w:w="5855" w:type="dxa"/>
            <w:shd w:val="clear" w:color="auto" w:fill="auto"/>
          </w:tcPr>
          <w:p w14:paraId="4F525707" w14:textId="1E4527A2" w:rsidR="00FA6949" w:rsidRDefault="00EE16DC" w:rsidP="00FA6949">
            <w:pPr>
              <w:keepNext/>
              <w:keepLines/>
              <w:rPr>
                <w:sz w:val="18"/>
                <w:szCs w:val="18"/>
              </w:rPr>
            </w:pPr>
            <w:r>
              <w:rPr>
                <w:sz w:val="18"/>
                <w:szCs w:val="18"/>
              </w:rPr>
              <w:t xml:space="preserve">Discuss the qualitative way of thinking from this </w:t>
            </w:r>
          </w:p>
          <w:p w14:paraId="5E0E385C" w14:textId="16D677BE" w:rsidR="00EE16DC" w:rsidRDefault="00EE16DC" w:rsidP="00FA6949">
            <w:pPr>
              <w:keepNext/>
              <w:keepLines/>
              <w:rPr>
                <w:sz w:val="18"/>
                <w:szCs w:val="18"/>
              </w:rPr>
            </w:pPr>
            <w:r>
              <w:rPr>
                <w:sz w:val="18"/>
                <w:szCs w:val="18"/>
              </w:rPr>
              <w:t xml:space="preserve">Chapter.  Now discuss the quantitative way of </w:t>
            </w:r>
          </w:p>
          <w:p w14:paraId="3CBC6819" w14:textId="280404E8" w:rsidR="00EE16DC" w:rsidRDefault="00EE16DC" w:rsidP="00FA6949">
            <w:pPr>
              <w:keepNext/>
              <w:keepLines/>
              <w:rPr>
                <w:sz w:val="18"/>
                <w:szCs w:val="18"/>
              </w:rPr>
            </w:pPr>
            <w:r>
              <w:rPr>
                <w:sz w:val="18"/>
                <w:szCs w:val="18"/>
              </w:rPr>
              <w:t xml:space="preserve">Thinking from Chapter 8.  Compare and Contrast </w:t>
            </w:r>
          </w:p>
          <w:p w14:paraId="716C599F" w14:textId="5A49320B" w:rsidR="00EE16DC" w:rsidRDefault="00EE16DC" w:rsidP="00FA6949">
            <w:pPr>
              <w:keepNext/>
              <w:keepLines/>
              <w:rPr>
                <w:sz w:val="18"/>
                <w:szCs w:val="18"/>
              </w:rPr>
            </w:pPr>
            <w:r>
              <w:rPr>
                <w:sz w:val="18"/>
                <w:szCs w:val="18"/>
              </w:rPr>
              <w:t>The two ways of thinking using one common social</w:t>
            </w:r>
          </w:p>
          <w:p w14:paraId="4511B899" w14:textId="1E0C4948" w:rsidR="00EE16DC" w:rsidRPr="00E60F30" w:rsidRDefault="00EE16DC" w:rsidP="00FA6949">
            <w:pPr>
              <w:keepNext/>
              <w:keepLines/>
              <w:rPr>
                <w:sz w:val="18"/>
                <w:szCs w:val="18"/>
              </w:rPr>
            </w:pPr>
            <w:r>
              <w:rPr>
                <w:sz w:val="18"/>
                <w:szCs w:val="18"/>
              </w:rPr>
              <w:t xml:space="preserve">Work example. </w:t>
            </w:r>
          </w:p>
          <w:p w14:paraId="24E17B3D" w14:textId="598B9F28" w:rsidR="00C61B13" w:rsidRPr="001B7388" w:rsidRDefault="000770C1" w:rsidP="00404C6A">
            <w:pPr>
              <w:rPr>
                <w:rFonts w:cs="Arial"/>
                <w:b/>
                <w:szCs w:val="21"/>
              </w:rPr>
            </w:pPr>
            <w:r>
              <w:rPr>
                <w:rFonts w:cs="Arial"/>
                <w:b/>
                <w:szCs w:val="21"/>
              </w:rPr>
              <w:t xml:space="preserve">Due </w:t>
            </w:r>
            <w:r w:rsidR="00425167">
              <w:rPr>
                <w:rFonts w:cs="Arial"/>
                <w:b/>
                <w:szCs w:val="21"/>
              </w:rPr>
              <w:t>2/22/22 by noon</w:t>
            </w:r>
          </w:p>
        </w:tc>
      </w:tr>
      <w:tr w:rsidR="00676459" w14:paraId="0B3D1688" w14:textId="77777777" w:rsidTr="00830B56">
        <w:tc>
          <w:tcPr>
            <w:tcW w:w="828" w:type="dxa"/>
            <w:shd w:val="clear" w:color="auto" w:fill="auto"/>
          </w:tcPr>
          <w:p w14:paraId="66F891C8" w14:textId="13D0A3F8" w:rsidR="00676459" w:rsidRPr="00AD6D9D" w:rsidRDefault="00EE16DC" w:rsidP="003667B0">
            <w:pPr>
              <w:pStyle w:val="WPNormal"/>
              <w:ind w:right="-900"/>
              <w:rPr>
                <w:rFonts w:ascii="Arial" w:hAnsi="Arial" w:cs="Arial"/>
                <w:sz w:val="21"/>
                <w:szCs w:val="21"/>
              </w:rPr>
            </w:pPr>
            <w:r>
              <w:rPr>
                <w:rFonts w:ascii="Arial" w:hAnsi="Arial" w:cs="Arial"/>
                <w:sz w:val="21"/>
                <w:szCs w:val="21"/>
              </w:rPr>
              <w:t>7</w:t>
            </w:r>
          </w:p>
        </w:tc>
        <w:tc>
          <w:tcPr>
            <w:tcW w:w="1536" w:type="dxa"/>
          </w:tcPr>
          <w:p w14:paraId="68FDA1F6" w14:textId="4E1158ED" w:rsidR="0015391D" w:rsidRPr="00AD6D9D" w:rsidRDefault="00EE16DC" w:rsidP="003667B0">
            <w:pPr>
              <w:pStyle w:val="WPNormal"/>
              <w:ind w:right="-900"/>
              <w:rPr>
                <w:rFonts w:ascii="Arial" w:hAnsi="Arial" w:cs="Arial"/>
                <w:sz w:val="21"/>
                <w:szCs w:val="21"/>
              </w:rPr>
            </w:pPr>
            <w:r>
              <w:rPr>
                <w:rFonts w:ascii="Arial" w:hAnsi="Arial" w:cs="Arial"/>
                <w:color w:val="FF0000"/>
                <w:sz w:val="21"/>
                <w:szCs w:val="21"/>
              </w:rPr>
              <w:t>2/23/22</w:t>
            </w:r>
          </w:p>
        </w:tc>
        <w:tc>
          <w:tcPr>
            <w:tcW w:w="2339" w:type="dxa"/>
            <w:shd w:val="clear" w:color="auto" w:fill="auto"/>
          </w:tcPr>
          <w:p w14:paraId="38F65489" w14:textId="0887B0D8" w:rsidR="00FA6949" w:rsidRDefault="00EE16DC" w:rsidP="00FA6949">
            <w:pPr>
              <w:rPr>
                <w:sz w:val="18"/>
                <w:szCs w:val="18"/>
              </w:rPr>
            </w:pPr>
            <w:r>
              <w:rPr>
                <w:sz w:val="18"/>
                <w:szCs w:val="18"/>
              </w:rPr>
              <w:t>The Mixed-Methods Research Approach</w:t>
            </w:r>
          </w:p>
          <w:p w14:paraId="5D15CE74" w14:textId="77777777" w:rsidR="00676459" w:rsidRPr="00AD6D9D" w:rsidRDefault="00676459" w:rsidP="00FA6949">
            <w:pPr>
              <w:rPr>
                <w:rFonts w:cs="Arial"/>
                <w:szCs w:val="21"/>
              </w:rPr>
            </w:pPr>
          </w:p>
        </w:tc>
        <w:tc>
          <w:tcPr>
            <w:tcW w:w="2519" w:type="dxa"/>
            <w:shd w:val="clear" w:color="auto" w:fill="auto"/>
          </w:tcPr>
          <w:p w14:paraId="289E2B4F" w14:textId="3AA3BC35" w:rsidR="00FA6949" w:rsidRPr="00E60F30" w:rsidRDefault="00EE16DC" w:rsidP="00FA6949">
            <w:pPr>
              <w:rPr>
                <w:sz w:val="18"/>
                <w:szCs w:val="18"/>
              </w:rPr>
            </w:pPr>
            <w:r>
              <w:rPr>
                <w:sz w:val="18"/>
                <w:szCs w:val="18"/>
              </w:rPr>
              <w:t>Chapter 10</w:t>
            </w:r>
          </w:p>
          <w:p w14:paraId="56F03024" w14:textId="77777777" w:rsidR="00676459" w:rsidRPr="00AD6D9D" w:rsidRDefault="00676459" w:rsidP="001B7388">
            <w:pPr>
              <w:rPr>
                <w:rFonts w:cs="Arial"/>
              </w:rPr>
            </w:pPr>
          </w:p>
        </w:tc>
        <w:tc>
          <w:tcPr>
            <w:tcW w:w="5855" w:type="dxa"/>
            <w:shd w:val="clear" w:color="auto" w:fill="auto"/>
          </w:tcPr>
          <w:p w14:paraId="64B63788" w14:textId="1E9FE3D8" w:rsidR="00FA6949" w:rsidRDefault="00EE16DC" w:rsidP="00FA6949">
            <w:pPr>
              <w:rPr>
                <w:sz w:val="18"/>
                <w:szCs w:val="18"/>
              </w:rPr>
            </w:pPr>
            <w:r>
              <w:rPr>
                <w:sz w:val="18"/>
                <w:szCs w:val="18"/>
              </w:rPr>
              <w:t xml:space="preserve">There are six situations for which a mixed-methods </w:t>
            </w:r>
          </w:p>
          <w:p w14:paraId="76F49D2C" w14:textId="4ABB9802" w:rsidR="00EE16DC" w:rsidRDefault="00EE16DC" w:rsidP="00FA6949">
            <w:pPr>
              <w:rPr>
                <w:sz w:val="18"/>
                <w:szCs w:val="18"/>
              </w:rPr>
            </w:pPr>
            <w:r>
              <w:rPr>
                <w:sz w:val="18"/>
                <w:szCs w:val="18"/>
              </w:rPr>
              <w:t xml:space="preserve">Research approach is better to use than only a </w:t>
            </w:r>
          </w:p>
          <w:p w14:paraId="19C352F4" w14:textId="19CB9B7D" w:rsidR="00EE16DC" w:rsidRDefault="00EE16DC" w:rsidP="00FA6949">
            <w:pPr>
              <w:rPr>
                <w:sz w:val="18"/>
                <w:szCs w:val="18"/>
              </w:rPr>
            </w:pPr>
            <w:r>
              <w:rPr>
                <w:sz w:val="18"/>
                <w:szCs w:val="18"/>
              </w:rPr>
              <w:t xml:space="preserve">Quantitative or only a qualitative </w:t>
            </w:r>
            <w:r w:rsidR="00B27D44">
              <w:rPr>
                <w:sz w:val="18"/>
                <w:szCs w:val="18"/>
              </w:rPr>
              <w:t>research approach.</w:t>
            </w:r>
          </w:p>
          <w:p w14:paraId="3318BFE9" w14:textId="234FDC9C" w:rsidR="00B27D44" w:rsidRDefault="00B27D44" w:rsidP="00FA6949">
            <w:pPr>
              <w:rPr>
                <w:sz w:val="18"/>
                <w:szCs w:val="18"/>
              </w:rPr>
            </w:pPr>
            <w:r>
              <w:rPr>
                <w:sz w:val="18"/>
                <w:szCs w:val="18"/>
              </w:rPr>
              <w:t>List all six and provide a hypothetical social work</w:t>
            </w:r>
          </w:p>
          <w:p w14:paraId="49CF0D2F" w14:textId="6883E2A3" w:rsidR="00B27D44" w:rsidRDefault="00B27D44" w:rsidP="00FA6949">
            <w:pPr>
              <w:rPr>
                <w:sz w:val="18"/>
                <w:szCs w:val="18"/>
              </w:rPr>
            </w:pPr>
            <w:r>
              <w:rPr>
                <w:sz w:val="18"/>
                <w:szCs w:val="18"/>
              </w:rPr>
              <w:t>Example relation to how a mixed-methods research</w:t>
            </w:r>
          </w:p>
          <w:p w14:paraId="269A7489" w14:textId="1A8FC265" w:rsidR="00B27D44" w:rsidRDefault="00B27D44" w:rsidP="00FA6949">
            <w:pPr>
              <w:rPr>
                <w:sz w:val="18"/>
                <w:szCs w:val="18"/>
              </w:rPr>
            </w:pPr>
            <w:r>
              <w:rPr>
                <w:sz w:val="18"/>
                <w:szCs w:val="18"/>
              </w:rPr>
              <w:t xml:space="preserve">Approach is better suited for each type of study than </w:t>
            </w:r>
          </w:p>
          <w:p w14:paraId="18214BC0" w14:textId="5376C5E5" w:rsidR="00B27D44" w:rsidRDefault="00B27D44" w:rsidP="00FA6949">
            <w:pPr>
              <w:rPr>
                <w:sz w:val="18"/>
                <w:szCs w:val="18"/>
              </w:rPr>
            </w:pPr>
            <w:r>
              <w:rPr>
                <w:sz w:val="18"/>
                <w:szCs w:val="18"/>
              </w:rPr>
              <w:t xml:space="preserve">Using either only a quantitative or only qualitative </w:t>
            </w:r>
          </w:p>
          <w:p w14:paraId="0E92C8EC" w14:textId="6DC6A0A0" w:rsidR="00B27D44" w:rsidRPr="007621C6" w:rsidRDefault="00B27D44" w:rsidP="00FA6949">
            <w:pPr>
              <w:rPr>
                <w:sz w:val="18"/>
                <w:szCs w:val="18"/>
              </w:rPr>
            </w:pPr>
            <w:r>
              <w:rPr>
                <w:sz w:val="18"/>
                <w:szCs w:val="18"/>
              </w:rPr>
              <w:t xml:space="preserve">Approach.  </w:t>
            </w:r>
          </w:p>
          <w:p w14:paraId="3D7D4E99" w14:textId="53763BFA" w:rsidR="00676459" w:rsidRPr="00102B35" w:rsidRDefault="00425167" w:rsidP="001B7388">
            <w:pPr>
              <w:rPr>
                <w:rFonts w:cs="Arial"/>
                <w:b/>
                <w:szCs w:val="21"/>
              </w:rPr>
            </w:pPr>
            <w:r>
              <w:rPr>
                <w:rFonts w:cs="Arial"/>
                <w:b/>
                <w:szCs w:val="21"/>
              </w:rPr>
              <w:t>Due 3/1/22 by noon</w:t>
            </w:r>
          </w:p>
        </w:tc>
      </w:tr>
      <w:tr w:rsidR="00676459" w14:paraId="1D6A6BDD" w14:textId="77777777" w:rsidTr="00830B56">
        <w:tc>
          <w:tcPr>
            <w:tcW w:w="828" w:type="dxa"/>
            <w:shd w:val="clear" w:color="auto" w:fill="auto"/>
          </w:tcPr>
          <w:p w14:paraId="419615CE" w14:textId="56C507EA" w:rsidR="00676459" w:rsidRPr="00AD6D9D" w:rsidRDefault="00B27D44" w:rsidP="003667B0">
            <w:pPr>
              <w:pStyle w:val="WPNormal"/>
              <w:ind w:right="-900"/>
              <w:rPr>
                <w:rFonts w:ascii="Arial" w:hAnsi="Arial" w:cs="Arial"/>
                <w:sz w:val="21"/>
                <w:szCs w:val="21"/>
              </w:rPr>
            </w:pPr>
            <w:r>
              <w:rPr>
                <w:rFonts w:ascii="Arial" w:hAnsi="Arial" w:cs="Arial"/>
                <w:sz w:val="21"/>
                <w:szCs w:val="21"/>
              </w:rPr>
              <w:t xml:space="preserve">8 </w:t>
            </w:r>
          </w:p>
        </w:tc>
        <w:tc>
          <w:tcPr>
            <w:tcW w:w="1536" w:type="dxa"/>
          </w:tcPr>
          <w:p w14:paraId="35CF54BB" w14:textId="66CEB037" w:rsidR="00676459" w:rsidRPr="00AD6D9D" w:rsidRDefault="00B27D44" w:rsidP="00AD6D9D">
            <w:pPr>
              <w:pStyle w:val="WPNormal"/>
              <w:ind w:right="-900"/>
              <w:rPr>
                <w:rFonts w:ascii="Arial" w:hAnsi="Arial" w:cs="Arial"/>
                <w:sz w:val="21"/>
                <w:szCs w:val="21"/>
              </w:rPr>
            </w:pPr>
            <w:r>
              <w:rPr>
                <w:rFonts w:ascii="Arial" w:hAnsi="Arial" w:cs="Arial"/>
                <w:color w:val="FF0000"/>
                <w:sz w:val="21"/>
                <w:szCs w:val="21"/>
              </w:rPr>
              <w:t>3/2/22</w:t>
            </w:r>
          </w:p>
        </w:tc>
        <w:tc>
          <w:tcPr>
            <w:tcW w:w="2339" w:type="dxa"/>
            <w:shd w:val="clear" w:color="auto" w:fill="auto"/>
          </w:tcPr>
          <w:p w14:paraId="20C32027" w14:textId="5F99C606" w:rsidR="00DF59BF" w:rsidRDefault="00B27D44" w:rsidP="00DF59BF">
            <w:pPr>
              <w:rPr>
                <w:sz w:val="18"/>
                <w:szCs w:val="18"/>
              </w:rPr>
            </w:pPr>
            <w:r>
              <w:rPr>
                <w:sz w:val="18"/>
                <w:szCs w:val="18"/>
              </w:rPr>
              <w:t>Measurement</w:t>
            </w:r>
          </w:p>
          <w:p w14:paraId="78B52E0A" w14:textId="77777777" w:rsidR="00C61B13" w:rsidRPr="00AD6D9D" w:rsidRDefault="00C61B13" w:rsidP="00C61B13">
            <w:pPr>
              <w:pStyle w:val="WPNormal"/>
              <w:ind w:right="-900"/>
              <w:rPr>
                <w:rFonts w:ascii="Arial" w:hAnsi="Arial" w:cs="Arial"/>
                <w:sz w:val="21"/>
                <w:szCs w:val="21"/>
              </w:rPr>
            </w:pPr>
          </w:p>
        </w:tc>
        <w:tc>
          <w:tcPr>
            <w:tcW w:w="2519" w:type="dxa"/>
            <w:shd w:val="clear" w:color="auto" w:fill="auto"/>
          </w:tcPr>
          <w:p w14:paraId="6F34DF13" w14:textId="5D403847" w:rsidR="001B7388" w:rsidRPr="00AD6D9D" w:rsidRDefault="00B27D44" w:rsidP="00AD6D9D">
            <w:pPr>
              <w:rPr>
                <w:rFonts w:cs="Arial"/>
              </w:rPr>
            </w:pPr>
            <w:r>
              <w:rPr>
                <w:sz w:val="18"/>
                <w:szCs w:val="18"/>
              </w:rPr>
              <w:t>Chapter 11</w:t>
            </w:r>
          </w:p>
          <w:p w14:paraId="5A5EC40D" w14:textId="77777777" w:rsidR="00676459" w:rsidRPr="00AD6D9D" w:rsidRDefault="00676459" w:rsidP="00AD6D9D">
            <w:pPr>
              <w:rPr>
                <w:rFonts w:cs="Arial"/>
              </w:rPr>
            </w:pPr>
          </w:p>
        </w:tc>
        <w:tc>
          <w:tcPr>
            <w:tcW w:w="5855" w:type="dxa"/>
            <w:shd w:val="clear" w:color="auto" w:fill="auto"/>
          </w:tcPr>
          <w:p w14:paraId="40D3ACEB" w14:textId="5EF60AD0" w:rsidR="00443313" w:rsidRDefault="00B27D44" w:rsidP="00443313">
            <w:pPr>
              <w:rPr>
                <w:sz w:val="18"/>
                <w:szCs w:val="18"/>
              </w:rPr>
            </w:pPr>
            <w:r>
              <w:rPr>
                <w:sz w:val="18"/>
                <w:szCs w:val="18"/>
              </w:rPr>
              <w:t xml:space="preserve">The measurement of variables has four basic </w:t>
            </w:r>
          </w:p>
          <w:p w14:paraId="2009BA5C" w14:textId="71872E8D" w:rsidR="00B27D44" w:rsidRDefault="00B27D44" w:rsidP="00443313">
            <w:pPr>
              <w:rPr>
                <w:sz w:val="18"/>
                <w:szCs w:val="18"/>
              </w:rPr>
            </w:pPr>
            <w:r>
              <w:rPr>
                <w:sz w:val="18"/>
                <w:szCs w:val="18"/>
              </w:rPr>
              <w:t>Functions.  List each function and then discuss</w:t>
            </w:r>
          </w:p>
          <w:p w14:paraId="6A11C8D0" w14:textId="2EA1E6C8" w:rsidR="00B27D44" w:rsidRDefault="00B27D44" w:rsidP="00443313">
            <w:pPr>
              <w:rPr>
                <w:sz w:val="18"/>
                <w:szCs w:val="18"/>
              </w:rPr>
            </w:pPr>
            <w:r>
              <w:rPr>
                <w:sz w:val="18"/>
                <w:szCs w:val="18"/>
              </w:rPr>
              <w:t xml:space="preserve">Why each one is important for social work </w:t>
            </w:r>
          </w:p>
          <w:p w14:paraId="141F484C" w14:textId="0BECF61B" w:rsidR="00B27D44" w:rsidRDefault="00B27D44" w:rsidP="00443313">
            <w:pPr>
              <w:rPr>
                <w:sz w:val="18"/>
                <w:szCs w:val="18"/>
              </w:rPr>
            </w:pPr>
            <w:r>
              <w:rPr>
                <w:sz w:val="18"/>
                <w:szCs w:val="18"/>
              </w:rPr>
              <w:t>Researchers and practitioners to know.  Provide</w:t>
            </w:r>
          </w:p>
          <w:p w14:paraId="1CAA277A" w14:textId="79B7E444" w:rsidR="00B27D44" w:rsidRDefault="00B27D44" w:rsidP="00443313">
            <w:pPr>
              <w:rPr>
                <w:sz w:val="18"/>
                <w:szCs w:val="18"/>
              </w:rPr>
            </w:pPr>
            <w:r>
              <w:rPr>
                <w:sz w:val="18"/>
                <w:szCs w:val="18"/>
              </w:rPr>
              <w:t>Social work examples throughout your discussion to</w:t>
            </w:r>
          </w:p>
          <w:p w14:paraId="17E8C356" w14:textId="6C6075E1" w:rsidR="00B27D44" w:rsidRPr="007621C6" w:rsidRDefault="00B27D44" w:rsidP="00443313">
            <w:pPr>
              <w:rPr>
                <w:sz w:val="18"/>
                <w:szCs w:val="18"/>
              </w:rPr>
            </w:pPr>
            <w:r>
              <w:rPr>
                <w:sz w:val="18"/>
                <w:szCs w:val="18"/>
              </w:rPr>
              <w:t xml:space="preserve">Illustrate </w:t>
            </w:r>
            <w:r w:rsidR="002F7571">
              <w:rPr>
                <w:sz w:val="18"/>
                <w:szCs w:val="18"/>
              </w:rPr>
              <w:t>your main</w:t>
            </w:r>
            <w:r>
              <w:rPr>
                <w:sz w:val="18"/>
                <w:szCs w:val="18"/>
              </w:rPr>
              <w:t xml:space="preserve"> points. </w:t>
            </w:r>
          </w:p>
          <w:p w14:paraId="139D87AB" w14:textId="27485C90" w:rsidR="00C61B13" w:rsidRPr="00102B35" w:rsidRDefault="00425167" w:rsidP="003667B0">
            <w:pPr>
              <w:pStyle w:val="WPNormal"/>
              <w:ind w:right="-900"/>
              <w:rPr>
                <w:rFonts w:ascii="Arial" w:hAnsi="Arial" w:cs="Arial"/>
                <w:b/>
                <w:sz w:val="21"/>
                <w:szCs w:val="21"/>
              </w:rPr>
            </w:pPr>
            <w:r>
              <w:rPr>
                <w:rFonts w:ascii="Arial" w:hAnsi="Arial" w:cs="Arial"/>
                <w:b/>
                <w:sz w:val="21"/>
                <w:szCs w:val="21"/>
              </w:rPr>
              <w:t xml:space="preserve">Due 3/8/22 by noon </w:t>
            </w:r>
          </w:p>
        </w:tc>
      </w:tr>
      <w:tr w:rsidR="00676459" w14:paraId="2FBD30F9" w14:textId="77777777" w:rsidTr="00830B56">
        <w:tc>
          <w:tcPr>
            <w:tcW w:w="828" w:type="dxa"/>
            <w:shd w:val="clear" w:color="auto" w:fill="auto"/>
          </w:tcPr>
          <w:p w14:paraId="16B8AE5E" w14:textId="63821BB6" w:rsidR="00676459" w:rsidRPr="00AD6D9D" w:rsidRDefault="00B27D44" w:rsidP="003667B0">
            <w:pPr>
              <w:pStyle w:val="WPNormal"/>
              <w:ind w:right="-900"/>
              <w:rPr>
                <w:rFonts w:ascii="Arial" w:hAnsi="Arial" w:cs="Arial"/>
                <w:sz w:val="21"/>
                <w:szCs w:val="21"/>
              </w:rPr>
            </w:pPr>
            <w:r>
              <w:rPr>
                <w:rFonts w:ascii="Arial" w:hAnsi="Arial" w:cs="Arial"/>
                <w:sz w:val="21"/>
                <w:szCs w:val="21"/>
              </w:rPr>
              <w:t>9</w:t>
            </w:r>
          </w:p>
        </w:tc>
        <w:tc>
          <w:tcPr>
            <w:tcW w:w="1536" w:type="dxa"/>
          </w:tcPr>
          <w:p w14:paraId="4605FEA6" w14:textId="797142C1" w:rsidR="00676459" w:rsidRDefault="00F92145" w:rsidP="003667B0">
            <w:pPr>
              <w:pStyle w:val="WPNormal"/>
              <w:ind w:right="-900"/>
              <w:rPr>
                <w:rFonts w:ascii="Arial" w:hAnsi="Arial" w:cs="Arial"/>
                <w:sz w:val="21"/>
                <w:szCs w:val="21"/>
              </w:rPr>
            </w:pPr>
            <w:r>
              <w:rPr>
                <w:rFonts w:ascii="Arial" w:hAnsi="Arial" w:cs="Arial"/>
                <w:color w:val="FF0000"/>
                <w:sz w:val="21"/>
                <w:szCs w:val="21"/>
              </w:rPr>
              <w:t>3/9/22</w:t>
            </w:r>
          </w:p>
        </w:tc>
        <w:tc>
          <w:tcPr>
            <w:tcW w:w="2339" w:type="dxa"/>
            <w:shd w:val="clear" w:color="auto" w:fill="auto"/>
          </w:tcPr>
          <w:p w14:paraId="22E8709A" w14:textId="4727AFB5" w:rsidR="00DF59BF" w:rsidRDefault="00F92145" w:rsidP="00DF59BF">
            <w:pPr>
              <w:rPr>
                <w:sz w:val="18"/>
                <w:szCs w:val="18"/>
              </w:rPr>
            </w:pPr>
            <w:r>
              <w:rPr>
                <w:sz w:val="18"/>
                <w:szCs w:val="18"/>
              </w:rPr>
              <w:t>SPRING BREAK</w:t>
            </w:r>
          </w:p>
          <w:p w14:paraId="4A349637" w14:textId="77777777" w:rsidR="007B21CB" w:rsidRPr="00DF59BF" w:rsidRDefault="007B21CB" w:rsidP="00C61B13">
            <w:pPr>
              <w:pStyle w:val="WPNormal"/>
              <w:ind w:right="-900"/>
              <w:rPr>
                <w:rFonts w:ascii="Arial" w:hAnsi="Arial" w:cs="Arial"/>
                <w:iCs/>
                <w:sz w:val="21"/>
                <w:szCs w:val="21"/>
              </w:rPr>
            </w:pPr>
          </w:p>
        </w:tc>
        <w:tc>
          <w:tcPr>
            <w:tcW w:w="2519" w:type="dxa"/>
            <w:shd w:val="clear" w:color="auto" w:fill="auto"/>
          </w:tcPr>
          <w:p w14:paraId="5E73A6C0" w14:textId="2544DA83" w:rsidR="00DF59BF" w:rsidRDefault="00F92145" w:rsidP="00DF59BF">
            <w:pPr>
              <w:rPr>
                <w:sz w:val="18"/>
                <w:szCs w:val="18"/>
              </w:rPr>
            </w:pPr>
            <w:r>
              <w:rPr>
                <w:sz w:val="18"/>
                <w:szCs w:val="18"/>
              </w:rPr>
              <w:t xml:space="preserve"> </w:t>
            </w:r>
          </w:p>
          <w:p w14:paraId="15D10DBC" w14:textId="77777777" w:rsidR="00676459" w:rsidRPr="00AD6D9D" w:rsidRDefault="00676459" w:rsidP="00443313">
            <w:pPr>
              <w:rPr>
                <w:rFonts w:cs="Arial"/>
              </w:rPr>
            </w:pPr>
          </w:p>
        </w:tc>
        <w:tc>
          <w:tcPr>
            <w:tcW w:w="5855" w:type="dxa"/>
            <w:shd w:val="clear" w:color="auto" w:fill="auto"/>
          </w:tcPr>
          <w:p w14:paraId="1AE37501" w14:textId="00DAA3F0" w:rsidR="00DF59BF" w:rsidRPr="007621C6" w:rsidRDefault="00F92145" w:rsidP="00DF59BF">
            <w:pPr>
              <w:rPr>
                <w:sz w:val="18"/>
                <w:szCs w:val="18"/>
              </w:rPr>
            </w:pPr>
            <w:r>
              <w:rPr>
                <w:sz w:val="18"/>
                <w:szCs w:val="18"/>
              </w:rPr>
              <w:t xml:space="preserve"> </w:t>
            </w:r>
          </w:p>
          <w:p w14:paraId="230C73A4" w14:textId="77777777" w:rsidR="00676459" w:rsidRPr="00102B35" w:rsidRDefault="00676459" w:rsidP="00C61B13">
            <w:pPr>
              <w:pStyle w:val="WPNormal"/>
              <w:ind w:right="-900"/>
              <w:rPr>
                <w:rFonts w:ascii="Arial" w:hAnsi="Arial" w:cs="Arial"/>
                <w:sz w:val="21"/>
                <w:szCs w:val="21"/>
              </w:rPr>
            </w:pPr>
          </w:p>
        </w:tc>
      </w:tr>
      <w:tr w:rsidR="0012282A" w14:paraId="71C08F96" w14:textId="77777777" w:rsidTr="00830B56">
        <w:tc>
          <w:tcPr>
            <w:tcW w:w="828" w:type="dxa"/>
            <w:shd w:val="clear" w:color="auto" w:fill="auto"/>
          </w:tcPr>
          <w:p w14:paraId="080C847F" w14:textId="43496E10" w:rsidR="0012282A" w:rsidRDefault="00F92145" w:rsidP="003667B0">
            <w:pPr>
              <w:pStyle w:val="WPNormal"/>
              <w:ind w:right="-900"/>
              <w:rPr>
                <w:rFonts w:ascii="Arial" w:hAnsi="Arial" w:cs="Arial"/>
                <w:sz w:val="21"/>
                <w:szCs w:val="21"/>
              </w:rPr>
            </w:pPr>
            <w:r>
              <w:rPr>
                <w:rFonts w:ascii="Arial" w:hAnsi="Arial" w:cs="Arial"/>
                <w:sz w:val="21"/>
                <w:szCs w:val="21"/>
              </w:rPr>
              <w:t>10</w:t>
            </w:r>
          </w:p>
        </w:tc>
        <w:tc>
          <w:tcPr>
            <w:tcW w:w="1536" w:type="dxa"/>
          </w:tcPr>
          <w:p w14:paraId="6343ACEA" w14:textId="569556F8" w:rsidR="0012282A" w:rsidRPr="00830B56" w:rsidRDefault="00F92145" w:rsidP="003667B0">
            <w:pPr>
              <w:pStyle w:val="WPNormal"/>
              <w:ind w:right="-900"/>
              <w:rPr>
                <w:rFonts w:ascii="Arial" w:hAnsi="Arial" w:cs="Arial"/>
                <w:color w:val="FF0000"/>
                <w:sz w:val="21"/>
                <w:szCs w:val="21"/>
              </w:rPr>
            </w:pPr>
            <w:r>
              <w:rPr>
                <w:rFonts w:ascii="Arial" w:hAnsi="Arial" w:cs="Arial"/>
                <w:color w:val="FF0000"/>
                <w:sz w:val="21"/>
                <w:szCs w:val="21"/>
              </w:rPr>
              <w:t>3/16/22</w:t>
            </w:r>
          </w:p>
        </w:tc>
        <w:tc>
          <w:tcPr>
            <w:tcW w:w="2339" w:type="dxa"/>
            <w:shd w:val="clear" w:color="auto" w:fill="auto"/>
          </w:tcPr>
          <w:p w14:paraId="364D705D" w14:textId="7A26BB3B" w:rsidR="0012282A" w:rsidRDefault="00F92145" w:rsidP="00A5714E">
            <w:pPr>
              <w:rPr>
                <w:sz w:val="18"/>
                <w:szCs w:val="18"/>
              </w:rPr>
            </w:pPr>
            <w:r>
              <w:rPr>
                <w:sz w:val="18"/>
                <w:szCs w:val="18"/>
              </w:rPr>
              <w:t>Measuring Instruments</w:t>
            </w:r>
          </w:p>
        </w:tc>
        <w:tc>
          <w:tcPr>
            <w:tcW w:w="2519" w:type="dxa"/>
            <w:shd w:val="clear" w:color="auto" w:fill="auto"/>
          </w:tcPr>
          <w:p w14:paraId="53DC7414" w14:textId="25C5D23B" w:rsidR="0012282A" w:rsidRDefault="00F92145" w:rsidP="00A5714E">
            <w:pPr>
              <w:rPr>
                <w:sz w:val="18"/>
                <w:szCs w:val="18"/>
              </w:rPr>
            </w:pPr>
            <w:r>
              <w:rPr>
                <w:sz w:val="18"/>
                <w:szCs w:val="18"/>
              </w:rPr>
              <w:t>Chapter 12</w:t>
            </w:r>
          </w:p>
        </w:tc>
        <w:tc>
          <w:tcPr>
            <w:tcW w:w="5855" w:type="dxa"/>
            <w:shd w:val="clear" w:color="auto" w:fill="auto"/>
          </w:tcPr>
          <w:p w14:paraId="7E0D4E88" w14:textId="77777777" w:rsidR="0012282A" w:rsidRDefault="00F92145" w:rsidP="00A5714E">
            <w:pPr>
              <w:rPr>
                <w:sz w:val="18"/>
                <w:szCs w:val="18"/>
              </w:rPr>
            </w:pPr>
            <w:r>
              <w:rPr>
                <w:sz w:val="18"/>
                <w:szCs w:val="18"/>
              </w:rPr>
              <w:t>When selecting an instrument to measure a variable</w:t>
            </w:r>
          </w:p>
          <w:p w14:paraId="4D0CEEB1" w14:textId="77777777" w:rsidR="00F92145" w:rsidRDefault="00F92145" w:rsidP="00A5714E">
            <w:pPr>
              <w:rPr>
                <w:sz w:val="18"/>
                <w:szCs w:val="18"/>
              </w:rPr>
            </w:pPr>
            <w:r>
              <w:rPr>
                <w:sz w:val="18"/>
                <w:szCs w:val="18"/>
              </w:rPr>
              <w:t xml:space="preserve">Of some kind, you need to ask and answer 6 </w:t>
            </w:r>
          </w:p>
          <w:p w14:paraId="7A9065D2" w14:textId="77777777" w:rsidR="00F92145" w:rsidRDefault="00F92145" w:rsidP="00A5714E">
            <w:pPr>
              <w:rPr>
                <w:sz w:val="18"/>
                <w:szCs w:val="18"/>
              </w:rPr>
            </w:pPr>
            <w:r>
              <w:rPr>
                <w:sz w:val="18"/>
                <w:szCs w:val="18"/>
              </w:rPr>
              <w:t xml:space="preserve">Questions.  List each question and answer is </w:t>
            </w:r>
          </w:p>
          <w:p w14:paraId="1244CAAD" w14:textId="77777777" w:rsidR="00F92145" w:rsidRDefault="00F92145" w:rsidP="00A5714E">
            <w:pPr>
              <w:rPr>
                <w:sz w:val="18"/>
                <w:szCs w:val="18"/>
              </w:rPr>
            </w:pPr>
            <w:r>
              <w:rPr>
                <w:sz w:val="18"/>
                <w:szCs w:val="18"/>
              </w:rPr>
              <w:t>Important for you to know either as a social work</w:t>
            </w:r>
          </w:p>
          <w:p w14:paraId="707BD876" w14:textId="77777777" w:rsidR="00F92145" w:rsidRDefault="00F92145" w:rsidP="00A5714E">
            <w:pPr>
              <w:rPr>
                <w:sz w:val="18"/>
                <w:szCs w:val="18"/>
              </w:rPr>
            </w:pPr>
            <w:r>
              <w:rPr>
                <w:sz w:val="18"/>
                <w:szCs w:val="18"/>
              </w:rPr>
              <w:t>Researcher or as a social work practitioner.  Provide</w:t>
            </w:r>
          </w:p>
          <w:p w14:paraId="1032B29C" w14:textId="77777777" w:rsidR="00F92145" w:rsidRDefault="00F92145" w:rsidP="00A5714E">
            <w:pPr>
              <w:rPr>
                <w:sz w:val="18"/>
                <w:szCs w:val="18"/>
              </w:rPr>
            </w:pPr>
            <w:r>
              <w:rPr>
                <w:sz w:val="18"/>
                <w:szCs w:val="18"/>
              </w:rPr>
              <w:t>Social work examples throughout your discussion</w:t>
            </w:r>
          </w:p>
          <w:p w14:paraId="14E39821" w14:textId="77777777" w:rsidR="00425167" w:rsidRDefault="00F92145" w:rsidP="00A5714E">
            <w:pPr>
              <w:rPr>
                <w:sz w:val="18"/>
                <w:szCs w:val="18"/>
              </w:rPr>
            </w:pPr>
            <w:r>
              <w:rPr>
                <w:sz w:val="18"/>
                <w:szCs w:val="18"/>
              </w:rPr>
              <w:t xml:space="preserve">To illustrate your main points. </w:t>
            </w:r>
          </w:p>
          <w:p w14:paraId="4B5E0A5E" w14:textId="1AE70305" w:rsidR="00425167" w:rsidRPr="00425167" w:rsidRDefault="00425167" w:rsidP="00A5714E">
            <w:pPr>
              <w:rPr>
                <w:b/>
                <w:bCs/>
                <w:sz w:val="20"/>
                <w:szCs w:val="20"/>
              </w:rPr>
            </w:pPr>
            <w:r>
              <w:rPr>
                <w:b/>
                <w:bCs/>
                <w:sz w:val="20"/>
                <w:szCs w:val="20"/>
              </w:rPr>
              <w:t xml:space="preserve">Due </w:t>
            </w:r>
            <w:r w:rsidR="00C5396D">
              <w:rPr>
                <w:b/>
                <w:bCs/>
                <w:sz w:val="20"/>
                <w:szCs w:val="20"/>
              </w:rPr>
              <w:t>3/22/22 by noon</w:t>
            </w:r>
          </w:p>
        </w:tc>
      </w:tr>
      <w:tr w:rsidR="00676459" w14:paraId="5D5B8079" w14:textId="77777777" w:rsidTr="00830B56">
        <w:tc>
          <w:tcPr>
            <w:tcW w:w="828" w:type="dxa"/>
            <w:shd w:val="clear" w:color="auto" w:fill="auto"/>
          </w:tcPr>
          <w:p w14:paraId="03516CB9" w14:textId="4A88EB3D" w:rsidR="00676459" w:rsidRPr="00AD6D9D" w:rsidRDefault="00F92145" w:rsidP="003667B0">
            <w:pPr>
              <w:pStyle w:val="WPNormal"/>
              <w:ind w:right="-900"/>
              <w:rPr>
                <w:rFonts w:ascii="Arial" w:hAnsi="Arial" w:cs="Arial"/>
                <w:sz w:val="21"/>
                <w:szCs w:val="21"/>
              </w:rPr>
            </w:pPr>
            <w:r>
              <w:rPr>
                <w:rFonts w:ascii="Arial" w:hAnsi="Arial" w:cs="Arial"/>
                <w:sz w:val="21"/>
                <w:szCs w:val="21"/>
              </w:rPr>
              <w:t>11</w:t>
            </w:r>
          </w:p>
        </w:tc>
        <w:tc>
          <w:tcPr>
            <w:tcW w:w="1536" w:type="dxa"/>
          </w:tcPr>
          <w:p w14:paraId="65C4B92A" w14:textId="60986EBD" w:rsidR="00676459" w:rsidRDefault="00F92145" w:rsidP="003667B0">
            <w:pPr>
              <w:pStyle w:val="WPNormal"/>
              <w:ind w:right="-900"/>
              <w:rPr>
                <w:rFonts w:ascii="Arial" w:hAnsi="Arial" w:cs="Arial"/>
                <w:sz w:val="21"/>
                <w:szCs w:val="21"/>
              </w:rPr>
            </w:pPr>
            <w:r>
              <w:rPr>
                <w:rFonts w:ascii="Arial" w:hAnsi="Arial" w:cs="Arial"/>
                <w:color w:val="FF0000"/>
                <w:sz w:val="21"/>
                <w:szCs w:val="21"/>
              </w:rPr>
              <w:t>3/23/22</w:t>
            </w:r>
          </w:p>
        </w:tc>
        <w:tc>
          <w:tcPr>
            <w:tcW w:w="2339" w:type="dxa"/>
            <w:shd w:val="clear" w:color="auto" w:fill="auto"/>
          </w:tcPr>
          <w:p w14:paraId="19072C54" w14:textId="05AF1F86" w:rsidR="00A5714E" w:rsidRDefault="00F92145" w:rsidP="00A5714E">
            <w:pPr>
              <w:rPr>
                <w:sz w:val="18"/>
                <w:szCs w:val="18"/>
              </w:rPr>
            </w:pPr>
            <w:r>
              <w:rPr>
                <w:sz w:val="18"/>
                <w:szCs w:val="18"/>
              </w:rPr>
              <w:t>Sampling</w:t>
            </w:r>
          </w:p>
          <w:p w14:paraId="433C44CB" w14:textId="77777777" w:rsidR="00676459" w:rsidRPr="00C61B13" w:rsidRDefault="00676459" w:rsidP="00A5714E">
            <w:pPr>
              <w:rPr>
                <w:rFonts w:cs="Arial"/>
                <w:szCs w:val="21"/>
              </w:rPr>
            </w:pPr>
          </w:p>
        </w:tc>
        <w:tc>
          <w:tcPr>
            <w:tcW w:w="2519" w:type="dxa"/>
            <w:shd w:val="clear" w:color="auto" w:fill="auto"/>
          </w:tcPr>
          <w:p w14:paraId="7A27F503" w14:textId="779D3D8E" w:rsidR="00A5714E" w:rsidRPr="00E60F30" w:rsidRDefault="00F92145" w:rsidP="00A5714E">
            <w:pPr>
              <w:rPr>
                <w:sz w:val="18"/>
                <w:szCs w:val="18"/>
              </w:rPr>
            </w:pPr>
            <w:r>
              <w:rPr>
                <w:sz w:val="18"/>
                <w:szCs w:val="18"/>
              </w:rPr>
              <w:t>Chapter 13</w:t>
            </w:r>
          </w:p>
          <w:p w14:paraId="69EF690D" w14:textId="77777777" w:rsidR="00CB4EC7" w:rsidRPr="00AD6D9D" w:rsidRDefault="00CB4EC7" w:rsidP="003667B0">
            <w:pPr>
              <w:rPr>
                <w:rFonts w:cs="Arial"/>
              </w:rPr>
            </w:pPr>
          </w:p>
        </w:tc>
        <w:tc>
          <w:tcPr>
            <w:tcW w:w="5855" w:type="dxa"/>
            <w:shd w:val="clear" w:color="auto" w:fill="auto"/>
          </w:tcPr>
          <w:p w14:paraId="5B9446CE" w14:textId="310FABA6" w:rsidR="00F92145" w:rsidRDefault="00F92145" w:rsidP="00132DD0">
            <w:pPr>
              <w:rPr>
                <w:sz w:val="18"/>
                <w:szCs w:val="18"/>
              </w:rPr>
            </w:pPr>
            <w:r>
              <w:rPr>
                <w:sz w:val="18"/>
                <w:szCs w:val="18"/>
              </w:rPr>
              <w:t>List and discuss the two sampling procedures.</w:t>
            </w:r>
          </w:p>
          <w:p w14:paraId="4138CF2E" w14:textId="0BBD7781" w:rsidR="00F92145" w:rsidRDefault="00F92145" w:rsidP="00132DD0">
            <w:pPr>
              <w:rPr>
                <w:sz w:val="18"/>
                <w:szCs w:val="18"/>
              </w:rPr>
            </w:pPr>
            <w:r>
              <w:rPr>
                <w:sz w:val="18"/>
                <w:szCs w:val="18"/>
              </w:rPr>
              <w:t xml:space="preserve">Provide as many social work examples as you can </w:t>
            </w:r>
          </w:p>
          <w:p w14:paraId="7E9E39D2" w14:textId="492E2FEA" w:rsidR="00F92145" w:rsidRDefault="00F92145" w:rsidP="00132DD0">
            <w:pPr>
              <w:rPr>
                <w:sz w:val="18"/>
                <w:szCs w:val="18"/>
              </w:rPr>
            </w:pPr>
            <w:r>
              <w:rPr>
                <w:sz w:val="18"/>
                <w:szCs w:val="18"/>
              </w:rPr>
              <w:t>To illustrate your main points for each sampling</w:t>
            </w:r>
          </w:p>
          <w:p w14:paraId="0BF0FB61" w14:textId="53019626" w:rsidR="00F92145" w:rsidRPr="00F92145" w:rsidRDefault="00F92145" w:rsidP="00132DD0">
            <w:pPr>
              <w:rPr>
                <w:sz w:val="18"/>
                <w:szCs w:val="18"/>
              </w:rPr>
            </w:pPr>
            <w:r>
              <w:rPr>
                <w:sz w:val="18"/>
                <w:szCs w:val="18"/>
              </w:rPr>
              <w:t xml:space="preserve">Method.  </w:t>
            </w:r>
          </w:p>
          <w:p w14:paraId="458012BC" w14:textId="67D04CF5" w:rsidR="00132DD0" w:rsidRPr="00102B35" w:rsidRDefault="00C5396D" w:rsidP="003667B0">
            <w:pPr>
              <w:pStyle w:val="WPNormal"/>
              <w:ind w:right="-900"/>
              <w:rPr>
                <w:rFonts w:ascii="Arial" w:hAnsi="Arial" w:cs="Arial"/>
                <w:b/>
                <w:sz w:val="21"/>
                <w:szCs w:val="21"/>
              </w:rPr>
            </w:pPr>
            <w:r>
              <w:rPr>
                <w:rFonts w:ascii="Arial" w:hAnsi="Arial" w:cs="Arial"/>
                <w:b/>
                <w:sz w:val="21"/>
                <w:szCs w:val="21"/>
              </w:rPr>
              <w:t>Due 3/29/22 by noon</w:t>
            </w:r>
          </w:p>
        </w:tc>
      </w:tr>
      <w:tr w:rsidR="00676459" w14:paraId="64CD216A" w14:textId="77777777" w:rsidTr="00830B56">
        <w:trPr>
          <w:trHeight w:val="395"/>
        </w:trPr>
        <w:tc>
          <w:tcPr>
            <w:tcW w:w="828" w:type="dxa"/>
            <w:shd w:val="clear" w:color="auto" w:fill="auto"/>
          </w:tcPr>
          <w:p w14:paraId="1A5C9B6B" w14:textId="13BA1A67" w:rsidR="00676459" w:rsidRPr="00AD6D9D" w:rsidRDefault="00F92145" w:rsidP="003667B0">
            <w:pPr>
              <w:pStyle w:val="WPNormal"/>
              <w:ind w:right="-900"/>
              <w:rPr>
                <w:rFonts w:ascii="Arial" w:hAnsi="Arial" w:cs="Arial"/>
                <w:sz w:val="21"/>
                <w:szCs w:val="21"/>
              </w:rPr>
            </w:pPr>
            <w:r>
              <w:rPr>
                <w:rFonts w:ascii="Arial" w:hAnsi="Arial" w:cs="Arial"/>
                <w:sz w:val="21"/>
                <w:szCs w:val="21"/>
              </w:rPr>
              <w:t>12</w:t>
            </w:r>
          </w:p>
        </w:tc>
        <w:tc>
          <w:tcPr>
            <w:tcW w:w="1536" w:type="dxa"/>
          </w:tcPr>
          <w:p w14:paraId="6DC31C34" w14:textId="6C2CB69D" w:rsidR="00676459" w:rsidRPr="00AD6D9D" w:rsidRDefault="00F92145" w:rsidP="003667B0">
            <w:pPr>
              <w:pStyle w:val="WPNormal"/>
              <w:ind w:right="-900"/>
              <w:rPr>
                <w:rFonts w:ascii="Arial" w:hAnsi="Arial" w:cs="Arial"/>
                <w:sz w:val="21"/>
                <w:szCs w:val="21"/>
              </w:rPr>
            </w:pPr>
            <w:r>
              <w:rPr>
                <w:rFonts w:ascii="Arial" w:hAnsi="Arial" w:cs="Arial"/>
                <w:color w:val="FF0000"/>
                <w:sz w:val="21"/>
                <w:szCs w:val="21"/>
              </w:rPr>
              <w:t>3/30/22</w:t>
            </w:r>
          </w:p>
        </w:tc>
        <w:tc>
          <w:tcPr>
            <w:tcW w:w="2339" w:type="dxa"/>
            <w:shd w:val="clear" w:color="auto" w:fill="auto"/>
          </w:tcPr>
          <w:p w14:paraId="1A345A72" w14:textId="39EDFE15" w:rsidR="00676459" w:rsidRDefault="00F92145" w:rsidP="003667B0">
            <w:pPr>
              <w:pStyle w:val="WPNormal"/>
              <w:ind w:right="-900"/>
              <w:rPr>
                <w:rFonts w:ascii="Arial" w:hAnsi="Arial" w:cs="Arial"/>
                <w:sz w:val="21"/>
                <w:szCs w:val="21"/>
              </w:rPr>
            </w:pPr>
            <w:r>
              <w:rPr>
                <w:rFonts w:ascii="Arial" w:hAnsi="Arial" w:cs="Arial"/>
                <w:sz w:val="21"/>
                <w:szCs w:val="21"/>
              </w:rPr>
              <w:t xml:space="preserve">Single Subject and </w:t>
            </w:r>
          </w:p>
          <w:p w14:paraId="7A393BE0" w14:textId="6E2971AB" w:rsidR="00F92145" w:rsidRDefault="00F92145" w:rsidP="003667B0">
            <w:pPr>
              <w:pStyle w:val="WPNormal"/>
              <w:ind w:right="-900"/>
              <w:rPr>
                <w:rFonts w:ascii="Arial" w:hAnsi="Arial" w:cs="Arial"/>
                <w:sz w:val="21"/>
                <w:szCs w:val="21"/>
              </w:rPr>
            </w:pPr>
            <w:r>
              <w:rPr>
                <w:rFonts w:ascii="Arial" w:hAnsi="Arial" w:cs="Arial"/>
                <w:sz w:val="21"/>
                <w:szCs w:val="21"/>
              </w:rPr>
              <w:t>Group Designs</w:t>
            </w:r>
          </w:p>
          <w:p w14:paraId="657E7E42" w14:textId="77777777" w:rsidR="008C6964" w:rsidRPr="008C6964" w:rsidRDefault="008C6964" w:rsidP="00132DD0">
            <w:pPr>
              <w:keepNext/>
              <w:keepLines/>
              <w:rPr>
                <w:rFonts w:cs="Arial"/>
                <w:i/>
                <w:iCs/>
                <w:szCs w:val="21"/>
              </w:rPr>
            </w:pPr>
          </w:p>
        </w:tc>
        <w:tc>
          <w:tcPr>
            <w:tcW w:w="2519" w:type="dxa"/>
            <w:shd w:val="clear" w:color="auto" w:fill="auto"/>
          </w:tcPr>
          <w:p w14:paraId="40BEA8AE" w14:textId="29AE3240" w:rsidR="00676459" w:rsidRPr="00132DD0" w:rsidRDefault="00F92145" w:rsidP="00132DD0">
            <w:pPr>
              <w:keepNext/>
              <w:keepLines/>
              <w:rPr>
                <w:sz w:val="18"/>
                <w:szCs w:val="18"/>
              </w:rPr>
            </w:pPr>
            <w:r>
              <w:rPr>
                <w:sz w:val="18"/>
                <w:szCs w:val="18"/>
              </w:rPr>
              <w:t>Chapter 14 and 15</w:t>
            </w:r>
          </w:p>
        </w:tc>
        <w:tc>
          <w:tcPr>
            <w:tcW w:w="5855" w:type="dxa"/>
            <w:shd w:val="clear" w:color="auto" w:fill="auto"/>
          </w:tcPr>
          <w:p w14:paraId="50B0EA75" w14:textId="77777777" w:rsidR="00676459" w:rsidRDefault="003F25B9" w:rsidP="008C6964">
            <w:pPr>
              <w:pStyle w:val="WPNormal"/>
              <w:ind w:right="-900"/>
              <w:rPr>
                <w:rFonts w:ascii="Arial" w:hAnsi="Arial" w:cs="Arial"/>
                <w:bCs/>
                <w:sz w:val="21"/>
                <w:szCs w:val="21"/>
              </w:rPr>
            </w:pPr>
            <w:r w:rsidRPr="003F25B9">
              <w:rPr>
                <w:rFonts w:ascii="Arial" w:hAnsi="Arial" w:cs="Arial"/>
                <w:bCs/>
                <w:sz w:val="21"/>
                <w:szCs w:val="21"/>
              </w:rPr>
              <w:t>In you</w:t>
            </w:r>
            <w:r>
              <w:rPr>
                <w:rFonts w:ascii="Arial" w:hAnsi="Arial" w:cs="Arial"/>
                <w:bCs/>
                <w:sz w:val="21"/>
                <w:szCs w:val="21"/>
              </w:rPr>
              <w:t xml:space="preserve">r own words, list and discuss the </w:t>
            </w:r>
          </w:p>
          <w:p w14:paraId="511098B4" w14:textId="77777777" w:rsidR="003F25B9" w:rsidRDefault="003F25B9" w:rsidP="008C6964">
            <w:pPr>
              <w:pStyle w:val="WPNormal"/>
              <w:ind w:right="-900"/>
              <w:rPr>
                <w:rFonts w:ascii="Arial" w:hAnsi="Arial" w:cs="Arial"/>
                <w:bCs/>
                <w:sz w:val="21"/>
                <w:szCs w:val="21"/>
              </w:rPr>
            </w:pPr>
            <w:r>
              <w:rPr>
                <w:rFonts w:ascii="Arial" w:hAnsi="Arial" w:cs="Arial"/>
                <w:bCs/>
                <w:sz w:val="21"/>
                <w:szCs w:val="21"/>
              </w:rPr>
              <w:t xml:space="preserve">Advantages of single-subject designs.  </w:t>
            </w:r>
          </w:p>
          <w:p w14:paraId="7FFA649E" w14:textId="77777777" w:rsidR="003F25B9" w:rsidRDefault="003F25B9" w:rsidP="008C6964">
            <w:pPr>
              <w:pStyle w:val="WPNormal"/>
              <w:ind w:right="-900"/>
              <w:rPr>
                <w:rFonts w:ascii="Arial" w:hAnsi="Arial" w:cs="Arial"/>
                <w:bCs/>
                <w:sz w:val="21"/>
                <w:szCs w:val="21"/>
              </w:rPr>
            </w:pPr>
            <w:r>
              <w:rPr>
                <w:rFonts w:ascii="Arial" w:hAnsi="Arial" w:cs="Arial"/>
                <w:bCs/>
                <w:sz w:val="21"/>
                <w:szCs w:val="21"/>
              </w:rPr>
              <w:t xml:space="preserve">Provide a single social work example </w:t>
            </w:r>
          </w:p>
          <w:p w14:paraId="5C12A8A2" w14:textId="77777777" w:rsidR="003F25B9" w:rsidRDefault="003F25B9" w:rsidP="008C6964">
            <w:pPr>
              <w:pStyle w:val="WPNormal"/>
              <w:ind w:right="-900"/>
              <w:rPr>
                <w:rFonts w:ascii="Arial" w:hAnsi="Arial" w:cs="Arial"/>
                <w:bCs/>
                <w:sz w:val="21"/>
                <w:szCs w:val="21"/>
              </w:rPr>
            </w:pPr>
            <w:r>
              <w:rPr>
                <w:rFonts w:ascii="Arial" w:hAnsi="Arial" w:cs="Arial"/>
                <w:bCs/>
                <w:sz w:val="21"/>
                <w:szCs w:val="21"/>
              </w:rPr>
              <w:t xml:space="preserve">Throughout your discussion.  </w:t>
            </w:r>
          </w:p>
          <w:p w14:paraId="5F5B262F" w14:textId="5A9FF6B5" w:rsidR="00C5396D" w:rsidRPr="00C5396D" w:rsidRDefault="00C5396D" w:rsidP="008C6964">
            <w:pPr>
              <w:pStyle w:val="WPNormal"/>
              <w:ind w:right="-900"/>
              <w:rPr>
                <w:rFonts w:ascii="Arial" w:hAnsi="Arial" w:cs="Arial"/>
                <w:b/>
                <w:sz w:val="21"/>
                <w:szCs w:val="21"/>
              </w:rPr>
            </w:pPr>
            <w:r>
              <w:rPr>
                <w:rFonts w:ascii="Arial" w:hAnsi="Arial" w:cs="Arial"/>
                <w:b/>
                <w:sz w:val="21"/>
                <w:szCs w:val="21"/>
              </w:rPr>
              <w:lastRenderedPageBreak/>
              <w:t xml:space="preserve">Due </w:t>
            </w:r>
            <w:r w:rsidR="00D767B7">
              <w:rPr>
                <w:rFonts w:ascii="Arial" w:hAnsi="Arial" w:cs="Arial"/>
                <w:b/>
                <w:sz w:val="21"/>
                <w:szCs w:val="21"/>
              </w:rPr>
              <w:t>4/5/22 by noon</w:t>
            </w:r>
          </w:p>
          <w:p w14:paraId="496C8F95" w14:textId="615C6A4F" w:rsidR="00C5396D" w:rsidRPr="003F25B9" w:rsidRDefault="00C5396D" w:rsidP="008C6964">
            <w:pPr>
              <w:pStyle w:val="WPNormal"/>
              <w:ind w:right="-900"/>
              <w:rPr>
                <w:rFonts w:ascii="Arial" w:hAnsi="Arial" w:cs="Arial"/>
                <w:bCs/>
                <w:sz w:val="21"/>
                <w:szCs w:val="21"/>
              </w:rPr>
            </w:pPr>
          </w:p>
        </w:tc>
      </w:tr>
      <w:tr w:rsidR="00676459" w14:paraId="67344BA7" w14:textId="77777777" w:rsidTr="00830B56">
        <w:trPr>
          <w:trHeight w:val="485"/>
        </w:trPr>
        <w:tc>
          <w:tcPr>
            <w:tcW w:w="828" w:type="dxa"/>
            <w:shd w:val="clear" w:color="auto" w:fill="auto"/>
          </w:tcPr>
          <w:p w14:paraId="2C87DAFE" w14:textId="201F7506" w:rsidR="00676459" w:rsidRPr="00AD6D9D" w:rsidRDefault="003F25B9" w:rsidP="003667B0">
            <w:pPr>
              <w:pStyle w:val="WPNormal"/>
              <w:ind w:right="-900"/>
              <w:rPr>
                <w:rFonts w:ascii="Arial" w:hAnsi="Arial" w:cs="Arial"/>
                <w:sz w:val="21"/>
                <w:szCs w:val="21"/>
              </w:rPr>
            </w:pPr>
            <w:r>
              <w:rPr>
                <w:rFonts w:ascii="Arial" w:hAnsi="Arial" w:cs="Arial"/>
                <w:sz w:val="21"/>
                <w:szCs w:val="21"/>
              </w:rPr>
              <w:lastRenderedPageBreak/>
              <w:t>13`</w:t>
            </w:r>
          </w:p>
        </w:tc>
        <w:tc>
          <w:tcPr>
            <w:tcW w:w="1536" w:type="dxa"/>
          </w:tcPr>
          <w:p w14:paraId="72E902EF" w14:textId="593EE665" w:rsidR="00676459" w:rsidRPr="00AD6D9D" w:rsidRDefault="003F25B9" w:rsidP="003667B0">
            <w:pPr>
              <w:pStyle w:val="WPNormal"/>
              <w:ind w:right="-900"/>
              <w:rPr>
                <w:rFonts w:ascii="Arial" w:hAnsi="Arial" w:cs="Arial"/>
                <w:sz w:val="21"/>
                <w:szCs w:val="21"/>
              </w:rPr>
            </w:pPr>
            <w:r>
              <w:rPr>
                <w:rFonts w:ascii="Arial" w:hAnsi="Arial" w:cs="Arial"/>
                <w:color w:val="FF0000"/>
                <w:sz w:val="21"/>
                <w:szCs w:val="21"/>
              </w:rPr>
              <w:t>4/6/22</w:t>
            </w:r>
          </w:p>
        </w:tc>
        <w:tc>
          <w:tcPr>
            <w:tcW w:w="2339" w:type="dxa"/>
            <w:shd w:val="clear" w:color="auto" w:fill="auto"/>
          </w:tcPr>
          <w:p w14:paraId="76178C02" w14:textId="7A31DB9A" w:rsidR="00132DD0" w:rsidRDefault="003F25B9" w:rsidP="00132DD0">
            <w:pPr>
              <w:rPr>
                <w:sz w:val="18"/>
                <w:szCs w:val="18"/>
              </w:rPr>
            </w:pPr>
            <w:r>
              <w:rPr>
                <w:sz w:val="18"/>
                <w:szCs w:val="18"/>
              </w:rPr>
              <w:t>Data Collection</w:t>
            </w:r>
          </w:p>
          <w:p w14:paraId="00632603" w14:textId="77777777" w:rsidR="00676459" w:rsidRPr="000860CB" w:rsidRDefault="00676459" w:rsidP="000860CB">
            <w:pPr>
              <w:pStyle w:val="WPNormal"/>
              <w:ind w:right="-900"/>
              <w:rPr>
                <w:rFonts w:ascii="Arial" w:hAnsi="Arial" w:cs="Arial"/>
                <w:sz w:val="21"/>
                <w:szCs w:val="21"/>
              </w:rPr>
            </w:pPr>
          </w:p>
        </w:tc>
        <w:tc>
          <w:tcPr>
            <w:tcW w:w="2519" w:type="dxa"/>
            <w:shd w:val="clear" w:color="auto" w:fill="auto"/>
          </w:tcPr>
          <w:p w14:paraId="76B5E92C" w14:textId="68AE087D" w:rsidR="00676459" w:rsidRPr="00132DD0" w:rsidRDefault="003F25B9" w:rsidP="00132DD0">
            <w:pPr>
              <w:rPr>
                <w:sz w:val="18"/>
                <w:szCs w:val="18"/>
              </w:rPr>
            </w:pPr>
            <w:r>
              <w:rPr>
                <w:sz w:val="18"/>
                <w:szCs w:val="18"/>
              </w:rPr>
              <w:t>Chapters 15 and 16</w:t>
            </w:r>
          </w:p>
          <w:p w14:paraId="3BBF4402" w14:textId="77777777" w:rsidR="00676459" w:rsidRPr="00CC7D6E" w:rsidRDefault="00676459" w:rsidP="003667B0">
            <w:pPr>
              <w:pStyle w:val="WPNormal"/>
              <w:ind w:right="-900"/>
              <w:rPr>
                <w:rFonts w:ascii="Arial" w:hAnsi="Arial" w:cs="Arial"/>
                <w:sz w:val="21"/>
                <w:szCs w:val="21"/>
              </w:rPr>
            </w:pPr>
          </w:p>
        </w:tc>
        <w:tc>
          <w:tcPr>
            <w:tcW w:w="5855" w:type="dxa"/>
            <w:shd w:val="clear" w:color="auto" w:fill="auto"/>
          </w:tcPr>
          <w:p w14:paraId="59388375" w14:textId="77777777" w:rsidR="00132DD0" w:rsidRDefault="003F25B9" w:rsidP="003667B0">
            <w:pPr>
              <w:pStyle w:val="WPNormal"/>
              <w:ind w:right="-900"/>
              <w:rPr>
                <w:rFonts w:ascii="Arial" w:hAnsi="Arial" w:cs="Arial"/>
                <w:bCs/>
                <w:sz w:val="21"/>
                <w:szCs w:val="21"/>
              </w:rPr>
            </w:pPr>
            <w:r w:rsidRPr="003F25B9">
              <w:rPr>
                <w:rFonts w:ascii="Arial" w:hAnsi="Arial" w:cs="Arial"/>
                <w:bCs/>
                <w:sz w:val="21"/>
                <w:szCs w:val="21"/>
              </w:rPr>
              <w:t>In your own words,</w:t>
            </w:r>
            <w:r>
              <w:rPr>
                <w:rFonts w:ascii="Arial" w:hAnsi="Arial" w:cs="Arial"/>
                <w:bCs/>
                <w:sz w:val="21"/>
                <w:szCs w:val="21"/>
              </w:rPr>
              <w:t xml:space="preserve"> discuss the differences </w:t>
            </w:r>
          </w:p>
          <w:p w14:paraId="6EA46FF6" w14:textId="77777777" w:rsidR="003F25B9" w:rsidRDefault="003F25B9" w:rsidP="003667B0">
            <w:pPr>
              <w:pStyle w:val="WPNormal"/>
              <w:ind w:right="-900"/>
              <w:rPr>
                <w:rFonts w:ascii="Arial" w:hAnsi="Arial" w:cs="Arial"/>
                <w:bCs/>
                <w:sz w:val="21"/>
                <w:szCs w:val="21"/>
              </w:rPr>
            </w:pPr>
            <w:r>
              <w:rPr>
                <w:rFonts w:ascii="Arial" w:hAnsi="Arial" w:cs="Arial"/>
                <w:bCs/>
                <w:sz w:val="21"/>
                <w:szCs w:val="21"/>
              </w:rPr>
              <w:t xml:space="preserve">Between a </w:t>
            </w:r>
            <w:r w:rsidRPr="003F25B9">
              <w:rPr>
                <w:rFonts w:ascii="Arial" w:hAnsi="Arial" w:cs="Arial"/>
                <w:bCs/>
                <w:i/>
                <w:iCs/>
                <w:sz w:val="21"/>
                <w:szCs w:val="21"/>
              </w:rPr>
              <w:t>data-collection method</w:t>
            </w:r>
            <w:r>
              <w:rPr>
                <w:rFonts w:ascii="Arial" w:hAnsi="Arial" w:cs="Arial"/>
                <w:bCs/>
                <w:sz w:val="21"/>
                <w:szCs w:val="21"/>
              </w:rPr>
              <w:t xml:space="preserve"> and a </w:t>
            </w:r>
          </w:p>
          <w:p w14:paraId="10E5E462" w14:textId="77777777" w:rsidR="003F25B9" w:rsidRDefault="003F25B9" w:rsidP="003667B0">
            <w:pPr>
              <w:pStyle w:val="WPNormal"/>
              <w:ind w:right="-900"/>
              <w:rPr>
                <w:rFonts w:ascii="Arial" w:hAnsi="Arial" w:cs="Arial"/>
                <w:bCs/>
                <w:sz w:val="21"/>
                <w:szCs w:val="21"/>
              </w:rPr>
            </w:pPr>
            <w:r w:rsidRPr="003F25B9">
              <w:rPr>
                <w:rFonts w:ascii="Arial" w:hAnsi="Arial" w:cs="Arial"/>
                <w:bCs/>
                <w:i/>
                <w:iCs/>
                <w:sz w:val="21"/>
                <w:szCs w:val="21"/>
              </w:rPr>
              <w:t>Data source</w:t>
            </w:r>
            <w:r>
              <w:rPr>
                <w:rFonts w:ascii="Arial" w:hAnsi="Arial" w:cs="Arial"/>
                <w:bCs/>
                <w:sz w:val="21"/>
                <w:szCs w:val="21"/>
              </w:rPr>
              <w:t>.  Provide a social work example</w:t>
            </w:r>
          </w:p>
          <w:p w14:paraId="3655E008" w14:textId="77777777" w:rsidR="003F25B9" w:rsidRDefault="003F25B9" w:rsidP="003667B0">
            <w:pPr>
              <w:pStyle w:val="WPNormal"/>
              <w:ind w:right="-900"/>
              <w:rPr>
                <w:rFonts w:ascii="Arial" w:hAnsi="Arial" w:cs="Arial"/>
                <w:bCs/>
                <w:sz w:val="21"/>
                <w:szCs w:val="21"/>
              </w:rPr>
            </w:pPr>
            <w:r>
              <w:rPr>
                <w:rFonts w:ascii="Arial" w:hAnsi="Arial" w:cs="Arial"/>
                <w:bCs/>
                <w:sz w:val="21"/>
                <w:szCs w:val="21"/>
              </w:rPr>
              <w:t xml:space="preserve">Throughout your discussion. </w:t>
            </w:r>
          </w:p>
          <w:p w14:paraId="7A3F3DD7" w14:textId="7E547677" w:rsidR="00D767B7" w:rsidRPr="00D767B7" w:rsidRDefault="00D767B7" w:rsidP="003667B0">
            <w:pPr>
              <w:pStyle w:val="WPNormal"/>
              <w:ind w:right="-900"/>
              <w:rPr>
                <w:rFonts w:ascii="Arial" w:hAnsi="Arial" w:cs="Arial"/>
                <w:b/>
                <w:sz w:val="21"/>
                <w:szCs w:val="21"/>
              </w:rPr>
            </w:pPr>
            <w:r>
              <w:rPr>
                <w:rFonts w:ascii="Arial" w:hAnsi="Arial" w:cs="Arial"/>
                <w:b/>
                <w:sz w:val="21"/>
                <w:szCs w:val="21"/>
              </w:rPr>
              <w:t xml:space="preserve">Due </w:t>
            </w:r>
            <w:r w:rsidR="004F154D">
              <w:rPr>
                <w:rFonts w:ascii="Arial" w:hAnsi="Arial" w:cs="Arial"/>
                <w:b/>
                <w:sz w:val="21"/>
                <w:szCs w:val="21"/>
              </w:rPr>
              <w:t>4/12/22 by noon</w:t>
            </w:r>
          </w:p>
        </w:tc>
      </w:tr>
      <w:tr w:rsidR="00676459" w14:paraId="343D66B0" w14:textId="77777777" w:rsidTr="00830B56">
        <w:tc>
          <w:tcPr>
            <w:tcW w:w="828" w:type="dxa"/>
            <w:shd w:val="clear" w:color="auto" w:fill="auto"/>
          </w:tcPr>
          <w:p w14:paraId="5C472AE5" w14:textId="03CAB161" w:rsidR="00676459" w:rsidRPr="00AD6D9D" w:rsidRDefault="003F25B9" w:rsidP="003667B0">
            <w:pPr>
              <w:pStyle w:val="WPNormal"/>
              <w:ind w:right="-900"/>
              <w:rPr>
                <w:rFonts w:ascii="Arial" w:hAnsi="Arial" w:cs="Arial"/>
                <w:sz w:val="21"/>
                <w:szCs w:val="21"/>
              </w:rPr>
            </w:pPr>
            <w:r>
              <w:rPr>
                <w:rFonts w:ascii="Arial" w:hAnsi="Arial" w:cs="Arial"/>
                <w:sz w:val="21"/>
                <w:szCs w:val="21"/>
              </w:rPr>
              <w:t>14</w:t>
            </w:r>
          </w:p>
        </w:tc>
        <w:tc>
          <w:tcPr>
            <w:tcW w:w="1536" w:type="dxa"/>
          </w:tcPr>
          <w:p w14:paraId="31457C3E" w14:textId="6F80D071" w:rsidR="0015391D" w:rsidRPr="00AD6D9D" w:rsidRDefault="003F25B9" w:rsidP="003667B0">
            <w:pPr>
              <w:pStyle w:val="WPNormal"/>
              <w:ind w:right="-900"/>
              <w:rPr>
                <w:rFonts w:ascii="Arial" w:hAnsi="Arial" w:cs="Arial"/>
                <w:sz w:val="21"/>
                <w:szCs w:val="21"/>
              </w:rPr>
            </w:pPr>
            <w:r>
              <w:rPr>
                <w:rFonts w:ascii="Arial" w:hAnsi="Arial" w:cs="Arial"/>
                <w:color w:val="FF0000"/>
                <w:sz w:val="21"/>
                <w:szCs w:val="21"/>
              </w:rPr>
              <w:t>4/13/22</w:t>
            </w:r>
          </w:p>
        </w:tc>
        <w:tc>
          <w:tcPr>
            <w:tcW w:w="2339" w:type="dxa"/>
            <w:shd w:val="clear" w:color="auto" w:fill="auto"/>
          </w:tcPr>
          <w:p w14:paraId="1E6BD04E" w14:textId="398ADB39" w:rsidR="00132DD0" w:rsidRPr="003B3D6B" w:rsidRDefault="003F25B9" w:rsidP="00132DD0">
            <w:pPr>
              <w:rPr>
                <w:sz w:val="18"/>
                <w:szCs w:val="18"/>
              </w:rPr>
            </w:pPr>
            <w:r>
              <w:rPr>
                <w:sz w:val="18"/>
                <w:szCs w:val="18"/>
              </w:rPr>
              <w:t>Analyzing Data, Proposals, and Reports</w:t>
            </w:r>
          </w:p>
          <w:p w14:paraId="29231096" w14:textId="77777777" w:rsidR="00676459" w:rsidRPr="000860CB" w:rsidRDefault="00676459" w:rsidP="000860CB">
            <w:pPr>
              <w:pStyle w:val="WPNormal"/>
              <w:ind w:right="-900"/>
              <w:rPr>
                <w:rFonts w:ascii="Arial" w:hAnsi="Arial" w:cs="Arial"/>
                <w:sz w:val="21"/>
                <w:szCs w:val="21"/>
              </w:rPr>
            </w:pPr>
          </w:p>
        </w:tc>
        <w:tc>
          <w:tcPr>
            <w:tcW w:w="2519" w:type="dxa"/>
            <w:shd w:val="clear" w:color="auto" w:fill="auto"/>
          </w:tcPr>
          <w:p w14:paraId="41401293" w14:textId="72A8810C" w:rsidR="00132DD0" w:rsidRPr="00E60F30" w:rsidRDefault="003F25B9" w:rsidP="00132DD0">
            <w:pPr>
              <w:rPr>
                <w:sz w:val="18"/>
                <w:szCs w:val="18"/>
              </w:rPr>
            </w:pPr>
            <w:r>
              <w:rPr>
                <w:sz w:val="18"/>
                <w:szCs w:val="18"/>
              </w:rPr>
              <w:t xml:space="preserve">Chapter </w:t>
            </w:r>
            <w:r w:rsidR="00AB5D1F">
              <w:rPr>
                <w:sz w:val="18"/>
                <w:szCs w:val="18"/>
              </w:rPr>
              <w:t>18, 19, 20, &amp; 21</w:t>
            </w:r>
          </w:p>
          <w:p w14:paraId="52156133" w14:textId="77777777" w:rsidR="00986BA8" w:rsidRPr="00AD6D9D" w:rsidRDefault="00986BA8" w:rsidP="00443313">
            <w:pPr>
              <w:rPr>
                <w:rFonts w:cs="Arial"/>
              </w:rPr>
            </w:pPr>
          </w:p>
        </w:tc>
        <w:tc>
          <w:tcPr>
            <w:tcW w:w="5855" w:type="dxa"/>
            <w:shd w:val="clear" w:color="auto" w:fill="auto"/>
          </w:tcPr>
          <w:p w14:paraId="3FCF4A68" w14:textId="224B2109" w:rsidR="00AB5D1F" w:rsidRDefault="00AB5D1F" w:rsidP="00132DD0">
            <w:pPr>
              <w:rPr>
                <w:sz w:val="18"/>
                <w:szCs w:val="18"/>
              </w:rPr>
            </w:pPr>
            <w:r>
              <w:rPr>
                <w:sz w:val="18"/>
                <w:szCs w:val="18"/>
              </w:rPr>
              <w:t>What are the four levels of measurement for</w:t>
            </w:r>
          </w:p>
          <w:p w14:paraId="373F0C4B" w14:textId="53DD8F38" w:rsidR="00AB5D1F" w:rsidRDefault="00AB5D1F" w:rsidP="00132DD0">
            <w:pPr>
              <w:rPr>
                <w:sz w:val="18"/>
                <w:szCs w:val="18"/>
              </w:rPr>
            </w:pPr>
            <w:r>
              <w:rPr>
                <w:sz w:val="18"/>
                <w:szCs w:val="18"/>
              </w:rPr>
              <w:t xml:space="preserve">Quantitative data?  Provide an example of each </w:t>
            </w:r>
          </w:p>
          <w:p w14:paraId="75CC4A48" w14:textId="52AE4009" w:rsidR="00AB5D1F" w:rsidRDefault="00AB5D1F" w:rsidP="00132DD0">
            <w:pPr>
              <w:rPr>
                <w:sz w:val="18"/>
                <w:szCs w:val="18"/>
              </w:rPr>
            </w:pPr>
            <w:r>
              <w:rPr>
                <w:sz w:val="18"/>
                <w:szCs w:val="18"/>
              </w:rPr>
              <w:t xml:space="preserve">And discuss how it can be used in a social work </w:t>
            </w:r>
          </w:p>
          <w:p w14:paraId="01DB68EC" w14:textId="169E94E2" w:rsidR="00AB5D1F" w:rsidRDefault="00AB5D1F" w:rsidP="00132DD0">
            <w:pPr>
              <w:rPr>
                <w:sz w:val="18"/>
                <w:szCs w:val="18"/>
              </w:rPr>
            </w:pPr>
            <w:r>
              <w:rPr>
                <w:sz w:val="18"/>
                <w:szCs w:val="18"/>
              </w:rPr>
              <w:t>Research situation and a social work practice</w:t>
            </w:r>
          </w:p>
          <w:p w14:paraId="5CC26CBB" w14:textId="30B7E881" w:rsidR="00AB5D1F" w:rsidRPr="00AB5D1F" w:rsidRDefault="00AB5D1F" w:rsidP="00132DD0">
            <w:pPr>
              <w:rPr>
                <w:sz w:val="18"/>
                <w:szCs w:val="18"/>
              </w:rPr>
            </w:pPr>
            <w:r>
              <w:rPr>
                <w:sz w:val="18"/>
                <w:szCs w:val="18"/>
              </w:rPr>
              <w:t xml:space="preserve">Situation.  </w:t>
            </w:r>
          </w:p>
          <w:p w14:paraId="562A6A50" w14:textId="5861001B" w:rsidR="001B7388" w:rsidRPr="004F154D" w:rsidRDefault="004F154D" w:rsidP="00132DD0">
            <w:pPr>
              <w:pStyle w:val="WPNormal"/>
              <w:ind w:right="-900"/>
              <w:rPr>
                <w:rFonts w:cs="Arial"/>
                <w:b/>
                <w:bCs/>
              </w:rPr>
            </w:pPr>
            <w:r>
              <w:rPr>
                <w:rFonts w:cs="Arial"/>
                <w:b/>
                <w:bCs/>
              </w:rPr>
              <w:t>Due 4/19/22 by noon</w:t>
            </w:r>
          </w:p>
        </w:tc>
      </w:tr>
      <w:tr w:rsidR="00676459" w14:paraId="4C439448" w14:textId="77777777" w:rsidTr="00830B56">
        <w:tc>
          <w:tcPr>
            <w:tcW w:w="828" w:type="dxa"/>
            <w:shd w:val="clear" w:color="auto" w:fill="auto"/>
          </w:tcPr>
          <w:p w14:paraId="32994FCC" w14:textId="3B43EC5B" w:rsidR="00676459" w:rsidRPr="00AD6D9D" w:rsidRDefault="00AB5D1F" w:rsidP="003667B0">
            <w:pPr>
              <w:pStyle w:val="WPNormal"/>
              <w:ind w:right="-900"/>
              <w:rPr>
                <w:rFonts w:ascii="Arial" w:hAnsi="Arial" w:cs="Arial"/>
                <w:sz w:val="21"/>
                <w:szCs w:val="21"/>
              </w:rPr>
            </w:pPr>
            <w:r>
              <w:rPr>
                <w:rFonts w:ascii="Arial" w:hAnsi="Arial" w:cs="Arial"/>
                <w:sz w:val="21"/>
                <w:szCs w:val="21"/>
              </w:rPr>
              <w:t>15</w:t>
            </w:r>
          </w:p>
        </w:tc>
        <w:tc>
          <w:tcPr>
            <w:tcW w:w="1536" w:type="dxa"/>
          </w:tcPr>
          <w:p w14:paraId="3E970121" w14:textId="6921FD77" w:rsidR="004324B3" w:rsidRDefault="00AB5D1F" w:rsidP="003667B0">
            <w:pPr>
              <w:pStyle w:val="WPNormal"/>
              <w:ind w:right="-900"/>
              <w:rPr>
                <w:rFonts w:ascii="Arial" w:hAnsi="Arial" w:cs="Arial"/>
                <w:sz w:val="21"/>
                <w:szCs w:val="21"/>
              </w:rPr>
            </w:pPr>
            <w:r>
              <w:rPr>
                <w:rFonts w:ascii="Arial" w:hAnsi="Arial" w:cs="Arial"/>
                <w:color w:val="FF0000"/>
                <w:sz w:val="21"/>
                <w:szCs w:val="21"/>
              </w:rPr>
              <w:t>4/20/22</w:t>
            </w:r>
          </w:p>
        </w:tc>
        <w:tc>
          <w:tcPr>
            <w:tcW w:w="2339" w:type="dxa"/>
            <w:shd w:val="clear" w:color="auto" w:fill="auto"/>
          </w:tcPr>
          <w:p w14:paraId="4213156C" w14:textId="1DBEF258" w:rsidR="00676459" w:rsidRPr="00AD6D9D" w:rsidRDefault="00AB5D1F" w:rsidP="008E2F76">
            <w:pPr>
              <w:pStyle w:val="WPNormal"/>
              <w:ind w:right="-900"/>
              <w:rPr>
                <w:rFonts w:ascii="Arial" w:hAnsi="Arial" w:cs="Arial"/>
                <w:sz w:val="21"/>
                <w:szCs w:val="21"/>
              </w:rPr>
            </w:pPr>
            <w:r>
              <w:rPr>
                <w:rFonts w:ascii="Arial" w:hAnsi="Arial" w:cs="Arial"/>
                <w:sz w:val="21"/>
                <w:szCs w:val="21"/>
              </w:rPr>
              <w:t>Review for final exam</w:t>
            </w:r>
          </w:p>
        </w:tc>
        <w:tc>
          <w:tcPr>
            <w:tcW w:w="2519" w:type="dxa"/>
            <w:shd w:val="clear" w:color="auto" w:fill="auto"/>
          </w:tcPr>
          <w:p w14:paraId="7129A02E" w14:textId="1129BD05" w:rsidR="00676459" w:rsidRPr="00132DD0" w:rsidRDefault="00AB5D1F" w:rsidP="00132DD0">
            <w:pPr>
              <w:rPr>
                <w:sz w:val="18"/>
                <w:szCs w:val="18"/>
              </w:rPr>
            </w:pPr>
            <w:r>
              <w:rPr>
                <w:sz w:val="18"/>
                <w:szCs w:val="18"/>
              </w:rPr>
              <w:t>Comprehensive Review</w:t>
            </w:r>
          </w:p>
        </w:tc>
        <w:tc>
          <w:tcPr>
            <w:tcW w:w="5855" w:type="dxa"/>
            <w:shd w:val="clear" w:color="auto" w:fill="auto"/>
          </w:tcPr>
          <w:p w14:paraId="58F9835F" w14:textId="541BC4DA" w:rsidR="00132DD0" w:rsidRPr="00AB5D1F" w:rsidRDefault="00AB5D1F" w:rsidP="00132DD0">
            <w:pPr>
              <w:rPr>
                <w:bCs/>
                <w:sz w:val="18"/>
                <w:szCs w:val="18"/>
                <w:u w:val="single"/>
              </w:rPr>
            </w:pPr>
            <w:r w:rsidRPr="00AB5D1F">
              <w:rPr>
                <w:bCs/>
                <w:sz w:val="18"/>
                <w:szCs w:val="18"/>
                <w:u w:val="single"/>
              </w:rPr>
              <w:t>Group discussion and review for exam</w:t>
            </w:r>
          </w:p>
          <w:p w14:paraId="7731CAF2" w14:textId="77777777" w:rsidR="000F74B4" w:rsidRPr="00CC7D6E" w:rsidRDefault="000F74B4" w:rsidP="003667B0">
            <w:pPr>
              <w:pStyle w:val="WPNormal"/>
              <w:ind w:right="-900"/>
              <w:rPr>
                <w:rFonts w:ascii="Arial" w:hAnsi="Arial" w:cs="Arial"/>
                <w:b/>
                <w:sz w:val="21"/>
                <w:szCs w:val="21"/>
              </w:rPr>
            </w:pPr>
          </w:p>
        </w:tc>
      </w:tr>
      <w:tr w:rsidR="00132DD0" w14:paraId="522FB588" w14:textId="77777777" w:rsidTr="008E12A3">
        <w:tc>
          <w:tcPr>
            <w:tcW w:w="828" w:type="dxa"/>
            <w:tcBorders>
              <w:top w:val="single" w:sz="4" w:space="0" w:color="auto"/>
              <w:left w:val="single" w:sz="4" w:space="0" w:color="auto"/>
              <w:bottom w:val="single" w:sz="4" w:space="0" w:color="auto"/>
              <w:right w:val="single" w:sz="4" w:space="0" w:color="auto"/>
            </w:tcBorders>
            <w:shd w:val="clear" w:color="auto" w:fill="auto"/>
          </w:tcPr>
          <w:p w14:paraId="579C7D6C" w14:textId="22308B7C" w:rsidR="00132DD0" w:rsidRPr="00AD6D9D" w:rsidRDefault="00AB5D1F" w:rsidP="008E12A3">
            <w:pPr>
              <w:pStyle w:val="WPNormal"/>
              <w:ind w:right="-900"/>
              <w:rPr>
                <w:rFonts w:ascii="Arial" w:hAnsi="Arial" w:cs="Arial"/>
                <w:sz w:val="21"/>
                <w:szCs w:val="21"/>
              </w:rPr>
            </w:pPr>
            <w:r>
              <w:rPr>
                <w:rFonts w:ascii="Arial" w:hAnsi="Arial" w:cs="Arial"/>
                <w:sz w:val="21"/>
                <w:szCs w:val="21"/>
              </w:rPr>
              <w:t>16</w:t>
            </w:r>
          </w:p>
        </w:tc>
        <w:tc>
          <w:tcPr>
            <w:tcW w:w="1536" w:type="dxa"/>
            <w:tcBorders>
              <w:top w:val="single" w:sz="4" w:space="0" w:color="auto"/>
              <w:left w:val="single" w:sz="4" w:space="0" w:color="auto"/>
              <w:bottom w:val="single" w:sz="4" w:space="0" w:color="auto"/>
              <w:right w:val="single" w:sz="4" w:space="0" w:color="auto"/>
            </w:tcBorders>
          </w:tcPr>
          <w:p w14:paraId="29848E53" w14:textId="18960E7E" w:rsidR="00132DD0" w:rsidRDefault="00AB5D1F" w:rsidP="008E12A3">
            <w:pPr>
              <w:pStyle w:val="WPNormal"/>
              <w:ind w:right="-900"/>
              <w:rPr>
                <w:rFonts w:ascii="Arial" w:hAnsi="Arial" w:cs="Arial"/>
                <w:sz w:val="21"/>
                <w:szCs w:val="21"/>
              </w:rPr>
            </w:pPr>
            <w:r>
              <w:rPr>
                <w:rFonts w:ascii="Arial" w:hAnsi="Arial" w:cs="Arial"/>
                <w:color w:val="FF0000"/>
                <w:sz w:val="21"/>
                <w:szCs w:val="21"/>
              </w:rPr>
              <w:t>4/27/22</w:t>
            </w: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7FDF9654" w14:textId="2DBD88F5" w:rsidR="00214F5E" w:rsidRPr="00214F5E" w:rsidRDefault="00AB5D1F" w:rsidP="00214F5E">
            <w:pPr>
              <w:rPr>
                <w:i/>
                <w:iCs/>
                <w:sz w:val="18"/>
                <w:szCs w:val="18"/>
              </w:rPr>
            </w:pPr>
            <w:r>
              <w:rPr>
                <w:sz w:val="18"/>
                <w:szCs w:val="18"/>
              </w:rPr>
              <w:t xml:space="preserve"> </w:t>
            </w:r>
          </w:p>
          <w:p w14:paraId="3F970DFA" w14:textId="77777777" w:rsidR="00132DD0" w:rsidRPr="000860CB" w:rsidRDefault="00132DD0" w:rsidP="008E12A3">
            <w:pPr>
              <w:pStyle w:val="WPNormal"/>
              <w:ind w:right="-900"/>
              <w:rPr>
                <w:rFonts w:ascii="Arial" w:hAnsi="Arial" w:cs="Arial"/>
                <w:sz w:val="21"/>
                <w:szCs w:val="21"/>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6494F0E" w14:textId="25E6123B" w:rsidR="00214F5E" w:rsidRDefault="00AB5D1F" w:rsidP="00214F5E">
            <w:pPr>
              <w:rPr>
                <w:sz w:val="18"/>
                <w:szCs w:val="18"/>
              </w:rPr>
            </w:pPr>
            <w:r>
              <w:rPr>
                <w:sz w:val="18"/>
                <w:szCs w:val="18"/>
              </w:rPr>
              <w:t xml:space="preserve"> </w:t>
            </w:r>
          </w:p>
          <w:p w14:paraId="156A9AD7" w14:textId="77777777" w:rsidR="00132DD0" w:rsidRPr="00AD6D9D" w:rsidRDefault="00132DD0" w:rsidP="008E12A3">
            <w:pPr>
              <w:rPr>
                <w:rFonts w:cs="Arial"/>
              </w:rPr>
            </w:pPr>
          </w:p>
        </w:tc>
        <w:tc>
          <w:tcPr>
            <w:tcW w:w="5855" w:type="dxa"/>
            <w:tcBorders>
              <w:top w:val="single" w:sz="4" w:space="0" w:color="auto"/>
              <w:left w:val="single" w:sz="4" w:space="0" w:color="auto"/>
              <w:bottom w:val="single" w:sz="4" w:space="0" w:color="auto"/>
              <w:right w:val="single" w:sz="4" w:space="0" w:color="auto"/>
            </w:tcBorders>
            <w:shd w:val="clear" w:color="auto" w:fill="auto"/>
          </w:tcPr>
          <w:p w14:paraId="1BE8EF44" w14:textId="7224B6D5" w:rsidR="00132DD0" w:rsidRPr="00214F5E" w:rsidRDefault="00AB5D1F" w:rsidP="00214F5E">
            <w:pPr>
              <w:pStyle w:val="WPNormal"/>
              <w:ind w:right="-900"/>
              <w:rPr>
                <w:rFonts w:ascii="Arial" w:hAnsi="Arial" w:cs="Arial"/>
                <w:b/>
                <w:sz w:val="21"/>
                <w:szCs w:val="21"/>
              </w:rPr>
            </w:pPr>
            <w:r>
              <w:rPr>
                <w:rFonts w:ascii="Arial" w:hAnsi="Arial" w:cs="Arial"/>
                <w:b/>
                <w:sz w:val="21"/>
                <w:szCs w:val="21"/>
              </w:rPr>
              <w:t>FINAL EXAM</w:t>
            </w:r>
          </w:p>
        </w:tc>
      </w:tr>
    </w:tbl>
    <w:p w14:paraId="09A0E8AD" w14:textId="77777777" w:rsidR="00882193" w:rsidRDefault="00882193" w:rsidP="003420F8">
      <w:pPr>
        <w:pStyle w:val="Heading2"/>
        <w:ind w:left="90"/>
        <w:rPr>
          <w:szCs w:val="24"/>
        </w:rPr>
      </w:pPr>
      <w:r>
        <w:rPr>
          <w:szCs w:val="24"/>
        </w:rPr>
        <w:t>Institutional</w:t>
      </w:r>
      <w:r w:rsidR="0072651E" w:rsidRPr="006923C4">
        <w:rPr>
          <w:szCs w:val="24"/>
        </w:rPr>
        <w:t xml:space="preserve"> Information</w:t>
      </w:r>
    </w:p>
    <w:p w14:paraId="7D0AED91" w14:textId="77777777" w:rsidR="00882193" w:rsidRPr="00882193" w:rsidRDefault="00882193" w:rsidP="00882193">
      <w:pPr>
        <w:pStyle w:val="BodyText"/>
        <w:spacing w:before="119"/>
        <w:rPr>
          <w:rFonts w:ascii="Arial" w:hAnsi="Arial" w:cs="Arial"/>
          <w:b/>
          <w:sz w:val="24"/>
          <w:szCs w:val="24"/>
        </w:rPr>
      </w:pPr>
      <w:r w:rsidRPr="00882193">
        <w:rPr>
          <w:rFonts w:ascii="Arial" w:hAnsi="Arial" w:cs="Arial"/>
          <w:b/>
          <w:sz w:val="24"/>
          <w:szCs w:val="24"/>
        </w:rPr>
        <w:t>UT Tyler Honor Code</w:t>
      </w:r>
    </w:p>
    <w:p w14:paraId="2748C0C6" w14:textId="77777777" w:rsidR="00882193" w:rsidRDefault="00882193" w:rsidP="00882193">
      <w:pPr>
        <w:pStyle w:val="BodyText"/>
        <w:spacing w:before="1"/>
        <w:rPr>
          <w:rFonts w:ascii="Arial" w:hAnsi="Arial" w:cs="Arial"/>
          <w:sz w:val="24"/>
          <w:szCs w:val="24"/>
        </w:rPr>
      </w:pPr>
      <w:r w:rsidRPr="00882193">
        <w:rPr>
          <w:rFonts w:ascii="Arial" w:hAnsi="Arial" w:cs="Arial"/>
          <w:sz w:val="24"/>
          <w:szCs w:val="24"/>
        </w:rPr>
        <w:t>Every member of the UT Tyler community joins together to embrace: Honor and integrity that will not allow me to lie, cheat, or steal, nor to accept the actions of those who do.</w:t>
      </w:r>
    </w:p>
    <w:p w14:paraId="2D183164" w14:textId="77777777" w:rsidR="00882193" w:rsidRPr="00882193" w:rsidRDefault="00882193" w:rsidP="00882193">
      <w:pPr>
        <w:pStyle w:val="BodyText"/>
        <w:spacing w:before="1"/>
        <w:rPr>
          <w:rFonts w:ascii="Arial" w:hAnsi="Arial" w:cs="Arial"/>
          <w:sz w:val="24"/>
          <w:szCs w:val="24"/>
        </w:rPr>
      </w:pPr>
    </w:p>
    <w:p w14:paraId="142B8B6B" w14:textId="77777777" w:rsidR="00882193" w:rsidRPr="00882193" w:rsidRDefault="00882193" w:rsidP="00882193">
      <w:pPr>
        <w:pStyle w:val="BodyText"/>
        <w:spacing w:before="59"/>
        <w:rPr>
          <w:rFonts w:ascii="Arial" w:hAnsi="Arial" w:cs="Arial"/>
          <w:b/>
          <w:sz w:val="24"/>
          <w:szCs w:val="24"/>
        </w:rPr>
      </w:pPr>
      <w:r w:rsidRPr="00882193">
        <w:rPr>
          <w:rFonts w:ascii="Arial" w:hAnsi="Arial" w:cs="Arial"/>
          <w:b/>
          <w:sz w:val="24"/>
          <w:szCs w:val="24"/>
        </w:rPr>
        <w:t>Students Rights and Responsibilities</w:t>
      </w:r>
    </w:p>
    <w:p w14:paraId="6590434A" w14:textId="77777777" w:rsidR="00882193" w:rsidRDefault="00882193" w:rsidP="00882193">
      <w:pPr>
        <w:pStyle w:val="BodyText"/>
        <w:spacing w:before="1"/>
        <w:ind w:right="729"/>
        <w:rPr>
          <w:rFonts w:ascii="Arial" w:hAnsi="Arial" w:cs="Arial"/>
          <w:color w:val="0462C1"/>
          <w:sz w:val="24"/>
          <w:szCs w:val="24"/>
          <w:u w:val="single" w:color="0462C1"/>
        </w:rPr>
      </w:pPr>
      <w:r w:rsidRPr="00882193">
        <w:rPr>
          <w:rFonts w:ascii="Arial" w:hAnsi="Arial" w:cs="Arial"/>
          <w:sz w:val="24"/>
          <w:szCs w:val="24"/>
        </w:rPr>
        <w:t xml:space="preserve">To know and understand the policies that affect your rights and responsibilities as a student at UT Tyler, please follow this link: </w:t>
      </w:r>
      <w:hyperlink r:id="rId12">
        <w:r w:rsidRPr="00882193">
          <w:rPr>
            <w:rFonts w:ascii="Arial" w:hAnsi="Arial" w:cs="Arial"/>
            <w:color w:val="0462C1"/>
            <w:sz w:val="24"/>
            <w:szCs w:val="24"/>
            <w:u w:val="single" w:color="0462C1"/>
          </w:rPr>
          <w:t>http://www.uttyler.edu/wellness/rightsresponsibilities.php</w:t>
        </w:r>
      </w:hyperlink>
    </w:p>
    <w:p w14:paraId="6A72494B" w14:textId="77777777" w:rsidR="00882193" w:rsidRPr="00882193" w:rsidRDefault="00882193" w:rsidP="00882193">
      <w:pPr>
        <w:pStyle w:val="BodyText"/>
        <w:spacing w:before="1"/>
        <w:ind w:right="729"/>
        <w:rPr>
          <w:rFonts w:ascii="Arial" w:hAnsi="Arial" w:cs="Arial"/>
          <w:sz w:val="24"/>
          <w:szCs w:val="24"/>
        </w:rPr>
      </w:pPr>
    </w:p>
    <w:p w14:paraId="3D72B32A" w14:textId="77777777" w:rsidR="00882193" w:rsidRPr="00882193" w:rsidRDefault="00882193" w:rsidP="00882193">
      <w:pPr>
        <w:pStyle w:val="BodyText"/>
        <w:spacing w:before="61" w:line="243" w:lineRule="exact"/>
        <w:rPr>
          <w:rFonts w:ascii="Arial" w:hAnsi="Arial" w:cs="Arial"/>
          <w:b/>
          <w:sz w:val="24"/>
          <w:szCs w:val="24"/>
        </w:rPr>
      </w:pPr>
      <w:r w:rsidRPr="00882193">
        <w:rPr>
          <w:rFonts w:ascii="Arial" w:hAnsi="Arial" w:cs="Arial"/>
          <w:b/>
          <w:sz w:val="24"/>
          <w:szCs w:val="24"/>
        </w:rPr>
        <w:t>Campus Carry</w:t>
      </w:r>
    </w:p>
    <w:p w14:paraId="745021D4" w14:textId="77777777" w:rsidR="00882193" w:rsidRDefault="00882193" w:rsidP="00882193">
      <w:pPr>
        <w:pStyle w:val="BodyText"/>
        <w:ind w:right="604"/>
        <w:rPr>
          <w:rFonts w:ascii="Arial" w:hAnsi="Arial" w:cs="Arial"/>
          <w:color w:val="0462C1"/>
          <w:sz w:val="24"/>
          <w:szCs w:val="24"/>
          <w:u w:val="single" w:color="0462C1"/>
        </w:rPr>
      </w:pPr>
      <w:r w:rsidRPr="00882193">
        <w:rPr>
          <w:rFonts w:ascii="Arial" w:hAnsi="Arial" w:cs="Arial"/>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3">
        <w:r w:rsidRPr="00882193">
          <w:rPr>
            <w:rFonts w:ascii="Arial" w:hAnsi="Arial" w:cs="Arial"/>
            <w:color w:val="0462C1"/>
            <w:sz w:val="24"/>
            <w:szCs w:val="24"/>
            <w:u w:val="single" w:color="0462C1"/>
          </w:rPr>
          <w:t>http://www.uttyler.edu/about/campus-carry/index.php</w:t>
        </w:r>
      </w:hyperlink>
    </w:p>
    <w:p w14:paraId="412EBE79" w14:textId="77777777" w:rsidR="00882193" w:rsidRPr="00882193" w:rsidRDefault="00882193" w:rsidP="00882193">
      <w:pPr>
        <w:pStyle w:val="BodyText"/>
        <w:ind w:right="604"/>
        <w:rPr>
          <w:rFonts w:ascii="Arial" w:hAnsi="Arial" w:cs="Arial"/>
          <w:sz w:val="24"/>
          <w:szCs w:val="24"/>
        </w:rPr>
      </w:pPr>
    </w:p>
    <w:p w14:paraId="394DF68F" w14:textId="77777777" w:rsidR="00882193" w:rsidRPr="00882193" w:rsidRDefault="00882193" w:rsidP="00882193">
      <w:pPr>
        <w:pStyle w:val="BodyText"/>
        <w:spacing w:before="61" w:line="243" w:lineRule="exact"/>
        <w:rPr>
          <w:rFonts w:ascii="Arial" w:hAnsi="Arial" w:cs="Arial"/>
          <w:b/>
          <w:sz w:val="24"/>
          <w:szCs w:val="24"/>
        </w:rPr>
      </w:pPr>
      <w:r w:rsidRPr="00882193">
        <w:rPr>
          <w:rFonts w:ascii="Arial" w:hAnsi="Arial" w:cs="Arial"/>
          <w:b/>
          <w:sz w:val="24"/>
          <w:szCs w:val="24"/>
        </w:rPr>
        <w:t>UT Tyler a Tobacco-Free University</w:t>
      </w:r>
    </w:p>
    <w:p w14:paraId="7EF8942D" w14:textId="77777777" w:rsidR="00882193" w:rsidRPr="00882193" w:rsidRDefault="00882193" w:rsidP="00882193">
      <w:pPr>
        <w:pStyle w:val="BodyText"/>
        <w:rPr>
          <w:rFonts w:ascii="Arial" w:hAnsi="Arial" w:cs="Arial"/>
          <w:sz w:val="24"/>
          <w:szCs w:val="24"/>
        </w:rPr>
      </w:pPr>
      <w:r w:rsidRPr="00882193">
        <w:rPr>
          <w:rFonts w:ascii="Arial" w:hAnsi="Arial" w:cs="Arial"/>
          <w:sz w:val="24"/>
          <w:szCs w:val="24"/>
        </w:rPr>
        <w:t>All forms of tobacco will not be permitted on the UT Tyler main campus, branch campuses, and any property owned by UT Tyler</w:t>
      </w:r>
      <w:r w:rsidRPr="00882193">
        <w:rPr>
          <w:rFonts w:ascii="Arial" w:hAnsi="Arial" w:cs="Arial"/>
          <w:color w:val="1F487C"/>
          <w:sz w:val="24"/>
          <w:szCs w:val="24"/>
        </w:rPr>
        <w:t xml:space="preserve">. </w:t>
      </w:r>
      <w:r w:rsidRPr="00882193">
        <w:rPr>
          <w:rFonts w:ascii="Arial" w:hAnsi="Arial" w:cs="Arial"/>
          <w:sz w:val="24"/>
          <w:szCs w:val="24"/>
        </w:rPr>
        <w:t>This applies to all members of the University community, including students, faculty, staff, University affiliates, contractors, and visitors.</w:t>
      </w:r>
    </w:p>
    <w:p w14:paraId="21598673" w14:textId="77777777" w:rsidR="00882193" w:rsidRPr="00882193" w:rsidRDefault="00882193" w:rsidP="00882193">
      <w:pPr>
        <w:pStyle w:val="BodyText"/>
        <w:spacing w:before="60"/>
        <w:ind w:right="167"/>
        <w:rPr>
          <w:rFonts w:ascii="Arial" w:hAnsi="Arial" w:cs="Arial"/>
          <w:sz w:val="24"/>
          <w:szCs w:val="24"/>
        </w:rPr>
      </w:pPr>
      <w:r w:rsidRPr="00882193">
        <w:rPr>
          <w:rFonts w:ascii="Arial" w:hAnsi="Arial" w:cs="Arial"/>
          <w:sz w:val="24"/>
          <w:szCs w:val="24"/>
        </w:rPr>
        <w:t>Forms of tobacco not permitted include cigarettes, cigars</w:t>
      </w:r>
      <w:r w:rsidRPr="00882193">
        <w:rPr>
          <w:rFonts w:ascii="Arial" w:hAnsi="Arial" w:cs="Arial"/>
          <w:color w:val="1F487C"/>
          <w:sz w:val="24"/>
          <w:szCs w:val="24"/>
        </w:rPr>
        <w:t xml:space="preserve">, </w:t>
      </w:r>
      <w:r w:rsidRPr="00882193">
        <w:rPr>
          <w:rFonts w:ascii="Arial" w:hAnsi="Arial" w:cs="Arial"/>
          <w:sz w:val="24"/>
          <w:szCs w:val="24"/>
        </w:rPr>
        <w:t>pipes, water pipes (hookah), bidis, kreteks, electronic cigarettes, smokeless tobacco, snuff, chewing tobacco, and all other tobacco products.</w:t>
      </w:r>
    </w:p>
    <w:p w14:paraId="0287A640" w14:textId="77777777" w:rsidR="00882193" w:rsidRDefault="00882193" w:rsidP="00882193">
      <w:pPr>
        <w:pStyle w:val="BodyText"/>
        <w:spacing w:before="59"/>
        <w:ind w:right="106"/>
        <w:rPr>
          <w:rFonts w:ascii="Arial" w:hAnsi="Arial" w:cs="Arial"/>
          <w:sz w:val="24"/>
          <w:szCs w:val="24"/>
        </w:rPr>
      </w:pPr>
      <w:r w:rsidRPr="00882193">
        <w:rPr>
          <w:rFonts w:ascii="Arial" w:hAnsi="Arial" w:cs="Arial"/>
          <w:sz w:val="24"/>
          <w:szCs w:val="24"/>
        </w:rPr>
        <w:t xml:space="preserve">There are several cessation programs available to students looking to quit smoking, including counseling, quitlines, and group support. For more information on cessation programs please visit </w:t>
      </w:r>
      <w:hyperlink r:id="rId14">
        <w:r w:rsidRPr="00882193">
          <w:rPr>
            <w:rFonts w:ascii="Arial" w:hAnsi="Arial" w:cs="Arial"/>
            <w:color w:val="0462C1"/>
            <w:sz w:val="24"/>
            <w:szCs w:val="24"/>
            <w:u w:val="single" w:color="0462C1"/>
          </w:rPr>
          <w:t>www.uttyler.edu/tobacco-free</w:t>
        </w:r>
        <w:r w:rsidRPr="00882193">
          <w:rPr>
            <w:rFonts w:ascii="Arial" w:hAnsi="Arial" w:cs="Arial"/>
            <w:sz w:val="24"/>
            <w:szCs w:val="24"/>
          </w:rPr>
          <w:t>.</w:t>
        </w:r>
      </w:hyperlink>
    </w:p>
    <w:p w14:paraId="290188C5" w14:textId="77777777" w:rsidR="00882193" w:rsidRPr="00882193" w:rsidRDefault="00882193" w:rsidP="00882193">
      <w:pPr>
        <w:pStyle w:val="BodyText"/>
        <w:spacing w:before="59"/>
        <w:ind w:right="106"/>
        <w:rPr>
          <w:rFonts w:ascii="Arial" w:hAnsi="Arial" w:cs="Arial"/>
          <w:sz w:val="24"/>
          <w:szCs w:val="24"/>
        </w:rPr>
      </w:pPr>
    </w:p>
    <w:p w14:paraId="3AE8A4CB" w14:textId="77777777" w:rsidR="00882193" w:rsidRPr="00882193" w:rsidRDefault="00882193" w:rsidP="00882193">
      <w:pPr>
        <w:pStyle w:val="BodyText"/>
        <w:spacing w:before="62" w:line="243" w:lineRule="exact"/>
        <w:rPr>
          <w:rFonts w:ascii="Arial" w:hAnsi="Arial" w:cs="Arial"/>
          <w:b/>
          <w:sz w:val="24"/>
          <w:szCs w:val="24"/>
        </w:rPr>
      </w:pPr>
      <w:r w:rsidRPr="00882193">
        <w:rPr>
          <w:rFonts w:ascii="Arial" w:hAnsi="Arial" w:cs="Arial"/>
          <w:b/>
          <w:sz w:val="24"/>
          <w:szCs w:val="24"/>
        </w:rPr>
        <w:t>Grade Replacement/Forgiveness and Census Date Policies</w:t>
      </w:r>
    </w:p>
    <w:p w14:paraId="0A06C535" w14:textId="77777777" w:rsidR="00882193" w:rsidRPr="00882193" w:rsidRDefault="00882193" w:rsidP="00882193">
      <w:pPr>
        <w:pStyle w:val="BodyText"/>
        <w:rPr>
          <w:rFonts w:ascii="Arial" w:hAnsi="Arial" w:cs="Arial"/>
          <w:sz w:val="24"/>
          <w:szCs w:val="24"/>
        </w:rPr>
      </w:pPr>
      <w:r w:rsidRPr="00882193">
        <w:rPr>
          <w:rFonts w:ascii="Arial" w:hAnsi="Arial" w:cs="Arial"/>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5">
        <w:r w:rsidRPr="00882193">
          <w:rPr>
            <w:rFonts w:ascii="Arial" w:hAnsi="Arial" w:cs="Arial"/>
            <w:color w:val="0462C1"/>
            <w:sz w:val="24"/>
            <w:szCs w:val="24"/>
            <w:u w:val="single" w:color="0462C1"/>
          </w:rPr>
          <w:t>http://www.uttyler.edu/registrar</w:t>
        </w:r>
        <w:r w:rsidRPr="00882193">
          <w:rPr>
            <w:rFonts w:ascii="Arial" w:hAnsi="Arial" w:cs="Arial"/>
            <w:sz w:val="24"/>
            <w:szCs w:val="24"/>
          </w:rPr>
          <w:t xml:space="preserve">. </w:t>
        </w:r>
      </w:hyperlink>
      <w:r w:rsidRPr="00882193">
        <w:rPr>
          <w:rFonts w:ascii="Arial" w:hAnsi="Arial" w:cs="Arial"/>
          <w:sz w:val="24"/>
          <w:szCs w:val="24"/>
        </w:rPr>
        <w:t>Each semester’s Census Date can be found on the Contract itself, on the Academic Calendar, or in the information pamphlets published each semester by the Office of the Registrar.</w:t>
      </w:r>
    </w:p>
    <w:p w14:paraId="40C84457" w14:textId="77777777" w:rsidR="00882193" w:rsidRPr="00882193" w:rsidRDefault="00882193" w:rsidP="00882193">
      <w:pPr>
        <w:pStyle w:val="BodyText"/>
        <w:spacing w:before="60"/>
        <w:ind w:right="349"/>
        <w:jc w:val="both"/>
        <w:rPr>
          <w:rFonts w:ascii="Arial" w:hAnsi="Arial" w:cs="Arial"/>
          <w:sz w:val="24"/>
          <w:szCs w:val="24"/>
        </w:rPr>
      </w:pPr>
      <w:r w:rsidRPr="00882193">
        <w:rPr>
          <w:rFonts w:ascii="Arial" w:hAnsi="Arial" w:cs="Arial"/>
          <w:sz w:val="24"/>
          <w:szCs w:val="24"/>
        </w:rPr>
        <w:lastRenderedPageBreak/>
        <w:t>Failure to file a Grade Replacement Contract will result in both the original and repeated grade being used to calculate your overall grade</w:t>
      </w:r>
      <w:r w:rsidRPr="00882193">
        <w:rPr>
          <w:rFonts w:ascii="Arial" w:hAnsi="Arial" w:cs="Arial"/>
          <w:spacing w:val="-4"/>
          <w:sz w:val="24"/>
          <w:szCs w:val="24"/>
        </w:rPr>
        <w:t xml:space="preserve"> </w:t>
      </w:r>
      <w:r w:rsidRPr="00882193">
        <w:rPr>
          <w:rFonts w:ascii="Arial" w:hAnsi="Arial" w:cs="Arial"/>
          <w:sz w:val="24"/>
          <w:szCs w:val="24"/>
        </w:rPr>
        <w:t>point</w:t>
      </w:r>
      <w:r w:rsidRPr="00882193">
        <w:rPr>
          <w:rFonts w:ascii="Arial" w:hAnsi="Arial" w:cs="Arial"/>
          <w:spacing w:val="-4"/>
          <w:sz w:val="24"/>
          <w:szCs w:val="24"/>
        </w:rPr>
        <w:t xml:space="preserve"> </w:t>
      </w:r>
      <w:r w:rsidRPr="00882193">
        <w:rPr>
          <w:rFonts w:ascii="Arial" w:hAnsi="Arial" w:cs="Arial"/>
          <w:sz w:val="24"/>
          <w:szCs w:val="24"/>
        </w:rPr>
        <w:t>average.</w:t>
      </w:r>
      <w:r w:rsidRPr="00882193">
        <w:rPr>
          <w:rFonts w:ascii="Arial" w:hAnsi="Arial" w:cs="Arial"/>
          <w:spacing w:val="-4"/>
          <w:sz w:val="24"/>
          <w:szCs w:val="24"/>
        </w:rPr>
        <w:t xml:space="preserve"> </w:t>
      </w:r>
      <w:r w:rsidRPr="00882193">
        <w:rPr>
          <w:rFonts w:ascii="Arial" w:hAnsi="Arial" w:cs="Arial"/>
          <w:sz w:val="24"/>
          <w:szCs w:val="24"/>
        </w:rPr>
        <w:t>Undergraduates</w:t>
      </w:r>
      <w:r w:rsidRPr="00882193">
        <w:rPr>
          <w:rFonts w:ascii="Arial" w:hAnsi="Arial" w:cs="Arial"/>
          <w:spacing w:val="-4"/>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4"/>
          <w:sz w:val="24"/>
          <w:szCs w:val="24"/>
        </w:rPr>
        <w:t xml:space="preserve"> </w:t>
      </w:r>
      <w:r w:rsidRPr="00882193">
        <w:rPr>
          <w:rFonts w:ascii="Arial" w:hAnsi="Arial" w:cs="Arial"/>
          <w:sz w:val="24"/>
          <w:szCs w:val="24"/>
        </w:rPr>
        <w:t>to</w:t>
      </w:r>
      <w:r w:rsidRPr="00882193">
        <w:rPr>
          <w:rFonts w:ascii="Arial" w:hAnsi="Arial" w:cs="Arial"/>
          <w:spacing w:val="-3"/>
          <w:sz w:val="24"/>
          <w:szCs w:val="24"/>
        </w:rPr>
        <w:t xml:space="preserve"> </w:t>
      </w:r>
      <w:r w:rsidRPr="00882193">
        <w:rPr>
          <w:rFonts w:ascii="Arial" w:hAnsi="Arial" w:cs="Arial"/>
          <w:sz w:val="24"/>
          <w:szCs w:val="24"/>
        </w:rPr>
        <w:t>exercise</w:t>
      </w:r>
      <w:r w:rsidRPr="00882193">
        <w:rPr>
          <w:rFonts w:ascii="Arial" w:hAnsi="Arial" w:cs="Arial"/>
          <w:spacing w:val="-4"/>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w:t>
      </w:r>
      <w:r w:rsidRPr="00882193">
        <w:rPr>
          <w:rFonts w:ascii="Arial" w:hAnsi="Arial" w:cs="Arial"/>
          <w:spacing w:val="-4"/>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only</w:t>
      </w:r>
      <w:r w:rsidRPr="00882193">
        <w:rPr>
          <w:rFonts w:ascii="Arial" w:hAnsi="Arial" w:cs="Arial"/>
          <w:spacing w:val="-3"/>
          <w:sz w:val="24"/>
          <w:szCs w:val="24"/>
        </w:rPr>
        <w:t xml:space="preserve"> </w:t>
      </w:r>
      <w:r w:rsidRPr="00882193">
        <w:rPr>
          <w:rFonts w:ascii="Arial" w:hAnsi="Arial" w:cs="Arial"/>
          <w:sz w:val="24"/>
          <w:szCs w:val="24"/>
        </w:rPr>
        <w:t>three</w:t>
      </w:r>
      <w:r w:rsidRPr="00882193">
        <w:rPr>
          <w:rFonts w:ascii="Arial" w:hAnsi="Arial" w:cs="Arial"/>
          <w:spacing w:val="-2"/>
          <w:sz w:val="24"/>
          <w:szCs w:val="24"/>
        </w:rPr>
        <w:t xml:space="preserve"> </w:t>
      </w:r>
      <w:r w:rsidRPr="00882193">
        <w:rPr>
          <w:rFonts w:ascii="Arial" w:hAnsi="Arial" w:cs="Arial"/>
          <w:sz w:val="24"/>
          <w:szCs w:val="24"/>
        </w:rPr>
        <w:t>course</w:t>
      </w:r>
      <w:r w:rsidRPr="00882193">
        <w:rPr>
          <w:rFonts w:ascii="Arial" w:hAnsi="Arial" w:cs="Arial"/>
          <w:spacing w:val="-4"/>
          <w:sz w:val="24"/>
          <w:szCs w:val="24"/>
        </w:rPr>
        <w:t xml:space="preserve"> </w:t>
      </w:r>
      <w:r w:rsidRPr="00882193">
        <w:rPr>
          <w:rFonts w:ascii="Arial" w:hAnsi="Arial" w:cs="Arial"/>
          <w:sz w:val="24"/>
          <w:szCs w:val="24"/>
        </w:rPr>
        <w:t>repeats</w:t>
      </w:r>
      <w:r w:rsidRPr="00882193">
        <w:rPr>
          <w:rFonts w:ascii="Arial" w:hAnsi="Arial" w:cs="Arial"/>
          <w:spacing w:val="-3"/>
          <w:sz w:val="24"/>
          <w:szCs w:val="24"/>
        </w:rPr>
        <w:t xml:space="preserve"> </w:t>
      </w:r>
      <w:r w:rsidRPr="00882193">
        <w:rPr>
          <w:rFonts w:ascii="Arial" w:hAnsi="Arial" w:cs="Arial"/>
          <w:sz w:val="24"/>
          <w:szCs w:val="24"/>
        </w:rPr>
        <w:t>during</w:t>
      </w:r>
      <w:r w:rsidRPr="00882193">
        <w:rPr>
          <w:rFonts w:ascii="Arial" w:hAnsi="Arial" w:cs="Arial"/>
          <w:spacing w:val="-3"/>
          <w:sz w:val="24"/>
          <w:szCs w:val="24"/>
        </w:rPr>
        <w:t xml:space="preserve"> </w:t>
      </w:r>
      <w:r w:rsidRPr="00882193">
        <w:rPr>
          <w:rFonts w:ascii="Arial" w:hAnsi="Arial" w:cs="Arial"/>
          <w:sz w:val="24"/>
          <w:szCs w:val="24"/>
        </w:rPr>
        <w:t>their</w:t>
      </w:r>
      <w:r w:rsidRPr="00882193">
        <w:rPr>
          <w:rFonts w:ascii="Arial" w:hAnsi="Arial" w:cs="Arial"/>
          <w:spacing w:val="-3"/>
          <w:sz w:val="24"/>
          <w:szCs w:val="24"/>
        </w:rPr>
        <w:t xml:space="preserve"> </w:t>
      </w:r>
      <w:r w:rsidRPr="00882193">
        <w:rPr>
          <w:rFonts w:ascii="Arial" w:hAnsi="Arial" w:cs="Arial"/>
          <w:sz w:val="24"/>
          <w:szCs w:val="24"/>
        </w:rPr>
        <w:t>career</w:t>
      </w:r>
      <w:r w:rsidRPr="00882193">
        <w:rPr>
          <w:rFonts w:ascii="Arial" w:hAnsi="Arial" w:cs="Arial"/>
          <w:spacing w:val="-2"/>
          <w:sz w:val="24"/>
          <w:szCs w:val="24"/>
        </w:rPr>
        <w:t xml:space="preserve"> </w:t>
      </w:r>
      <w:r w:rsidRPr="00882193">
        <w:rPr>
          <w:rFonts w:ascii="Arial" w:hAnsi="Arial" w:cs="Arial"/>
          <w:sz w:val="24"/>
          <w:szCs w:val="24"/>
        </w:rPr>
        <w:t>at UT</w:t>
      </w:r>
      <w:r w:rsidRPr="00882193">
        <w:rPr>
          <w:rFonts w:ascii="Arial" w:hAnsi="Arial" w:cs="Arial"/>
          <w:spacing w:val="-2"/>
          <w:sz w:val="24"/>
          <w:szCs w:val="24"/>
        </w:rPr>
        <w:t xml:space="preserve"> </w:t>
      </w:r>
      <w:r w:rsidRPr="00882193">
        <w:rPr>
          <w:rFonts w:ascii="Arial" w:hAnsi="Arial" w:cs="Arial"/>
          <w:sz w:val="24"/>
          <w:szCs w:val="24"/>
        </w:rPr>
        <w:t>Tyler;</w:t>
      </w:r>
      <w:r w:rsidRPr="00882193">
        <w:rPr>
          <w:rFonts w:ascii="Arial" w:hAnsi="Arial" w:cs="Arial"/>
          <w:spacing w:val="-2"/>
          <w:sz w:val="24"/>
          <w:szCs w:val="24"/>
        </w:rPr>
        <w:t xml:space="preserve"> </w:t>
      </w:r>
      <w:r w:rsidRPr="00882193">
        <w:rPr>
          <w:rFonts w:ascii="Arial" w:hAnsi="Arial" w:cs="Arial"/>
          <w:sz w:val="24"/>
          <w:szCs w:val="24"/>
        </w:rPr>
        <w:t>graduates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3"/>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two</w:t>
      </w:r>
      <w:r w:rsidRPr="00882193">
        <w:rPr>
          <w:rFonts w:ascii="Arial" w:hAnsi="Arial" w:cs="Arial"/>
          <w:spacing w:val="-3"/>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replacements.</w:t>
      </w:r>
      <w:r w:rsidRPr="00882193">
        <w:rPr>
          <w:rFonts w:ascii="Arial" w:hAnsi="Arial" w:cs="Arial"/>
          <w:spacing w:val="-1"/>
          <w:sz w:val="24"/>
          <w:szCs w:val="24"/>
        </w:rPr>
        <w:t xml:space="preserve"> </w:t>
      </w:r>
      <w:r w:rsidRPr="00882193">
        <w:rPr>
          <w:rFonts w:ascii="Arial" w:hAnsi="Arial" w:cs="Arial"/>
          <w:sz w:val="24"/>
          <w:szCs w:val="24"/>
        </w:rPr>
        <w:t>Full</w:t>
      </w:r>
      <w:r w:rsidRPr="00882193">
        <w:rPr>
          <w:rFonts w:ascii="Arial" w:hAnsi="Arial" w:cs="Arial"/>
          <w:spacing w:val="-3"/>
          <w:sz w:val="24"/>
          <w:szCs w:val="24"/>
        </w:rPr>
        <w:t xml:space="preserve"> </w:t>
      </w:r>
      <w:r w:rsidRPr="00882193">
        <w:rPr>
          <w:rFonts w:ascii="Arial" w:hAnsi="Arial" w:cs="Arial"/>
          <w:sz w:val="24"/>
          <w:szCs w:val="24"/>
        </w:rPr>
        <w:t>policy</w:t>
      </w:r>
      <w:r w:rsidRPr="00882193">
        <w:rPr>
          <w:rFonts w:ascii="Arial" w:hAnsi="Arial" w:cs="Arial"/>
          <w:spacing w:val="-2"/>
          <w:sz w:val="24"/>
          <w:szCs w:val="24"/>
        </w:rPr>
        <w:t xml:space="preserve"> </w:t>
      </w:r>
      <w:r w:rsidRPr="00882193">
        <w:rPr>
          <w:rFonts w:ascii="Arial" w:hAnsi="Arial" w:cs="Arial"/>
          <w:sz w:val="24"/>
          <w:szCs w:val="24"/>
        </w:rPr>
        <w:t>details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printed on</w:t>
      </w:r>
      <w:r w:rsidRPr="00882193">
        <w:rPr>
          <w:rFonts w:ascii="Arial" w:hAnsi="Arial" w:cs="Arial"/>
          <w:spacing w:val="-4"/>
          <w:sz w:val="24"/>
          <w:szCs w:val="24"/>
        </w:rPr>
        <w:t xml:space="preserve"> </w:t>
      </w:r>
      <w:r w:rsidRPr="00882193">
        <w:rPr>
          <w:rFonts w:ascii="Arial" w:hAnsi="Arial" w:cs="Arial"/>
          <w:sz w:val="24"/>
          <w:szCs w:val="24"/>
        </w:rPr>
        <w:t>each</w:t>
      </w:r>
      <w:r w:rsidRPr="00882193">
        <w:rPr>
          <w:rFonts w:ascii="Arial" w:hAnsi="Arial" w:cs="Arial"/>
          <w:spacing w:val="-2"/>
          <w:sz w:val="24"/>
          <w:szCs w:val="24"/>
        </w:rPr>
        <w:t xml:space="preserve"> </w:t>
      </w:r>
      <w:r w:rsidRPr="00882193">
        <w:rPr>
          <w:rFonts w:ascii="Arial" w:hAnsi="Arial" w:cs="Arial"/>
          <w:sz w:val="24"/>
          <w:szCs w:val="24"/>
        </w:rPr>
        <w:t>Grade Replacement</w:t>
      </w:r>
      <w:r w:rsidRPr="00882193">
        <w:rPr>
          <w:rFonts w:ascii="Arial" w:hAnsi="Arial" w:cs="Arial"/>
          <w:spacing w:val="-4"/>
          <w:sz w:val="24"/>
          <w:szCs w:val="24"/>
        </w:rPr>
        <w:t xml:space="preserve"> </w:t>
      </w:r>
      <w:r w:rsidRPr="00882193">
        <w:rPr>
          <w:rFonts w:ascii="Arial" w:hAnsi="Arial" w:cs="Arial"/>
          <w:sz w:val="24"/>
          <w:szCs w:val="24"/>
        </w:rPr>
        <w:t>Contract.</w:t>
      </w:r>
    </w:p>
    <w:p w14:paraId="5DF29F63" w14:textId="77777777" w:rsidR="00882193" w:rsidRPr="00882193" w:rsidRDefault="00882193" w:rsidP="00882193">
      <w:pPr>
        <w:pStyle w:val="BodyText"/>
        <w:spacing w:before="60" w:line="244" w:lineRule="exact"/>
        <w:jc w:val="both"/>
        <w:rPr>
          <w:rFonts w:ascii="Arial" w:hAnsi="Arial" w:cs="Arial"/>
          <w:sz w:val="24"/>
          <w:szCs w:val="24"/>
        </w:rPr>
      </w:pPr>
      <w:r w:rsidRPr="00882193">
        <w:rPr>
          <w:rFonts w:ascii="Arial" w:hAnsi="Arial" w:cs="Arial"/>
          <w:sz w:val="24"/>
          <w:szCs w:val="24"/>
        </w:rPr>
        <w:t>The Census Date is the deadline for many forms and enrollment actions of which students need to be aware. These include:</w:t>
      </w:r>
    </w:p>
    <w:p w14:paraId="3FD97461" w14:textId="77777777" w:rsidR="00882193" w:rsidRPr="00882193" w:rsidRDefault="00882193" w:rsidP="00882193">
      <w:pPr>
        <w:pStyle w:val="ListParagraph"/>
        <w:widowControl w:val="0"/>
        <w:numPr>
          <w:ilvl w:val="0"/>
          <w:numId w:val="21"/>
        </w:numPr>
        <w:tabs>
          <w:tab w:val="left" w:pos="820"/>
          <w:tab w:val="left" w:pos="821"/>
        </w:tabs>
        <w:autoSpaceDE w:val="0"/>
        <w:autoSpaceDN w:val="0"/>
        <w:ind w:right="244"/>
        <w:contextualSpacing w:val="0"/>
        <w:rPr>
          <w:rFonts w:cs="Arial"/>
          <w:sz w:val="24"/>
          <w:szCs w:val="24"/>
        </w:rPr>
      </w:pPr>
      <w:r w:rsidRPr="00882193">
        <w:rPr>
          <w:rFonts w:cs="Arial"/>
          <w:sz w:val="24"/>
          <w:szCs w:val="24"/>
        </w:rPr>
        <w:t>Submitting</w:t>
      </w:r>
      <w:r w:rsidRPr="00882193">
        <w:rPr>
          <w:rFonts w:cs="Arial"/>
          <w:spacing w:val="-4"/>
          <w:sz w:val="24"/>
          <w:szCs w:val="24"/>
        </w:rPr>
        <w:t xml:space="preserve"> </w:t>
      </w:r>
      <w:r w:rsidRPr="00882193">
        <w:rPr>
          <w:rFonts w:cs="Arial"/>
          <w:sz w:val="24"/>
          <w:szCs w:val="24"/>
        </w:rPr>
        <w:t>Grade</w:t>
      </w:r>
      <w:r w:rsidRPr="00882193">
        <w:rPr>
          <w:rFonts w:cs="Arial"/>
          <w:spacing w:val="-4"/>
          <w:sz w:val="24"/>
          <w:szCs w:val="24"/>
        </w:rPr>
        <w:t xml:space="preserve"> </w:t>
      </w:r>
      <w:r w:rsidRPr="00882193">
        <w:rPr>
          <w:rFonts w:cs="Arial"/>
          <w:sz w:val="24"/>
          <w:szCs w:val="24"/>
        </w:rPr>
        <w:t>Replacement</w:t>
      </w:r>
      <w:r w:rsidRPr="00882193">
        <w:rPr>
          <w:rFonts w:cs="Arial"/>
          <w:spacing w:val="-4"/>
          <w:sz w:val="24"/>
          <w:szCs w:val="24"/>
        </w:rPr>
        <w:t xml:space="preserve"> </w:t>
      </w:r>
      <w:r w:rsidRPr="00882193">
        <w:rPr>
          <w:rFonts w:cs="Arial"/>
          <w:sz w:val="24"/>
          <w:szCs w:val="24"/>
        </w:rPr>
        <w:t>Contracts,</w:t>
      </w:r>
      <w:r w:rsidRPr="00882193">
        <w:rPr>
          <w:rFonts w:cs="Arial"/>
          <w:spacing w:val="-3"/>
          <w:sz w:val="24"/>
          <w:szCs w:val="24"/>
        </w:rPr>
        <w:t xml:space="preserve"> </w:t>
      </w:r>
      <w:r w:rsidRPr="00882193">
        <w:rPr>
          <w:rFonts w:cs="Arial"/>
          <w:sz w:val="24"/>
          <w:szCs w:val="24"/>
        </w:rPr>
        <w:t>Transient</w:t>
      </w:r>
      <w:r w:rsidRPr="00882193">
        <w:rPr>
          <w:rFonts w:cs="Arial"/>
          <w:spacing w:val="-5"/>
          <w:sz w:val="24"/>
          <w:szCs w:val="24"/>
        </w:rPr>
        <w:t xml:space="preserve"> </w:t>
      </w:r>
      <w:r w:rsidRPr="00882193">
        <w:rPr>
          <w:rFonts w:cs="Arial"/>
          <w:sz w:val="24"/>
          <w:szCs w:val="24"/>
        </w:rPr>
        <w:t>Forms,</w:t>
      </w:r>
      <w:r w:rsidRPr="00882193">
        <w:rPr>
          <w:rFonts w:cs="Arial"/>
          <w:spacing w:val="-5"/>
          <w:sz w:val="24"/>
          <w:szCs w:val="24"/>
        </w:rPr>
        <w:t xml:space="preserve"> </w:t>
      </w:r>
      <w:r w:rsidRPr="00882193">
        <w:rPr>
          <w:rFonts w:cs="Arial"/>
          <w:sz w:val="24"/>
          <w:szCs w:val="24"/>
        </w:rPr>
        <w:t>requests</w:t>
      </w:r>
      <w:r w:rsidRPr="00882193">
        <w:rPr>
          <w:rFonts w:cs="Arial"/>
          <w:spacing w:val="-5"/>
          <w:sz w:val="24"/>
          <w:szCs w:val="24"/>
        </w:rPr>
        <w:t xml:space="preserve"> </w:t>
      </w:r>
      <w:r w:rsidRPr="00882193">
        <w:rPr>
          <w:rFonts w:cs="Arial"/>
          <w:sz w:val="24"/>
          <w:szCs w:val="24"/>
        </w:rPr>
        <w:t>to</w:t>
      </w:r>
      <w:r w:rsidRPr="00882193">
        <w:rPr>
          <w:rFonts w:cs="Arial"/>
          <w:spacing w:val="-2"/>
          <w:sz w:val="24"/>
          <w:szCs w:val="24"/>
        </w:rPr>
        <w:t xml:space="preserve"> </w:t>
      </w:r>
      <w:r w:rsidRPr="00882193">
        <w:rPr>
          <w:rFonts w:cs="Arial"/>
          <w:sz w:val="24"/>
          <w:szCs w:val="24"/>
        </w:rPr>
        <w:t>withhold</w:t>
      </w:r>
      <w:r w:rsidRPr="00882193">
        <w:rPr>
          <w:rFonts w:cs="Arial"/>
          <w:spacing w:val="-4"/>
          <w:sz w:val="24"/>
          <w:szCs w:val="24"/>
        </w:rPr>
        <w:t xml:space="preserve"> </w:t>
      </w:r>
      <w:r w:rsidRPr="00882193">
        <w:rPr>
          <w:rFonts w:cs="Arial"/>
          <w:sz w:val="24"/>
          <w:szCs w:val="24"/>
        </w:rPr>
        <w:t>directory</w:t>
      </w:r>
      <w:r w:rsidRPr="00882193">
        <w:rPr>
          <w:rFonts w:cs="Arial"/>
          <w:spacing w:val="-3"/>
          <w:sz w:val="24"/>
          <w:szCs w:val="24"/>
        </w:rPr>
        <w:t xml:space="preserve"> </w:t>
      </w:r>
      <w:r w:rsidRPr="00882193">
        <w:rPr>
          <w:rFonts w:cs="Arial"/>
          <w:sz w:val="24"/>
          <w:szCs w:val="24"/>
        </w:rPr>
        <w:t>information,</w:t>
      </w:r>
      <w:r w:rsidRPr="00882193">
        <w:rPr>
          <w:rFonts w:cs="Arial"/>
          <w:spacing w:val="-5"/>
          <w:sz w:val="24"/>
          <w:szCs w:val="24"/>
        </w:rPr>
        <w:t xml:space="preserve"> </w:t>
      </w:r>
      <w:r w:rsidRPr="00882193">
        <w:rPr>
          <w:rFonts w:cs="Arial"/>
          <w:sz w:val="24"/>
          <w:szCs w:val="24"/>
        </w:rPr>
        <w:t>approvals</w:t>
      </w:r>
      <w:r w:rsidRPr="00882193">
        <w:rPr>
          <w:rFonts w:cs="Arial"/>
          <w:spacing w:val="-4"/>
          <w:sz w:val="24"/>
          <w:szCs w:val="24"/>
        </w:rPr>
        <w:t xml:space="preserve"> </w:t>
      </w:r>
      <w:r w:rsidRPr="00882193">
        <w:rPr>
          <w:rFonts w:cs="Arial"/>
          <w:sz w:val="24"/>
          <w:szCs w:val="24"/>
        </w:rPr>
        <w:t>for</w:t>
      </w:r>
      <w:r w:rsidRPr="00882193">
        <w:rPr>
          <w:rFonts w:cs="Arial"/>
          <w:spacing w:val="-4"/>
          <w:sz w:val="24"/>
          <w:szCs w:val="24"/>
        </w:rPr>
        <w:t xml:space="preserve"> </w:t>
      </w:r>
      <w:r w:rsidRPr="00882193">
        <w:rPr>
          <w:rFonts w:cs="Arial"/>
          <w:sz w:val="24"/>
          <w:szCs w:val="24"/>
        </w:rPr>
        <w:t>taking courses as Audit, Pass/Fail or Credit/No</w:t>
      </w:r>
      <w:r w:rsidRPr="00882193">
        <w:rPr>
          <w:rFonts w:cs="Arial"/>
          <w:spacing w:val="1"/>
          <w:sz w:val="24"/>
          <w:szCs w:val="24"/>
        </w:rPr>
        <w:t xml:space="preserve"> </w:t>
      </w:r>
      <w:r w:rsidRPr="00882193">
        <w:rPr>
          <w:rFonts w:cs="Arial"/>
          <w:sz w:val="24"/>
          <w:szCs w:val="24"/>
        </w:rPr>
        <w:t>Credit.</w:t>
      </w:r>
    </w:p>
    <w:p w14:paraId="145277CC" w14:textId="77777777" w:rsidR="00882193" w:rsidRPr="00882193" w:rsidRDefault="00882193" w:rsidP="00882193">
      <w:pPr>
        <w:pStyle w:val="ListParagraph"/>
        <w:widowControl w:val="0"/>
        <w:numPr>
          <w:ilvl w:val="0"/>
          <w:numId w:val="21"/>
        </w:numPr>
        <w:tabs>
          <w:tab w:val="left" w:pos="820"/>
          <w:tab w:val="left" w:pos="821"/>
        </w:tabs>
        <w:autoSpaceDE w:val="0"/>
        <w:autoSpaceDN w:val="0"/>
        <w:spacing w:line="255" w:lineRule="exact"/>
        <w:contextualSpacing w:val="0"/>
        <w:rPr>
          <w:rFonts w:cs="Arial"/>
          <w:sz w:val="24"/>
          <w:szCs w:val="24"/>
        </w:rPr>
      </w:pPr>
      <w:r w:rsidRPr="00882193">
        <w:rPr>
          <w:rFonts w:cs="Arial"/>
          <w:sz w:val="24"/>
          <w:szCs w:val="24"/>
        </w:rPr>
        <w:t>Receiving 100% refunds for partial withdrawals. (There is no refund for these after the Census</w:t>
      </w:r>
      <w:r w:rsidRPr="00882193">
        <w:rPr>
          <w:rFonts w:cs="Arial"/>
          <w:spacing w:val="-19"/>
          <w:sz w:val="24"/>
          <w:szCs w:val="24"/>
        </w:rPr>
        <w:t xml:space="preserve"> </w:t>
      </w:r>
      <w:r w:rsidRPr="00882193">
        <w:rPr>
          <w:rFonts w:cs="Arial"/>
          <w:sz w:val="24"/>
          <w:szCs w:val="24"/>
        </w:rPr>
        <w:t>Date)</w:t>
      </w:r>
    </w:p>
    <w:p w14:paraId="3ACA7652" w14:textId="77777777" w:rsidR="00882193" w:rsidRPr="00882193" w:rsidRDefault="00882193" w:rsidP="00882193">
      <w:pPr>
        <w:pStyle w:val="ListParagraph"/>
        <w:widowControl w:val="0"/>
        <w:numPr>
          <w:ilvl w:val="0"/>
          <w:numId w:val="21"/>
        </w:numPr>
        <w:tabs>
          <w:tab w:val="left" w:pos="820"/>
          <w:tab w:val="left" w:pos="821"/>
        </w:tabs>
        <w:autoSpaceDE w:val="0"/>
        <w:autoSpaceDN w:val="0"/>
        <w:spacing w:line="254" w:lineRule="exact"/>
        <w:contextualSpacing w:val="0"/>
        <w:rPr>
          <w:rFonts w:cs="Arial"/>
          <w:sz w:val="24"/>
          <w:szCs w:val="24"/>
        </w:rPr>
      </w:pPr>
      <w:r w:rsidRPr="00882193">
        <w:rPr>
          <w:rFonts w:cs="Arial"/>
          <w:sz w:val="24"/>
          <w:szCs w:val="24"/>
        </w:rPr>
        <w:t>Schedule adjustments (section changes, adding a new class, dropping without a “W”</w:t>
      </w:r>
      <w:r w:rsidRPr="00882193">
        <w:rPr>
          <w:rFonts w:cs="Arial"/>
          <w:spacing w:val="-8"/>
          <w:sz w:val="24"/>
          <w:szCs w:val="24"/>
        </w:rPr>
        <w:t xml:space="preserve"> </w:t>
      </w:r>
      <w:r w:rsidRPr="00882193">
        <w:rPr>
          <w:rFonts w:cs="Arial"/>
          <w:sz w:val="24"/>
          <w:szCs w:val="24"/>
        </w:rPr>
        <w:t>grade)</w:t>
      </w:r>
    </w:p>
    <w:p w14:paraId="0429FDE3" w14:textId="77777777" w:rsidR="00882193" w:rsidRPr="00882193" w:rsidRDefault="00882193" w:rsidP="00882193">
      <w:pPr>
        <w:pStyle w:val="ListParagraph"/>
        <w:widowControl w:val="0"/>
        <w:numPr>
          <w:ilvl w:val="0"/>
          <w:numId w:val="21"/>
        </w:numPr>
        <w:tabs>
          <w:tab w:val="left" w:pos="820"/>
          <w:tab w:val="left" w:pos="821"/>
        </w:tabs>
        <w:autoSpaceDE w:val="0"/>
        <w:autoSpaceDN w:val="0"/>
        <w:contextualSpacing w:val="0"/>
        <w:rPr>
          <w:rFonts w:cs="Arial"/>
          <w:sz w:val="24"/>
          <w:szCs w:val="24"/>
        </w:rPr>
      </w:pPr>
      <w:r w:rsidRPr="00882193">
        <w:rPr>
          <w:rFonts w:cs="Arial"/>
          <w:sz w:val="24"/>
          <w:szCs w:val="24"/>
        </w:rPr>
        <w:t>Being reinstated or re-enrolled in classes after being dropped for</w:t>
      </w:r>
      <w:r w:rsidRPr="00882193">
        <w:rPr>
          <w:rFonts w:cs="Arial"/>
          <w:spacing w:val="-4"/>
          <w:sz w:val="24"/>
          <w:szCs w:val="24"/>
        </w:rPr>
        <w:t xml:space="preserve"> </w:t>
      </w:r>
      <w:r w:rsidRPr="00882193">
        <w:rPr>
          <w:rFonts w:cs="Arial"/>
          <w:sz w:val="24"/>
          <w:szCs w:val="24"/>
        </w:rPr>
        <w:t>non-payment</w:t>
      </w:r>
    </w:p>
    <w:p w14:paraId="59FD95A0" w14:textId="77777777" w:rsidR="00882193" w:rsidRDefault="00882193" w:rsidP="00882193">
      <w:pPr>
        <w:pStyle w:val="ListParagraph"/>
        <w:widowControl w:val="0"/>
        <w:numPr>
          <w:ilvl w:val="0"/>
          <w:numId w:val="21"/>
        </w:numPr>
        <w:tabs>
          <w:tab w:val="left" w:pos="820"/>
          <w:tab w:val="left" w:pos="821"/>
        </w:tabs>
        <w:autoSpaceDE w:val="0"/>
        <w:autoSpaceDN w:val="0"/>
        <w:spacing w:before="2" w:line="295" w:lineRule="auto"/>
        <w:ind w:right="-70" w:hanging="370"/>
        <w:rPr>
          <w:rFonts w:cs="Arial"/>
          <w:sz w:val="24"/>
          <w:szCs w:val="24"/>
        </w:rPr>
      </w:pPr>
      <w:r w:rsidRPr="00882193">
        <w:rPr>
          <w:rFonts w:cs="Arial"/>
          <w:sz w:val="24"/>
          <w:szCs w:val="24"/>
        </w:rPr>
        <w:t>Completing</w:t>
      </w:r>
      <w:r w:rsidRPr="00882193">
        <w:rPr>
          <w:rFonts w:cs="Arial"/>
          <w:spacing w:val="-4"/>
          <w:sz w:val="24"/>
          <w:szCs w:val="24"/>
        </w:rPr>
        <w:t xml:space="preserve"> </w:t>
      </w:r>
      <w:r w:rsidRPr="00882193">
        <w:rPr>
          <w:rFonts w:cs="Arial"/>
          <w:sz w:val="24"/>
          <w:szCs w:val="24"/>
        </w:rPr>
        <w:t>the</w:t>
      </w:r>
      <w:r w:rsidRPr="00882193">
        <w:rPr>
          <w:rFonts w:cs="Arial"/>
          <w:spacing w:val="-3"/>
          <w:sz w:val="24"/>
          <w:szCs w:val="24"/>
        </w:rPr>
        <w:t xml:space="preserve"> </w:t>
      </w:r>
      <w:r w:rsidRPr="00882193">
        <w:rPr>
          <w:rFonts w:cs="Arial"/>
          <w:sz w:val="24"/>
          <w:szCs w:val="24"/>
        </w:rPr>
        <w:t>process</w:t>
      </w:r>
      <w:r w:rsidRPr="00882193">
        <w:rPr>
          <w:rFonts w:cs="Arial"/>
          <w:spacing w:val="-4"/>
          <w:sz w:val="24"/>
          <w:szCs w:val="24"/>
        </w:rPr>
        <w:t xml:space="preserve"> </w:t>
      </w:r>
      <w:r w:rsidRPr="00882193">
        <w:rPr>
          <w:rFonts w:cs="Arial"/>
          <w:sz w:val="24"/>
          <w:szCs w:val="24"/>
        </w:rPr>
        <w:t>for</w:t>
      </w:r>
      <w:r w:rsidRPr="00882193">
        <w:rPr>
          <w:rFonts w:cs="Arial"/>
          <w:spacing w:val="-3"/>
          <w:sz w:val="24"/>
          <w:szCs w:val="24"/>
        </w:rPr>
        <w:t xml:space="preserve"> </w:t>
      </w:r>
      <w:r w:rsidRPr="00882193">
        <w:rPr>
          <w:rFonts w:cs="Arial"/>
          <w:sz w:val="24"/>
          <w:szCs w:val="24"/>
        </w:rPr>
        <w:t>tuition</w:t>
      </w:r>
      <w:r w:rsidRPr="00882193">
        <w:rPr>
          <w:rFonts w:cs="Arial"/>
          <w:spacing w:val="-3"/>
          <w:sz w:val="24"/>
          <w:szCs w:val="24"/>
        </w:rPr>
        <w:t xml:space="preserve"> </w:t>
      </w:r>
      <w:r w:rsidRPr="00882193">
        <w:rPr>
          <w:rFonts w:cs="Arial"/>
          <w:sz w:val="24"/>
          <w:szCs w:val="24"/>
        </w:rPr>
        <w:t>exemptions</w:t>
      </w:r>
      <w:r w:rsidRPr="00882193">
        <w:rPr>
          <w:rFonts w:cs="Arial"/>
          <w:spacing w:val="-4"/>
          <w:sz w:val="24"/>
          <w:szCs w:val="24"/>
        </w:rPr>
        <w:t xml:space="preserve"> </w:t>
      </w:r>
      <w:r w:rsidRPr="00882193">
        <w:rPr>
          <w:rFonts w:cs="Arial"/>
          <w:sz w:val="24"/>
          <w:szCs w:val="24"/>
        </w:rPr>
        <w:t>or</w:t>
      </w:r>
      <w:r w:rsidRPr="00882193">
        <w:rPr>
          <w:rFonts w:cs="Arial"/>
          <w:spacing w:val="-3"/>
          <w:sz w:val="24"/>
          <w:szCs w:val="24"/>
        </w:rPr>
        <w:t xml:space="preserve"> </w:t>
      </w:r>
      <w:r w:rsidRPr="00882193">
        <w:rPr>
          <w:rFonts w:cs="Arial"/>
          <w:sz w:val="24"/>
          <w:szCs w:val="24"/>
        </w:rPr>
        <w:t>waiver</w:t>
      </w:r>
      <w:r w:rsidR="004329CC">
        <w:rPr>
          <w:rFonts w:cs="Arial"/>
          <w:sz w:val="24"/>
          <w:szCs w:val="24"/>
        </w:rPr>
        <w:t xml:space="preserve"> </w:t>
      </w:r>
      <w:r w:rsidRPr="00882193">
        <w:rPr>
          <w:rFonts w:cs="Arial"/>
          <w:sz w:val="24"/>
          <w:szCs w:val="24"/>
        </w:rPr>
        <w:t>through</w:t>
      </w:r>
      <w:r w:rsidRPr="00882193">
        <w:rPr>
          <w:rFonts w:cs="Arial"/>
          <w:spacing w:val="-5"/>
          <w:sz w:val="24"/>
          <w:szCs w:val="24"/>
        </w:rPr>
        <w:t xml:space="preserve"> </w:t>
      </w:r>
      <w:r w:rsidRPr="00882193">
        <w:rPr>
          <w:rFonts w:cs="Arial"/>
          <w:sz w:val="24"/>
          <w:szCs w:val="24"/>
        </w:rPr>
        <w:t>Financial</w:t>
      </w:r>
      <w:r w:rsidRPr="00882193">
        <w:rPr>
          <w:rFonts w:cs="Arial"/>
          <w:spacing w:val="-4"/>
          <w:sz w:val="24"/>
          <w:szCs w:val="24"/>
        </w:rPr>
        <w:t xml:space="preserve"> </w:t>
      </w:r>
      <w:r w:rsidRPr="00882193">
        <w:rPr>
          <w:rFonts w:cs="Arial"/>
          <w:sz w:val="24"/>
          <w:szCs w:val="24"/>
        </w:rPr>
        <w:t>Aid State-Mandated</w:t>
      </w:r>
    </w:p>
    <w:p w14:paraId="706202C0" w14:textId="77777777" w:rsidR="00882193" w:rsidRPr="00882193" w:rsidRDefault="00882193" w:rsidP="00882193">
      <w:pPr>
        <w:widowControl w:val="0"/>
        <w:tabs>
          <w:tab w:val="left" w:pos="820"/>
          <w:tab w:val="left" w:pos="821"/>
        </w:tabs>
        <w:autoSpaceDE w:val="0"/>
        <w:autoSpaceDN w:val="0"/>
        <w:spacing w:before="2" w:line="295" w:lineRule="auto"/>
        <w:ind w:right="-70"/>
        <w:rPr>
          <w:rFonts w:cs="Arial"/>
          <w:b/>
          <w:sz w:val="24"/>
          <w:szCs w:val="24"/>
        </w:rPr>
      </w:pPr>
      <w:r w:rsidRPr="00882193">
        <w:rPr>
          <w:rFonts w:cs="Arial"/>
          <w:b/>
          <w:sz w:val="24"/>
          <w:szCs w:val="24"/>
        </w:rPr>
        <w:t>Course Drop</w:t>
      </w:r>
      <w:r w:rsidRPr="00882193">
        <w:rPr>
          <w:rFonts w:cs="Arial"/>
          <w:b/>
          <w:spacing w:val="-15"/>
          <w:sz w:val="24"/>
          <w:szCs w:val="24"/>
        </w:rPr>
        <w:t xml:space="preserve"> </w:t>
      </w:r>
      <w:r w:rsidRPr="00882193">
        <w:rPr>
          <w:rFonts w:cs="Arial"/>
          <w:b/>
          <w:sz w:val="24"/>
          <w:szCs w:val="24"/>
        </w:rPr>
        <w:t>Policy</w:t>
      </w:r>
    </w:p>
    <w:p w14:paraId="7B10619A" w14:textId="77777777" w:rsidR="00882193" w:rsidRPr="00882193" w:rsidRDefault="00882193" w:rsidP="00882193">
      <w:pPr>
        <w:pStyle w:val="BodyText"/>
        <w:ind w:left="0"/>
        <w:jc w:val="both"/>
        <w:rPr>
          <w:rFonts w:ascii="Arial" w:hAnsi="Arial" w:cs="Arial"/>
          <w:sz w:val="24"/>
          <w:szCs w:val="24"/>
        </w:rPr>
      </w:pPr>
      <w:r w:rsidRPr="00882193">
        <w:rPr>
          <w:rFonts w:ascii="Arial" w:hAnsi="Arial" w:cs="Arial"/>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3E7D59D7" w14:textId="77777777" w:rsidR="00882193" w:rsidRDefault="00882193" w:rsidP="00882193">
      <w:pPr>
        <w:pStyle w:val="BodyText"/>
        <w:spacing w:before="59"/>
        <w:ind w:left="0" w:right="219"/>
        <w:rPr>
          <w:rFonts w:ascii="Arial" w:hAnsi="Arial" w:cs="Arial"/>
          <w:sz w:val="24"/>
          <w:szCs w:val="24"/>
        </w:rPr>
      </w:pPr>
      <w:r w:rsidRPr="00882193">
        <w:rPr>
          <w:rFonts w:ascii="Arial" w:hAnsi="Arial" w:cs="Arial"/>
          <w:sz w:val="24"/>
          <w:szCs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69EC618C" w14:textId="77777777" w:rsidR="00882193" w:rsidRPr="00882193" w:rsidRDefault="00882193" w:rsidP="00882193">
      <w:pPr>
        <w:pStyle w:val="BodyText"/>
        <w:spacing w:before="59"/>
        <w:ind w:left="0" w:right="219"/>
        <w:rPr>
          <w:rFonts w:ascii="Arial" w:hAnsi="Arial" w:cs="Arial"/>
          <w:sz w:val="24"/>
          <w:szCs w:val="24"/>
        </w:rPr>
      </w:pPr>
    </w:p>
    <w:p w14:paraId="2C672CE6" w14:textId="77777777" w:rsidR="00882193" w:rsidRPr="00882193" w:rsidRDefault="00882193" w:rsidP="00AA0A17">
      <w:pPr>
        <w:pStyle w:val="BodyText"/>
        <w:spacing w:before="60"/>
        <w:ind w:left="0"/>
        <w:rPr>
          <w:rFonts w:ascii="Arial" w:hAnsi="Arial" w:cs="Arial"/>
          <w:b/>
          <w:sz w:val="24"/>
          <w:szCs w:val="24"/>
        </w:rPr>
      </w:pPr>
      <w:r w:rsidRPr="00882193">
        <w:rPr>
          <w:rFonts w:ascii="Arial" w:hAnsi="Arial" w:cs="Arial"/>
          <w:b/>
          <w:sz w:val="24"/>
          <w:szCs w:val="24"/>
        </w:rPr>
        <w:t>Disability/Accessibility Services</w:t>
      </w:r>
    </w:p>
    <w:p w14:paraId="0D3242C2" w14:textId="77777777" w:rsidR="00AA0A17" w:rsidRDefault="00882193" w:rsidP="00AA0A17">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6">
        <w:r w:rsidRPr="00882193">
          <w:rPr>
            <w:rFonts w:ascii="Arial" w:hAnsi="Arial" w:cs="Arial"/>
            <w:color w:val="0462C1"/>
            <w:sz w:val="24"/>
            <w:szCs w:val="24"/>
            <w:u w:val="single" w:color="0462C1"/>
          </w:rPr>
          <w:t>https://hood.accessiblelearning.com/UTTyler</w:t>
        </w:r>
        <w:r w:rsidRPr="00882193">
          <w:rPr>
            <w:rFonts w:ascii="Arial" w:hAnsi="Arial" w:cs="Arial"/>
            <w:color w:val="0462C1"/>
            <w:sz w:val="24"/>
            <w:szCs w:val="24"/>
          </w:rPr>
          <w:t xml:space="preserve"> </w:t>
        </w:r>
      </w:hyperlink>
      <w:r w:rsidRPr="00882193">
        <w:rPr>
          <w:rFonts w:ascii="Arial" w:hAnsi="Arial" w:cs="Arial"/>
          <w:sz w:val="24"/>
          <w:szCs w:val="24"/>
        </w:rPr>
        <w:t xml:space="preserve">and fill out the </w:t>
      </w:r>
      <w:r w:rsidRPr="00882193">
        <w:rPr>
          <w:rFonts w:ascii="Arial" w:hAnsi="Arial" w:cs="Arial"/>
          <w:sz w:val="24"/>
          <w:szCs w:val="24"/>
          <w:u w:val="single"/>
        </w:rPr>
        <w:t>New</w:t>
      </w:r>
      <w:r w:rsidRPr="00882193">
        <w:rPr>
          <w:rFonts w:ascii="Arial" w:hAnsi="Arial" w:cs="Arial"/>
          <w:spacing w:val="-22"/>
          <w:sz w:val="24"/>
          <w:szCs w:val="24"/>
          <w:u w:val="single"/>
        </w:rPr>
        <w:t xml:space="preserve"> </w:t>
      </w:r>
      <w:r w:rsidRPr="00882193">
        <w:rPr>
          <w:rFonts w:ascii="Arial" w:hAnsi="Arial" w:cs="Arial"/>
          <w:sz w:val="24"/>
          <w:szCs w:val="24"/>
          <w:u w:val="single"/>
        </w:rPr>
        <w:t>Student</w:t>
      </w:r>
      <w:r w:rsidRPr="00882193">
        <w:rPr>
          <w:rFonts w:ascii="Arial" w:hAnsi="Arial" w:cs="Arial"/>
          <w:spacing w:val="-4"/>
          <w:sz w:val="24"/>
          <w:szCs w:val="24"/>
        </w:rPr>
        <w:t xml:space="preserve"> </w:t>
      </w:r>
      <w:r w:rsidRPr="00882193">
        <w:rPr>
          <w:rFonts w:ascii="Arial" w:hAnsi="Arial" w:cs="Arial"/>
          <w:sz w:val="24"/>
          <w:szCs w:val="24"/>
        </w:rPr>
        <w:t>application.</w:t>
      </w:r>
      <w:r w:rsidRPr="00882193">
        <w:rPr>
          <w:rFonts w:ascii="Arial" w:hAnsi="Arial" w:cs="Arial"/>
          <w:sz w:val="24"/>
          <w:szCs w:val="24"/>
        </w:rPr>
        <w:tab/>
      </w:r>
    </w:p>
    <w:p w14:paraId="5C37BFBA" w14:textId="77777777" w:rsidR="00AA0A17" w:rsidRDefault="00AA0A17" w:rsidP="00AA0A17">
      <w:pPr>
        <w:pStyle w:val="BodyText"/>
        <w:tabs>
          <w:tab w:val="left" w:pos="3115"/>
          <w:tab w:val="left" w:pos="7223"/>
        </w:tabs>
        <w:spacing w:before="1"/>
        <w:ind w:left="0" w:right="104"/>
        <w:rPr>
          <w:rFonts w:ascii="Arial" w:hAnsi="Arial" w:cs="Arial"/>
          <w:sz w:val="24"/>
          <w:szCs w:val="24"/>
        </w:rPr>
      </w:pPr>
    </w:p>
    <w:p w14:paraId="61C325B3" w14:textId="77777777" w:rsidR="00882193" w:rsidRDefault="00882193" w:rsidP="00AA0A17">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The Student Accessibility and Resources (SAR)</w:t>
      </w:r>
      <w:r w:rsidRPr="00882193">
        <w:rPr>
          <w:rFonts w:ascii="Arial" w:hAnsi="Arial" w:cs="Arial"/>
          <w:spacing w:val="-2"/>
          <w:sz w:val="24"/>
          <w:szCs w:val="24"/>
        </w:rPr>
        <w:t xml:space="preserve"> </w:t>
      </w:r>
      <w:r w:rsidRPr="00882193">
        <w:rPr>
          <w:rFonts w:ascii="Arial" w:hAnsi="Arial" w:cs="Arial"/>
          <w:sz w:val="24"/>
          <w:szCs w:val="24"/>
        </w:rPr>
        <w:t>office</w:t>
      </w:r>
      <w:r w:rsidRPr="00882193">
        <w:rPr>
          <w:rFonts w:ascii="Arial" w:hAnsi="Arial" w:cs="Arial"/>
          <w:spacing w:val="-3"/>
          <w:sz w:val="24"/>
          <w:szCs w:val="24"/>
        </w:rPr>
        <w:t xml:space="preserve"> </w:t>
      </w:r>
      <w:r w:rsidRPr="00882193">
        <w:rPr>
          <w:rFonts w:ascii="Arial" w:hAnsi="Arial" w:cs="Arial"/>
          <w:sz w:val="24"/>
          <w:szCs w:val="24"/>
        </w:rPr>
        <w:t>will</w:t>
      </w:r>
      <w:r w:rsidRPr="00882193">
        <w:rPr>
          <w:rFonts w:ascii="Arial" w:hAnsi="Arial" w:cs="Arial"/>
          <w:spacing w:val="-1"/>
          <w:sz w:val="24"/>
          <w:szCs w:val="24"/>
        </w:rPr>
        <w:t xml:space="preserve"> </w:t>
      </w:r>
      <w:r w:rsidRPr="00882193">
        <w:rPr>
          <w:rFonts w:ascii="Arial" w:hAnsi="Arial" w:cs="Arial"/>
          <w:sz w:val="24"/>
          <w:szCs w:val="24"/>
        </w:rPr>
        <w:t>contact</w:t>
      </w:r>
      <w:r w:rsidRPr="00882193">
        <w:rPr>
          <w:rFonts w:ascii="Arial" w:hAnsi="Arial" w:cs="Arial"/>
          <w:spacing w:val="-2"/>
          <w:sz w:val="24"/>
          <w:szCs w:val="24"/>
        </w:rPr>
        <w:t xml:space="preserve"> </w:t>
      </w:r>
      <w:r w:rsidRPr="00882193">
        <w:rPr>
          <w:rFonts w:ascii="Arial" w:hAnsi="Arial" w:cs="Arial"/>
          <w:sz w:val="24"/>
          <w:szCs w:val="24"/>
        </w:rPr>
        <w:t>you</w:t>
      </w:r>
      <w:r w:rsidRPr="00882193">
        <w:rPr>
          <w:rFonts w:ascii="Arial" w:hAnsi="Arial" w:cs="Arial"/>
          <w:spacing w:val="-4"/>
          <w:sz w:val="24"/>
          <w:szCs w:val="24"/>
        </w:rPr>
        <w:t xml:space="preserve"> </w:t>
      </w:r>
      <w:r w:rsidRPr="00882193">
        <w:rPr>
          <w:rFonts w:ascii="Arial" w:hAnsi="Arial" w:cs="Arial"/>
          <w:sz w:val="24"/>
          <w:szCs w:val="24"/>
        </w:rPr>
        <w:t>when</w:t>
      </w:r>
      <w:r w:rsidRPr="00882193">
        <w:rPr>
          <w:rFonts w:ascii="Arial" w:hAnsi="Arial" w:cs="Arial"/>
          <w:spacing w:val="-3"/>
          <w:sz w:val="24"/>
          <w:szCs w:val="24"/>
        </w:rPr>
        <w:t xml:space="preserve"> </w:t>
      </w:r>
      <w:r w:rsidRPr="00882193">
        <w:rPr>
          <w:rFonts w:ascii="Arial" w:hAnsi="Arial" w:cs="Arial"/>
          <w:sz w:val="24"/>
          <w:szCs w:val="24"/>
        </w:rPr>
        <w:t>your</w:t>
      </w:r>
      <w:r w:rsidRPr="00882193">
        <w:rPr>
          <w:rFonts w:ascii="Arial" w:hAnsi="Arial" w:cs="Arial"/>
          <w:spacing w:val="-2"/>
          <w:sz w:val="24"/>
          <w:szCs w:val="24"/>
        </w:rPr>
        <w:t xml:space="preserve"> </w:t>
      </w:r>
      <w:r w:rsidRPr="00882193">
        <w:rPr>
          <w:rFonts w:ascii="Arial" w:hAnsi="Arial" w:cs="Arial"/>
          <w:sz w:val="24"/>
          <w:szCs w:val="24"/>
        </w:rPr>
        <w:t>application</w:t>
      </w:r>
      <w:r w:rsidRPr="00882193">
        <w:rPr>
          <w:rFonts w:ascii="Arial" w:hAnsi="Arial" w:cs="Arial"/>
          <w:spacing w:val="-1"/>
          <w:sz w:val="24"/>
          <w:szCs w:val="24"/>
        </w:rPr>
        <w:t xml:space="preserve"> </w:t>
      </w:r>
      <w:r w:rsidRPr="00882193">
        <w:rPr>
          <w:rFonts w:ascii="Arial" w:hAnsi="Arial" w:cs="Arial"/>
          <w:sz w:val="24"/>
          <w:szCs w:val="24"/>
        </w:rPr>
        <w:t>has</w:t>
      </w:r>
      <w:r w:rsidRPr="00882193">
        <w:rPr>
          <w:rFonts w:ascii="Arial" w:hAnsi="Arial" w:cs="Arial"/>
          <w:spacing w:val="-3"/>
          <w:sz w:val="24"/>
          <w:szCs w:val="24"/>
        </w:rPr>
        <w:t xml:space="preserve"> </w:t>
      </w:r>
      <w:r w:rsidRPr="00882193">
        <w:rPr>
          <w:rFonts w:ascii="Arial" w:hAnsi="Arial" w:cs="Arial"/>
          <w:sz w:val="24"/>
          <w:szCs w:val="24"/>
        </w:rPr>
        <w:t>been</w:t>
      </w:r>
      <w:r w:rsidRPr="00882193">
        <w:rPr>
          <w:rFonts w:ascii="Arial" w:hAnsi="Arial" w:cs="Arial"/>
          <w:spacing w:val="-1"/>
          <w:sz w:val="24"/>
          <w:szCs w:val="24"/>
        </w:rPr>
        <w:t xml:space="preserve"> </w:t>
      </w:r>
      <w:r w:rsidRPr="00882193">
        <w:rPr>
          <w:rFonts w:ascii="Arial" w:hAnsi="Arial" w:cs="Arial"/>
          <w:sz w:val="24"/>
          <w:szCs w:val="24"/>
        </w:rPr>
        <w:t>submitted</w:t>
      </w:r>
      <w:r w:rsidRPr="00882193">
        <w:rPr>
          <w:rFonts w:ascii="Arial" w:hAnsi="Arial" w:cs="Arial"/>
          <w:spacing w:val="-3"/>
          <w:sz w:val="24"/>
          <w:szCs w:val="24"/>
        </w:rPr>
        <w:t xml:space="preserve"> </w:t>
      </w:r>
      <w:r w:rsidRPr="00882193">
        <w:rPr>
          <w:rFonts w:ascii="Arial" w:hAnsi="Arial" w:cs="Arial"/>
          <w:sz w:val="24"/>
          <w:szCs w:val="24"/>
        </w:rPr>
        <w:t>and</w:t>
      </w:r>
      <w:r w:rsidRPr="00882193">
        <w:rPr>
          <w:rFonts w:ascii="Arial" w:hAnsi="Arial" w:cs="Arial"/>
          <w:spacing w:val="-2"/>
          <w:sz w:val="24"/>
          <w:szCs w:val="24"/>
        </w:rPr>
        <w:t xml:space="preserve"> </w:t>
      </w:r>
      <w:r w:rsidRPr="00882193">
        <w:rPr>
          <w:rFonts w:ascii="Arial" w:hAnsi="Arial" w:cs="Arial"/>
          <w:sz w:val="24"/>
          <w:szCs w:val="24"/>
        </w:rPr>
        <w:t>an</w:t>
      </w:r>
      <w:r w:rsidRPr="00882193">
        <w:rPr>
          <w:rFonts w:ascii="Arial" w:hAnsi="Arial" w:cs="Arial"/>
          <w:spacing w:val="-3"/>
          <w:sz w:val="24"/>
          <w:szCs w:val="24"/>
        </w:rPr>
        <w:t xml:space="preserve"> </w:t>
      </w:r>
      <w:r w:rsidRPr="00882193">
        <w:rPr>
          <w:rFonts w:ascii="Arial" w:hAnsi="Arial" w:cs="Arial"/>
          <w:sz w:val="24"/>
          <w:szCs w:val="24"/>
        </w:rPr>
        <w:t>appointment</w:t>
      </w:r>
      <w:r w:rsidRPr="00882193">
        <w:rPr>
          <w:rFonts w:ascii="Arial" w:hAnsi="Arial" w:cs="Arial"/>
          <w:spacing w:val="-4"/>
          <w:sz w:val="24"/>
          <w:szCs w:val="24"/>
        </w:rPr>
        <w:t xml:space="preserve"> </w:t>
      </w:r>
      <w:r w:rsidRPr="00882193">
        <w:rPr>
          <w:rFonts w:ascii="Arial" w:hAnsi="Arial" w:cs="Arial"/>
          <w:sz w:val="24"/>
          <w:szCs w:val="24"/>
        </w:rPr>
        <w:t>with</w:t>
      </w:r>
      <w:r w:rsidRPr="00882193">
        <w:rPr>
          <w:rFonts w:ascii="Arial" w:hAnsi="Arial" w:cs="Arial"/>
          <w:spacing w:val="-1"/>
          <w:sz w:val="24"/>
          <w:szCs w:val="24"/>
        </w:rPr>
        <w:t xml:space="preserve"> </w:t>
      </w:r>
      <w:r w:rsidRPr="00882193">
        <w:rPr>
          <w:rFonts w:ascii="Arial" w:hAnsi="Arial" w:cs="Arial"/>
          <w:sz w:val="24"/>
          <w:szCs w:val="24"/>
        </w:rPr>
        <w:t>Cynthia</w:t>
      </w:r>
      <w:r w:rsidRPr="00882193">
        <w:rPr>
          <w:rFonts w:ascii="Arial" w:hAnsi="Arial" w:cs="Arial"/>
          <w:spacing w:val="-3"/>
          <w:sz w:val="24"/>
          <w:szCs w:val="24"/>
        </w:rPr>
        <w:t xml:space="preserve"> </w:t>
      </w:r>
      <w:r w:rsidRPr="00882193">
        <w:rPr>
          <w:rFonts w:ascii="Arial" w:hAnsi="Arial" w:cs="Arial"/>
          <w:sz w:val="24"/>
          <w:szCs w:val="24"/>
        </w:rPr>
        <w:t>Lowery,</w:t>
      </w:r>
      <w:r w:rsidRPr="00882193">
        <w:rPr>
          <w:rFonts w:ascii="Arial" w:hAnsi="Arial" w:cs="Arial"/>
          <w:spacing w:val="-3"/>
          <w:sz w:val="24"/>
          <w:szCs w:val="24"/>
        </w:rPr>
        <w:t xml:space="preserve"> </w:t>
      </w:r>
      <w:r w:rsidRPr="00882193">
        <w:rPr>
          <w:rFonts w:ascii="Arial" w:hAnsi="Arial" w:cs="Arial"/>
          <w:sz w:val="24"/>
          <w:szCs w:val="24"/>
        </w:rPr>
        <w:t>Assistant</w:t>
      </w:r>
      <w:r w:rsidRPr="00882193">
        <w:rPr>
          <w:rFonts w:ascii="Arial" w:hAnsi="Arial" w:cs="Arial"/>
          <w:spacing w:val="-3"/>
          <w:sz w:val="24"/>
          <w:szCs w:val="24"/>
        </w:rPr>
        <w:t xml:space="preserve"> </w:t>
      </w:r>
      <w:r w:rsidRPr="00882193">
        <w:rPr>
          <w:rFonts w:ascii="Arial" w:hAnsi="Arial" w:cs="Arial"/>
          <w:sz w:val="24"/>
          <w:szCs w:val="24"/>
        </w:rPr>
        <w:t>Director</w:t>
      </w:r>
      <w:r w:rsidRPr="00882193">
        <w:rPr>
          <w:rFonts w:ascii="Arial" w:hAnsi="Arial" w:cs="Arial"/>
          <w:spacing w:val="-1"/>
          <w:sz w:val="24"/>
          <w:szCs w:val="24"/>
        </w:rPr>
        <w:t xml:space="preserve"> </w:t>
      </w:r>
      <w:r w:rsidRPr="00882193">
        <w:rPr>
          <w:rFonts w:ascii="Arial" w:hAnsi="Arial" w:cs="Arial"/>
          <w:sz w:val="24"/>
          <w:szCs w:val="24"/>
        </w:rPr>
        <w:t>of Student</w:t>
      </w:r>
      <w:r w:rsidRPr="00882193">
        <w:rPr>
          <w:rFonts w:ascii="Arial" w:hAnsi="Arial" w:cs="Arial"/>
          <w:spacing w:val="-5"/>
          <w:sz w:val="24"/>
          <w:szCs w:val="24"/>
        </w:rPr>
        <w:t xml:space="preserve"> </w:t>
      </w:r>
      <w:r w:rsidRPr="00882193">
        <w:rPr>
          <w:rFonts w:ascii="Arial" w:hAnsi="Arial" w:cs="Arial"/>
          <w:sz w:val="24"/>
          <w:szCs w:val="24"/>
        </w:rPr>
        <w:t>Services/ADA</w:t>
      </w:r>
      <w:r w:rsidRPr="00882193">
        <w:rPr>
          <w:rFonts w:ascii="Arial" w:hAnsi="Arial" w:cs="Arial"/>
          <w:spacing w:val="-4"/>
          <w:sz w:val="24"/>
          <w:szCs w:val="24"/>
        </w:rPr>
        <w:t xml:space="preserve"> </w:t>
      </w:r>
      <w:r w:rsidRPr="00882193">
        <w:rPr>
          <w:rFonts w:ascii="Arial" w:hAnsi="Arial" w:cs="Arial"/>
          <w:sz w:val="24"/>
          <w:szCs w:val="24"/>
        </w:rPr>
        <w:t>Coordinator.</w:t>
      </w:r>
      <w:r w:rsidRPr="00882193">
        <w:rPr>
          <w:rFonts w:ascii="Arial" w:hAnsi="Arial" w:cs="Arial"/>
          <w:sz w:val="24"/>
          <w:szCs w:val="24"/>
        </w:rPr>
        <w:tab/>
        <w:t xml:space="preserve">For more information, including filling out an application </w:t>
      </w:r>
      <w:r w:rsidRPr="00882193">
        <w:rPr>
          <w:rFonts w:ascii="Arial" w:hAnsi="Arial" w:cs="Arial"/>
          <w:spacing w:val="3"/>
          <w:sz w:val="24"/>
          <w:szCs w:val="24"/>
        </w:rPr>
        <w:t xml:space="preserve">for </w:t>
      </w:r>
      <w:r w:rsidRPr="00882193">
        <w:rPr>
          <w:rFonts w:ascii="Arial" w:hAnsi="Arial" w:cs="Arial"/>
          <w:sz w:val="24"/>
          <w:szCs w:val="24"/>
        </w:rPr>
        <w:t xml:space="preserve">services, please visit the SAR webpage at </w:t>
      </w:r>
      <w:hyperlink r:id="rId17">
        <w:r w:rsidRPr="00882193">
          <w:rPr>
            <w:rFonts w:ascii="Arial" w:hAnsi="Arial" w:cs="Arial"/>
            <w:color w:val="0462C1"/>
            <w:sz w:val="24"/>
            <w:szCs w:val="24"/>
            <w:u w:val="single" w:color="0462C1"/>
          </w:rPr>
          <w:t>http://www.uttyler.edu/disabilityservices</w:t>
        </w:r>
        <w:r w:rsidRPr="00882193">
          <w:rPr>
            <w:rFonts w:ascii="Arial" w:hAnsi="Arial" w:cs="Arial"/>
            <w:sz w:val="24"/>
            <w:szCs w:val="24"/>
          </w:rPr>
          <w:t xml:space="preserve">, </w:t>
        </w:r>
      </w:hyperlink>
      <w:r w:rsidRPr="00882193">
        <w:rPr>
          <w:rFonts w:ascii="Arial" w:hAnsi="Arial" w:cs="Arial"/>
          <w:sz w:val="24"/>
          <w:szCs w:val="24"/>
        </w:rPr>
        <w:t>the SAR office located in the University Center, # 3150 or call</w:t>
      </w:r>
      <w:r w:rsidRPr="00882193">
        <w:rPr>
          <w:rFonts w:ascii="Arial" w:hAnsi="Arial" w:cs="Arial"/>
          <w:spacing w:val="-32"/>
          <w:sz w:val="24"/>
          <w:szCs w:val="24"/>
        </w:rPr>
        <w:t xml:space="preserve"> </w:t>
      </w:r>
      <w:r w:rsidRPr="00882193">
        <w:rPr>
          <w:rFonts w:ascii="Arial" w:hAnsi="Arial" w:cs="Arial"/>
          <w:sz w:val="24"/>
          <w:szCs w:val="24"/>
        </w:rPr>
        <w:t>903.566.7079.</w:t>
      </w:r>
    </w:p>
    <w:p w14:paraId="168A29C8" w14:textId="77777777" w:rsidR="00AA0A17" w:rsidRPr="00882193" w:rsidRDefault="00AA0A17" w:rsidP="00882193">
      <w:pPr>
        <w:pStyle w:val="BodyText"/>
        <w:tabs>
          <w:tab w:val="left" w:pos="3115"/>
          <w:tab w:val="left" w:pos="7223"/>
        </w:tabs>
        <w:spacing w:before="1"/>
        <w:ind w:right="104"/>
        <w:rPr>
          <w:rFonts w:ascii="Arial" w:hAnsi="Arial" w:cs="Arial"/>
          <w:sz w:val="24"/>
          <w:szCs w:val="24"/>
        </w:rPr>
      </w:pPr>
    </w:p>
    <w:p w14:paraId="4D71AAC2" w14:textId="77777777" w:rsidR="00882193" w:rsidRPr="00AA0A17" w:rsidRDefault="00882193" w:rsidP="00AA0A17">
      <w:pPr>
        <w:pStyle w:val="BodyText"/>
        <w:spacing w:before="61" w:line="243" w:lineRule="exact"/>
        <w:ind w:left="0"/>
        <w:rPr>
          <w:rFonts w:ascii="Arial" w:hAnsi="Arial" w:cs="Arial"/>
          <w:b/>
          <w:sz w:val="24"/>
          <w:szCs w:val="24"/>
        </w:rPr>
      </w:pPr>
      <w:r w:rsidRPr="00AA0A17">
        <w:rPr>
          <w:rFonts w:ascii="Arial" w:hAnsi="Arial" w:cs="Arial"/>
          <w:b/>
          <w:sz w:val="24"/>
          <w:szCs w:val="24"/>
        </w:rPr>
        <w:t>Student Absence due to Religious Observance</w:t>
      </w:r>
    </w:p>
    <w:p w14:paraId="1CB0AACC" w14:textId="77777777" w:rsidR="00882193" w:rsidRDefault="00882193" w:rsidP="00AA0A17">
      <w:pPr>
        <w:pStyle w:val="BodyText"/>
        <w:ind w:left="0" w:right="424"/>
        <w:rPr>
          <w:rFonts w:ascii="Arial" w:hAnsi="Arial" w:cs="Arial"/>
          <w:sz w:val="24"/>
          <w:szCs w:val="24"/>
        </w:rPr>
      </w:pPr>
      <w:r w:rsidRPr="00882193">
        <w:rPr>
          <w:rFonts w:ascii="Arial" w:hAnsi="Arial" w:cs="Arial"/>
          <w:sz w:val="24"/>
          <w:szCs w:val="24"/>
        </w:rPr>
        <w:t>Students who anticipate being absent from class due to a religious observance are requested to inform the instructor of such absences by the second</w:t>
      </w:r>
      <w:r w:rsidR="00AA0A17">
        <w:rPr>
          <w:rFonts w:ascii="Arial" w:hAnsi="Arial" w:cs="Arial"/>
          <w:sz w:val="24"/>
          <w:szCs w:val="24"/>
        </w:rPr>
        <w:t xml:space="preserve"> </w:t>
      </w:r>
      <w:r w:rsidRPr="00882193">
        <w:rPr>
          <w:rFonts w:ascii="Arial" w:hAnsi="Arial" w:cs="Arial"/>
          <w:sz w:val="24"/>
          <w:szCs w:val="24"/>
        </w:rPr>
        <w:t>class meeting of the semester.</w:t>
      </w:r>
    </w:p>
    <w:p w14:paraId="4095112D" w14:textId="77777777" w:rsidR="00AA0A17" w:rsidRPr="00882193" w:rsidRDefault="00AA0A17" w:rsidP="00AA0A17">
      <w:pPr>
        <w:pStyle w:val="BodyText"/>
        <w:ind w:left="0" w:right="424"/>
        <w:rPr>
          <w:rFonts w:ascii="Arial" w:hAnsi="Arial" w:cs="Arial"/>
          <w:sz w:val="24"/>
          <w:szCs w:val="24"/>
        </w:rPr>
      </w:pPr>
    </w:p>
    <w:p w14:paraId="31C0C69D" w14:textId="77777777" w:rsidR="00882193" w:rsidRDefault="00882193" w:rsidP="00AA0A17">
      <w:pPr>
        <w:pStyle w:val="BodyText"/>
        <w:spacing w:before="60"/>
        <w:ind w:left="0"/>
        <w:rPr>
          <w:rFonts w:ascii="Arial" w:hAnsi="Arial" w:cs="Arial"/>
          <w:b/>
          <w:sz w:val="24"/>
          <w:szCs w:val="24"/>
        </w:rPr>
      </w:pPr>
      <w:r w:rsidRPr="00AA0A17">
        <w:rPr>
          <w:rFonts w:ascii="Arial" w:hAnsi="Arial" w:cs="Arial"/>
          <w:b/>
          <w:sz w:val="24"/>
          <w:szCs w:val="24"/>
        </w:rPr>
        <w:t>Student Absence for University-Sponsored Events and Activitie</w:t>
      </w:r>
      <w:r w:rsidR="00AA0A17">
        <w:rPr>
          <w:rFonts w:ascii="Arial" w:hAnsi="Arial" w:cs="Arial"/>
          <w:b/>
          <w:sz w:val="24"/>
          <w:szCs w:val="24"/>
        </w:rPr>
        <w:t>s</w:t>
      </w:r>
    </w:p>
    <w:p w14:paraId="4B9031A7" w14:textId="77777777" w:rsidR="00AA0A17" w:rsidRDefault="00AA0A17" w:rsidP="00AA0A17">
      <w:pPr>
        <w:pStyle w:val="BodyText"/>
        <w:spacing w:before="37"/>
        <w:ind w:left="0" w:right="338"/>
        <w:jc w:val="both"/>
        <w:rPr>
          <w:rFonts w:ascii="Arial" w:hAnsi="Arial" w:cs="Arial"/>
          <w:sz w:val="24"/>
          <w:szCs w:val="24"/>
        </w:rPr>
      </w:pPr>
      <w:r w:rsidRPr="00AA0A17">
        <w:rPr>
          <w:rFonts w:ascii="Arial" w:hAnsi="Arial" w:cs="Arial"/>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r>
        <w:rPr>
          <w:rFonts w:ascii="Arial" w:hAnsi="Arial" w:cs="Arial"/>
          <w:sz w:val="24"/>
          <w:szCs w:val="24"/>
        </w:rPr>
        <w:t>.</w:t>
      </w:r>
    </w:p>
    <w:p w14:paraId="75CDAB7B" w14:textId="77777777" w:rsidR="00F550FC" w:rsidRDefault="00F550FC" w:rsidP="00AA0A17">
      <w:pPr>
        <w:pStyle w:val="BodyText"/>
        <w:spacing w:before="37"/>
        <w:ind w:left="0" w:right="338"/>
        <w:jc w:val="both"/>
        <w:rPr>
          <w:rFonts w:ascii="Arial" w:hAnsi="Arial" w:cs="Arial"/>
          <w:sz w:val="24"/>
          <w:szCs w:val="24"/>
        </w:rPr>
      </w:pPr>
    </w:p>
    <w:p w14:paraId="6E388963" w14:textId="77777777" w:rsidR="00AA0A17" w:rsidRPr="00F550FC" w:rsidRDefault="00AA0A17" w:rsidP="00AA0A17">
      <w:pPr>
        <w:pStyle w:val="BodyText"/>
        <w:spacing w:before="37"/>
        <w:ind w:left="0" w:right="338"/>
        <w:jc w:val="both"/>
        <w:rPr>
          <w:rFonts w:ascii="Arial" w:hAnsi="Arial" w:cs="Arial"/>
          <w:b/>
          <w:sz w:val="24"/>
          <w:szCs w:val="24"/>
        </w:rPr>
      </w:pPr>
      <w:r w:rsidRPr="00F550FC">
        <w:rPr>
          <w:rFonts w:ascii="Arial" w:hAnsi="Arial" w:cs="Arial"/>
          <w:b/>
          <w:sz w:val="24"/>
          <w:szCs w:val="24"/>
        </w:rPr>
        <w:lastRenderedPageBreak/>
        <w:t>Social Security and FERPA Statement</w:t>
      </w:r>
    </w:p>
    <w:p w14:paraId="09FB96FA" w14:textId="77777777" w:rsidR="00AA0A17" w:rsidRDefault="00AA0A17" w:rsidP="00F550FC">
      <w:pPr>
        <w:pStyle w:val="BodyText"/>
        <w:spacing w:before="1"/>
        <w:ind w:left="0" w:right="163"/>
        <w:rPr>
          <w:rFonts w:ascii="Arial" w:hAnsi="Arial" w:cs="Arial"/>
          <w:sz w:val="24"/>
          <w:szCs w:val="24"/>
        </w:rPr>
      </w:pPr>
      <w:r w:rsidRPr="00AA0A17">
        <w:rPr>
          <w:rFonts w:ascii="Arial" w:hAnsi="Arial" w:cs="Arial"/>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13DB999D" w14:textId="77777777" w:rsidR="00F550FC" w:rsidRPr="00AA0A17" w:rsidRDefault="00F550FC" w:rsidP="00AA0A17">
      <w:pPr>
        <w:pStyle w:val="BodyText"/>
        <w:spacing w:before="1"/>
        <w:ind w:right="163"/>
        <w:rPr>
          <w:rFonts w:ascii="Arial" w:hAnsi="Arial" w:cs="Arial"/>
          <w:sz w:val="24"/>
          <w:szCs w:val="24"/>
        </w:rPr>
      </w:pPr>
    </w:p>
    <w:p w14:paraId="6AA0D6A0" w14:textId="77777777" w:rsidR="00AA0A17" w:rsidRPr="00F550FC" w:rsidRDefault="00AA0A17" w:rsidP="00F550FC">
      <w:pPr>
        <w:pStyle w:val="BodyText"/>
        <w:spacing w:before="59"/>
        <w:ind w:left="0"/>
        <w:rPr>
          <w:rFonts w:ascii="Arial" w:hAnsi="Arial" w:cs="Arial"/>
          <w:b/>
          <w:sz w:val="24"/>
          <w:szCs w:val="24"/>
        </w:rPr>
      </w:pPr>
      <w:r w:rsidRPr="00F550FC">
        <w:rPr>
          <w:rFonts w:ascii="Arial" w:hAnsi="Arial" w:cs="Arial"/>
          <w:b/>
          <w:sz w:val="24"/>
          <w:szCs w:val="24"/>
        </w:rPr>
        <w:t>Emergency Exits and Evacuation</w:t>
      </w:r>
    </w:p>
    <w:p w14:paraId="3756B9FA" w14:textId="77777777" w:rsidR="00AA0A17" w:rsidRDefault="00AA0A17" w:rsidP="00F550FC">
      <w:pPr>
        <w:pStyle w:val="BodyText"/>
        <w:spacing w:before="1"/>
        <w:ind w:left="0" w:right="167"/>
        <w:rPr>
          <w:rFonts w:ascii="Arial" w:hAnsi="Arial" w:cs="Arial"/>
          <w:sz w:val="24"/>
          <w:szCs w:val="24"/>
        </w:rPr>
      </w:pPr>
      <w:r w:rsidRPr="00AA0A17">
        <w:rPr>
          <w:rFonts w:ascii="Arial" w:hAnsi="Arial" w:cs="Arial"/>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15297D58" w14:textId="77777777" w:rsidR="00F550FC" w:rsidRPr="00AA0A17" w:rsidRDefault="00F550FC" w:rsidP="00F550FC">
      <w:pPr>
        <w:pStyle w:val="BodyText"/>
        <w:spacing w:before="1"/>
        <w:ind w:left="0" w:right="167"/>
        <w:rPr>
          <w:rFonts w:ascii="Arial" w:hAnsi="Arial" w:cs="Arial"/>
          <w:sz w:val="24"/>
          <w:szCs w:val="24"/>
        </w:rPr>
      </w:pPr>
    </w:p>
    <w:p w14:paraId="73BA646B" w14:textId="77777777" w:rsidR="00AA0A17" w:rsidRPr="00F550FC" w:rsidRDefault="00AA0A17" w:rsidP="00F550FC">
      <w:pPr>
        <w:pStyle w:val="BodyText"/>
        <w:spacing w:before="60" w:line="243" w:lineRule="exact"/>
        <w:ind w:left="0"/>
        <w:rPr>
          <w:rFonts w:ascii="Arial" w:hAnsi="Arial" w:cs="Arial"/>
          <w:b/>
          <w:sz w:val="24"/>
          <w:szCs w:val="24"/>
        </w:rPr>
      </w:pPr>
      <w:r w:rsidRPr="00F550FC">
        <w:rPr>
          <w:rFonts w:ascii="Arial" w:hAnsi="Arial" w:cs="Arial"/>
          <w:b/>
          <w:sz w:val="24"/>
          <w:szCs w:val="24"/>
        </w:rPr>
        <w:t>Student Standards of Academic Conduct</w:t>
      </w:r>
    </w:p>
    <w:p w14:paraId="50AB59B3" w14:textId="77777777" w:rsidR="00AA0A17" w:rsidRPr="00AA0A17" w:rsidRDefault="00AA0A17" w:rsidP="00F550FC">
      <w:pPr>
        <w:pStyle w:val="BodyText"/>
        <w:ind w:left="0" w:right="167"/>
        <w:rPr>
          <w:rFonts w:ascii="Arial" w:hAnsi="Arial" w:cs="Arial"/>
          <w:sz w:val="24"/>
          <w:szCs w:val="24"/>
        </w:rPr>
      </w:pPr>
      <w:r w:rsidRPr="00AA0A17">
        <w:rPr>
          <w:rFonts w:ascii="Arial" w:hAnsi="Arial" w:cs="Arial"/>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589D198B" w14:textId="77777777" w:rsidR="00AA0A17" w:rsidRPr="00AA0A17" w:rsidRDefault="00AA0A17" w:rsidP="00AA0A17">
      <w:pPr>
        <w:pStyle w:val="ListParagraph"/>
        <w:widowControl w:val="0"/>
        <w:numPr>
          <w:ilvl w:val="0"/>
          <w:numId w:val="20"/>
        </w:numPr>
        <w:tabs>
          <w:tab w:val="left" w:pos="820"/>
          <w:tab w:val="left" w:pos="821"/>
        </w:tabs>
        <w:autoSpaceDE w:val="0"/>
        <w:autoSpaceDN w:val="0"/>
        <w:spacing w:line="244" w:lineRule="exact"/>
        <w:contextualSpacing w:val="0"/>
        <w:jc w:val="left"/>
        <w:rPr>
          <w:rFonts w:cs="Arial"/>
          <w:sz w:val="24"/>
          <w:szCs w:val="24"/>
        </w:rPr>
      </w:pPr>
      <w:r w:rsidRPr="00AA0A17">
        <w:rPr>
          <w:rFonts w:cs="Arial"/>
          <w:sz w:val="24"/>
          <w:szCs w:val="24"/>
        </w:rPr>
        <w:t>“Cheating” includes, but is not limited</w:t>
      </w:r>
      <w:r w:rsidRPr="00AA0A17">
        <w:rPr>
          <w:rFonts w:cs="Arial"/>
          <w:spacing w:val="-2"/>
          <w:sz w:val="24"/>
          <w:szCs w:val="24"/>
        </w:rPr>
        <w:t xml:space="preserve"> </w:t>
      </w:r>
      <w:r w:rsidRPr="00AA0A17">
        <w:rPr>
          <w:rFonts w:cs="Arial"/>
          <w:sz w:val="24"/>
          <w:szCs w:val="24"/>
        </w:rPr>
        <w:t>to:</w:t>
      </w:r>
    </w:p>
    <w:p w14:paraId="1DE9CA75" w14:textId="77777777" w:rsidR="00AA0A17" w:rsidRPr="00AA0A17" w:rsidRDefault="00AA0A17" w:rsidP="00AA0A17">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copying from another student’s test</w:t>
      </w:r>
      <w:r w:rsidRPr="00AA0A17">
        <w:rPr>
          <w:rFonts w:cs="Arial"/>
          <w:spacing w:val="-3"/>
          <w:sz w:val="24"/>
          <w:szCs w:val="24"/>
        </w:rPr>
        <w:t xml:space="preserve"> </w:t>
      </w:r>
      <w:r w:rsidRPr="00AA0A17">
        <w:rPr>
          <w:rFonts w:cs="Arial"/>
          <w:sz w:val="24"/>
          <w:szCs w:val="24"/>
        </w:rPr>
        <w:t>paper;</w:t>
      </w:r>
    </w:p>
    <w:p w14:paraId="2D089FA1" w14:textId="77777777" w:rsidR="00AA0A17" w:rsidRPr="00AA0A17" w:rsidRDefault="00AA0A17" w:rsidP="00AA0A17">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using, during a test, materials not authorized by the person giving the</w:t>
      </w:r>
      <w:r w:rsidRPr="00AA0A17">
        <w:rPr>
          <w:rFonts w:cs="Arial"/>
          <w:spacing w:val="-9"/>
          <w:sz w:val="24"/>
          <w:szCs w:val="24"/>
        </w:rPr>
        <w:t xml:space="preserve"> </w:t>
      </w:r>
      <w:r w:rsidRPr="00AA0A17">
        <w:rPr>
          <w:rFonts w:cs="Arial"/>
          <w:sz w:val="24"/>
          <w:szCs w:val="24"/>
        </w:rPr>
        <w:t>test;</w:t>
      </w:r>
    </w:p>
    <w:p w14:paraId="3EE0B503" w14:textId="77777777" w:rsidR="00AA0A17" w:rsidRPr="00AA0A17" w:rsidRDefault="00AA0A17" w:rsidP="00AA0A17">
      <w:pPr>
        <w:pStyle w:val="ListParagraph"/>
        <w:widowControl w:val="0"/>
        <w:numPr>
          <w:ilvl w:val="1"/>
          <w:numId w:val="20"/>
        </w:numPr>
        <w:tabs>
          <w:tab w:val="left" w:pos="1180"/>
          <w:tab w:val="left" w:pos="1181"/>
        </w:tabs>
        <w:autoSpaceDE w:val="0"/>
        <w:autoSpaceDN w:val="0"/>
        <w:spacing w:before="1" w:line="255" w:lineRule="exact"/>
        <w:ind w:hanging="361"/>
        <w:contextualSpacing w:val="0"/>
        <w:rPr>
          <w:rFonts w:cs="Arial"/>
          <w:sz w:val="24"/>
          <w:szCs w:val="24"/>
        </w:rPr>
      </w:pPr>
      <w:r w:rsidRPr="00AA0A17">
        <w:rPr>
          <w:rFonts w:cs="Arial"/>
          <w:sz w:val="24"/>
          <w:szCs w:val="24"/>
        </w:rPr>
        <w:t>failure to comply with instructions given by the person administering the</w:t>
      </w:r>
      <w:r w:rsidRPr="00AA0A17">
        <w:rPr>
          <w:rFonts w:cs="Arial"/>
          <w:spacing w:val="-5"/>
          <w:sz w:val="24"/>
          <w:szCs w:val="24"/>
        </w:rPr>
        <w:t xml:space="preserve"> </w:t>
      </w:r>
      <w:r w:rsidRPr="00AA0A17">
        <w:rPr>
          <w:rFonts w:cs="Arial"/>
          <w:sz w:val="24"/>
          <w:szCs w:val="24"/>
        </w:rPr>
        <w:t>test;</w:t>
      </w:r>
    </w:p>
    <w:p w14:paraId="4D8CFF8B" w14:textId="77777777" w:rsidR="00AA0A17" w:rsidRPr="00AA0A17" w:rsidRDefault="00AA0A17" w:rsidP="00AA0A17">
      <w:pPr>
        <w:pStyle w:val="ListParagraph"/>
        <w:widowControl w:val="0"/>
        <w:numPr>
          <w:ilvl w:val="1"/>
          <w:numId w:val="20"/>
        </w:numPr>
        <w:tabs>
          <w:tab w:val="left" w:pos="1180"/>
          <w:tab w:val="left" w:pos="1181"/>
        </w:tabs>
        <w:autoSpaceDE w:val="0"/>
        <w:autoSpaceDN w:val="0"/>
        <w:ind w:right="686"/>
        <w:contextualSpacing w:val="0"/>
        <w:rPr>
          <w:rFonts w:cs="Arial"/>
          <w:sz w:val="24"/>
          <w:szCs w:val="24"/>
        </w:rPr>
      </w:pPr>
      <w:r w:rsidRPr="00AA0A17">
        <w:rPr>
          <w:rFonts w:cs="Arial"/>
          <w:sz w:val="24"/>
          <w:szCs w:val="24"/>
        </w:rPr>
        <w:t>possession</w:t>
      </w:r>
      <w:r w:rsidRPr="00AA0A17">
        <w:rPr>
          <w:rFonts w:cs="Arial"/>
          <w:spacing w:val="-4"/>
          <w:sz w:val="24"/>
          <w:szCs w:val="24"/>
        </w:rPr>
        <w:t xml:space="preserve"> </w:t>
      </w:r>
      <w:r w:rsidRPr="00AA0A17">
        <w:rPr>
          <w:rFonts w:cs="Arial"/>
          <w:sz w:val="24"/>
          <w:szCs w:val="24"/>
        </w:rPr>
        <w:t>during</w:t>
      </w:r>
      <w:r w:rsidRPr="00AA0A17">
        <w:rPr>
          <w:rFonts w:cs="Arial"/>
          <w:spacing w:val="-1"/>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materials</w:t>
      </w:r>
      <w:r w:rsidRPr="00AA0A17">
        <w:rPr>
          <w:rFonts w:cs="Arial"/>
          <w:spacing w:val="-2"/>
          <w:sz w:val="24"/>
          <w:szCs w:val="24"/>
        </w:rPr>
        <w:t xml:space="preserve"> </w:t>
      </w:r>
      <w:r w:rsidRPr="00AA0A17">
        <w:rPr>
          <w:rFonts w:cs="Arial"/>
          <w:sz w:val="24"/>
          <w:szCs w:val="24"/>
        </w:rPr>
        <w:t>which</w:t>
      </w:r>
      <w:r w:rsidRPr="00AA0A17">
        <w:rPr>
          <w:rFonts w:cs="Arial"/>
          <w:spacing w:val="-2"/>
          <w:sz w:val="24"/>
          <w:szCs w:val="24"/>
        </w:rPr>
        <w:t xml:space="preserve"> </w:t>
      </w:r>
      <w:r w:rsidRPr="00AA0A17">
        <w:rPr>
          <w:rFonts w:cs="Arial"/>
          <w:sz w:val="24"/>
          <w:szCs w:val="24"/>
        </w:rPr>
        <w:t>are</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authorized</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giving</w:t>
      </w:r>
      <w:r w:rsidRPr="00AA0A17">
        <w:rPr>
          <w:rFonts w:cs="Arial"/>
          <w:spacing w:val="-1"/>
          <w:sz w:val="24"/>
          <w:szCs w:val="24"/>
        </w:rPr>
        <w:t xml:space="preserve"> </w:t>
      </w:r>
      <w:r w:rsidRPr="00AA0A17">
        <w:rPr>
          <w:rFonts w:cs="Arial"/>
          <w:sz w:val="24"/>
          <w:szCs w:val="24"/>
        </w:rPr>
        <w:t>the test,</w:t>
      </w:r>
      <w:r w:rsidRPr="00AA0A17">
        <w:rPr>
          <w:rFonts w:cs="Arial"/>
          <w:spacing w:val="-2"/>
          <w:sz w:val="24"/>
          <w:szCs w:val="24"/>
        </w:rPr>
        <w:t xml:space="preserve"> </w:t>
      </w:r>
      <w:r w:rsidRPr="00AA0A17">
        <w:rPr>
          <w:rFonts w:cs="Arial"/>
          <w:sz w:val="24"/>
          <w:szCs w:val="24"/>
        </w:rPr>
        <w:t>such as</w:t>
      </w:r>
      <w:r w:rsidRPr="00AA0A17">
        <w:rPr>
          <w:rFonts w:cs="Arial"/>
          <w:spacing w:val="-2"/>
          <w:sz w:val="24"/>
          <w:szCs w:val="24"/>
        </w:rPr>
        <w:t xml:space="preserve"> </w:t>
      </w:r>
      <w:r w:rsidRPr="00AA0A17">
        <w:rPr>
          <w:rFonts w:cs="Arial"/>
          <w:sz w:val="24"/>
          <w:szCs w:val="24"/>
        </w:rPr>
        <w:t>class</w:t>
      </w:r>
      <w:r w:rsidRPr="00AA0A17">
        <w:rPr>
          <w:rFonts w:cs="Arial"/>
          <w:spacing w:val="-3"/>
          <w:sz w:val="24"/>
          <w:szCs w:val="24"/>
        </w:rPr>
        <w:t xml:space="preserve"> </w:t>
      </w:r>
      <w:r w:rsidRPr="00AA0A17">
        <w:rPr>
          <w:rFonts w:cs="Arial"/>
          <w:sz w:val="24"/>
          <w:szCs w:val="24"/>
        </w:rPr>
        <w:t>notes</w:t>
      </w:r>
      <w:r w:rsidRPr="00AA0A17">
        <w:rPr>
          <w:rFonts w:cs="Arial"/>
          <w:spacing w:val="-2"/>
          <w:sz w:val="24"/>
          <w:szCs w:val="24"/>
        </w:rPr>
        <w:t xml:space="preserve"> </w:t>
      </w:r>
      <w:r w:rsidRPr="00AA0A17">
        <w:rPr>
          <w:rFonts w:cs="Arial"/>
          <w:sz w:val="24"/>
          <w:szCs w:val="24"/>
        </w:rPr>
        <w:t>or specifically designed “crib notes”. The presence of textbooks constitutes a violation if they have been specifically prohibited by the person administering the</w:t>
      </w:r>
      <w:r w:rsidRPr="00AA0A17">
        <w:rPr>
          <w:rFonts w:cs="Arial"/>
          <w:spacing w:val="-3"/>
          <w:sz w:val="24"/>
          <w:szCs w:val="24"/>
        </w:rPr>
        <w:t xml:space="preserve"> </w:t>
      </w:r>
      <w:r w:rsidRPr="00AA0A17">
        <w:rPr>
          <w:rFonts w:cs="Arial"/>
          <w:sz w:val="24"/>
          <w:szCs w:val="24"/>
        </w:rPr>
        <w:t>test;</w:t>
      </w:r>
    </w:p>
    <w:p w14:paraId="35344DF7" w14:textId="77777777" w:rsidR="00AA0A17" w:rsidRPr="00AA0A17" w:rsidRDefault="00AA0A17" w:rsidP="00AA0A17">
      <w:pPr>
        <w:pStyle w:val="ListParagraph"/>
        <w:widowControl w:val="0"/>
        <w:numPr>
          <w:ilvl w:val="1"/>
          <w:numId w:val="20"/>
        </w:numPr>
        <w:tabs>
          <w:tab w:val="left" w:pos="1180"/>
          <w:tab w:val="left" w:pos="1181"/>
        </w:tabs>
        <w:autoSpaceDE w:val="0"/>
        <w:autoSpaceDN w:val="0"/>
        <w:ind w:right="665"/>
        <w:contextualSpacing w:val="0"/>
        <w:rPr>
          <w:rFonts w:cs="Arial"/>
          <w:sz w:val="24"/>
          <w:szCs w:val="24"/>
        </w:rPr>
      </w:pPr>
      <w:r w:rsidRPr="00AA0A17">
        <w:rPr>
          <w:rFonts w:cs="Arial"/>
          <w:sz w:val="24"/>
          <w:szCs w:val="24"/>
        </w:rPr>
        <w:t>using,</w:t>
      </w:r>
      <w:r w:rsidRPr="00AA0A17">
        <w:rPr>
          <w:rFonts w:cs="Arial"/>
          <w:spacing w:val="-4"/>
          <w:sz w:val="24"/>
          <w:szCs w:val="24"/>
        </w:rPr>
        <w:t xml:space="preserve"> </w:t>
      </w:r>
      <w:r w:rsidRPr="00AA0A17">
        <w:rPr>
          <w:rFonts w:cs="Arial"/>
          <w:sz w:val="24"/>
          <w:szCs w:val="24"/>
        </w:rPr>
        <w:t>buying,</w:t>
      </w:r>
      <w:r w:rsidRPr="00AA0A17">
        <w:rPr>
          <w:rFonts w:cs="Arial"/>
          <w:spacing w:val="-4"/>
          <w:sz w:val="24"/>
          <w:szCs w:val="24"/>
        </w:rPr>
        <w:t xml:space="preserve"> </w:t>
      </w:r>
      <w:r w:rsidRPr="00AA0A17">
        <w:rPr>
          <w:rFonts w:cs="Arial"/>
          <w:sz w:val="24"/>
          <w:szCs w:val="24"/>
        </w:rPr>
        <w:t>stealing,</w:t>
      </w:r>
      <w:r w:rsidRPr="00AA0A17">
        <w:rPr>
          <w:rFonts w:cs="Arial"/>
          <w:spacing w:val="-2"/>
          <w:sz w:val="24"/>
          <w:szCs w:val="24"/>
        </w:rPr>
        <w:t xml:space="preserve"> </w:t>
      </w:r>
      <w:r w:rsidRPr="00AA0A17">
        <w:rPr>
          <w:rFonts w:cs="Arial"/>
          <w:sz w:val="24"/>
          <w:szCs w:val="24"/>
        </w:rPr>
        <w:t>transporting,</w:t>
      </w:r>
      <w:r w:rsidRPr="00AA0A17">
        <w:rPr>
          <w:rFonts w:cs="Arial"/>
          <w:spacing w:val="-3"/>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soliciting</w:t>
      </w:r>
      <w:r w:rsidRPr="00AA0A17">
        <w:rPr>
          <w:rFonts w:cs="Arial"/>
          <w:spacing w:val="-2"/>
          <w:sz w:val="24"/>
          <w:szCs w:val="24"/>
        </w:rPr>
        <w:t xml:space="preserve"> </w:t>
      </w:r>
      <w:r w:rsidRPr="00AA0A17">
        <w:rPr>
          <w:rFonts w:cs="Arial"/>
          <w:sz w:val="24"/>
          <w:szCs w:val="24"/>
        </w:rPr>
        <w:t>in</w:t>
      </w:r>
      <w:r w:rsidRPr="00AA0A17">
        <w:rPr>
          <w:rFonts w:cs="Arial"/>
          <w:spacing w:val="-3"/>
          <w:sz w:val="24"/>
          <w:szCs w:val="24"/>
        </w:rPr>
        <w:t xml:space="preserve"> </w:t>
      </w:r>
      <w:r w:rsidRPr="00AA0A17">
        <w:rPr>
          <w:rFonts w:cs="Arial"/>
          <w:sz w:val="24"/>
          <w:szCs w:val="24"/>
        </w:rPr>
        <w:t>whole</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part</w:t>
      </w:r>
      <w:r w:rsidRPr="00AA0A17">
        <w:rPr>
          <w:rFonts w:cs="Arial"/>
          <w:spacing w:val="-3"/>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contents</w:t>
      </w:r>
      <w:r w:rsidRPr="00AA0A17">
        <w:rPr>
          <w:rFonts w:cs="Arial"/>
          <w:spacing w:val="-3"/>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w:t>
      </w:r>
      <w:r w:rsidRPr="00AA0A17">
        <w:rPr>
          <w:rFonts w:cs="Arial"/>
          <w:spacing w:val="-3"/>
          <w:sz w:val="24"/>
          <w:szCs w:val="24"/>
        </w:rPr>
        <w:t xml:space="preserve"> </w:t>
      </w:r>
      <w:r w:rsidRPr="00AA0A17">
        <w:rPr>
          <w:rFonts w:cs="Arial"/>
          <w:sz w:val="24"/>
          <w:szCs w:val="24"/>
        </w:rPr>
        <w:t>unadministered</w:t>
      </w:r>
      <w:r w:rsidRPr="00AA0A17">
        <w:rPr>
          <w:rFonts w:cs="Arial"/>
          <w:spacing w:val="-4"/>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 homework solution, or computer</w:t>
      </w:r>
      <w:r w:rsidRPr="00AA0A17">
        <w:rPr>
          <w:rFonts w:cs="Arial"/>
          <w:spacing w:val="-3"/>
          <w:sz w:val="24"/>
          <w:szCs w:val="24"/>
        </w:rPr>
        <w:t xml:space="preserve"> </w:t>
      </w:r>
      <w:r w:rsidRPr="00AA0A17">
        <w:rPr>
          <w:rFonts w:cs="Arial"/>
          <w:sz w:val="24"/>
          <w:szCs w:val="24"/>
        </w:rPr>
        <w:t>program;</w:t>
      </w:r>
    </w:p>
    <w:p w14:paraId="329FC7BC" w14:textId="77777777" w:rsidR="00AA0A17" w:rsidRPr="00AA0A17" w:rsidRDefault="00AA0A17" w:rsidP="00AA0A17">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collaborating with or seeking aid from another student during a test or other assignment without</w:t>
      </w:r>
      <w:r w:rsidRPr="00AA0A17">
        <w:rPr>
          <w:rFonts w:cs="Arial"/>
          <w:spacing w:val="-14"/>
          <w:sz w:val="24"/>
          <w:szCs w:val="24"/>
        </w:rPr>
        <w:t xml:space="preserve"> </w:t>
      </w:r>
      <w:r w:rsidRPr="00AA0A17">
        <w:rPr>
          <w:rFonts w:cs="Arial"/>
          <w:sz w:val="24"/>
          <w:szCs w:val="24"/>
        </w:rPr>
        <w:t>authority;</w:t>
      </w:r>
    </w:p>
    <w:p w14:paraId="36BE4A51" w14:textId="77777777" w:rsidR="00AA0A17" w:rsidRPr="00AA0A17" w:rsidRDefault="00AA0A17" w:rsidP="00AA0A17">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discussing the contents of an examination with another student who will take the</w:t>
      </w:r>
      <w:r w:rsidRPr="00AA0A17">
        <w:rPr>
          <w:rFonts w:cs="Arial"/>
          <w:spacing w:val="-13"/>
          <w:sz w:val="24"/>
          <w:szCs w:val="24"/>
        </w:rPr>
        <w:t xml:space="preserve"> </w:t>
      </w:r>
      <w:r w:rsidRPr="00AA0A17">
        <w:rPr>
          <w:rFonts w:cs="Arial"/>
          <w:sz w:val="24"/>
          <w:szCs w:val="24"/>
        </w:rPr>
        <w:t>examination;</w:t>
      </w:r>
    </w:p>
    <w:p w14:paraId="3D35E928" w14:textId="77777777" w:rsidR="00AA0A17" w:rsidRPr="00AA0A17" w:rsidRDefault="00AA0A17" w:rsidP="00AA0A17">
      <w:pPr>
        <w:pStyle w:val="ListParagraph"/>
        <w:widowControl w:val="0"/>
        <w:numPr>
          <w:ilvl w:val="1"/>
          <w:numId w:val="20"/>
        </w:numPr>
        <w:tabs>
          <w:tab w:val="left" w:pos="1180"/>
          <w:tab w:val="left" w:pos="1181"/>
        </w:tabs>
        <w:autoSpaceDE w:val="0"/>
        <w:autoSpaceDN w:val="0"/>
        <w:spacing w:before="1"/>
        <w:ind w:right="230"/>
        <w:contextualSpacing w:val="0"/>
        <w:rPr>
          <w:rFonts w:cs="Arial"/>
          <w:sz w:val="24"/>
          <w:szCs w:val="24"/>
        </w:rPr>
      </w:pPr>
      <w:r w:rsidRPr="00AA0A17">
        <w:rPr>
          <w:rFonts w:cs="Arial"/>
          <w:sz w:val="24"/>
          <w:szCs w:val="24"/>
        </w:rPr>
        <w:t>divulging the contents of an examination, for the purpose of preserving questions for use by another, when the instructors</w:t>
      </w:r>
      <w:r w:rsidRPr="00AA0A17">
        <w:rPr>
          <w:rFonts w:cs="Arial"/>
          <w:spacing w:val="-3"/>
          <w:sz w:val="24"/>
          <w:szCs w:val="24"/>
        </w:rPr>
        <w:t xml:space="preserve"> </w:t>
      </w:r>
      <w:r w:rsidRPr="00AA0A17">
        <w:rPr>
          <w:rFonts w:cs="Arial"/>
          <w:sz w:val="24"/>
          <w:szCs w:val="24"/>
        </w:rPr>
        <w:t>has</w:t>
      </w:r>
      <w:r w:rsidRPr="00AA0A17">
        <w:rPr>
          <w:rFonts w:cs="Arial"/>
          <w:spacing w:val="-2"/>
          <w:sz w:val="24"/>
          <w:szCs w:val="24"/>
        </w:rPr>
        <w:t xml:space="preserve"> </w:t>
      </w:r>
      <w:r w:rsidRPr="00AA0A17">
        <w:rPr>
          <w:rFonts w:cs="Arial"/>
          <w:sz w:val="24"/>
          <w:szCs w:val="24"/>
        </w:rPr>
        <w:t>designated</w:t>
      </w:r>
      <w:r w:rsidRPr="00AA0A17">
        <w:rPr>
          <w:rFonts w:cs="Arial"/>
          <w:spacing w:val="-2"/>
          <w:sz w:val="24"/>
          <w:szCs w:val="24"/>
        </w:rPr>
        <w:t xml:space="preserve"> </w:t>
      </w:r>
      <w:r w:rsidRPr="00AA0A17">
        <w:rPr>
          <w:rFonts w:cs="Arial"/>
          <w:sz w:val="24"/>
          <w:szCs w:val="24"/>
        </w:rPr>
        <w:t>that</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examination</w:t>
      </w:r>
      <w:r w:rsidRPr="00AA0A17">
        <w:rPr>
          <w:rFonts w:cs="Arial"/>
          <w:spacing w:val="-2"/>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to</w:t>
      </w:r>
      <w:r w:rsidRPr="00AA0A17">
        <w:rPr>
          <w:rFonts w:cs="Arial"/>
          <w:spacing w:val="-3"/>
          <w:sz w:val="24"/>
          <w:szCs w:val="24"/>
        </w:rPr>
        <w:t xml:space="preserve"> </w:t>
      </w:r>
      <w:r w:rsidRPr="00AA0A17">
        <w:rPr>
          <w:rFonts w:cs="Arial"/>
          <w:sz w:val="24"/>
          <w:szCs w:val="24"/>
        </w:rPr>
        <w:t>be removed</w:t>
      </w:r>
      <w:r w:rsidRPr="00AA0A17">
        <w:rPr>
          <w:rFonts w:cs="Arial"/>
          <w:spacing w:val="-2"/>
          <w:sz w:val="24"/>
          <w:szCs w:val="24"/>
        </w:rPr>
        <w:t xml:space="preserve"> </w:t>
      </w:r>
      <w:r w:rsidRPr="00AA0A17">
        <w:rPr>
          <w:rFonts w:cs="Arial"/>
          <w:sz w:val="24"/>
          <w:szCs w:val="24"/>
        </w:rPr>
        <w:t>from</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examination</w:t>
      </w:r>
      <w:r w:rsidRPr="00AA0A17">
        <w:rPr>
          <w:rFonts w:cs="Arial"/>
          <w:spacing w:val="-1"/>
          <w:sz w:val="24"/>
          <w:szCs w:val="24"/>
        </w:rPr>
        <w:t xml:space="preserve"> </w:t>
      </w:r>
      <w:r w:rsidRPr="00AA0A17">
        <w:rPr>
          <w:rFonts w:cs="Arial"/>
          <w:sz w:val="24"/>
          <w:szCs w:val="24"/>
        </w:rPr>
        <w:t>room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not</w:t>
      </w:r>
      <w:r w:rsidRPr="00AA0A17">
        <w:rPr>
          <w:rFonts w:cs="Arial"/>
          <w:spacing w:val="-3"/>
          <w:sz w:val="24"/>
          <w:szCs w:val="24"/>
        </w:rPr>
        <w:t xml:space="preserve"> </w:t>
      </w:r>
      <w:r w:rsidRPr="00AA0A17">
        <w:rPr>
          <w:rFonts w:cs="Arial"/>
          <w:sz w:val="24"/>
          <w:szCs w:val="24"/>
        </w:rPr>
        <w:t>to</w:t>
      </w:r>
      <w:r w:rsidRPr="00AA0A17">
        <w:rPr>
          <w:rFonts w:cs="Arial"/>
          <w:spacing w:val="-1"/>
          <w:sz w:val="24"/>
          <w:szCs w:val="24"/>
        </w:rPr>
        <w:t xml:space="preserve"> </w:t>
      </w:r>
      <w:r w:rsidRPr="00AA0A17">
        <w:rPr>
          <w:rFonts w:cs="Arial"/>
          <w:sz w:val="24"/>
          <w:szCs w:val="24"/>
        </w:rPr>
        <w:t>be</w:t>
      </w:r>
      <w:r w:rsidRPr="00AA0A17">
        <w:rPr>
          <w:rFonts w:cs="Arial"/>
          <w:spacing w:val="-2"/>
          <w:sz w:val="24"/>
          <w:szCs w:val="24"/>
        </w:rPr>
        <w:t xml:space="preserve"> </w:t>
      </w:r>
      <w:r w:rsidRPr="00AA0A17">
        <w:rPr>
          <w:rFonts w:cs="Arial"/>
          <w:sz w:val="24"/>
          <w:szCs w:val="24"/>
        </w:rPr>
        <w:t>returned or to be kept by the</w:t>
      </w:r>
      <w:r w:rsidRPr="00AA0A17">
        <w:rPr>
          <w:rFonts w:cs="Arial"/>
          <w:spacing w:val="-4"/>
          <w:sz w:val="24"/>
          <w:szCs w:val="24"/>
        </w:rPr>
        <w:t xml:space="preserve"> </w:t>
      </w:r>
      <w:r w:rsidRPr="00AA0A17">
        <w:rPr>
          <w:rFonts w:cs="Arial"/>
          <w:sz w:val="24"/>
          <w:szCs w:val="24"/>
        </w:rPr>
        <w:t>student;</w:t>
      </w:r>
    </w:p>
    <w:p w14:paraId="583E744E" w14:textId="77777777" w:rsidR="00AA0A17" w:rsidRPr="00AA0A17" w:rsidRDefault="00AA0A17" w:rsidP="00AA0A17">
      <w:pPr>
        <w:pStyle w:val="ListParagraph"/>
        <w:widowControl w:val="0"/>
        <w:numPr>
          <w:ilvl w:val="1"/>
          <w:numId w:val="20"/>
        </w:numPr>
        <w:tabs>
          <w:tab w:val="left" w:pos="1180"/>
          <w:tab w:val="left" w:pos="1181"/>
        </w:tabs>
        <w:autoSpaceDE w:val="0"/>
        <w:autoSpaceDN w:val="0"/>
        <w:ind w:right="415"/>
        <w:contextualSpacing w:val="0"/>
        <w:rPr>
          <w:rFonts w:cs="Arial"/>
          <w:sz w:val="24"/>
          <w:szCs w:val="24"/>
        </w:rPr>
      </w:pPr>
      <w:r w:rsidRPr="00AA0A17">
        <w:rPr>
          <w:rFonts w:cs="Arial"/>
          <w:sz w:val="24"/>
          <w:szCs w:val="24"/>
        </w:rPr>
        <w:t>substituting</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another</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permitting</w:t>
      </w:r>
      <w:r w:rsidRPr="00AA0A17">
        <w:rPr>
          <w:rFonts w:cs="Arial"/>
          <w:spacing w:val="-2"/>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2"/>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substitute</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oneself to</w:t>
      </w:r>
      <w:r w:rsidRPr="00AA0A17">
        <w:rPr>
          <w:rFonts w:cs="Arial"/>
          <w:spacing w:val="-3"/>
          <w:sz w:val="24"/>
          <w:szCs w:val="24"/>
        </w:rPr>
        <w:t xml:space="preserve"> </w:t>
      </w:r>
      <w:r w:rsidRPr="00AA0A17">
        <w:rPr>
          <w:rFonts w:cs="Arial"/>
          <w:sz w:val="24"/>
          <w:szCs w:val="24"/>
        </w:rPr>
        <w:t>take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course,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any course-related</w:t>
      </w:r>
      <w:r w:rsidRPr="00AA0A17">
        <w:rPr>
          <w:rFonts w:cs="Arial"/>
          <w:spacing w:val="-2"/>
          <w:sz w:val="24"/>
          <w:szCs w:val="24"/>
        </w:rPr>
        <w:t xml:space="preserve"> </w:t>
      </w:r>
      <w:r w:rsidRPr="00AA0A17">
        <w:rPr>
          <w:rFonts w:cs="Arial"/>
          <w:sz w:val="24"/>
          <w:szCs w:val="24"/>
        </w:rPr>
        <w:t>assignment;</w:t>
      </w:r>
    </w:p>
    <w:p w14:paraId="6F00A6D4" w14:textId="77777777" w:rsidR="00AA0A17" w:rsidRPr="00AA0A17" w:rsidRDefault="00AA0A17" w:rsidP="00AA0A17">
      <w:pPr>
        <w:pStyle w:val="ListParagraph"/>
        <w:widowControl w:val="0"/>
        <w:numPr>
          <w:ilvl w:val="1"/>
          <w:numId w:val="20"/>
        </w:numPr>
        <w:tabs>
          <w:tab w:val="left" w:pos="1180"/>
          <w:tab w:val="left" w:pos="1181"/>
        </w:tabs>
        <w:autoSpaceDE w:val="0"/>
        <w:autoSpaceDN w:val="0"/>
        <w:ind w:right="220"/>
        <w:contextualSpacing w:val="0"/>
        <w:rPr>
          <w:rFonts w:cs="Arial"/>
          <w:sz w:val="24"/>
          <w:szCs w:val="24"/>
        </w:rPr>
      </w:pPr>
      <w:r w:rsidRPr="00AA0A17">
        <w:rPr>
          <w:rFonts w:cs="Arial"/>
          <w:sz w:val="24"/>
          <w:szCs w:val="24"/>
        </w:rPr>
        <w:t>paying or offering money or other valuable thing to, or coercing another person to obtain an unadministered test, test key,</w:t>
      </w:r>
      <w:r w:rsidRPr="00AA0A17">
        <w:rPr>
          <w:rFonts w:cs="Arial"/>
          <w:spacing w:val="-4"/>
          <w:sz w:val="24"/>
          <w:szCs w:val="24"/>
        </w:rPr>
        <w:t xml:space="preserve"> </w:t>
      </w:r>
      <w:r w:rsidRPr="00AA0A17">
        <w:rPr>
          <w:rFonts w:cs="Arial"/>
          <w:sz w:val="24"/>
          <w:szCs w:val="24"/>
        </w:rPr>
        <w:t>homework</w:t>
      </w:r>
      <w:r w:rsidRPr="00AA0A17">
        <w:rPr>
          <w:rFonts w:cs="Arial"/>
          <w:spacing w:val="-2"/>
          <w:sz w:val="24"/>
          <w:szCs w:val="24"/>
        </w:rPr>
        <w:t xml:space="preserve"> </w:t>
      </w:r>
      <w:r w:rsidRPr="00AA0A17">
        <w:rPr>
          <w:rFonts w:cs="Arial"/>
          <w:sz w:val="24"/>
          <w:szCs w:val="24"/>
        </w:rPr>
        <w:t>solution,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computer</w:t>
      </w:r>
      <w:r w:rsidRPr="00AA0A17">
        <w:rPr>
          <w:rFonts w:cs="Arial"/>
          <w:spacing w:val="-3"/>
          <w:sz w:val="24"/>
          <w:szCs w:val="24"/>
        </w:rPr>
        <w:t xml:space="preserve"> </w:t>
      </w:r>
      <w:r w:rsidRPr="00AA0A17">
        <w:rPr>
          <w:rFonts w:cs="Arial"/>
          <w:sz w:val="24"/>
          <w:szCs w:val="24"/>
        </w:rPr>
        <w:t>program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information</w:t>
      </w:r>
      <w:r w:rsidRPr="00AA0A17">
        <w:rPr>
          <w:rFonts w:cs="Arial"/>
          <w:spacing w:val="-2"/>
          <w:sz w:val="24"/>
          <w:szCs w:val="24"/>
        </w:rPr>
        <w:t xml:space="preserve"> </w:t>
      </w:r>
      <w:r w:rsidRPr="00AA0A17">
        <w:rPr>
          <w:rFonts w:cs="Arial"/>
          <w:sz w:val="24"/>
          <w:szCs w:val="24"/>
        </w:rPr>
        <w:t>about</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unadministered</w:t>
      </w:r>
      <w:r w:rsidRPr="00AA0A17">
        <w:rPr>
          <w:rFonts w:cs="Arial"/>
          <w:spacing w:val="-3"/>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w:t>
      </w:r>
      <w:r w:rsidRPr="00AA0A17">
        <w:rPr>
          <w:rFonts w:cs="Arial"/>
          <w:spacing w:val="-3"/>
          <w:sz w:val="24"/>
          <w:szCs w:val="24"/>
        </w:rPr>
        <w:t xml:space="preserve"> </w:t>
      </w:r>
      <w:r w:rsidRPr="00AA0A17">
        <w:rPr>
          <w:rFonts w:cs="Arial"/>
          <w:sz w:val="24"/>
          <w:szCs w:val="24"/>
        </w:rPr>
        <w:t>home</w:t>
      </w:r>
      <w:r w:rsidRPr="00AA0A17">
        <w:rPr>
          <w:rFonts w:cs="Arial"/>
          <w:spacing w:val="-3"/>
          <w:sz w:val="24"/>
          <w:szCs w:val="24"/>
        </w:rPr>
        <w:t xml:space="preserve"> </w:t>
      </w:r>
      <w:r w:rsidRPr="00AA0A17">
        <w:rPr>
          <w:rFonts w:cs="Arial"/>
          <w:sz w:val="24"/>
          <w:szCs w:val="24"/>
        </w:rPr>
        <w:t>solution</w:t>
      </w:r>
      <w:r w:rsidRPr="00AA0A17">
        <w:rPr>
          <w:rFonts w:cs="Arial"/>
          <w:spacing w:val="-1"/>
          <w:sz w:val="24"/>
          <w:szCs w:val="24"/>
        </w:rPr>
        <w:t xml:space="preserve"> </w:t>
      </w:r>
      <w:r w:rsidRPr="00AA0A17">
        <w:rPr>
          <w:rFonts w:cs="Arial"/>
          <w:sz w:val="24"/>
          <w:szCs w:val="24"/>
        </w:rPr>
        <w:t>or computer</w:t>
      </w:r>
      <w:r w:rsidRPr="00AA0A17">
        <w:rPr>
          <w:rFonts w:cs="Arial"/>
          <w:spacing w:val="-1"/>
          <w:sz w:val="24"/>
          <w:szCs w:val="24"/>
        </w:rPr>
        <w:t xml:space="preserve"> </w:t>
      </w:r>
      <w:r w:rsidRPr="00AA0A17">
        <w:rPr>
          <w:rFonts w:cs="Arial"/>
          <w:sz w:val="24"/>
          <w:szCs w:val="24"/>
        </w:rPr>
        <w:t>program;</w:t>
      </w:r>
    </w:p>
    <w:p w14:paraId="070D12B2" w14:textId="77777777" w:rsidR="00AA0A17" w:rsidRPr="00AA0A17" w:rsidRDefault="00AA0A17" w:rsidP="00AA0A17">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falsifying research data, laboratory reports, and/or other academic work offered for</w:t>
      </w:r>
      <w:r w:rsidRPr="00AA0A17">
        <w:rPr>
          <w:rFonts w:cs="Arial"/>
          <w:spacing w:val="-9"/>
          <w:sz w:val="24"/>
          <w:szCs w:val="24"/>
        </w:rPr>
        <w:t xml:space="preserve"> </w:t>
      </w:r>
      <w:r w:rsidRPr="00AA0A17">
        <w:rPr>
          <w:rFonts w:cs="Arial"/>
          <w:sz w:val="24"/>
          <w:szCs w:val="24"/>
        </w:rPr>
        <w:t>credit;</w:t>
      </w:r>
    </w:p>
    <w:p w14:paraId="1B92FDEC" w14:textId="77777777" w:rsidR="00AA0A17" w:rsidRPr="00AA0A17" w:rsidRDefault="00AA0A17" w:rsidP="00AA0A17">
      <w:pPr>
        <w:pStyle w:val="ListParagraph"/>
        <w:widowControl w:val="0"/>
        <w:numPr>
          <w:ilvl w:val="1"/>
          <w:numId w:val="20"/>
        </w:numPr>
        <w:tabs>
          <w:tab w:val="left" w:pos="1180"/>
          <w:tab w:val="left" w:pos="1181"/>
        </w:tabs>
        <w:autoSpaceDE w:val="0"/>
        <w:autoSpaceDN w:val="0"/>
        <w:ind w:right="409"/>
        <w:contextualSpacing w:val="0"/>
        <w:rPr>
          <w:rFonts w:cs="Arial"/>
          <w:sz w:val="24"/>
          <w:szCs w:val="24"/>
        </w:rPr>
      </w:pPr>
      <w:r w:rsidRPr="00AA0A17">
        <w:rPr>
          <w:rFonts w:cs="Arial"/>
          <w:sz w:val="24"/>
          <w:szCs w:val="24"/>
        </w:rPr>
        <w:t>taking,</w:t>
      </w:r>
      <w:r w:rsidRPr="00AA0A17">
        <w:rPr>
          <w:rFonts w:cs="Arial"/>
          <w:spacing w:val="-4"/>
          <w:sz w:val="24"/>
          <w:szCs w:val="24"/>
        </w:rPr>
        <w:t xml:space="preserve"> </w:t>
      </w:r>
      <w:r w:rsidRPr="00AA0A17">
        <w:rPr>
          <w:rFonts w:cs="Arial"/>
          <w:sz w:val="24"/>
          <w:szCs w:val="24"/>
        </w:rPr>
        <w:t>keeping,</w:t>
      </w:r>
      <w:r w:rsidRPr="00AA0A17">
        <w:rPr>
          <w:rFonts w:cs="Arial"/>
          <w:spacing w:val="-3"/>
          <w:sz w:val="24"/>
          <w:szCs w:val="24"/>
        </w:rPr>
        <w:t xml:space="preserve"> </w:t>
      </w:r>
      <w:r w:rsidRPr="00AA0A17">
        <w:rPr>
          <w:rFonts w:cs="Arial"/>
          <w:sz w:val="24"/>
          <w:szCs w:val="24"/>
        </w:rPr>
        <w:t>misplacing,</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damaging the</w:t>
      </w:r>
      <w:r w:rsidRPr="00AA0A17">
        <w:rPr>
          <w:rFonts w:cs="Arial"/>
          <w:spacing w:val="-2"/>
          <w:sz w:val="24"/>
          <w:szCs w:val="24"/>
        </w:rPr>
        <w:t xml:space="preserve"> </w:t>
      </w:r>
      <w:r w:rsidRPr="00AA0A17">
        <w:rPr>
          <w:rFonts w:cs="Arial"/>
          <w:sz w:val="24"/>
          <w:szCs w:val="24"/>
        </w:rPr>
        <w:t>property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1"/>
          <w:sz w:val="24"/>
          <w:szCs w:val="24"/>
        </w:rPr>
        <w:t xml:space="preserve"> </w:t>
      </w:r>
      <w:r w:rsidRPr="00AA0A17">
        <w:rPr>
          <w:rFonts w:cs="Arial"/>
          <w:sz w:val="24"/>
          <w:szCs w:val="24"/>
        </w:rPr>
        <w:t>University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Texas</w:t>
      </w:r>
      <w:r w:rsidRPr="00AA0A17">
        <w:rPr>
          <w:rFonts w:cs="Arial"/>
          <w:spacing w:val="-3"/>
          <w:sz w:val="24"/>
          <w:szCs w:val="24"/>
        </w:rPr>
        <w:t xml:space="preserve"> </w:t>
      </w:r>
      <w:r w:rsidRPr="00AA0A17">
        <w:rPr>
          <w:rFonts w:cs="Arial"/>
          <w:sz w:val="24"/>
          <w:szCs w:val="24"/>
        </w:rPr>
        <w:t>at</w:t>
      </w:r>
      <w:r w:rsidRPr="00AA0A17">
        <w:rPr>
          <w:rFonts w:cs="Arial"/>
          <w:spacing w:val="-4"/>
          <w:sz w:val="24"/>
          <w:szCs w:val="24"/>
        </w:rPr>
        <w:t xml:space="preserve"> </w:t>
      </w:r>
      <w:r w:rsidRPr="00AA0A17">
        <w:rPr>
          <w:rFonts w:cs="Arial"/>
          <w:sz w:val="24"/>
          <w:szCs w:val="24"/>
        </w:rPr>
        <w:t>Tyler,</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if</w:t>
      </w:r>
      <w:r w:rsidRPr="00AA0A17">
        <w:rPr>
          <w:rFonts w:cs="Arial"/>
          <w:spacing w:val="-2"/>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student knows or reasonably should know that an unfair academic advantage would be gained by such conduct;</w:t>
      </w:r>
      <w:r w:rsidRPr="00AA0A17">
        <w:rPr>
          <w:rFonts w:cs="Arial"/>
          <w:spacing w:val="-20"/>
          <w:sz w:val="24"/>
          <w:szCs w:val="24"/>
        </w:rPr>
        <w:t xml:space="preserve"> </w:t>
      </w:r>
      <w:r w:rsidRPr="00AA0A17">
        <w:rPr>
          <w:rFonts w:cs="Arial"/>
          <w:sz w:val="24"/>
          <w:szCs w:val="24"/>
        </w:rPr>
        <w:t>and</w:t>
      </w:r>
    </w:p>
    <w:p w14:paraId="7124169B" w14:textId="77777777" w:rsidR="00AA0A17" w:rsidRPr="00AA0A17" w:rsidRDefault="00AA0A17" w:rsidP="00AA0A17">
      <w:pPr>
        <w:pStyle w:val="ListParagraph"/>
        <w:widowControl w:val="0"/>
        <w:numPr>
          <w:ilvl w:val="1"/>
          <w:numId w:val="20"/>
        </w:numPr>
        <w:tabs>
          <w:tab w:val="left" w:pos="1180"/>
          <w:tab w:val="left" w:pos="1181"/>
        </w:tabs>
        <w:autoSpaceDE w:val="0"/>
        <w:autoSpaceDN w:val="0"/>
        <w:ind w:right="174"/>
        <w:contextualSpacing w:val="0"/>
        <w:rPr>
          <w:rFonts w:cs="Arial"/>
          <w:sz w:val="24"/>
          <w:szCs w:val="24"/>
        </w:rPr>
      </w:pPr>
      <w:r w:rsidRPr="00AA0A17">
        <w:rPr>
          <w:rFonts w:cs="Arial"/>
          <w:sz w:val="24"/>
          <w:szCs w:val="24"/>
        </w:rPr>
        <w:t>misrepresenting</w:t>
      </w:r>
      <w:r w:rsidRPr="00AA0A17">
        <w:rPr>
          <w:rFonts w:cs="Arial"/>
          <w:spacing w:val="-3"/>
          <w:sz w:val="24"/>
          <w:szCs w:val="24"/>
        </w:rPr>
        <w:t xml:space="preserve"> </w:t>
      </w:r>
      <w:r w:rsidRPr="00AA0A17">
        <w:rPr>
          <w:rFonts w:cs="Arial"/>
          <w:sz w:val="24"/>
          <w:szCs w:val="24"/>
        </w:rPr>
        <w:t>facts,</w:t>
      </w:r>
      <w:r w:rsidRPr="00AA0A17">
        <w:rPr>
          <w:rFonts w:cs="Arial"/>
          <w:spacing w:val="-5"/>
          <w:sz w:val="24"/>
          <w:szCs w:val="24"/>
        </w:rPr>
        <w:t xml:space="preserve"> </w:t>
      </w:r>
      <w:r w:rsidRPr="00AA0A17">
        <w:rPr>
          <w:rFonts w:cs="Arial"/>
          <w:sz w:val="24"/>
          <w:szCs w:val="24"/>
        </w:rPr>
        <w:t>including</w:t>
      </w:r>
      <w:r w:rsidRPr="00AA0A17">
        <w:rPr>
          <w:rFonts w:cs="Arial"/>
          <w:spacing w:val="-3"/>
          <w:sz w:val="24"/>
          <w:szCs w:val="24"/>
        </w:rPr>
        <w:t xml:space="preserve"> </w:t>
      </w:r>
      <w:r w:rsidRPr="00AA0A17">
        <w:rPr>
          <w:rFonts w:cs="Arial"/>
          <w:sz w:val="24"/>
          <w:szCs w:val="24"/>
        </w:rPr>
        <w:t>providing</w:t>
      </w:r>
      <w:r w:rsidRPr="00AA0A17">
        <w:rPr>
          <w:rFonts w:cs="Arial"/>
          <w:spacing w:val="-2"/>
          <w:sz w:val="24"/>
          <w:szCs w:val="24"/>
        </w:rPr>
        <w:t xml:space="preserve"> </w:t>
      </w:r>
      <w:r w:rsidRPr="00AA0A17">
        <w:rPr>
          <w:rFonts w:cs="Arial"/>
          <w:sz w:val="24"/>
          <w:szCs w:val="24"/>
        </w:rPr>
        <w:t>false</w:t>
      </w:r>
      <w:r w:rsidRPr="00AA0A17">
        <w:rPr>
          <w:rFonts w:cs="Arial"/>
          <w:spacing w:val="-4"/>
          <w:sz w:val="24"/>
          <w:szCs w:val="24"/>
        </w:rPr>
        <w:t xml:space="preserve"> </w:t>
      </w:r>
      <w:r w:rsidRPr="00AA0A17">
        <w:rPr>
          <w:rFonts w:cs="Arial"/>
          <w:sz w:val="24"/>
          <w:szCs w:val="24"/>
        </w:rPr>
        <w:t>grades</w:t>
      </w:r>
      <w:r w:rsidRPr="00AA0A17">
        <w:rPr>
          <w:rFonts w:cs="Arial"/>
          <w:spacing w:val="-4"/>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resumes,</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purpose</w:t>
      </w:r>
      <w:r w:rsidRPr="00AA0A17">
        <w:rPr>
          <w:rFonts w:cs="Arial"/>
          <w:spacing w:val="-1"/>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obtaining</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academic</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financial benefit or injuring another student academically or</w:t>
      </w:r>
      <w:r w:rsidRPr="00AA0A17">
        <w:rPr>
          <w:rFonts w:cs="Arial"/>
          <w:spacing w:val="-4"/>
          <w:sz w:val="24"/>
          <w:szCs w:val="24"/>
        </w:rPr>
        <w:t xml:space="preserve"> </w:t>
      </w:r>
      <w:r w:rsidRPr="00AA0A17">
        <w:rPr>
          <w:rFonts w:cs="Arial"/>
          <w:sz w:val="24"/>
          <w:szCs w:val="24"/>
        </w:rPr>
        <w:t>financially.</w:t>
      </w:r>
    </w:p>
    <w:p w14:paraId="10842A47" w14:textId="77777777" w:rsidR="00AA0A17" w:rsidRPr="00AA0A17" w:rsidRDefault="00AA0A17" w:rsidP="00AA0A17">
      <w:pPr>
        <w:pStyle w:val="ListParagraph"/>
        <w:widowControl w:val="0"/>
        <w:numPr>
          <w:ilvl w:val="0"/>
          <w:numId w:val="20"/>
        </w:numPr>
        <w:tabs>
          <w:tab w:val="left" w:pos="820"/>
          <w:tab w:val="left" w:pos="821"/>
        </w:tabs>
        <w:autoSpaceDE w:val="0"/>
        <w:autoSpaceDN w:val="0"/>
        <w:ind w:right="161" w:hanging="498"/>
        <w:contextualSpacing w:val="0"/>
        <w:jc w:val="left"/>
        <w:rPr>
          <w:rFonts w:cs="Arial"/>
          <w:sz w:val="24"/>
          <w:szCs w:val="24"/>
        </w:rPr>
      </w:pPr>
      <w:r w:rsidRPr="00AA0A17">
        <w:rPr>
          <w:rFonts w:cs="Arial"/>
          <w:sz w:val="24"/>
          <w:szCs w:val="24"/>
        </w:rPr>
        <w:t>“Plagiarism”</w:t>
      </w:r>
      <w:r w:rsidRPr="00AA0A17">
        <w:rPr>
          <w:rFonts w:cs="Arial"/>
          <w:spacing w:val="-2"/>
          <w:sz w:val="24"/>
          <w:szCs w:val="24"/>
        </w:rPr>
        <w:t xml:space="preserve"> </w:t>
      </w:r>
      <w:r w:rsidRPr="00AA0A17">
        <w:rPr>
          <w:rFonts w:cs="Arial"/>
          <w:sz w:val="24"/>
          <w:szCs w:val="24"/>
        </w:rPr>
        <w:t>includes,</w:t>
      </w:r>
      <w:r w:rsidRPr="00AA0A17">
        <w:rPr>
          <w:rFonts w:cs="Arial"/>
          <w:spacing w:val="-3"/>
          <w:sz w:val="24"/>
          <w:szCs w:val="24"/>
        </w:rPr>
        <w:t xml:space="preserve"> </w:t>
      </w:r>
      <w:r w:rsidRPr="00AA0A17">
        <w:rPr>
          <w:rFonts w:cs="Arial"/>
          <w:sz w:val="24"/>
          <w:szCs w:val="24"/>
        </w:rPr>
        <w:t>but</w:t>
      </w:r>
      <w:r w:rsidRPr="00AA0A17">
        <w:rPr>
          <w:rFonts w:cs="Arial"/>
          <w:spacing w:val="-3"/>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limited</w:t>
      </w:r>
      <w:r w:rsidRPr="00AA0A17">
        <w:rPr>
          <w:rFonts w:cs="Arial"/>
          <w:spacing w:val="-2"/>
          <w:sz w:val="24"/>
          <w:szCs w:val="24"/>
        </w:rPr>
        <w:t xml:space="preserve"> </w:t>
      </w:r>
      <w:r w:rsidRPr="00AA0A17">
        <w:rPr>
          <w:rFonts w:cs="Arial"/>
          <w:sz w:val="24"/>
          <w:szCs w:val="24"/>
        </w:rPr>
        <w:t>to,</w:t>
      </w:r>
      <w:r w:rsidRPr="00AA0A17">
        <w:rPr>
          <w:rFonts w:cs="Arial"/>
          <w:spacing w:val="-2"/>
          <w:sz w:val="24"/>
          <w:szCs w:val="24"/>
        </w:rPr>
        <w:t xml:space="preserve"> </w:t>
      </w:r>
      <w:r w:rsidRPr="00AA0A17">
        <w:rPr>
          <w:rFonts w:cs="Arial"/>
          <w:sz w:val="24"/>
          <w:szCs w:val="24"/>
        </w:rPr>
        <w:t>the appropriation,</w:t>
      </w:r>
      <w:r w:rsidRPr="00AA0A17">
        <w:rPr>
          <w:rFonts w:cs="Arial"/>
          <w:spacing w:val="-4"/>
          <w:sz w:val="24"/>
          <w:szCs w:val="24"/>
        </w:rPr>
        <w:t xml:space="preserve"> </w:t>
      </w:r>
      <w:r w:rsidRPr="00AA0A17">
        <w:rPr>
          <w:rFonts w:cs="Arial"/>
          <w:sz w:val="24"/>
          <w:szCs w:val="24"/>
        </w:rPr>
        <w:t>buying,</w:t>
      </w:r>
      <w:r w:rsidRPr="00AA0A17">
        <w:rPr>
          <w:rFonts w:cs="Arial"/>
          <w:spacing w:val="-3"/>
          <w:sz w:val="24"/>
          <w:szCs w:val="24"/>
        </w:rPr>
        <w:t xml:space="preserve"> </w:t>
      </w:r>
      <w:r w:rsidRPr="00AA0A17">
        <w:rPr>
          <w:rFonts w:cs="Arial"/>
          <w:sz w:val="24"/>
          <w:szCs w:val="24"/>
        </w:rPr>
        <w:t>receiving</w:t>
      </w:r>
      <w:r w:rsidRPr="00AA0A17">
        <w:rPr>
          <w:rFonts w:cs="Arial"/>
          <w:spacing w:val="-2"/>
          <w:sz w:val="24"/>
          <w:szCs w:val="24"/>
        </w:rPr>
        <w:t xml:space="preserve"> </w:t>
      </w:r>
      <w:r w:rsidRPr="00AA0A17">
        <w:rPr>
          <w:rFonts w:cs="Arial"/>
          <w:sz w:val="24"/>
          <w:szCs w:val="24"/>
        </w:rPr>
        <w:t>as</w:t>
      </w:r>
      <w:r w:rsidRPr="00AA0A17">
        <w:rPr>
          <w:rFonts w:cs="Arial"/>
          <w:spacing w:val="-3"/>
          <w:sz w:val="24"/>
          <w:szCs w:val="24"/>
        </w:rPr>
        <w:t xml:space="preserve"> </w:t>
      </w:r>
      <w:r w:rsidRPr="00AA0A17">
        <w:rPr>
          <w:rFonts w:cs="Arial"/>
          <w:sz w:val="24"/>
          <w:szCs w:val="24"/>
        </w:rPr>
        <w:t>a</w:t>
      </w:r>
      <w:r w:rsidRPr="00AA0A17">
        <w:rPr>
          <w:rFonts w:cs="Arial"/>
          <w:spacing w:val="-1"/>
          <w:sz w:val="24"/>
          <w:szCs w:val="24"/>
        </w:rPr>
        <w:t xml:space="preserve"> </w:t>
      </w:r>
      <w:r w:rsidRPr="00AA0A17">
        <w:rPr>
          <w:rFonts w:cs="Arial"/>
          <w:sz w:val="24"/>
          <w:szCs w:val="24"/>
        </w:rPr>
        <w:t>gift,</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obtaining</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any</w:t>
      </w:r>
      <w:r w:rsidRPr="00AA0A17">
        <w:rPr>
          <w:rFonts w:cs="Arial"/>
          <w:spacing w:val="-2"/>
          <w:sz w:val="24"/>
          <w:szCs w:val="24"/>
        </w:rPr>
        <w:t xml:space="preserve"> </w:t>
      </w:r>
      <w:r w:rsidRPr="00AA0A17">
        <w:rPr>
          <w:rFonts w:cs="Arial"/>
          <w:sz w:val="24"/>
          <w:szCs w:val="24"/>
        </w:rPr>
        <w:t>means</w:t>
      </w:r>
      <w:r w:rsidRPr="00AA0A17">
        <w:rPr>
          <w:rFonts w:cs="Arial"/>
          <w:spacing w:val="-3"/>
          <w:sz w:val="24"/>
          <w:szCs w:val="24"/>
        </w:rPr>
        <w:t xml:space="preserve"> </w:t>
      </w:r>
      <w:r w:rsidRPr="00AA0A17">
        <w:rPr>
          <w:rFonts w:cs="Arial"/>
          <w:sz w:val="24"/>
          <w:szCs w:val="24"/>
        </w:rPr>
        <w:t>another’s work and the submission of it as one’s own academic work offered for</w:t>
      </w:r>
      <w:r w:rsidRPr="00AA0A17">
        <w:rPr>
          <w:rFonts w:cs="Arial"/>
          <w:spacing w:val="-9"/>
          <w:sz w:val="24"/>
          <w:szCs w:val="24"/>
        </w:rPr>
        <w:t xml:space="preserve"> </w:t>
      </w:r>
      <w:r w:rsidRPr="00AA0A17">
        <w:rPr>
          <w:rFonts w:cs="Arial"/>
          <w:sz w:val="24"/>
          <w:szCs w:val="24"/>
        </w:rPr>
        <w:t>credit.</w:t>
      </w:r>
    </w:p>
    <w:p w14:paraId="3956A3E9" w14:textId="77777777" w:rsidR="00AA0A17" w:rsidRPr="00AA0A17" w:rsidRDefault="00AA0A17" w:rsidP="00AA0A17">
      <w:pPr>
        <w:pStyle w:val="ListParagraph"/>
        <w:widowControl w:val="0"/>
        <w:numPr>
          <w:ilvl w:val="0"/>
          <w:numId w:val="20"/>
        </w:numPr>
        <w:tabs>
          <w:tab w:val="left" w:pos="820"/>
          <w:tab w:val="left" w:pos="821"/>
        </w:tabs>
        <w:autoSpaceDE w:val="0"/>
        <w:autoSpaceDN w:val="0"/>
        <w:ind w:right="619" w:hanging="543"/>
        <w:contextualSpacing w:val="0"/>
        <w:jc w:val="left"/>
        <w:rPr>
          <w:rFonts w:cs="Arial"/>
          <w:sz w:val="24"/>
          <w:szCs w:val="24"/>
        </w:rPr>
      </w:pPr>
      <w:r w:rsidRPr="00AA0A17">
        <w:rPr>
          <w:rFonts w:cs="Arial"/>
          <w:sz w:val="24"/>
          <w:szCs w:val="24"/>
        </w:rPr>
        <w:t xml:space="preserve">“Collusion” includes, but is not limited to, the unauthorized collaboration with another </w:t>
      </w:r>
      <w:r w:rsidRPr="00AA0A17">
        <w:rPr>
          <w:rFonts w:cs="Arial"/>
          <w:sz w:val="24"/>
          <w:szCs w:val="24"/>
        </w:rPr>
        <w:lastRenderedPageBreak/>
        <w:t>person in preparing academic assignments</w:t>
      </w:r>
      <w:r w:rsidRPr="00AA0A17">
        <w:rPr>
          <w:rFonts w:cs="Arial"/>
          <w:spacing w:val="-1"/>
          <w:sz w:val="24"/>
          <w:szCs w:val="24"/>
        </w:rPr>
        <w:t xml:space="preserve"> </w:t>
      </w:r>
      <w:r w:rsidRPr="00AA0A17">
        <w:rPr>
          <w:rFonts w:cs="Arial"/>
          <w:sz w:val="24"/>
          <w:szCs w:val="24"/>
        </w:rPr>
        <w:t>offered</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credit</w:t>
      </w:r>
      <w:r w:rsidRPr="00AA0A17">
        <w:rPr>
          <w:rFonts w:cs="Arial"/>
          <w:spacing w:val="-2"/>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collaboration</w:t>
      </w:r>
      <w:r w:rsidRPr="00AA0A17">
        <w:rPr>
          <w:rFonts w:cs="Arial"/>
          <w:spacing w:val="-4"/>
          <w:sz w:val="24"/>
          <w:szCs w:val="24"/>
        </w:rPr>
        <w:t xml:space="preserve"> </w:t>
      </w:r>
      <w:r w:rsidRPr="00AA0A17">
        <w:rPr>
          <w:rFonts w:cs="Arial"/>
          <w:sz w:val="24"/>
          <w:szCs w:val="24"/>
        </w:rPr>
        <w:t>with</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commit</w:t>
      </w:r>
      <w:r w:rsidRPr="00AA0A17">
        <w:rPr>
          <w:rFonts w:cs="Arial"/>
          <w:spacing w:val="-3"/>
          <w:sz w:val="24"/>
          <w:szCs w:val="24"/>
        </w:rPr>
        <w:t xml:space="preserve"> </w:t>
      </w:r>
      <w:r w:rsidRPr="00AA0A17">
        <w:rPr>
          <w:rFonts w:cs="Arial"/>
          <w:sz w:val="24"/>
          <w:szCs w:val="24"/>
        </w:rPr>
        <w:t>a</w:t>
      </w:r>
      <w:r w:rsidRPr="00AA0A17">
        <w:rPr>
          <w:rFonts w:cs="Arial"/>
          <w:spacing w:val="-3"/>
          <w:sz w:val="24"/>
          <w:szCs w:val="24"/>
        </w:rPr>
        <w:t xml:space="preserve"> </w:t>
      </w:r>
      <w:r w:rsidRPr="00AA0A17">
        <w:rPr>
          <w:rFonts w:cs="Arial"/>
          <w:sz w:val="24"/>
          <w:szCs w:val="24"/>
        </w:rPr>
        <w:t>violation</w:t>
      </w:r>
      <w:r w:rsidRPr="00AA0A17">
        <w:rPr>
          <w:rFonts w:cs="Arial"/>
          <w:spacing w:val="-2"/>
          <w:sz w:val="24"/>
          <w:szCs w:val="24"/>
        </w:rPr>
        <w:t xml:space="preserve"> </w:t>
      </w:r>
      <w:r w:rsidRPr="00AA0A17">
        <w:rPr>
          <w:rFonts w:cs="Arial"/>
          <w:sz w:val="24"/>
          <w:szCs w:val="24"/>
        </w:rPr>
        <w:t>of</w:t>
      </w:r>
      <w:r w:rsidRPr="00AA0A17">
        <w:rPr>
          <w:rFonts w:cs="Arial"/>
          <w:spacing w:val="-4"/>
          <w:sz w:val="24"/>
          <w:szCs w:val="24"/>
        </w:rPr>
        <w:t xml:space="preserve"> </w:t>
      </w:r>
      <w:r w:rsidRPr="00AA0A17">
        <w:rPr>
          <w:rFonts w:cs="Arial"/>
          <w:sz w:val="24"/>
          <w:szCs w:val="24"/>
        </w:rPr>
        <w:t>any</w:t>
      </w:r>
      <w:r w:rsidRPr="00AA0A17">
        <w:rPr>
          <w:rFonts w:cs="Arial"/>
          <w:spacing w:val="-3"/>
          <w:sz w:val="24"/>
          <w:szCs w:val="24"/>
        </w:rPr>
        <w:t xml:space="preserve"> </w:t>
      </w:r>
      <w:r w:rsidRPr="00AA0A17">
        <w:rPr>
          <w:rFonts w:cs="Arial"/>
          <w:sz w:val="24"/>
          <w:szCs w:val="24"/>
        </w:rPr>
        <w:t>section</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rules</w:t>
      </w:r>
      <w:r w:rsidRPr="00AA0A17">
        <w:rPr>
          <w:rFonts w:cs="Arial"/>
          <w:spacing w:val="-1"/>
          <w:sz w:val="24"/>
          <w:szCs w:val="24"/>
        </w:rPr>
        <w:t xml:space="preserve"> </w:t>
      </w:r>
      <w:r w:rsidRPr="00AA0A17">
        <w:rPr>
          <w:rFonts w:cs="Arial"/>
          <w:sz w:val="24"/>
          <w:szCs w:val="24"/>
        </w:rPr>
        <w:t>on scholastic</w:t>
      </w:r>
      <w:r w:rsidRPr="00AA0A17">
        <w:rPr>
          <w:rFonts w:cs="Arial"/>
          <w:spacing w:val="-2"/>
          <w:sz w:val="24"/>
          <w:szCs w:val="24"/>
        </w:rPr>
        <w:t xml:space="preserve"> </w:t>
      </w:r>
      <w:r w:rsidRPr="00AA0A17">
        <w:rPr>
          <w:rFonts w:cs="Arial"/>
          <w:sz w:val="24"/>
          <w:szCs w:val="24"/>
        </w:rPr>
        <w:t>dishonesty.</w:t>
      </w:r>
    </w:p>
    <w:p w14:paraId="4BDAEB60" w14:textId="77777777" w:rsidR="00AA0A17" w:rsidRDefault="00AA0A17" w:rsidP="00AA0A17">
      <w:pPr>
        <w:pStyle w:val="ListParagraph"/>
        <w:widowControl w:val="0"/>
        <w:numPr>
          <w:ilvl w:val="0"/>
          <w:numId w:val="20"/>
        </w:numPr>
        <w:tabs>
          <w:tab w:val="left" w:pos="820"/>
          <w:tab w:val="left" w:pos="821"/>
        </w:tabs>
        <w:autoSpaceDE w:val="0"/>
        <w:autoSpaceDN w:val="0"/>
        <w:spacing w:line="244" w:lineRule="exact"/>
        <w:ind w:hanging="541"/>
        <w:contextualSpacing w:val="0"/>
        <w:jc w:val="left"/>
        <w:rPr>
          <w:rFonts w:cs="Arial"/>
          <w:sz w:val="24"/>
          <w:szCs w:val="24"/>
        </w:rPr>
      </w:pPr>
      <w:r w:rsidRPr="00AA0A17">
        <w:rPr>
          <w:rFonts w:cs="Arial"/>
          <w:sz w:val="24"/>
          <w:szCs w:val="24"/>
        </w:rPr>
        <w:t>All written work that is submitted will be subject to review by plagiarism</w:t>
      </w:r>
      <w:r w:rsidRPr="00AA0A17">
        <w:rPr>
          <w:rFonts w:cs="Arial"/>
          <w:spacing w:val="-2"/>
          <w:sz w:val="24"/>
          <w:szCs w:val="24"/>
        </w:rPr>
        <w:t xml:space="preserve"> </w:t>
      </w:r>
      <w:r w:rsidRPr="00AA0A17">
        <w:rPr>
          <w:rFonts w:cs="Arial"/>
          <w:sz w:val="24"/>
          <w:szCs w:val="24"/>
        </w:rPr>
        <w:t>software.</w:t>
      </w:r>
    </w:p>
    <w:p w14:paraId="28849187" w14:textId="77777777" w:rsidR="00F550FC" w:rsidRPr="00F550FC" w:rsidRDefault="00F550FC" w:rsidP="00F550FC">
      <w:pPr>
        <w:widowControl w:val="0"/>
        <w:tabs>
          <w:tab w:val="left" w:pos="820"/>
          <w:tab w:val="left" w:pos="821"/>
        </w:tabs>
        <w:autoSpaceDE w:val="0"/>
        <w:autoSpaceDN w:val="0"/>
        <w:spacing w:line="244" w:lineRule="exact"/>
        <w:ind w:left="279"/>
        <w:rPr>
          <w:rFonts w:cs="Arial"/>
          <w:sz w:val="24"/>
          <w:szCs w:val="24"/>
        </w:rPr>
      </w:pPr>
    </w:p>
    <w:p w14:paraId="00CF9EBF" w14:textId="77777777" w:rsidR="00AA0A17" w:rsidRPr="00F550FC" w:rsidRDefault="00AA0A17" w:rsidP="00F550FC">
      <w:pPr>
        <w:pStyle w:val="BodyText"/>
        <w:spacing w:before="61" w:line="244" w:lineRule="exact"/>
        <w:ind w:left="0"/>
        <w:rPr>
          <w:rFonts w:ascii="Arial" w:hAnsi="Arial" w:cs="Arial"/>
          <w:b/>
          <w:sz w:val="24"/>
          <w:szCs w:val="24"/>
        </w:rPr>
      </w:pPr>
      <w:r w:rsidRPr="00F550FC">
        <w:rPr>
          <w:rFonts w:ascii="Arial" w:hAnsi="Arial" w:cs="Arial"/>
          <w:b/>
          <w:sz w:val="24"/>
          <w:szCs w:val="24"/>
        </w:rPr>
        <w:t>UT Tyler Resources for Students</w:t>
      </w:r>
    </w:p>
    <w:p w14:paraId="3809A96E" w14:textId="77777777" w:rsidR="00AA0A17" w:rsidRPr="00AA0A17" w:rsidRDefault="00D513BA" w:rsidP="00AA0A17">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18">
        <w:r w:rsidR="00AA0A17" w:rsidRPr="00AA0A17">
          <w:rPr>
            <w:rFonts w:cs="Arial"/>
            <w:color w:val="0462C1"/>
            <w:sz w:val="24"/>
            <w:szCs w:val="24"/>
            <w:u w:val="single" w:color="0462C1"/>
          </w:rPr>
          <w:t>UT Tyler Writing Center</w:t>
        </w:r>
        <w:r w:rsidR="00AA0A17" w:rsidRPr="00AA0A17">
          <w:rPr>
            <w:rFonts w:cs="Arial"/>
            <w:color w:val="0462C1"/>
            <w:sz w:val="24"/>
            <w:szCs w:val="24"/>
          </w:rPr>
          <w:t xml:space="preserve"> </w:t>
        </w:r>
      </w:hyperlink>
      <w:r w:rsidR="00AA0A17" w:rsidRPr="00AA0A17">
        <w:rPr>
          <w:rFonts w:cs="Arial"/>
          <w:sz w:val="24"/>
          <w:szCs w:val="24"/>
        </w:rPr>
        <w:t>(903.565.5995),</w:t>
      </w:r>
      <w:hyperlink r:id="rId19">
        <w:r w:rsidR="00AA0A17" w:rsidRPr="00AA0A17">
          <w:rPr>
            <w:rFonts w:cs="Arial"/>
            <w:color w:val="0462C1"/>
            <w:spacing w:val="1"/>
            <w:sz w:val="24"/>
            <w:szCs w:val="24"/>
          </w:rPr>
          <w:t xml:space="preserve"> </w:t>
        </w:r>
        <w:r w:rsidR="00AA0A17" w:rsidRPr="00AA0A17">
          <w:rPr>
            <w:rFonts w:cs="Arial"/>
            <w:color w:val="0462C1"/>
            <w:sz w:val="24"/>
            <w:szCs w:val="24"/>
            <w:u w:val="single" w:color="0462C1"/>
          </w:rPr>
          <w:t>writingcenter@uttyler.edu</w:t>
        </w:r>
      </w:hyperlink>
    </w:p>
    <w:p w14:paraId="65B5A299" w14:textId="77777777" w:rsidR="00AA0A17" w:rsidRPr="00AA0A17" w:rsidRDefault="00D513BA" w:rsidP="00AA0A17">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20">
        <w:r w:rsidR="00AA0A17" w:rsidRPr="00AA0A17">
          <w:rPr>
            <w:rFonts w:cs="Arial"/>
            <w:color w:val="0462C1"/>
            <w:sz w:val="24"/>
            <w:szCs w:val="24"/>
            <w:u w:val="single" w:color="0462C1"/>
          </w:rPr>
          <w:t>UT Tyler Tutoring Center</w:t>
        </w:r>
        <w:r w:rsidR="00AA0A17" w:rsidRPr="00AA0A17">
          <w:rPr>
            <w:rFonts w:cs="Arial"/>
            <w:color w:val="0462C1"/>
            <w:sz w:val="24"/>
            <w:szCs w:val="24"/>
          </w:rPr>
          <w:t xml:space="preserve"> </w:t>
        </w:r>
      </w:hyperlink>
      <w:r w:rsidR="00AA0A17" w:rsidRPr="00AA0A17">
        <w:rPr>
          <w:rFonts w:cs="Arial"/>
          <w:sz w:val="24"/>
          <w:szCs w:val="24"/>
        </w:rPr>
        <w:t>(903.565.5964),</w:t>
      </w:r>
      <w:hyperlink r:id="rId21">
        <w:r w:rsidR="00AA0A17" w:rsidRPr="00AA0A17">
          <w:rPr>
            <w:rFonts w:cs="Arial"/>
            <w:color w:val="0462C1"/>
            <w:spacing w:val="6"/>
            <w:sz w:val="24"/>
            <w:szCs w:val="24"/>
          </w:rPr>
          <w:t xml:space="preserve"> </w:t>
        </w:r>
        <w:r w:rsidR="00AA0A17" w:rsidRPr="00AA0A17">
          <w:rPr>
            <w:rFonts w:cs="Arial"/>
            <w:color w:val="0462C1"/>
            <w:sz w:val="24"/>
            <w:szCs w:val="24"/>
            <w:u w:val="single" w:color="0462C1"/>
          </w:rPr>
          <w:t>tutoring@uttyler.edu</w:t>
        </w:r>
      </w:hyperlink>
    </w:p>
    <w:p w14:paraId="042BB162" w14:textId="77777777" w:rsidR="00AA0A17" w:rsidRPr="00AA0A17" w:rsidRDefault="00AA0A17" w:rsidP="00AA0A17">
      <w:pPr>
        <w:pStyle w:val="ListParagraph"/>
        <w:widowControl w:val="0"/>
        <w:numPr>
          <w:ilvl w:val="1"/>
          <w:numId w:val="20"/>
        </w:numPr>
        <w:tabs>
          <w:tab w:val="left" w:pos="820"/>
          <w:tab w:val="left" w:pos="821"/>
        </w:tabs>
        <w:autoSpaceDE w:val="0"/>
        <w:autoSpaceDN w:val="0"/>
        <w:ind w:left="820" w:right="225" w:hanging="361"/>
        <w:contextualSpacing w:val="0"/>
        <w:rPr>
          <w:rFonts w:cs="Arial"/>
          <w:sz w:val="24"/>
          <w:szCs w:val="24"/>
        </w:rPr>
      </w:pPr>
      <w:r w:rsidRPr="00AA0A17">
        <w:rPr>
          <w:rFonts w:cs="Arial"/>
          <w:sz w:val="24"/>
          <w:szCs w:val="24"/>
        </w:rPr>
        <w:t>The</w:t>
      </w:r>
      <w:r w:rsidRPr="00AA0A17">
        <w:rPr>
          <w:rFonts w:cs="Arial"/>
          <w:spacing w:val="-4"/>
          <w:sz w:val="24"/>
          <w:szCs w:val="24"/>
        </w:rPr>
        <w:t xml:space="preserve"> </w:t>
      </w:r>
      <w:r w:rsidRPr="00AA0A17">
        <w:rPr>
          <w:rFonts w:cs="Arial"/>
          <w:sz w:val="24"/>
          <w:szCs w:val="24"/>
        </w:rPr>
        <w:t>Mathematics</w:t>
      </w:r>
      <w:r w:rsidRPr="00AA0A17">
        <w:rPr>
          <w:rFonts w:cs="Arial"/>
          <w:spacing w:val="-3"/>
          <w:sz w:val="24"/>
          <w:szCs w:val="24"/>
        </w:rPr>
        <w:t xml:space="preserve"> </w:t>
      </w:r>
      <w:r w:rsidRPr="00AA0A17">
        <w:rPr>
          <w:rFonts w:cs="Arial"/>
          <w:sz w:val="24"/>
          <w:szCs w:val="24"/>
        </w:rPr>
        <w:t>Learning</w:t>
      </w:r>
      <w:r w:rsidRPr="00AA0A17">
        <w:rPr>
          <w:rFonts w:cs="Arial"/>
          <w:spacing w:val="-2"/>
          <w:sz w:val="24"/>
          <w:szCs w:val="24"/>
        </w:rPr>
        <w:t xml:space="preserve"> </w:t>
      </w:r>
      <w:r w:rsidRPr="00AA0A17">
        <w:rPr>
          <w:rFonts w:cs="Arial"/>
          <w:sz w:val="24"/>
          <w:szCs w:val="24"/>
        </w:rPr>
        <w:t>Center,</w:t>
      </w:r>
      <w:r w:rsidRPr="00AA0A17">
        <w:rPr>
          <w:rFonts w:cs="Arial"/>
          <w:spacing w:val="-3"/>
          <w:sz w:val="24"/>
          <w:szCs w:val="24"/>
        </w:rPr>
        <w:t xml:space="preserve"> </w:t>
      </w:r>
      <w:r w:rsidRPr="00AA0A17">
        <w:rPr>
          <w:rFonts w:cs="Arial"/>
          <w:sz w:val="24"/>
          <w:szCs w:val="24"/>
        </w:rPr>
        <w:t>RBN</w:t>
      </w:r>
      <w:r w:rsidRPr="00AA0A17">
        <w:rPr>
          <w:rFonts w:cs="Arial"/>
          <w:spacing w:val="-2"/>
          <w:sz w:val="24"/>
          <w:szCs w:val="24"/>
        </w:rPr>
        <w:t xml:space="preserve"> </w:t>
      </w:r>
      <w:r w:rsidRPr="00AA0A17">
        <w:rPr>
          <w:rFonts w:cs="Arial"/>
          <w:sz w:val="24"/>
          <w:szCs w:val="24"/>
        </w:rPr>
        <w:t>4021,</w:t>
      </w:r>
      <w:r w:rsidRPr="00AA0A17">
        <w:rPr>
          <w:rFonts w:cs="Arial"/>
          <w:spacing w:val="-4"/>
          <w:sz w:val="24"/>
          <w:szCs w:val="24"/>
        </w:rPr>
        <w:t xml:space="preserve"> </w:t>
      </w:r>
      <w:r w:rsidRPr="00AA0A17">
        <w:rPr>
          <w:rFonts w:cs="Arial"/>
          <w:sz w:val="24"/>
          <w:szCs w:val="24"/>
        </w:rPr>
        <w:t>this is</w:t>
      </w:r>
      <w:r w:rsidRPr="00AA0A17">
        <w:rPr>
          <w:rFonts w:cs="Arial"/>
          <w:spacing w:val="-3"/>
          <w:sz w:val="24"/>
          <w:szCs w:val="24"/>
        </w:rPr>
        <w:t xml:space="preserve"> </w:t>
      </w:r>
      <w:r w:rsidRPr="00AA0A17">
        <w:rPr>
          <w:rFonts w:cs="Arial"/>
          <w:sz w:val="24"/>
          <w:szCs w:val="24"/>
        </w:rPr>
        <w:t>the open</w:t>
      </w:r>
      <w:r w:rsidRPr="00AA0A17">
        <w:rPr>
          <w:rFonts w:cs="Arial"/>
          <w:spacing w:val="-3"/>
          <w:sz w:val="24"/>
          <w:szCs w:val="24"/>
        </w:rPr>
        <w:t xml:space="preserve"> </w:t>
      </w:r>
      <w:r w:rsidRPr="00AA0A17">
        <w:rPr>
          <w:rFonts w:cs="Arial"/>
          <w:sz w:val="24"/>
          <w:szCs w:val="24"/>
        </w:rPr>
        <w:t>access</w:t>
      </w:r>
      <w:r w:rsidRPr="00AA0A17">
        <w:rPr>
          <w:rFonts w:cs="Arial"/>
          <w:spacing w:val="-3"/>
          <w:sz w:val="24"/>
          <w:szCs w:val="24"/>
        </w:rPr>
        <w:t xml:space="preserve"> </w:t>
      </w:r>
      <w:r w:rsidRPr="00AA0A17">
        <w:rPr>
          <w:rFonts w:cs="Arial"/>
          <w:sz w:val="24"/>
          <w:szCs w:val="24"/>
        </w:rPr>
        <w:t>computer</w:t>
      </w:r>
      <w:r w:rsidRPr="00AA0A17">
        <w:rPr>
          <w:rFonts w:cs="Arial"/>
          <w:spacing w:val="-2"/>
          <w:sz w:val="24"/>
          <w:szCs w:val="24"/>
        </w:rPr>
        <w:t xml:space="preserve"> </w:t>
      </w:r>
      <w:r w:rsidRPr="00AA0A17">
        <w:rPr>
          <w:rFonts w:cs="Arial"/>
          <w:sz w:val="24"/>
          <w:szCs w:val="24"/>
        </w:rPr>
        <w:t>lab</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math</w:t>
      </w:r>
      <w:r w:rsidRPr="00AA0A17">
        <w:rPr>
          <w:rFonts w:cs="Arial"/>
          <w:spacing w:val="-2"/>
          <w:sz w:val="24"/>
          <w:szCs w:val="24"/>
        </w:rPr>
        <w:t xml:space="preserve"> </w:t>
      </w:r>
      <w:r w:rsidRPr="00AA0A17">
        <w:rPr>
          <w:rFonts w:cs="Arial"/>
          <w:sz w:val="24"/>
          <w:szCs w:val="24"/>
        </w:rPr>
        <w:t>students,</w:t>
      </w:r>
      <w:r w:rsidRPr="00AA0A17">
        <w:rPr>
          <w:rFonts w:cs="Arial"/>
          <w:spacing w:val="-3"/>
          <w:sz w:val="24"/>
          <w:szCs w:val="24"/>
        </w:rPr>
        <w:t xml:space="preserve"> </w:t>
      </w:r>
      <w:r w:rsidRPr="00AA0A17">
        <w:rPr>
          <w:rFonts w:cs="Arial"/>
          <w:sz w:val="24"/>
          <w:szCs w:val="24"/>
        </w:rPr>
        <w:t>with</w:t>
      </w:r>
      <w:r w:rsidRPr="00AA0A17">
        <w:rPr>
          <w:rFonts w:cs="Arial"/>
          <w:spacing w:val="-2"/>
          <w:sz w:val="24"/>
          <w:szCs w:val="24"/>
        </w:rPr>
        <w:t xml:space="preserve"> </w:t>
      </w:r>
      <w:r w:rsidRPr="00AA0A17">
        <w:rPr>
          <w:rFonts w:cs="Arial"/>
          <w:sz w:val="24"/>
          <w:szCs w:val="24"/>
        </w:rPr>
        <w:t>tutors on</w:t>
      </w:r>
      <w:r w:rsidRPr="00AA0A17">
        <w:rPr>
          <w:rFonts w:cs="Arial"/>
          <w:spacing w:val="-5"/>
          <w:sz w:val="24"/>
          <w:szCs w:val="24"/>
        </w:rPr>
        <w:t xml:space="preserve"> </w:t>
      </w:r>
      <w:r w:rsidRPr="00AA0A17">
        <w:rPr>
          <w:rFonts w:cs="Arial"/>
          <w:sz w:val="24"/>
          <w:szCs w:val="24"/>
        </w:rPr>
        <w:t>duty</w:t>
      </w:r>
      <w:r w:rsidRPr="00AA0A17">
        <w:rPr>
          <w:rFonts w:cs="Arial"/>
          <w:spacing w:val="-2"/>
          <w:sz w:val="24"/>
          <w:szCs w:val="24"/>
        </w:rPr>
        <w:t xml:space="preserve"> </w:t>
      </w:r>
      <w:r w:rsidRPr="00AA0A17">
        <w:rPr>
          <w:rFonts w:cs="Arial"/>
          <w:sz w:val="24"/>
          <w:szCs w:val="24"/>
        </w:rPr>
        <w:t>to assist students who are enrolled in early-career</w:t>
      </w:r>
      <w:r w:rsidRPr="00AA0A17">
        <w:rPr>
          <w:rFonts w:cs="Arial"/>
          <w:spacing w:val="-5"/>
          <w:sz w:val="24"/>
          <w:szCs w:val="24"/>
        </w:rPr>
        <w:t xml:space="preserve"> </w:t>
      </w:r>
      <w:r w:rsidRPr="00AA0A17">
        <w:rPr>
          <w:rFonts w:cs="Arial"/>
          <w:sz w:val="24"/>
          <w:szCs w:val="24"/>
        </w:rPr>
        <w:t>courses.</w:t>
      </w:r>
    </w:p>
    <w:p w14:paraId="1B40C25D" w14:textId="0E964B55" w:rsidR="00AA0A17" w:rsidRDefault="00D513BA" w:rsidP="00E179DE">
      <w:pPr>
        <w:pStyle w:val="ListParagraph"/>
        <w:widowControl w:val="0"/>
        <w:numPr>
          <w:ilvl w:val="1"/>
          <w:numId w:val="20"/>
        </w:numPr>
        <w:tabs>
          <w:tab w:val="left" w:pos="820"/>
          <w:tab w:val="left" w:pos="821"/>
        </w:tabs>
        <w:autoSpaceDE w:val="0"/>
        <w:autoSpaceDN w:val="0"/>
        <w:spacing w:before="100" w:beforeAutospacing="1" w:after="100" w:afterAutospacing="1"/>
        <w:ind w:left="820" w:hanging="361"/>
        <w:contextualSpacing w:val="0"/>
        <w:rPr>
          <w:rFonts w:cs="Arial"/>
          <w:sz w:val="24"/>
          <w:szCs w:val="24"/>
        </w:rPr>
      </w:pPr>
      <w:hyperlink r:id="rId22">
        <w:r w:rsidR="00AA0A17" w:rsidRPr="00E179DE">
          <w:rPr>
            <w:rFonts w:cs="Arial"/>
            <w:color w:val="0462C1"/>
            <w:sz w:val="24"/>
            <w:szCs w:val="24"/>
            <w:u w:val="single" w:color="0462C1"/>
          </w:rPr>
          <w:t>UT Tyler Counseling Center</w:t>
        </w:r>
        <w:r w:rsidR="00AA0A17" w:rsidRPr="00E179DE">
          <w:rPr>
            <w:rFonts w:cs="Arial"/>
            <w:color w:val="0462C1"/>
            <w:spacing w:val="1"/>
            <w:sz w:val="24"/>
            <w:szCs w:val="24"/>
          </w:rPr>
          <w:t xml:space="preserve"> </w:t>
        </w:r>
      </w:hyperlink>
      <w:r w:rsidR="00AA0A17" w:rsidRPr="00E179DE">
        <w:rPr>
          <w:rFonts w:cs="Arial"/>
          <w:sz w:val="24"/>
          <w:szCs w:val="24"/>
        </w:rPr>
        <w:t>(903.566.7254)</w:t>
      </w:r>
    </w:p>
    <w:p w14:paraId="36D4ADDB" w14:textId="161CF0BF" w:rsidR="00E179DE" w:rsidRDefault="00E179DE" w:rsidP="00E179DE">
      <w:pPr>
        <w:widowControl w:val="0"/>
        <w:tabs>
          <w:tab w:val="left" w:pos="820"/>
          <w:tab w:val="left" w:pos="821"/>
        </w:tabs>
        <w:autoSpaceDE w:val="0"/>
        <w:autoSpaceDN w:val="0"/>
        <w:spacing w:before="100" w:beforeAutospacing="1" w:after="100" w:afterAutospacing="1"/>
        <w:jc w:val="center"/>
        <w:rPr>
          <w:rFonts w:cs="Arial"/>
          <w:sz w:val="24"/>
          <w:szCs w:val="24"/>
        </w:rPr>
      </w:pPr>
    </w:p>
    <w:p w14:paraId="6F4C9CA3" w14:textId="77777777" w:rsidR="00E179DE" w:rsidRPr="00E179DE" w:rsidRDefault="00E179DE" w:rsidP="00E179DE">
      <w:pPr>
        <w:widowControl w:val="0"/>
        <w:tabs>
          <w:tab w:val="left" w:pos="820"/>
          <w:tab w:val="left" w:pos="821"/>
        </w:tabs>
        <w:autoSpaceDE w:val="0"/>
        <w:autoSpaceDN w:val="0"/>
        <w:spacing w:before="100" w:beforeAutospacing="1" w:after="100" w:afterAutospacing="1"/>
        <w:jc w:val="center"/>
        <w:rPr>
          <w:rFonts w:cs="Arial"/>
          <w:sz w:val="24"/>
          <w:szCs w:val="24"/>
        </w:rPr>
      </w:pPr>
    </w:p>
    <w:sectPr w:rsidR="00E179DE" w:rsidRPr="00E179DE" w:rsidSect="00676459">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06EC" w14:textId="77777777" w:rsidR="00D513BA" w:rsidRDefault="00D513BA" w:rsidP="00141EC6">
      <w:r>
        <w:separator/>
      </w:r>
    </w:p>
  </w:endnote>
  <w:endnote w:type="continuationSeparator" w:id="0">
    <w:p w14:paraId="2360AB5F" w14:textId="77777777" w:rsidR="00D513BA" w:rsidRDefault="00D513B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aco">
    <w:altName w:val="Calibri"/>
    <w:charset w:val="4D"/>
    <w:family w:val="auto"/>
    <w:pitch w:val="variable"/>
    <w:sig w:usb0="A00002FF" w:usb1="500039FB" w:usb2="00000000" w:usb3="00000000" w:csb0="00000197"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5B6D045F" w14:textId="77777777" w:rsidR="00830B56" w:rsidRDefault="00830B56"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D92E6" w14:textId="77777777" w:rsidR="00830B56" w:rsidRDefault="00830B56"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685BC713" w14:textId="77777777" w:rsidR="00830B56" w:rsidRDefault="00830B56"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F104DD" w14:textId="77777777" w:rsidR="00830B56" w:rsidRDefault="00830B56"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1A28" w14:textId="77777777" w:rsidR="00D513BA" w:rsidRDefault="00D513BA" w:rsidP="00141EC6">
      <w:r>
        <w:separator/>
      </w:r>
    </w:p>
  </w:footnote>
  <w:footnote w:type="continuationSeparator" w:id="0">
    <w:p w14:paraId="21BCEA2F" w14:textId="77777777" w:rsidR="00D513BA" w:rsidRDefault="00D513BA"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E46AE"/>
    <w:multiLevelType w:val="hybridMultilevel"/>
    <w:tmpl w:val="945C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5A7"/>
    <w:multiLevelType w:val="hybridMultilevel"/>
    <w:tmpl w:val="E6F287B6"/>
    <w:lvl w:ilvl="0" w:tplc="6E008004">
      <w:numFmt w:val="bullet"/>
      <w:lvlText w:val=""/>
      <w:lvlJc w:val="left"/>
      <w:pPr>
        <w:ind w:left="920" w:hanging="361"/>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B0856"/>
    <w:multiLevelType w:val="hybridMultilevel"/>
    <w:tmpl w:val="F918C036"/>
    <w:lvl w:ilvl="0" w:tplc="6956783E">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43D6E4FE">
      <w:numFmt w:val="bullet"/>
      <w:lvlText w:val=""/>
      <w:lvlJc w:val="left"/>
      <w:pPr>
        <w:ind w:left="1180" w:hanging="360"/>
      </w:pPr>
      <w:rPr>
        <w:rFonts w:ascii="Symbol" w:eastAsia="Symbol" w:hAnsi="Symbol" w:cs="Symbol" w:hint="default"/>
        <w:w w:val="99"/>
        <w:sz w:val="20"/>
        <w:szCs w:val="20"/>
        <w:lang w:val="en-US" w:eastAsia="en-US" w:bidi="en-US"/>
      </w:rPr>
    </w:lvl>
    <w:lvl w:ilvl="2" w:tplc="7E76F98C">
      <w:numFmt w:val="bullet"/>
      <w:lvlText w:val="•"/>
      <w:lvlJc w:val="left"/>
      <w:pPr>
        <w:ind w:left="2271" w:hanging="360"/>
      </w:pPr>
      <w:rPr>
        <w:rFonts w:hint="default"/>
        <w:lang w:val="en-US" w:eastAsia="en-US" w:bidi="en-US"/>
      </w:rPr>
    </w:lvl>
    <w:lvl w:ilvl="3" w:tplc="2232485A">
      <w:numFmt w:val="bullet"/>
      <w:lvlText w:val="•"/>
      <w:lvlJc w:val="left"/>
      <w:pPr>
        <w:ind w:left="3362" w:hanging="360"/>
      </w:pPr>
      <w:rPr>
        <w:rFonts w:hint="default"/>
        <w:lang w:val="en-US" w:eastAsia="en-US" w:bidi="en-US"/>
      </w:rPr>
    </w:lvl>
    <w:lvl w:ilvl="4" w:tplc="33580798">
      <w:numFmt w:val="bullet"/>
      <w:lvlText w:val="•"/>
      <w:lvlJc w:val="left"/>
      <w:pPr>
        <w:ind w:left="4453" w:hanging="360"/>
      </w:pPr>
      <w:rPr>
        <w:rFonts w:hint="default"/>
        <w:lang w:val="en-US" w:eastAsia="en-US" w:bidi="en-US"/>
      </w:rPr>
    </w:lvl>
    <w:lvl w:ilvl="5" w:tplc="BECE5EAE">
      <w:numFmt w:val="bullet"/>
      <w:lvlText w:val="•"/>
      <w:lvlJc w:val="left"/>
      <w:pPr>
        <w:ind w:left="5544" w:hanging="360"/>
      </w:pPr>
      <w:rPr>
        <w:rFonts w:hint="default"/>
        <w:lang w:val="en-US" w:eastAsia="en-US" w:bidi="en-US"/>
      </w:rPr>
    </w:lvl>
    <w:lvl w:ilvl="6" w:tplc="B240C430">
      <w:numFmt w:val="bullet"/>
      <w:lvlText w:val="•"/>
      <w:lvlJc w:val="left"/>
      <w:pPr>
        <w:ind w:left="6635" w:hanging="360"/>
      </w:pPr>
      <w:rPr>
        <w:rFonts w:hint="default"/>
        <w:lang w:val="en-US" w:eastAsia="en-US" w:bidi="en-US"/>
      </w:rPr>
    </w:lvl>
    <w:lvl w:ilvl="7" w:tplc="F62C8514">
      <w:numFmt w:val="bullet"/>
      <w:lvlText w:val="•"/>
      <w:lvlJc w:val="left"/>
      <w:pPr>
        <w:ind w:left="7726" w:hanging="360"/>
      </w:pPr>
      <w:rPr>
        <w:rFonts w:hint="default"/>
        <w:lang w:val="en-US" w:eastAsia="en-US" w:bidi="en-US"/>
      </w:rPr>
    </w:lvl>
    <w:lvl w:ilvl="8" w:tplc="BD282F90">
      <w:numFmt w:val="bullet"/>
      <w:lvlText w:val="•"/>
      <w:lvlJc w:val="left"/>
      <w:pPr>
        <w:ind w:left="8817" w:hanging="360"/>
      </w:pPr>
      <w:rPr>
        <w:rFonts w:hint="default"/>
        <w:lang w:val="en-US" w:eastAsia="en-US" w:bidi="en-US"/>
      </w:rPr>
    </w:lvl>
  </w:abstractNum>
  <w:abstractNum w:abstractNumId="7"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767DE7"/>
    <w:multiLevelType w:val="hybridMultilevel"/>
    <w:tmpl w:val="4E769E4A"/>
    <w:lvl w:ilvl="0" w:tplc="46BC0BC4">
      <w:start w:val="1"/>
      <w:numFmt w:val="decimal"/>
      <w:lvlText w:val="(%1)"/>
      <w:lvlJc w:val="left"/>
      <w:pPr>
        <w:tabs>
          <w:tab w:val="num" w:pos="720"/>
        </w:tabs>
        <w:ind w:left="720" w:hanging="360"/>
      </w:pPr>
      <w:rPr>
        <w:rFonts w:hint="default"/>
      </w:rPr>
    </w:lvl>
    <w:lvl w:ilvl="1" w:tplc="F724BFBE">
      <w:start w:val="1"/>
      <w:numFmt w:val="decimal"/>
      <w:lvlText w:val="%2."/>
      <w:lvlJc w:val="left"/>
      <w:pPr>
        <w:tabs>
          <w:tab w:val="num" w:pos="1440"/>
        </w:tabs>
        <w:ind w:left="1440" w:hanging="360"/>
      </w:pPr>
      <w:rPr>
        <w:rFonts w:ascii="Times New Roman" w:eastAsia="Times New Roman" w:hAnsi="Times New Roman" w:cs="Times New Roman"/>
      </w:rPr>
    </w:lvl>
    <w:lvl w:ilvl="2" w:tplc="8E864E20">
      <w:start w:val="2"/>
      <w:numFmt w:val="bullet"/>
      <w:lvlText w:val=""/>
      <w:lvlJc w:val="left"/>
      <w:pPr>
        <w:tabs>
          <w:tab w:val="num" w:pos="2340"/>
        </w:tabs>
        <w:ind w:left="2340" w:hanging="360"/>
      </w:pPr>
      <w:rPr>
        <w:rFonts w:ascii="Symbol" w:eastAsia="Times New Roman" w:hAnsi="Symbol"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3172D95"/>
    <w:multiLevelType w:val="hybridMultilevel"/>
    <w:tmpl w:val="866EC5C2"/>
    <w:lvl w:ilvl="0" w:tplc="C30635E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A622D"/>
    <w:multiLevelType w:val="hybridMultilevel"/>
    <w:tmpl w:val="246EE8EA"/>
    <w:lvl w:ilvl="0" w:tplc="8F5C5950">
      <w:start w:val="1"/>
      <w:numFmt w:val="decimal"/>
      <w:lvlText w:val="%1."/>
      <w:lvlJc w:val="left"/>
      <w:pPr>
        <w:ind w:left="860" w:hanging="500"/>
      </w:pPr>
      <w:rPr>
        <w:rFonts w:eastAsia="SimSu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A0476"/>
    <w:multiLevelType w:val="hybridMultilevel"/>
    <w:tmpl w:val="B658F274"/>
    <w:lvl w:ilvl="0" w:tplc="8F5C5950">
      <w:start w:val="1"/>
      <w:numFmt w:val="decimal"/>
      <w:lvlText w:val="%1."/>
      <w:lvlJc w:val="left"/>
      <w:pPr>
        <w:ind w:left="860" w:hanging="500"/>
      </w:pPr>
      <w:rPr>
        <w:rFonts w:eastAsia="SimSu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01CC2"/>
    <w:multiLevelType w:val="hybridMultilevel"/>
    <w:tmpl w:val="D9EA7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1579E8"/>
    <w:multiLevelType w:val="hybridMultilevel"/>
    <w:tmpl w:val="6FAA4248"/>
    <w:lvl w:ilvl="0" w:tplc="8F5C5950">
      <w:start w:val="1"/>
      <w:numFmt w:val="decimal"/>
      <w:lvlText w:val="%1."/>
      <w:lvlJc w:val="left"/>
      <w:pPr>
        <w:ind w:left="860" w:hanging="500"/>
      </w:pPr>
      <w:rPr>
        <w:rFonts w:eastAsia="SimSu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409D"/>
    <w:multiLevelType w:val="hybridMultilevel"/>
    <w:tmpl w:val="6AF017FA"/>
    <w:lvl w:ilvl="0" w:tplc="0632EDAC">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31C90"/>
    <w:multiLevelType w:val="hybridMultilevel"/>
    <w:tmpl w:val="C4242FF0"/>
    <w:lvl w:ilvl="0" w:tplc="7B8C1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F151B"/>
    <w:multiLevelType w:val="hybridMultilevel"/>
    <w:tmpl w:val="AD260430"/>
    <w:lvl w:ilvl="0" w:tplc="8F5C5950">
      <w:start w:val="1"/>
      <w:numFmt w:val="decimal"/>
      <w:lvlText w:val="%1."/>
      <w:lvlJc w:val="left"/>
      <w:pPr>
        <w:ind w:left="860" w:hanging="500"/>
      </w:pPr>
      <w:rPr>
        <w:rFonts w:eastAsia="SimSu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B768D"/>
    <w:multiLevelType w:val="hybridMultilevel"/>
    <w:tmpl w:val="DFD69900"/>
    <w:lvl w:ilvl="0" w:tplc="81366274">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2A16E03"/>
    <w:multiLevelType w:val="hybridMultilevel"/>
    <w:tmpl w:val="AA3656EA"/>
    <w:lvl w:ilvl="0" w:tplc="52B09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7" w15:restartNumberingAfterBreak="0">
    <w:nsid w:val="7CB15761"/>
    <w:multiLevelType w:val="hybridMultilevel"/>
    <w:tmpl w:val="4804265C"/>
    <w:lvl w:ilvl="0" w:tplc="6E008004">
      <w:numFmt w:val="bullet"/>
      <w:lvlText w:val=""/>
      <w:lvlJc w:val="left"/>
      <w:pPr>
        <w:ind w:left="820" w:hanging="361"/>
      </w:pPr>
      <w:rPr>
        <w:rFonts w:ascii="Symbol" w:eastAsia="Symbol" w:hAnsi="Symbol" w:cs="Symbol" w:hint="default"/>
        <w:w w:val="99"/>
        <w:sz w:val="20"/>
        <w:szCs w:val="20"/>
        <w:lang w:val="en-US" w:eastAsia="en-US" w:bidi="en-US"/>
      </w:rPr>
    </w:lvl>
    <w:lvl w:ilvl="1" w:tplc="97E4713C">
      <w:numFmt w:val="bullet"/>
      <w:lvlText w:val="•"/>
      <w:lvlJc w:val="left"/>
      <w:pPr>
        <w:ind w:left="1838" w:hanging="361"/>
      </w:pPr>
      <w:rPr>
        <w:rFonts w:hint="default"/>
        <w:lang w:val="en-US" w:eastAsia="en-US" w:bidi="en-US"/>
      </w:rPr>
    </w:lvl>
    <w:lvl w:ilvl="2" w:tplc="9AE27916">
      <w:numFmt w:val="bullet"/>
      <w:lvlText w:val="•"/>
      <w:lvlJc w:val="left"/>
      <w:pPr>
        <w:ind w:left="2856" w:hanging="361"/>
      </w:pPr>
      <w:rPr>
        <w:rFonts w:hint="default"/>
        <w:lang w:val="en-US" w:eastAsia="en-US" w:bidi="en-US"/>
      </w:rPr>
    </w:lvl>
    <w:lvl w:ilvl="3" w:tplc="9E8E373A">
      <w:numFmt w:val="bullet"/>
      <w:lvlText w:val="•"/>
      <w:lvlJc w:val="left"/>
      <w:pPr>
        <w:ind w:left="3874" w:hanging="361"/>
      </w:pPr>
      <w:rPr>
        <w:rFonts w:hint="default"/>
        <w:lang w:val="en-US" w:eastAsia="en-US" w:bidi="en-US"/>
      </w:rPr>
    </w:lvl>
    <w:lvl w:ilvl="4" w:tplc="2D72DC40">
      <w:numFmt w:val="bullet"/>
      <w:lvlText w:val="•"/>
      <w:lvlJc w:val="left"/>
      <w:pPr>
        <w:ind w:left="4892" w:hanging="361"/>
      </w:pPr>
      <w:rPr>
        <w:rFonts w:hint="default"/>
        <w:lang w:val="en-US" w:eastAsia="en-US" w:bidi="en-US"/>
      </w:rPr>
    </w:lvl>
    <w:lvl w:ilvl="5" w:tplc="244E2708">
      <w:numFmt w:val="bullet"/>
      <w:lvlText w:val="•"/>
      <w:lvlJc w:val="left"/>
      <w:pPr>
        <w:ind w:left="5910" w:hanging="361"/>
      </w:pPr>
      <w:rPr>
        <w:rFonts w:hint="default"/>
        <w:lang w:val="en-US" w:eastAsia="en-US" w:bidi="en-US"/>
      </w:rPr>
    </w:lvl>
    <w:lvl w:ilvl="6" w:tplc="B9242070">
      <w:numFmt w:val="bullet"/>
      <w:lvlText w:val="•"/>
      <w:lvlJc w:val="left"/>
      <w:pPr>
        <w:ind w:left="6928" w:hanging="361"/>
      </w:pPr>
      <w:rPr>
        <w:rFonts w:hint="default"/>
        <w:lang w:val="en-US" w:eastAsia="en-US" w:bidi="en-US"/>
      </w:rPr>
    </w:lvl>
    <w:lvl w:ilvl="7" w:tplc="ED8A7EFC">
      <w:numFmt w:val="bullet"/>
      <w:lvlText w:val="•"/>
      <w:lvlJc w:val="left"/>
      <w:pPr>
        <w:ind w:left="7946" w:hanging="361"/>
      </w:pPr>
      <w:rPr>
        <w:rFonts w:hint="default"/>
        <w:lang w:val="en-US" w:eastAsia="en-US" w:bidi="en-US"/>
      </w:rPr>
    </w:lvl>
    <w:lvl w:ilvl="8" w:tplc="22521848">
      <w:numFmt w:val="bullet"/>
      <w:lvlText w:val="•"/>
      <w:lvlJc w:val="left"/>
      <w:pPr>
        <w:ind w:left="8964" w:hanging="361"/>
      </w:pPr>
      <w:rPr>
        <w:rFonts w:hint="default"/>
        <w:lang w:val="en-US" w:eastAsia="en-US" w:bidi="en-US"/>
      </w:rPr>
    </w:lvl>
  </w:abstractNum>
  <w:abstractNum w:abstractNumId="28"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1"/>
  </w:num>
  <w:num w:numId="4">
    <w:abstractNumId w:val="5"/>
  </w:num>
  <w:num w:numId="5">
    <w:abstractNumId w:val="22"/>
  </w:num>
  <w:num w:numId="6">
    <w:abstractNumId w:val="0"/>
  </w:num>
  <w:num w:numId="7">
    <w:abstractNumId w:val="17"/>
  </w:num>
  <w:num w:numId="8">
    <w:abstractNumId w:val="28"/>
  </w:num>
  <w:num w:numId="9">
    <w:abstractNumId w:val="20"/>
  </w:num>
  <w:num w:numId="10">
    <w:abstractNumId w:val="9"/>
  </w:num>
  <w:num w:numId="11">
    <w:abstractNumId w:val="11"/>
  </w:num>
  <w:num w:numId="12">
    <w:abstractNumId w:val="26"/>
  </w:num>
  <w:num w:numId="13">
    <w:abstractNumId w:val="7"/>
  </w:num>
  <w:num w:numId="14">
    <w:abstractNumId w:val="1"/>
  </w:num>
  <w:num w:numId="15">
    <w:abstractNumId w:val="25"/>
  </w:num>
  <w:num w:numId="16">
    <w:abstractNumId w:val="3"/>
  </w:num>
  <w:num w:numId="17">
    <w:abstractNumId w:val="24"/>
  </w:num>
  <w:num w:numId="18">
    <w:abstractNumId w:val="19"/>
  </w:num>
  <w:num w:numId="19">
    <w:abstractNumId w:val="10"/>
  </w:num>
  <w:num w:numId="20">
    <w:abstractNumId w:val="6"/>
  </w:num>
  <w:num w:numId="21">
    <w:abstractNumId w:val="27"/>
  </w:num>
  <w:num w:numId="22">
    <w:abstractNumId w:val="4"/>
  </w:num>
  <w:num w:numId="23">
    <w:abstractNumId w:val="14"/>
  </w:num>
  <w:num w:numId="24">
    <w:abstractNumId w:val="15"/>
  </w:num>
  <w:num w:numId="25">
    <w:abstractNumId w:val="12"/>
  </w:num>
  <w:num w:numId="26">
    <w:abstractNumId w:val="8"/>
  </w:num>
  <w:num w:numId="27">
    <w:abstractNumId w:val="13"/>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13C48"/>
    <w:rsid w:val="0001445F"/>
    <w:rsid w:val="00023EB8"/>
    <w:rsid w:val="00026828"/>
    <w:rsid w:val="00041132"/>
    <w:rsid w:val="000415A9"/>
    <w:rsid w:val="0005079F"/>
    <w:rsid w:val="00052625"/>
    <w:rsid w:val="0005375A"/>
    <w:rsid w:val="00057F10"/>
    <w:rsid w:val="00060308"/>
    <w:rsid w:val="0006289A"/>
    <w:rsid w:val="00062B1E"/>
    <w:rsid w:val="00067BFC"/>
    <w:rsid w:val="00067C5A"/>
    <w:rsid w:val="000770C1"/>
    <w:rsid w:val="00080AF7"/>
    <w:rsid w:val="000860CB"/>
    <w:rsid w:val="00091BD4"/>
    <w:rsid w:val="000936E1"/>
    <w:rsid w:val="000D7CC4"/>
    <w:rsid w:val="000E2165"/>
    <w:rsid w:val="000E5644"/>
    <w:rsid w:val="000F03EB"/>
    <w:rsid w:val="000F0BC0"/>
    <w:rsid w:val="000F74B4"/>
    <w:rsid w:val="00102B35"/>
    <w:rsid w:val="00110D3C"/>
    <w:rsid w:val="00117401"/>
    <w:rsid w:val="0012282A"/>
    <w:rsid w:val="00131843"/>
    <w:rsid w:val="00132DD0"/>
    <w:rsid w:val="001355D1"/>
    <w:rsid w:val="00136283"/>
    <w:rsid w:val="00136987"/>
    <w:rsid w:val="00137858"/>
    <w:rsid w:val="00141EC6"/>
    <w:rsid w:val="00143FC5"/>
    <w:rsid w:val="00147BD7"/>
    <w:rsid w:val="0015391D"/>
    <w:rsid w:val="00155DDD"/>
    <w:rsid w:val="0016052E"/>
    <w:rsid w:val="001736E6"/>
    <w:rsid w:val="001751C4"/>
    <w:rsid w:val="0018144B"/>
    <w:rsid w:val="0018256F"/>
    <w:rsid w:val="0018561A"/>
    <w:rsid w:val="00191A69"/>
    <w:rsid w:val="001B3EE2"/>
    <w:rsid w:val="001B691F"/>
    <w:rsid w:val="001B6EFE"/>
    <w:rsid w:val="001B7388"/>
    <w:rsid w:val="001C0017"/>
    <w:rsid w:val="001C53D1"/>
    <w:rsid w:val="001C79D6"/>
    <w:rsid w:val="001D11A1"/>
    <w:rsid w:val="001E1E1B"/>
    <w:rsid w:val="001F49AF"/>
    <w:rsid w:val="0020685B"/>
    <w:rsid w:val="002070A8"/>
    <w:rsid w:val="00214F5E"/>
    <w:rsid w:val="002170C8"/>
    <w:rsid w:val="0021766B"/>
    <w:rsid w:val="0022106A"/>
    <w:rsid w:val="00223F87"/>
    <w:rsid w:val="00225468"/>
    <w:rsid w:val="00227837"/>
    <w:rsid w:val="0023389B"/>
    <w:rsid w:val="00234EEC"/>
    <w:rsid w:val="00235E04"/>
    <w:rsid w:val="00241C6A"/>
    <w:rsid w:val="00242439"/>
    <w:rsid w:val="00251AD3"/>
    <w:rsid w:val="00260741"/>
    <w:rsid w:val="0026753C"/>
    <w:rsid w:val="00277015"/>
    <w:rsid w:val="00282400"/>
    <w:rsid w:val="00282548"/>
    <w:rsid w:val="00285B8A"/>
    <w:rsid w:val="0029486D"/>
    <w:rsid w:val="002967D1"/>
    <w:rsid w:val="002A5E61"/>
    <w:rsid w:val="002F021C"/>
    <w:rsid w:val="002F628B"/>
    <w:rsid w:val="002F7571"/>
    <w:rsid w:val="003008BF"/>
    <w:rsid w:val="003021CD"/>
    <w:rsid w:val="0030463B"/>
    <w:rsid w:val="00316254"/>
    <w:rsid w:val="00321CE8"/>
    <w:rsid w:val="00325F4E"/>
    <w:rsid w:val="00327B14"/>
    <w:rsid w:val="00330812"/>
    <w:rsid w:val="00334268"/>
    <w:rsid w:val="003420F8"/>
    <w:rsid w:val="003435E7"/>
    <w:rsid w:val="00350769"/>
    <w:rsid w:val="003611E2"/>
    <w:rsid w:val="003667B0"/>
    <w:rsid w:val="003761BA"/>
    <w:rsid w:val="00377A04"/>
    <w:rsid w:val="0038077B"/>
    <w:rsid w:val="00384AFA"/>
    <w:rsid w:val="00393BCC"/>
    <w:rsid w:val="003A32BC"/>
    <w:rsid w:val="003A4BD5"/>
    <w:rsid w:val="003B36CF"/>
    <w:rsid w:val="003B3AC1"/>
    <w:rsid w:val="003B5658"/>
    <w:rsid w:val="003D5362"/>
    <w:rsid w:val="003D5A87"/>
    <w:rsid w:val="003E115A"/>
    <w:rsid w:val="003E19A6"/>
    <w:rsid w:val="003E2A17"/>
    <w:rsid w:val="003E3048"/>
    <w:rsid w:val="003E4FD0"/>
    <w:rsid w:val="003F130D"/>
    <w:rsid w:val="003F25B9"/>
    <w:rsid w:val="0040110B"/>
    <w:rsid w:val="00404C6A"/>
    <w:rsid w:val="0041217D"/>
    <w:rsid w:val="00425167"/>
    <w:rsid w:val="00425855"/>
    <w:rsid w:val="00425D01"/>
    <w:rsid w:val="004324B3"/>
    <w:rsid w:val="004329CC"/>
    <w:rsid w:val="00443313"/>
    <w:rsid w:val="00454100"/>
    <w:rsid w:val="00461A15"/>
    <w:rsid w:val="004676DF"/>
    <w:rsid w:val="00490285"/>
    <w:rsid w:val="0049097A"/>
    <w:rsid w:val="00495CC7"/>
    <w:rsid w:val="004A0025"/>
    <w:rsid w:val="004A3E92"/>
    <w:rsid w:val="004B5989"/>
    <w:rsid w:val="004C098F"/>
    <w:rsid w:val="004C3F07"/>
    <w:rsid w:val="004C7DA8"/>
    <w:rsid w:val="004D0040"/>
    <w:rsid w:val="004D21F8"/>
    <w:rsid w:val="004F0324"/>
    <w:rsid w:val="004F03A9"/>
    <w:rsid w:val="004F154D"/>
    <w:rsid w:val="004F1655"/>
    <w:rsid w:val="004F1B31"/>
    <w:rsid w:val="004F54A2"/>
    <w:rsid w:val="005103D0"/>
    <w:rsid w:val="00522C54"/>
    <w:rsid w:val="00523DA7"/>
    <w:rsid w:val="00531B24"/>
    <w:rsid w:val="00532B14"/>
    <w:rsid w:val="00536257"/>
    <w:rsid w:val="00537332"/>
    <w:rsid w:val="00543BA7"/>
    <w:rsid w:val="00545341"/>
    <w:rsid w:val="00547944"/>
    <w:rsid w:val="0055361D"/>
    <w:rsid w:val="00554BE1"/>
    <w:rsid w:val="0057065D"/>
    <w:rsid w:val="00574818"/>
    <w:rsid w:val="00583C5E"/>
    <w:rsid w:val="00584BC5"/>
    <w:rsid w:val="0058772A"/>
    <w:rsid w:val="00593047"/>
    <w:rsid w:val="005A079A"/>
    <w:rsid w:val="005B5668"/>
    <w:rsid w:val="005B5FCF"/>
    <w:rsid w:val="005C472D"/>
    <w:rsid w:val="005E1371"/>
    <w:rsid w:val="005E5606"/>
    <w:rsid w:val="005F1354"/>
    <w:rsid w:val="005F596B"/>
    <w:rsid w:val="005F70D9"/>
    <w:rsid w:val="006025DD"/>
    <w:rsid w:val="00607D4D"/>
    <w:rsid w:val="00610C87"/>
    <w:rsid w:val="006119D7"/>
    <w:rsid w:val="0063236F"/>
    <w:rsid w:val="00647539"/>
    <w:rsid w:val="006647EF"/>
    <w:rsid w:val="0067066E"/>
    <w:rsid w:val="0067588F"/>
    <w:rsid w:val="00676459"/>
    <w:rsid w:val="006778C9"/>
    <w:rsid w:val="00684C58"/>
    <w:rsid w:val="00686767"/>
    <w:rsid w:val="00686DD2"/>
    <w:rsid w:val="0068711A"/>
    <w:rsid w:val="006923C4"/>
    <w:rsid w:val="006B2E43"/>
    <w:rsid w:val="006C2B82"/>
    <w:rsid w:val="006D6F1D"/>
    <w:rsid w:val="006E2DDC"/>
    <w:rsid w:val="006F18F1"/>
    <w:rsid w:val="00723B46"/>
    <w:rsid w:val="00723D64"/>
    <w:rsid w:val="007263A4"/>
    <w:rsid w:val="0072651E"/>
    <w:rsid w:val="00733951"/>
    <w:rsid w:val="00734387"/>
    <w:rsid w:val="00741A12"/>
    <w:rsid w:val="00741D8D"/>
    <w:rsid w:val="00742E3B"/>
    <w:rsid w:val="007432FB"/>
    <w:rsid w:val="0074348D"/>
    <w:rsid w:val="00744055"/>
    <w:rsid w:val="00757044"/>
    <w:rsid w:val="00763279"/>
    <w:rsid w:val="00766AE4"/>
    <w:rsid w:val="00766DC7"/>
    <w:rsid w:val="007711A0"/>
    <w:rsid w:val="00774E5C"/>
    <w:rsid w:val="00781AF8"/>
    <w:rsid w:val="00786C2F"/>
    <w:rsid w:val="00793AA5"/>
    <w:rsid w:val="00797A63"/>
    <w:rsid w:val="007A2438"/>
    <w:rsid w:val="007B06DE"/>
    <w:rsid w:val="007B0CB6"/>
    <w:rsid w:val="007B11D1"/>
    <w:rsid w:val="007B21CB"/>
    <w:rsid w:val="007D452F"/>
    <w:rsid w:val="007E03CA"/>
    <w:rsid w:val="007E422D"/>
    <w:rsid w:val="007E738A"/>
    <w:rsid w:val="007F1FEA"/>
    <w:rsid w:val="007F7D74"/>
    <w:rsid w:val="00805DDE"/>
    <w:rsid w:val="00811A8D"/>
    <w:rsid w:val="00812847"/>
    <w:rsid w:val="00814091"/>
    <w:rsid w:val="00817E99"/>
    <w:rsid w:val="00830B56"/>
    <w:rsid w:val="0084449D"/>
    <w:rsid w:val="00847CFC"/>
    <w:rsid w:val="0085087F"/>
    <w:rsid w:val="00851483"/>
    <w:rsid w:val="00866597"/>
    <w:rsid w:val="00882193"/>
    <w:rsid w:val="00891B7E"/>
    <w:rsid w:val="008957AE"/>
    <w:rsid w:val="008A221F"/>
    <w:rsid w:val="008A562C"/>
    <w:rsid w:val="008A67E9"/>
    <w:rsid w:val="008A6918"/>
    <w:rsid w:val="008B27F1"/>
    <w:rsid w:val="008C1C47"/>
    <w:rsid w:val="008C5CF5"/>
    <w:rsid w:val="008C6964"/>
    <w:rsid w:val="008D03AF"/>
    <w:rsid w:val="008D386B"/>
    <w:rsid w:val="008D53A6"/>
    <w:rsid w:val="008E2F76"/>
    <w:rsid w:val="008E3430"/>
    <w:rsid w:val="008F2ED3"/>
    <w:rsid w:val="008F3E9D"/>
    <w:rsid w:val="00900C05"/>
    <w:rsid w:val="00910DA7"/>
    <w:rsid w:val="00911807"/>
    <w:rsid w:val="00913511"/>
    <w:rsid w:val="0091586E"/>
    <w:rsid w:val="00917D94"/>
    <w:rsid w:val="00920E54"/>
    <w:rsid w:val="0092291C"/>
    <w:rsid w:val="00923DDC"/>
    <w:rsid w:val="00932811"/>
    <w:rsid w:val="00934906"/>
    <w:rsid w:val="0094032E"/>
    <w:rsid w:val="00945D44"/>
    <w:rsid w:val="00946974"/>
    <w:rsid w:val="0094723A"/>
    <w:rsid w:val="0096267A"/>
    <w:rsid w:val="009663CA"/>
    <w:rsid w:val="00977B52"/>
    <w:rsid w:val="00982A7E"/>
    <w:rsid w:val="00986BA8"/>
    <w:rsid w:val="009957C8"/>
    <w:rsid w:val="009A1BD8"/>
    <w:rsid w:val="009A3CF6"/>
    <w:rsid w:val="009C19F6"/>
    <w:rsid w:val="009C369E"/>
    <w:rsid w:val="009D0858"/>
    <w:rsid w:val="009D1667"/>
    <w:rsid w:val="009D756D"/>
    <w:rsid w:val="009E4D0C"/>
    <w:rsid w:val="009E58AE"/>
    <w:rsid w:val="009F78EC"/>
    <w:rsid w:val="00A062AE"/>
    <w:rsid w:val="00A14501"/>
    <w:rsid w:val="00A4213A"/>
    <w:rsid w:val="00A448C2"/>
    <w:rsid w:val="00A470FF"/>
    <w:rsid w:val="00A4724C"/>
    <w:rsid w:val="00A5714E"/>
    <w:rsid w:val="00A61915"/>
    <w:rsid w:val="00A62356"/>
    <w:rsid w:val="00A6406C"/>
    <w:rsid w:val="00A65B05"/>
    <w:rsid w:val="00A72EF9"/>
    <w:rsid w:val="00A7303E"/>
    <w:rsid w:val="00A73BF4"/>
    <w:rsid w:val="00A7500D"/>
    <w:rsid w:val="00A76825"/>
    <w:rsid w:val="00A80B59"/>
    <w:rsid w:val="00A855DA"/>
    <w:rsid w:val="00A85FC4"/>
    <w:rsid w:val="00A933D4"/>
    <w:rsid w:val="00AA0A17"/>
    <w:rsid w:val="00AA4A6D"/>
    <w:rsid w:val="00AB0E06"/>
    <w:rsid w:val="00AB496E"/>
    <w:rsid w:val="00AB5871"/>
    <w:rsid w:val="00AB5D1F"/>
    <w:rsid w:val="00AD3B99"/>
    <w:rsid w:val="00AD522D"/>
    <w:rsid w:val="00AD6D9D"/>
    <w:rsid w:val="00AE0765"/>
    <w:rsid w:val="00AE5584"/>
    <w:rsid w:val="00B0055A"/>
    <w:rsid w:val="00B074E6"/>
    <w:rsid w:val="00B124DD"/>
    <w:rsid w:val="00B13186"/>
    <w:rsid w:val="00B14E6E"/>
    <w:rsid w:val="00B15A4E"/>
    <w:rsid w:val="00B27D44"/>
    <w:rsid w:val="00B30985"/>
    <w:rsid w:val="00B31B3C"/>
    <w:rsid w:val="00B418B0"/>
    <w:rsid w:val="00B44F94"/>
    <w:rsid w:val="00B51D08"/>
    <w:rsid w:val="00B56CE3"/>
    <w:rsid w:val="00B5708E"/>
    <w:rsid w:val="00B63E2E"/>
    <w:rsid w:val="00B721FA"/>
    <w:rsid w:val="00B75DB2"/>
    <w:rsid w:val="00B81865"/>
    <w:rsid w:val="00B862F2"/>
    <w:rsid w:val="00B90DEA"/>
    <w:rsid w:val="00BA079D"/>
    <w:rsid w:val="00BA4E7F"/>
    <w:rsid w:val="00BB493C"/>
    <w:rsid w:val="00BD17BC"/>
    <w:rsid w:val="00BD4445"/>
    <w:rsid w:val="00BD619D"/>
    <w:rsid w:val="00BE2133"/>
    <w:rsid w:val="00BF233D"/>
    <w:rsid w:val="00BF7B93"/>
    <w:rsid w:val="00C129A0"/>
    <w:rsid w:val="00C17FD9"/>
    <w:rsid w:val="00C21AB0"/>
    <w:rsid w:val="00C22015"/>
    <w:rsid w:val="00C24D04"/>
    <w:rsid w:val="00C4507E"/>
    <w:rsid w:val="00C5396D"/>
    <w:rsid w:val="00C54DB1"/>
    <w:rsid w:val="00C54DB4"/>
    <w:rsid w:val="00C54E79"/>
    <w:rsid w:val="00C56293"/>
    <w:rsid w:val="00C568D4"/>
    <w:rsid w:val="00C61B13"/>
    <w:rsid w:val="00C73402"/>
    <w:rsid w:val="00C80512"/>
    <w:rsid w:val="00C824A9"/>
    <w:rsid w:val="00C82E23"/>
    <w:rsid w:val="00C839FD"/>
    <w:rsid w:val="00C90EC8"/>
    <w:rsid w:val="00CA0BE4"/>
    <w:rsid w:val="00CB2C5F"/>
    <w:rsid w:val="00CB4EC7"/>
    <w:rsid w:val="00CB73CB"/>
    <w:rsid w:val="00CB7789"/>
    <w:rsid w:val="00CC7D6E"/>
    <w:rsid w:val="00CD0796"/>
    <w:rsid w:val="00CE1818"/>
    <w:rsid w:val="00D020EE"/>
    <w:rsid w:val="00D07E62"/>
    <w:rsid w:val="00D31529"/>
    <w:rsid w:val="00D335B6"/>
    <w:rsid w:val="00D3570E"/>
    <w:rsid w:val="00D41581"/>
    <w:rsid w:val="00D4640C"/>
    <w:rsid w:val="00D513BA"/>
    <w:rsid w:val="00D537DE"/>
    <w:rsid w:val="00D60A19"/>
    <w:rsid w:val="00D665D2"/>
    <w:rsid w:val="00D74D1F"/>
    <w:rsid w:val="00D767B7"/>
    <w:rsid w:val="00D77B00"/>
    <w:rsid w:val="00D82015"/>
    <w:rsid w:val="00D82F1A"/>
    <w:rsid w:val="00D950B4"/>
    <w:rsid w:val="00DA71CD"/>
    <w:rsid w:val="00DA75E0"/>
    <w:rsid w:val="00DB0995"/>
    <w:rsid w:val="00DB1495"/>
    <w:rsid w:val="00DB48DF"/>
    <w:rsid w:val="00DB6E84"/>
    <w:rsid w:val="00DD4A4C"/>
    <w:rsid w:val="00DE059B"/>
    <w:rsid w:val="00DE06E6"/>
    <w:rsid w:val="00DE1EF6"/>
    <w:rsid w:val="00DE5757"/>
    <w:rsid w:val="00DE6901"/>
    <w:rsid w:val="00DF256B"/>
    <w:rsid w:val="00DF59BF"/>
    <w:rsid w:val="00E037B2"/>
    <w:rsid w:val="00E147F9"/>
    <w:rsid w:val="00E1550B"/>
    <w:rsid w:val="00E1631C"/>
    <w:rsid w:val="00E17373"/>
    <w:rsid w:val="00E179DE"/>
    <w:rsid w:val="00E17B77"/>
    <w:rsid w:val="00E17E2A"/>
    <w:rsid w:val="00E213C8"/>
    <w:rsid w:val="00E24B86"/>
    <w:rsid w:val="00E275DB"/>
    <w:rsid w:val="00E4432D"/>
    <w:rsid w:val="00E45F87"/>
    <w:rsid w:val="00E545F7"/>
    <w:rsid w:val="00E5698E"/>
    <w:rsid w:val="00E75335"/>
    <w:rsid w:val="00E76DC9"/>
    <w:rsid w:val="00E77618"/>
    <w:rsid w:val="00E841BE"/>
    <w:rsid w:val="00E85AFD"/>
    <w:rsid w:val="00E9736E"/>
    <w:rsid w:val="00EA4459"/>
    <w:rsid w:val="00ED2DD7"/>
    <w:rsid w:val="00EE16DC"/>
    <w:rsid w:val="00EF3286"/>
    <w:rsid w:val="00EF73C9"/>
    <w:rsid w:val="00EF7D2F"/>
    <w:rsid w:val="00F126B1"/>
    <w:rsid w:val="00F1562E"/>
    <w:rsid w:val="00F162AA"/>
    <w:rsid w:val="00F25445"/>
    <w:rsid w:val="00F363FF"/>
    <w:rsid w:val="00F5283C"/>
    <w:rsid w:val="00F546DB"/>
    <w:rsid w:val="00F550FC"/>
    <w:rsid w:val="00F56462"/>
    <w:rsid w:val="00F6133B"/>
    <w:rsid w:val="00F859EA"/>
    <w:rsid w:val="00F92145"/>
    <w:rsid w:val="00F97B35"/>
    <w:rsid w:val="00FA33D3"/>
    <w:rsid w:val="00FA6949"/>
    <w:rsid w:val="00FB6159"/>
    <w:rsid w:val="00FB7C5A"/>
    <w:rsid w:val="00FC1BBC"/>
    <w:rsid w:val="00FD29AD"/>
    <w:rsid w:val="00FE3DD9"/>
    <w:rsid w:val="00FE712D"/>
    <w:rsid w:val="00FF1486"/>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AF4A2"/>
  <w15:docId w15:val="{9F93D52C-7CCF-DA4C-9DF9-F1EE25C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13"/>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link w:val="ListParagraphChar"/>
    <w:uiPriority w:val="1"/>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styleId="UnresolvedMention">
    <w:name w:val="Unresolved Mention"/>
    <w:basedOn w:val="DefaultParagraphFont"/>
    <w:uiPriority w:val="99"/>
    <w:semiHidden/>
    <w:unhideWhenUsed/>
    <w:rsid w:val="00327B14"/>
    <w:rPr>
      <w:color w:val="605E5C"/>
      <w:shd w:val="clear" w:color="auto" w:fill="E1DFDD"/>
    </w:rPr>
  </w:style>
  <w:style w:type="paragraph" w:customStyle="1" w:styleId="WPNormal">
    <w:name w:val="WP_Normal"/>
    <w:basedOn w:val="Normal"/>
    <w:rsid w:val="006923C4"/>
    <w:rPr>
      <w:rFonts w:ascii="Monaco" w:eastAsia="Times New Roman" w:hAnsi="Monaco"/>
      <w:sz w:val="24"/>
      <w:szCs w:val="20"/>
      <w:lang w:eastAsia="en-US"/>
    </w:rPr>
  </w:style>
  <w:style w:type="paragraph" w:styleId="BodyText">
    <w:name w:val="Body Text"/>
    <w:basedOn w:val="Normal"/>
    <w:link w:val="BodyTextChar"/>
    <w:uiPriority w:val="1"/>
    <w:qFormat/>
    <w:rsid w:val="00882193"/>
    <w:pPr>
      <w:widowControl w:val="0"/>
      <w:autoSpaceDE w:val="0"/>
      <w:autoSpaceDN w:val="0"/>
      <w:ind w:left="100"/>
    </w:pPr>
    <w:rPr>
      <w:rFonts w:ascii="Calibri Light" w:eastAsia="Calibri Light" w:hAnsi="Calibri Light" w:cs="Calibri Light"/>
      <w:sz w:val="20"/>
      <w:szCs w:val="20"/>
      <w:lang w:eastAsia="en-US" w:bidi="en-US"/>
    </w:rPr>
  </w:style>
  <w:style w:type="character" w:customStyle="1" w:styleId="BodyTextChar">
    <w:name w:val="Body Text Char"/>
    <w:basedOn w:val="DefaultParagraphFont"/>
    <w:link w:val="BodyText"/>
    <w:uiPriority w:val="1"/>
    <w:rsid w:val="00882193"/>
    <w:rPr>
      <w:rFonts w:ascii="Calibri Light" w:eastAsia="Calibri Light" w:hAnsi="Calibri Light" w:cs="Calibri Light"/>
      <w:lang w:eastAsia="en-US" w:bidi="en-US"/>
    </w:rPr>
  </w:style>
  <w:style w:type="character" w:customStyle="1" w:styleId="ListParagraphChar">
    <w:name w:val="List Paragraph Char"/>
    <w:basedOn w:val="DefaultParagraphFont"/>
    <w:link w:val="ListParagraph"/>
    <w:uiPriority w:val="1"/>
    <w:rsid w:val="00DA75E0"/>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674">
      <w:bodyDiv w:val="1"/>
      <w:marLeft w:val="0"/>
      <w:marRight w:val="0"/>
      <w:marTop w:val="0"/>
      <w:marBottom w:val="0"/>
      <w:divBdr>
        <w:top w:val="none" w:sz="0" w:space="0" w:color="auto"/>
        <w:left w:val="none" w:sz="0" w:space="0" w:color="auto"/>
        <w:bottom w:val="none" w:sz="0" w:space="0" w:color="auto"/>
        <w:right w:val="none" w:sz="0" w:space="0" w:color="auto"/>
      </w:divBdr>
    </w:div>
    <w:div w:id="44718412">
      <w:bodyDiv w:val="1"/>
      <w:marLeft w:val="0"/>
      <w:marRight w:val="0"/>
      <w:marTop w:val="0"/>
      <w:marBottom w:val="0"/>
      <w:divBdr>
        <w:top w:val="none" w:sz="0" w:space="0" w:color="auto"/>
        <w:left w:val="none" w:sz="0" w:space="0" w:color="auto"/>
        <w:bottom w:val="none" w:sz="0" w:space="0" w:color="auto"/>
        <w:right w:val="none" w:sz="0" w:space="0" w:color="auto"/>
      </w:divBdr>
    </w:div>
    <w:div w:id="46415676">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96818829">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3331148">
      <w:bodyDiv w:val="1"/>
      <w:marLeft w:val="0"/>
      <w:marRight w:val="0"/>
      <w:marTop w:val="0"/>
      <w:marBottom w:val="0"/>
      <w:divBdr>
        <w:top w:val="none" w:sz="0" w:space="0" w:color="auto"/>
        <w:left w:val="none" w:sz="0" w:space="0" w:color="auto"/>
        <w:bottom w:val="none" w:sz="0" w:space="0" w:color="auto"/>
        <w:right w:val="none" w:sz="0" w:space="0" w:color="auto"/>
      </w:divBdr>
    </w:div>
    <w:div w:id="39212011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8634183">
      <w:bodyDiv w:val="1"/>
      <w:marLeft w:val="0"/>
      <w:marRight w:val="0"/>
      <w:marTop w:val="0"/>
      <w:marBottom w:val="0"/>
      <w:divBdr>
        <w:top w:val="none" w:sz="0" w:space="0" w:color="auto"/>
        <w:left w:val="none" w:sz="0" w:space="0" w:color="auto"/>
        <w:bottom w:val="none" w:sz="0" w:space="0" w:color="auto"/>
        <w:right w:val="none" w:sz="0" w:space="0" w:color="auto"/>
      </w:divBdr>
    </w:div>
    <w:div w:id="610236673">
      <w:bodyDiv w:val="1"/>
      <w:marLeft w:val="0"/>
      <w:marRight w:val="0"/>
      <w:marTop w:val="0"/>
      <w:marBottom w:val="0"/>
      <w:divBdr>
        <w:top w:val="none" w:sz="0" w:space="0" w:color="auto"/>
        <w:left w:val="none" w:sz="0" w:space="0" w:color="auto"/>
        <w:bottom w:val="none" w:sz="0" w:space="0" w:color="auto"/>
        <w:right w:val="none" w:sz="0" w:space="0" w:color="auto"/>
      </w:divBdr>
    </w:div>
    <w:div w:id="615141048">
      <w:bodyDiv w:val="1"/>
      <w:marLeft w:val="0"/>
      <w:marRight w:val="0"/>
      <w:marTop w:val="0"/>
      <w:marBottom w:val="0"/>
      <w:divBdr>
        <w:top w:val="none" w:sz="0" w:space="0" w:color="auto"/>
        <w:left w:val="none" w:sz="0" w:space="0" w:color="auto"/>
        <w:bottom w:val="none" w:sz="0" w:space="0" w:color="auto"/>
        <w:right w:val="none" w:sz="0" w:space="0" w:color="auto"/>
      </w:divBdr>
      <w:divsChild>
        <w:div w:id="1945337185">
          <w:marLeft w:val="0"/>
          <w:marRight w:val="0"/>
          <w:marTop w:val="0"/>
          <w:marBottom w:val="0"/>
          <w:divBdr>
            <w:top w:val="none" w:sz="0" w:space="0" w:color="auto"/>
            <w:left w:val="none" w:sz="0" w:space="0" w:color="auto"/>
            <w:bottom w:val="none" w:sz="0" w:space="0" w:color="auto"/>
            <w:right w:val="none" w:sz="0" w:space="0" w:color="auto"/>
          </w:divBdr>
          <w:divsChild>
            <w:div w:id="1117211409">
              <w:marLeft w:val="0"/>
              <w:marRight w:val="0"/>
              <w:marTop w:val="0"/>
              <w:marBottom w:val="0"/>
              <w:divBdr>
                <w:top w:val="none" w:sz="0" w:space="0" w:color="auto"/>
                <w:left w:val="none" w:sz="0" w:space="0" w:color="auto"/>
                <w:bottom w:val="none" w:sz="0" w:space="0" w:color="auto"/>
                <w:right w:val="none" w:sz="0" w:space="0" w:color="auto"/>
              </w:divBdr>
              <w:divsChild>
                <w:div w:id="13855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1106012">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99883734">
      <w:bodyDiv w:val="1"/>
      <w:marLeft w:val="0"/>
      <w:marRight w:val="0"/>
      <w:marTop w:val="0"/>
      <w:marBottom w:val="0"/>
      <w:divBdr>
        <w:top w:val="none" w:sz="0" w:space="0" w:color="auto"/>
        <w:left w:val="none" w:sz="0" w:space="0" w:color="auto"/>
        <w:bottom w:val="none" w:sz="0" w:space="0" w:color="auto"/>
        <w:right w:val="none" w:sz="0" w:space="0" w:color="auto"/>
      </w:divBdr>
    </w:div>
    <w:div w:id="901915072">
      <w:bodyDiv w:val="1"/>
      <w:marLeft w:val="0"/>
      <w:marRight w:val="0"/>
      <w:marTop w:val="0"/>
      <w:marBottom w:val="0"/>
      <w:divBdr>
        <w:top w:val="none" w:sz="0" w:space="0" w:color="auto"/>
        <w:left w:val="none" w:sz="0" w:space="0" w:color="auto"/>
        <w:bottom w:val="none" w:sz="0" w:space="0" w:color="auto"/>
        <w:right w:val="none" w:sz="0" w:space="0" w:color="auto"/>
      </w:divBdr>
    </w:div>
    <w:div w:id="922759770">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56906719">
      <w:bodyDiv w:val="1"/>
      <w:marLeft w:val="0"/>
      <w:marRight w:val="0"/>
      <w:marTop w:val="0"/>
      <w:marBottom w:val="0"/>
      <w:divBdr>
        <w:top w:val="none" w:sz="0" w:space="0" w:color="auto"/>
        <w:left w:val="none" w:sz="0" w:space="0" w:color="auto"/>
        <w:bottom w:val="none" w:sz="0" w:space="0" w:color="auto"/>
        <w:right w:val="none" w:sz="0" w:space="0" w:color="auto"/>
      </w:divBdr>
      <w:divsChild>
        <w:div w:id="1427655506">
          <w:marLeft w:val="0"/>
          <w:marRight w:val="0"/>
          <w:marTop w:val="0"/>
          <w:marBottom w:val="0"/>
          <w:divBdr>
            <w:top w:val="none" w:sz="0" w:space="0" w:color="auto"/>
            <w:left w:val="none" w:sz="0" w:space="0" w:color="auto"/>
            <w:bottom w:val="none" w:sz="0" w:space="0" w:color="auto"/>
            <w:right w:val="none" w:sz="0" w:space="0" w:color="auto"/>
          </w:divBdr>
          <w:divsChild>
            <w:div w:id="137770597">
              <w:marLeft w:val="0"/>
              <w:marRight w:val="0"/>
              <w:marTop w:val="0"/>
              <w:marBottom w:val="0"/>
              <w:divBdr>
                <w:top w:val="none" w:sz="0" w:space="0" w:color="auto"/>
                <w:left w:val="none" w:sz="0" w:space="0" w:color="auto"/>
                <w:bottom w:val="none" w:sz="0" w:space="0" w:color="auto"/>
                <w:right w:val="none" w:sz="0" w:space="0" w:color="auto"/>
              </w:divBdr>
              <w:divsChild>
                <w:div w:id="18765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8346">
      <w:bodyDiv w:val="1"/>
      <w:marLeft w:val="0"/>
      <w:marRight w:val="0"/>
      <w:marTop w:val="0"/>
      <w:marBottom w:val="0"/>
      <w:divBdr>
        <w:top w:val="none" w:sz="0" w:space="0" w:color="auto"/>
        <w:left w:val="none" w:sz="0" w:space="0" w:color="auto"/>
        <w:bottom w:val="none" w:sz="0" w:space="0" w:color="auto"/>
        <w:right w:val="none" w:sz="0" w:space="0" w:color="auto"/>
      </w:divBdr>
    </w:div>
    <w:div w:id="1178619487">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33217543">
      <w:bodyDiv w:val="1"/>
      <w:marLeft w:val="0"/>
      <w:marRight w:val="0"/>
      <w:marTop w:val="0"/>
      <w:marBottom w:val="0"/>
      <w:divBdr>
        <w:top w:val="none" w:sz="0" w:space="0" w:color="auto"/>
        <w:left w:val="none" w:sz="0" w:space="0" w:color="auto"/>
        <w:bottom w:val="none" w:sz="0" w:space="0" w:color="auto"/>
        <w:right w:val="none" w:sz="0" w:space="0" w:color="auto"/>
      </w:divBdr>
    </w:div>
    <w:div w:id="1373770130">
      <w:bodyDiv w:val="1"/>
      <w:marLeft w:val="0"/>
      <w:marRight w:val="0"/>
      <w:marTop w:val="0"/>
      <w:marBottom w:val="0"/>
      <w:divBdr>
        <w:top w:val="none" w:sz="0" w:space="0" w:color="auto"/>
        <w:left w:val="none" w:sz="0" w:space="0" w:color="auto"/>
        <w:bottom w:val="none" w:sz="0" w:space="0" w:color="auto"/>
        <w:right w:val="none" w:sz="0" w:space="0" w:color="auto"/>
      </w:divBdr>
    </w:div>
    <w:div w:id="1443840745">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59082480">
      <w:bodyDiv w:val="1"/>
      <w:marLeft w:val="0"/>
      <w:marRight w:val="0"/>
      <w:marTop w:val="0"/>
      <w:marBottom w:val="0"/>
      <w:divBdr>
        <w:top w:val="none" w:sz="0" w:space="0" w:color="auto"/>
        <w:left w:val="none" w:sz="0" w:space="0" w:color="auto"/>
        <w:bottom w:val="none" w:sz="0" w:space="0" w:color="auto"/>
        <w:right w:val="none" w:sz="0" w:space="0" w:color="auto"/>
      </w:divBdr>
      <w:divsChild>
        <w:div w:id="1182553100">
          <w:marLeft w:val="0"/>
          <w:marRight w:val="0"/>
          <w:marTop w:val="0"/>
          <w:marBottom w:val="0"/>
          <w:divBdr>
            <w:top w:val="none" w:sz="0" w:space="0" w:color="auto"/>
            <w:left w:val="none" w:sz="0" w:space="0" w:color="auto"/>
            <w:bottom w:val="none" w:sz="0" w:space="0" w:color="auto"/>
            <w:right w:val="none" w:sz="0" w:space="0" w:color="auto"/>
          </w:divBdr>
          <w:divsChild>
            <w:div w:id="1026978966">
              <w:marLeft w:val="0"/>
              <w:marRight w:val="0"/>
              <w:marTop w:val="0"/>
              <w:marBottom w:val="0"/>
              <w:divBdr>
                <w:top w:val="none" w:sz="0" w:space="0" w:color="auto"/>
                <w:left w:val="none" w:sz="0" w:space="0" w:color="auto"/>
                <w:bottom w:val="none" w:sz="0" w:space="0" w:color="auto"/>
                <w:right w:val="none" w:sz="0" w:space="0" w:color="auto"/>
              </w:divBdr>
              <w:divsChild>
                <w:div w:id="17979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602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tyler.edu/about/campus-carry/index.php" TargetMode="External"/><Relationship Id="rId18" Type="http://schemas.openxmlformats.org/officeDocument/2006/relationships/hyperlink" Target="http://www.uttyler.edu/writingcen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utoring@uttyler.edu" TargetMode="External"/><Relationship Id="rId7" Type="http://schemas.openxmlformats.org/officeDocument/2006/relationships/settings" Target="settings.xml"/><Relationship Id="rId12" Type="http://schemas.openxmlformats.org/officeDocument/2006/relationships/hyperlink" Target="http://www.uttyler.edu/wellness/rightsresponsibilities.php" TargetMode="External"/><Relationship Id="rId17" Type="http://schemas.openxmlformats.org/officeDocument/2006/relationships/hyperlink" Target="http://www.uttyler.edu/disabilityserv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od.accessiblelearning.com/UTTyler" TargetMode="External"/><Relationship Id="rId20" Type="http://schemas.openxmlformats.org/officeDocument/2006/relationships/hyperlink" Target="https://www.uttyler.edu/tu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ttyler.edu/registra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writingcenter@uttyle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tyler.edu/tobacco-free" TargetMode="External"/><Relationship Id="rId22" Type="http://schemas.openxmlformats.org/officeDocument/2006/relationships/hyperlink" Target="https://www.uttyler.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F647A-7856-4B2C-BE69-D6F7D1E7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3406</Words>
  <Characters>20675</Characters>
  <Application>Microsoft Office Word</Application>
  <DocSecurity>0</DocSecurity>
  <Lines>574</Lines>
  <Paragraphs>304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Christi Lawson</cp:lastModifiedBy>
  <cp:revision>4</cp:revision>
  <cp:lastPrinted>2014-07-22T20:44:00Z</cp:lastPrinted>
  <dcterms:created xsi:type="dcterms:W3CDTF">2022-01-08T02:43:00Z</dcterms:created>
  <dcterms:modified xsi:type="dcterms:W3CDTF">2022-01-08T02:48:00Z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