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6DDB9" w14:textId="77777777" w:rsidR="00067C5A" w:rsidRDefault="00067C5A" w:rsidP="00067C5A"/>
    <w:p w14:paraId="19C4DDEC" w14:textId="1E2A4871" w:rsidR="00FB6159" w:rsidRDefault="00A6668B" w:rsidP="00A61915">
      <w:pPr>
        <w:pStyle w:val="Heading1"/>
        <w:spacing w:before="240"/>
      </w:pPr>
      <w:r>
        <w:rPr>
          <w:noProof/>
        </w:rPr>
        <w:drawing>
          <wp:inline distT="0" distB="0" distL="0" distR="0" wp14:anchorId="5729E619" wp14:editId="09B3983F">
            <wp:extent cx="2959100" cy="23262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3000120" cy="2358547"/>
                    </a:xfrm>
                    <a:prstGeom prst="rect">
                      <a:avLst/>
                    </a:prstGeom>
                  </pic:spPr>
                </pic:pic>
              </a:graphicData>
            </a:graphic>
          </wp:inline>
        </w:drawing>
      </w:r>
    </w:p>
    <w:p w14:paraId="308266CD" w14:textId="52D1922A" w:rsidR="00FB6159" w:rsidRPr="00441B8F" w:rsidRDefault="00327B14" w:rsidP="00FB6159">
      <w:pPr>
        <w:pStyle w:val="Heading1"/>
        <w:spacing w:before="240"/>
        <w:rPr>
          <w:rFonts w:ascii="Arial" w:hAnsi="Arial" w:cs="Arial"/>
          <w:sz w:val="36"/>
          <w:szCs w:val="36"/>
        </w:rPr>
      </w:pPr>
      <w:r w:rsidRPr="00441B8F">
        <w:rPr>
          <w:rFonts w:ascii="Arial" w:hAnsi="Arial" w:cs="Arial"/>
          <w:sz w:val="36"/>
          <w:szCs w:val="36"/>
        </w:rPr>
        <w:t xml:space="preserve">SOCW </w:t>
      </w:r>
      <w:r w:rsidR="00A6668B" w:rsidRPr="00441B8F">
        <w:rPr>
          <w:rFonts w:ascii="Arial" w:hAnsi="Arial" w:cs="Arial"/>
          <w:sz w:val="36"/>
          <w:szCs w:val="36"/>
        </w:rPr>
        <w:t>4333</w:t>
      </w:r>
      <w:r w:rsidRPr="00441B8F">
        <w:rPr>
          <w:rFonts w:ascii="Arial" w:hAnsi="Arial" w:cs="Arial"/>
          <w:sz w:val="36"/>
          <w:szCs w:val="36"/>
        </w:rPr>
        <w:t>:</w:t>
      </w:r>
      <w:r w:rsidR="00D4640C" w:rsidRPr="00441B8F">
        <w:rPr>
          <w:rFonts w:ascii="Arial" w:hAnsi="Arial" w:cs="Arial"/>
          <w:sz w:val="36"/>
          <w:szCs w:val="36"/>
        </w:rPr>
        <w:t xml:space="preserve"> </w:t>
      </w:r>
      <w:r w:rsidR="00F64C0A" w:rsidRPr="00441B8F">
        <w:rPr>
          <w:rFonts w:ascii="Arial" w:hAnsi="Arial" w:cs="Arial"/>
          <w:sz w:val="36"/>
          <w:szCs w:val="36"/>
        </w:rPr>
        <w:t xml:space="preserve"> Social Work</w:t>
      </w:r>
      <w:r w:rsidR="00FB6159" w:rsidRPr="00441B8F">
        <w:rPr>
          <w:rFonts w:ascii="Arial" w:hAnsi="Arial" w:cs="Arial"/>
          <w:sz w:val="36"/>
          <w:szCs w:val="36"/>
        </w:rPr>
        <w:t xml:space="preserve"> </w:t>
      </w:r>
      <w:r w:rsidR="00A6668B" w:rsidRPr="00441B8F">
        <w:rPr>
          <w:rFonts w:ascii="Arial" w:hAnsi="Arial" w:cs="Arial"/>
          <w:sz w:val="36"/>
          <w:szCs w:val="36"/>
        </w:rPr>
        <w:t>Group Practice</w:t>
      </w:r>
    </w:p>
    <w:p w14:paraId="15AE8591" w14:textId="7F4038B0" w:rsidR="00CE1818" w:rsidRPr="00441B8F" w:rsidRDefault="00A6668B" w:rsidP="00FB6159">
      <w:pPr>
        <w:pStyle w:val="Heading1"/>
        <w:spacing w:before="240"/>
        <w:rPr>
          <w:rFonts w:ascii="Arial" w:hAnsi="Arial" w:cs="Arial"/>
          <w:sz w:val="36"/>
          <w:szCs w:val="36"/>
        </w:rPr>
      </w:pPr>
      <w:r w:rsidRPr="00441B8F">
        <w:rPr>
          <w:rFonts w:ascii="Arial" w:hAnsi="Arial" w:cs="Arial"/>
          <w:sz w:val="36"/>
          <w:szCs w:val="36"/>
        </w:rPr>
        <w:t>Fall</w:t>
      </w:r>
      <w:r w:rsidR="00CC1680" w:rsidRPr="00441B8F">
        <w:rPr>
          <w:rFonts w:ascii="Arial" w:hAnsi="Arial" w:cs="Arial"/>
          <w:sz w:val="36"/>
          <w:szCs w:val="36"/>
        </w:rPr>
        <w:t xml:space="preserve"> 202</w:t>
      </w:r>
      <w:r w:rsidRPr="00441B8F">
        <w:rPr>
          <w:rFonts w:ascii="Arial" w:hAnsi="Arial" w:cs="Arial"/>
          <w:sz w:val="36"/>
          <w:szCs w:val="36"/>
        </w:rPr>
        <w:t>2</w:t>
      </w:r>
    </w:p>
    <w:p w14:paraId="5DCBA1F6" w14:textId="6811351A" w:rsidR="00A6668B" w:rsidRDefault="00A6668B" w:rsidP="00A6668B"/>
    <w:p w14:paraId="772F255F" w14:textId="629691A5" w:rsidR="00A6668B" w:rsidRPr="00A6668B" w:rsidRDefault="006678D3" w:rsidP="00A6668B">
      <w:pPr>
        <w:jc w:val="center"/>
      </w:pPr>
      <w:r>
        <w:rPr>
          <w:noProof/>
        </w:rPr>
        <w:drawing>
          <wp:inline distT="0" distB="0" distL="0" distR="0" wp14:anchorId="455E6366" wp14:editId="6D4F4DB6">
            <wp:extent cx="3845169" cy="121194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t_pms_Level_1C_Social Work_stacked-fullcolor.jpg"/>
                    <pic:cNvPicPr/>
                  </pic:nvPicPr>
                  <pic:blipFill>
                    <a:blip r:embed="rId12"/>
                    <a:stretch>
                      <a:fillRect/>
                    </a:stretch>
                  </pic:blipFill>
                  <pic:spPr>
                    <a:xfrm>
                      <a:off x="0" y="0"/>
                      <a:ext cx="3909957" cy="1232364"/>
                    </a:xfrm>
                    <a:prstGeom prst="rect">
                      <a:avLst/>
                    </a:prstGeom>
                  </pic:spPr>
                </pic:pic>
              </a:graphicData>
            </a:graphic>
          </wp:inline>
        </w:drawing>
      </w:r>
      <w:bookmarkStart w:id="0" w:name="_GoBack"/>
      <w:bookmarkEnd w:id="0"/>
    </w:p>
    <w:p w14:paraId="76D90921" w14:textId="77777777" w:rsidR="00A6668B" w:rsidRPr="00A6668B" w:rsidRDefault="00A6668B" w:rsidP="00A6668B"/>
    <w:p w14:paraId="6346BCE7" w14:textId="77777777" w:rsidR="00141EC6" w:rsidRPr="0016052E" w:rsidRDefault="00141EC6" w:rsidP="00141EC6">
      <w:pPr>
        <w:rPr>
          <w:rFonts w:cs="Arial"/>
          <w:szCs w:val="21"/>
        </w:rPr>
      </w:pPr>
    </w:p>
    <w:p w14:paraId="2BC9D0B9" w14:textId="77777777" w:rsidR="000D7CC4" w:rsidRPr="006923C4" w:rsidRDefault="000D7CC4" w:rsidP="003611E2">
      <w:pPr>
        <w:pStyle w:val="Heading2"/>
        <w:rPr>
          <w:szCs w:val="24"/>
        </w:rPr>
      </w:pPr>
      <w:r w:rsidRPr="006923C4">
        <w:rPr>
          <w:szCs w:val="24"/>
        </w:rPr>
        <w:t>Instructor Information</w:t>
      </w:r>
    </w:p>
    <w:p w14:paraId="785904C6" w14:textId="77777777" w:rsidR="000D7CC4" w:rsidRPr="006923C4" w:rsidRDefault="001D11A1" w:rsidP="000D7CC4">
      <w:pPr>
        <w:pStyle w:val="Heading3"/>
        <w:rPr>
          <w:sz w:val="24"/>
          <w:szCs w:val="24"/>
        </w:rPr>
      </w:pPr>
      <w:r w:rsidRPr="006923C4">
        <w:rPr>
          <w:sz w:val="24"/>
          <w:szCs w:val="24"/>
        </w:rPr>
        <w:t>Instructor</w:t>
      </w:r>
      <w:r w:rsidR="00141EC6" w:rsidRPr="006923C4">
        <w:rPr>
          <w:sz w:val="24"/>
          <w:szCs w:val="24"/>
        </w:rPr>
        <w:t>:</w:t>
      </w:r>
    </w:p>
    <w:p w14:paraId="0A190948" w14:textId="77777777" w:rsidR="00141EC6" w:rsidRPr="006923C4" w:rsidRDefault="00327B14" w:rsidP="00141EC6">
      <w:pPr>
        <w:rPr>
          <w:rFonts w:cs="Arial"/>
          <w:sz w:val="24"/>
          <w:szCs w:val="24"/>
        </w:rPr>
      </w:pPr>
      <w:r w:rsidRPr="006923C4">
        <w:rPr>
          <w:rFonts w:cs="Arial"/>
          <w:sz w:val="24"/>
          <w:szCs w:val="24"/>
        </w:rPr>
        <w:t>Ericka Freeman, LCSW</w:t>
      </w:r>
    </w:p>
    <w:p w14:paraId="7D85D19D" w14:textId="77777777" w:rsidR="00327B14" w:rsidRPr="006923C4" w:rsidRDefault="00327B14" w:rsidP="00141EC6">
      <w:pPr>
        <w:rPr>
          <w:rFonts w:cs="Arial"/>
          <w:sz w:val="24"/>
          <w:szCs w:val="24"/>
        </w:rPr>
      </w:pPr>
      <w:r w:rsidRPr="006923C4">
        <w:rPr>
          <w:rFonts w:cs="Arial"/>
          <w:sz w:val="24"/>
          <w:szCs w:val="24"/>
        </w:rPr>
        <w:t>Associate Professor in Practice</w:t>
      </w:r>
    </w:p>
    <w:p w14:paraId="11C778A9" w14:textId="77777777" w:rsidR="000D7CC4" w:rsidRPr="006923C4" w:rsidRDefault="00141EC6" w:rsidP="000D7CC4">
      <w:pPr>
        <w:pStyle w:val="Heading3"/>
        <w:rPr>
          <w:sz w:val="24"/>
          <w:szCs w:val="24"/>
        </w:rPr>
      </w:pPr>
      <w:r w:rsidRPr="006923C4">
        <w:rPr>
          <w:sz w:val="24"/>
          <w:szCs w:val="24"/>
        </w:rPr>
        <w:t>Office:</w:t>
      </w:r>
    </w:p>
    <w:p w14:paraId="2C6CB25A" w14:textId="77777777" w:rsidR="00141EC6" w:rsidRPr="006923C4" w:rsidRDefault="00FB6159" w:rsidP="00141EC6">
      <w:pPr>
        <w:rPr>
          <w:rFonts w:cs="Arial"/>
          <w:sz w:val="24"/>
          <w:szCs w:val="24"/>
        </w:rPr>
      </w:pPr>
      <w:r>
        <w:rPr>
          <w:rFonts w:cs="Arial"/>
          <w:sz w:val="24"/>
          <w:szCs w:val="24"/>
        </w:rPr>
        <w:t xml:space="preserve">College of Arts and Sciences (CAS) </w:t>
      </w:r>
      <w:r w:rsidR="003A32BC">
        <w:rPr>
          <w:rFonts w:cs="Arial"/>
          <w:sz w:val="24"/>
          <w:szCs w:val="24"/>
        </w:rPr>
        <w:t>152B</w:t>
      </w:r>
    </w:p>
    <w:p w14:paraId="6103010F" w14:textId="563F6288" w:rsidR="006923C4" w:rsidRPr="00797A63" w:rsidRDefault="00141EC6" w:rsidP="00327B14">
      <w:pPr>
        <w:pStyle w:val="Heading3"/>
        <w:rPr>
          <w:b w:val="0"/>
          <w:sz w:val="24"/>
          <w:szCs w:val="24"/>
        </w:rPr>
      </w:pPr>
      <w:r w:rsidRPr="006923C4">
        <w:rPr>
          <w:sz w:val="24"/>
          <w:szCs w:val="24"/>
        </w:rPr>
        <w:t xml:space="preserve">Telephone Number: </w:t>
      </w:r>
      <w:r w:rsidR="00441B8F">
        <w:rPr>
          <w:b w:val="0"/>
          <w:sz w:val="24"/>
          <w:szCs w:val="24"/>
        </w:rPr>
        <w:t>817-774-8420 (voice and text)</w:t>
      </w:r>
    </w:p>
    <w:p w14:paraId="4B4C7889" w14:textId="77777777" w:rsidR="000D7CC4" w:rsidRPr="00797A63" w:rsidRDefault="000D7CC4" w:rsidP="000D7CC4">
      <w:pPr>
        <w:pStyle w:val="Heading3"/>
        <w:rPr>
          <w:b w:val="0"/>
          <w:sz w:val="24"/>
          <w:szCs w:val="24"/>
        </w:rPr>
      </w:pPr>
      <w:r w:rsidRPr="006923C4">
        <w:rPr>
          <w:sz w:val="24"/>
          <w:szCs w:val="24"/>
        </w:rPr>
        <w:t>Email Address</w:t>
      </w:r>
      <w:r w:rsidR="00B75DB2">
        <w:rPr>
          <w:sz w:val="24"/>
          <w:szCs w:val="24"/>
        </w:rPr>
        <w:t xml:space="preserve"> (preferred method of communication)</w:t>
      </w:r>
      <w:r w:rsidRPr="006923C4">
        <w:rPr>
          <w:sz w:val="24"/>
          <w:szCs w:val="24"/>
        </w:rPr>
        <w:t>:</w:t>
      </w:r>
      <w:r w:rsidR="00797A63">
        <w:rPr>
          <w:sz w:val="24"/>
          <w:szCs w:val="24"/>
        </w:rPr>
        <w:t xml:space="preserve"> </w:t>
      </w:r>
      <w:r w:rsidR="00797A63" w:rsidRPr="00797A63">
        <w:rPr>
          <w:b w:val="0"/>
          <w:sz w:val="24"/>
          <w:szCs w:val="24"/>
        </w:rPr>
        <w:t>efreeman@uttyler.edu</w:t>
      </w:r>
    </w:p>
    <w:p w14:paraId="4FB902AD" w14:textId="44222F69" w:rsidR="00327B14" w:rsidRPr="00BF233D" w:rsidRDefault="005509A4" w:rsidP="000D7CC4">
      <w:pPr>
        <w:pStyle w:val="Heading3"/>
        <w:rPr>
          <w:b w:val="0"/>
          <w:sz w:val="24"/>
          <w:szCs w:val="24"/>
        </w:rPr>
      </w:pPr>
      <w:r>
        <w:rPr>
          <w:sz w:val="24"/>
          <w:szCs w:val="24"/>
        </w:rPr>
        <w:t xml:space="preserve">Classroom: </w:t>
      </w:r>
      <w:r w:rsidR="00441B8F">
        <w:rPr>
          <w:b w:val="0"/>
          <w:sz w:val="24"/>
          <w:szCs w:val="24"/>
        </w:rPr>
        <w:t>HPR #253 (Tuesdays)</w:t>
      </w:r>
    </w:p>
    <w:p w14:paraId="31259C07" w14:textId="77777777" w:rsidR="00441B8F" w:rsidRDefault="00441B8F" w:rsidP="009A521B">
      <w:pPr>
        <w:pStyle w:val="NormalWeb"/>
        <w:shd w:val="clear" w:color="auto" w:fill="FFFFFF"/>
        <w:spacing w:before="180" w:beforeAutospacing="0" w:after="180" w:afterAutospacing="0"/>
        <w:rPr>
          <w:rFonts w:ascii="Arial" w:hAnsi="Arial" w:cs="Arial"/>
          <w:b/>
          <w:bCs/>
          <w:color w:val="2D3B45"/>
          <w:lang w:eastAsia="en-US"/>
        </w:rPr>
      </w:pPr>
      <w:r w:rsidRPr="00441B8F">
        <w:rPr>
          <w:rFonts w:ascii="Arial" w:hAnsi="Arial" w:cs="Arial"/>
          <w:b/>
          <w:bCs/>
          <w:color w:val="2D3B45"/>
          <w:lang w:eastAsia="en-US"/>
        </w:rPr>
        <w:t>In-Person Office Hours</w:t>
      </w:r>
      <w:r>
        <w:rPr>
          <w:rFonts w:ascii="Arial" w:hAnsi="Arial" w:cs="Arial"/>
          <w:b/>
          <w:bCs/>
          <w:color w:val="2D3B45"/>
          <w:lang w:eastAsia="en-US"/>
        </w:rPr>
        <w:t xml:space="preserve">: </w:t>
      </w:r>
    </w:p>
    <w:p w14:paraId="2D19D894" w14:textId="43BCCC5B" w:rsidR="00441B8F" w:rsidRPr="00441B8F" w:rsidRDefault="00441B8F" w:rsidP="009A521B">
      <w:pPr>
        <w:pStyle w:val="NormalWeb"/>
        <w:shd w:val="clear" w:color="auto" w:fill="FFFFFF"/>
        <w:spacing w:before="180" w:beforeAutospacing="0" w:after="180" w:afterAutospacing="0"/>
        <w:rPr>
          <w:rFonts w:ascii="Arial" w:hAnsi="Arial" w:cs="Arial"/>
          <w:color w:val="2D3B45"/>
          <w:lang w:eastAsia="en-US"/>
        </w:rPr>
      </w:pPr>
      <w:r>
        <w:rPr>
          <w:rFonts w:ascii="Arial" w:hAnsi="Arial" w:cs="Arial"/>
          <w:color w:val="2D3B45"/>
          <w:lang w:eastAsia="en-US"/>
        </w:rPr>
        <w:t>Tuesdays, 12:30 – 2 p.m., Thursdays 9 a.m. – 12 p.m., and by appointment.</w:t>
      </w:r>
    </w:p>
    <w:p w14:paraId="07A877B3" w14:textId="59E827BE" w:rsidR="009A521B" w:rsidRPr="00B66B89" w:rsidRDefault="009A521B" w:rsidP="009A521B">
      <w:pPr>
        <w:pStyle w:val="NormalWeb"/>
        <w:shd w:val="clear" w:color="auto" w:fill="FFFFFF"/>
        <w:spacing w:before="180" w:beforeAutospacing="0" w:after="180" w:afterAutospacing="0"/>
        <w:rPr>
          <w:rFonts w:ascii="Arial" w:hAnsi="Arial" w:cs="Arial"/>
          <w:color w:val="2D3B45"/>
          <w:lang w:eastAsia="en-US"/>
        </w:rPr>
      </w:pPr>
      <w:r w:rsidRPr="00B66B89">
        <w:rPr>
          <w:rFonts w:ascii="Arial" w:hAnsi="Arial" w:cs="Arial"/>
          <w:b/>
          <w:bCs/>
          <w:color w:val="2D3B45"/>
          <w:lang w:eastAsia="en-US"/>
        </w:rPr>
        <w:t>Virtual Office Hours via Zoom: </w:t>
      </w:r>
      <w:r w:rsidR="00441B8F">
        <w:rPr>
          <w:rFonts w:ascii="Arial" w:hAnsi="Arial" w:cs="Arial"/>
          <w:color w:val="2D3B45"/>
          <w:lang w:eastAsia="en-US"/>
        </w:rPr>
        <w:t>By appointment only.</w:t>
      </w:r>
    </w:p>
    <w:p w14:paraId="0271E430" w14:textId="77777777" w:rsidR="000D7CC4" w:rsidRPr="00AA42EF" w:rsidRDefault="000D7CC4" w:rsidP="003611E2">
      <w:pPr>
        <w:pStyle w:val="Heading2"/>
        <w:rPr>
          <w:szCs w:val="24"/>
        </w:rPr>
      </w:pPr>
      <w:r w:rsidRPr="00AA42EF">
        <w:rPr>
          <w:szCs w:val="24"/>
        </w:rPr>
        <w:t>Course Information</w:t>
      </w:r>
    </w:p>
    <w:p w14:paraId="664BA6B4" w14:textId="37ED60F3" w:rsidR="00B66B89" w:rsidRPr="00994FEB" w:rsidRDefault="00141EC6" w:rsidP="00B66B89">
      <w:pPr>
        <w:pStyle w:val="Heading3"/>
        <w:rPr>
          <w:b w:val="0"/>
          <w:sz w:val="24"/>
          <w:szCs w:val="24"/>
        </w:rPr>
      </w:pPr>
      <w:r w:rsidRPr="00AA42EF">
        <w:rPr>
          <w:sz w:val="24"/>
          <w:szCs w:val="24"/>
        </w:rPr>
        <w:t>Time and Place of Class Meetings</w:t>
      </w:r>
      <w:r w:rsidR="007A2438" w:rsidRPr="00AA42EF">
        <w:rPr>
          <w:sz w:val="24"/>
          <w:szCs w:val="24"/>
        </w:rPr>
        <w:t xml:space="preserve">: </w:t>
      </w:r>
      <w:r w:rsidR="00AA42EF" w:rsidRPr="00994FEB">
        <w:rPr>
          <w:b w:val="0"/>
          <w:sz w:val="24"/>
          <w:szCs w:val="24"/>
        </w:rPr>
        <w:t>Hybrid Format</w:t>
      </w:r>
    </w:p>
    <w:p w14:paraId="28AD0F23" w14:textId="122A88C9" w:rsidR="00AA42EF" w:rsidRPr="00AA42EF" w:rsidRDefault="00AA42EF" w:rsidP="00AA42EF">
      <w:pPr>
        <w:rPr>
          <w:rFonts w:cs="Arial"/>
          <w:sz w:val="24"/>
          <w:szCs w:val="24"/>
        </w:rPr>
      </w:pPr>
    </w:p>
    <w:p w14:paraId="04CE3D0C" w14:textId="30B9ED32" w:rsidR="00AA42EF" w:rsidRPr="00AA42EF" w:rsidRDefault="00D14D01" w:rsidP="00AA42EF">
      <w:pPr>
        <w:rPr>
          <w:rFonts w:cs="Arial"/>
          <w:sz w:val="24"/>
          <w:szCs w:val="24"/>
        </w:rPr>
      </w:pPr>
      <w:r>
        <w:rPr>
          <w:rFonts w:cs="Arial"/>
          <w:b/>
          <w:bCs/>
          <w:sz w:val="24"/>
          <w:szCs w:val="24"/>
          <w:u w:val="single"/>
        </w:rPr>
        <w:lastRenderedPageBreak/>
        <w:t>On Campus</w:t>
      </w:r>
      <w:r w:rsidR="00AA42EF" w:rsidRPr="00AA42EF">
        <w:rPr>
          <w:rFonts w:cs="Arial"/>
          <w:b/>
          <w:bCs/>
          <w:sz w:val="24"/>
          <w:szCs w:val="24"/>
          <w:u w:val="single"/>
        </w:rPr>
        <w:t xml:space="preserve"> Component:</w:t>
      </w:r>
      <w:r w:rsidR="00AA42EF">
        <w:rPr>
          <w:rFonts w:cs="Arial"/>
          <w:sz w:val="24"/>
          <w:szCs w:val="24"/>
        </w:rPr>
        <w:t xml:space="preserve"> </w:t>
      </w:r>
      <w:r w:rsidR="00AA42EF" w:rsidRPr="00AA42EF">
        <w:rPr>
          <w:rFonts w:cs="Arial"/>
          <w:sz w:val="24"/>
          <w:szCs w:val="24"/>
        </w:rPr>
        <w:t xml:space="preserve">Tuesdays </w:t>
      </w:r>
      <w:r w:rsidR="00AA42EF">
        <w:rPr>
          <w:rFonts w:cs="Arial"/>
          <w:sz w:val="24"/>
          <w:szCs w:val="24"/>
        </w:rPr>
        <w:t>are in-person class meetings, 11 a.m. – 12:20 p.m.in the</w:t>
      </w:r>
      <w:r>
        <w:rPr>
          <w:rFonts w:cs="Arial"/>
          <w:sz w:val="24"/>
          <w:szCs w:val="24"/>
        </w:rPr>
        <w:t xml:space="preserve"> </w:t>
      </w:r>
      <w:proofErr w:type="spellStart"/>
      <w:r w:rsidR="00AA42EF">
        <w:rPr>
          <w:rFonts w:cs="Arial"/>
          <w:sz w:val="24"/>
          <w:szCs w:val="24"/>
        </w:rPr>
        <w:t>Hudnall</w:t>
      </w:r>
      <w:proofErr w:type="spellEnd"/>
      <w:r w:rsidR="00AA42EF">
        <w:rPr>
          <w:rFonts w:cs="Arial"/>
          <w:sz w:val="24"/>
          <w:szCs w:val="24"/>
        </w:rPr>
        <w:t>-Pirtle-</w:t>
      </w:r>
      <w:proofErr w:type="spellStart"/>
      <w:r w:rsidR="00AA42EF">
        <w:rPr>
          <w:rFonts w:cs="Arial"/>
          <w:sz w:val="24"/>
          <w:szCs w:val="24"/>
        </w:rPr>
        <w:t>Roosth</w:t>
      </w:r>
      <w:proofErr w:type="spellEnd"/>
      <w:r w:rsidR="00AA42EF">
        <w:rPr>
          <w:rFonts w:cs="Arial"/>
          <w:sz w:val="24"/>
          <w:szCs w:val="24"/>
        </w:rPr>
        <w:t xml:space="preserve"> Building (HPR), room #253. </w:t>
      </w:r>
    </w:p>
    <w:p w14:paraId="27A8A156" w14:textId="51C5BF63" w:rsidR="00AA42EF" w:rsidRDefault="00AA42EF" w:rsidP="00AA42EF">
      <w:pPr>
        <w:rPr>
          <w:rFonts w:cs="Arial"/>
          <w:sz w:val="24"/>
          <w:szCs w:val="24"/>
        </w:rPr>
      </w:pPr>
    </w:p>
    <w:p w14:paraId="2A4C0FBC" w14:textId="3F6E8B15" w:rsidR="00D14D01" w:rsidRDefault="00D14D01" w:rsidP="00AA42EF">
      <w:pPr>
        <w:rPr>
          <w:rFonts w:cs="Arial"/>
          <w:b/>
          <w:bCs/>
          <w:sz w:val="24"/>
          <w:szCs w:val="24"/>
        </w:rPr>
      </w:pPr>
      <w:r w:rsidRPr="00D14D01">
        <w:rPr>
          <w:rFonts w:cs="Arial"/>
          <w:b/>
          <w:bCs/>
          <w:sz w:val="24"/>
          <w:szCs w:val="24"/>
          <w:u w:val="single"/>
        </w:rPr>
        <w:t xml:space="preserve">Off Campus Components: </w:t>
      </w:r>
    </w:p>
    <w:p w14:paraId="0EDA825E" w14:textId="31D29748" w:rsidR="00D14D01" w:rsidRDefault="00D14D01" w:rsidP="00AA42EF">
      <w:pPr>
        <w:rPr>
          <w:rFonts w:cs="Arial"/>
          <w:sz w:val="24"/>
          <w:szCs w:val="24"/>
        </w:rPr>
      </w:pPr>
      <w:r>
        <w:rPr>
          <w:rFonts w:cs="Arial"/>
          <w:sz w:val="24"/>
          <w:szCs w:val="24"/>
        </w:rPr>
        <w:t>Online course materia</w:t>
      </w:r>
      <w:r w:rsidR="00187E56">
        <w:rPr>
          <w:rFonts w:cs="Arial"/>
          <w:sz w:val="24"/>
          <w:szCs w:val="24"/>
        </w:rPr>
        <w:t>l, including group planning sessions,</w:t>
      </w:r>
      <w:r>
        <w:rPr>
          <w:rFonts w:cs="Arial"/>
          <w:sz w:val="24"/>
          <w:szCs w:val="24"/>
        </w:rPr>
        <w:t xml:space="preserve"> may be accessed at any time and should be completed according to the due dates</w:t>
      </w:r>
      <w:r w:rsidR="00080271">
        <w:rPr>
          <w:rFonts w:cs="Arial"/>
          <w:sz w:val="24"/>
          <w:szCs w:val="24"/>
        </w:rPr>
        <w:t xml:space="preserve"> listed in this syllabus</w:t>
      </w:r>
      <w:r>
        <w:rPr>
          <w:rFonts w:cs="Arial"/>
          <w:sz w:val="24"/>
          <w:szCs w:val="24"/>
        </w:rPr>
        <w:t xml:space="preserve">. </w:t>
      </w:r>
    </w:p>
    <w:p w14:paraId="4D83BB68" w14:textId="51B97493" w:rsidR="00D14D01" w:rsidRDefault="00D14D01" w:rsidP="00AA42EF">
      <w:pPr>
        <w:rPr>
          <w:rFonts w:cs="Arial"/>
          <w:sz w:val="24"/>
          <w:szCs w:val="24"/>
        </w:rPr>
      </w:pPr>
    </w:p>
    <w:p w14:paraId="40FEFF45" w14:textId="2B85E567" w:rsidR="00EF6369" w:rsidRPr="000A39C2" w:rsidRDefault="00D14D01" w:rsidP="00EF6369">
      <w:pPr>
        <w:rPr>
          <w:rFonts w:cs="Arial"/>
          <w:sz w:val="24"/>
          <w:szCs w:val="24"/>
        </w:rPr>
      </w:pPr>
      <w:r>
        <w:rPr>
          <w:rFonts w:cs="Arial"/>
          <w:sz w:val="24"/>
          <w:szCs w:val="24"/>
        </w:rPr>
        <w:t>Participation at the East Texas Crisis Center, which will serve as both volunteer hours and class assignment(s), will be determined based on the student and Center’s availabilit</w:t>
      </w:r>
      <w:r w:rsidR="00FE24CD">
        <w:rPr>
          <w:rFonts w:cs="Arial"/>
          <w:sz w:val="24"/>
          <w:szCs w:val="24"/>
        </w:rPr>
        <w:t>ies</w:t>
      </w:r>
      <w:r>
        <w:rPr>
          <w:rFonts w:cs="Arial"/>
          <w:sz w:val="24"/>
          <w:szCs w:val="24"/>
        </w:rPr>
        <w:t xml:space="preserve">. </w:t>
      </w:r>
      <w:r w:rsidR="00B66B89">
        <w:rPr>
          <w:sz w:val="24"/>
          <w:szCs w:val="24"/>
        </w:rPr>
        <w:t xml:space="preserve"> </w:t>
      </w:r>
      <w:r w:rsidR="000F7ACB" w:rsidRPr="000F7ACB">
        <w:rPr>
          <w:sz w:val="24"/>
          <w:szCs w:val="24"/>
        </w:rPr>
        <w:t xml:space="preserve"> </w:t>
      </w:r>
    </w:p>
    <w:p w14:paraId="6E9A3805" w14:textId="77777777" w:rsidR="000A39C2" w:rsidRPr="00A9231B" w:rsidRDefault="000A39C2" w:rsidP="000A39C2">
      <w:pPr>
        <w:pStyle w:val="Heading3"/>
        <w:rPr>
          <w:b w:val="0"/>
          <w:bCs/>
          <w:sz w:val="24"/>
          <w:szCs w:val="24"/>
        </w:rPr>
      </w:pPr>
      <w:r w:rsidRPr="003936D9">
        <w:rPr>
          <w:sz w:val="24"/>
          <w:szCs w:val="24"/>
        </w:rPr>
        <w:t xml:space="preserve">Description of Course Content: </w:t>
      </w:r>
      <w:r w:rsidRPr="003936D9">
        <w:rPr>
          <w:b w:val="0"/>
          <w:bCs/>
          <w:sz w:val="24"/>
          <w:szCs w:val="24"/>
        </w:rPr>
        <w:t>This course examines</w:t>
      </w:r>
      <w:r w:rsidRPr="00A9231B">
        <w:rPr>
          <w:b w:val="0"/>
          <w:bCs/>
          <w:sz w:val="24"/>
          <w:szCs w:val="24"/>
        </w:rPr>
        <w:t xml:space="preserve"> </w:t>
      </w:r>
      <w:r w:rsidRPr="003936D9">
        <w:rPr>
          <w:b w:val="0"/>
          <w:bCs/>
          <w:sz w:val="24"/>
          <w:szCs w:val="24"/>
        </w:rPr>
        <w:t xml:space="preserve">a broad range of groups, with emphasis on group theory, the nature and uses of therapeutic and task groups, including: group development, dynamics, facilitation skills, group assessments and outcome evaluation. Prerequisite: Acceptance into the UT Tyler BSW program. </w:t>
      </w:r>
    </w:p>
    <w:p w14:paraId="6F34A099" w14:textId="77777777" w:rsidR="000A39C2" w:rsidRPr="003936D9" w:rsidRDefault="000A39C2" w:rsidP="000A39C2">
      <w:pPr>
        <w:spacing w:before="240"/>
        <w:rPr>
          <w:rFonts w:eastAsia="Times New Roman" w:cs="Arial"/>
          <w:bCs/>
          <w:sz w:val="24"/>
          <w:szCs w:val="24"/>
        </w:rPr>
      </w:pPr>
      <w:r w:rsidRPr="003936D9">
        <w:rPr>
          <w:rFonts w:eastAsia="Times New Roman" w:cs="Arial"/>
          <w:b/>
          <w:sz w:val="24"/>
          <w:szCs w:val="24"/>
        </w:rPr>
        <w:t>Course Overview:</w:t>
      </w:r>
      <w:r w:rsidRPr="003936D9">
        <w:rPr>
          <w:rFonts w:eastAsia="Times New Roman" w:cs="Arial"/>
          <w:bCs/>
          <w:sz w:val="24"/>
          <w:szCs w:val="24"/>
        </w:rPr>
        <w:t xml:space="preserve"> The purpose of this course is to teach students the basics of social work group practice by helping them build</w:t>
      </w:r>
      <w:r w:rsidRPr="003936D9">
        <w:rPr>
          <w:rFonts w:cs="Arial"/>
          <w:sz w:val="24"/>
          <w:szCs w:val="24"/>
        </w:rPr>
        <w:t xml:space="preserve"> competencies, demonstrate simulated practice behaviors, and apply critical thinking. Students will utilize the steps in the generalist intervention model when working with clients at a micro and mezzo level.</w:t>
      </w:r>
    </w:p>
    <w:p w14:paraId="69ED5C1E" w14:textId="77777777" w:rsidR="00977B52" w:rsidRPr="00977B52" w:rsidRDefault="00977B52" w:rsidP="00DA75E0">
      <w:pPr>
        <w:rPr>
          <w:rFonts w:eastAsia="Times New Roman" w:cs="Arial"/>
          <w:b/>
          <w:sz w:val="24"/>
          <w:szCs w:val="24"/>
        </w:rPr>
      </w:pPr>
    </w:p>
    <w:p w14:paraId="51F3E81A" w14:textId="0864DBC1" w:rsidR="00DA75E0" w:rsidRPr="00977B52" w:rsidRDefault="00DA75E0" w:rsidP="00DA75E0">
      <w:pPr>
        <w:rPr>
          <w:rFonts w:eastAsia="Times New Roman" w:cs="Arial"/>
          <w:b/>
          <w:sz w:val="24"/>
          <w:szCs w:val="24"/>
        </w:rPr>
      </w:pPr>
      <w:r w:rsidRPr="00977B52">
        <w:rPr>
          <w:rFonts w:eastAsia="Times New Roman" w:cs="Arial"/>
          <w:b/>
          <w:sz w:val="24"/>
          <w:szCs w:val="24"/>
        </w:rPr>
        <w:t xml:space="preserve">Student Learning Outcomes for SOCW </w:t>
      </w:r>
      <w:r w:rsidR="000A39C2">
        <w:rPr>
          <w:rFonts w:eastAsia="Times New Roman" w:cs="Arial"/>
          <w:b/>
          <w:sz w:val="24"/>
          <w:szCs w:val="24"/>
        </w:rPr>
        <w:t>4333:</w:t>
      </w:r>
      <w:r w:rsidRPr="00977B52">
        <w:rPr>
          <w:rFonts w:eastAsia="Times New Roman" w:cs="Arial"/>
          <w:b/>
          <w:sz w:val="24"/>
          <w:szCs w:val="24"/>
        </w:rPr>
        <w:t xml:space="preserve">   </w:t>
      </w:r>
    </w:p>
    <w:p w14:paraId="2AFA3301" w14:textId="7DB32B22" w:rsidR="00D20B72" w:rsidRPr="00D20B72" w:rsidRDefault="00DA75E0" w:rsidP="00977B52">
      <w:pPr>
        <w:rPr>
          <w:rFonts w:eastAsia="Times New Roman" w:cs="Arial"/>
          <w:sz w:val="24"/>
          <w:szCs w:val="24"/>
        </w:rPr>
      </w:pPr>
      <w:r w:rsidRPr="00977B52">
        <w:rPr>
          <w:rFonts w:eastAsia="Times New Roman" w:cs="Arial"/>
          <w:sz w:val="24"/>
          <w:szCs w:val="24"/>
        </w:rPr>
        <w:t>Upon successful completion of this course, students will be able to demonstrate the following outcomes as progression in the noted areas of the nine Core Competencies established by the Council on Social Work Education (EPAS 2015):</w:t>
      </w:r>
    </w:p>
    <w:p w14:paraId="5DF83DCE" w14:textId="77777777" w:rsidR="00D20B72" w:rsidRPr="00977B52" w:rsidRDefault="00DA75E0" w:rsidP="00977B52">
      <w:pPr>
        <w:rPr>
          <w:rFonts w:eastAsia="Times New Roman" w:cs="Arial"/>
          <w:sz w:val="24"/>
          <w:szCs w:val="24"/>
        </w:rPr>
      </w:pPr>
      <w:r w:rsidRPr="00977B52">
        <w:rPr>
          <w:rFonts w:eastAsia="Times New Roman" w:cs="Arial"/>
          <w:b/>
          <w:sz w:val="24"/>
          <w:szCs w:val="24"/>
        </w:rPr>
        <w:t> </w:t>
      </w:r>
    </w:p>
    <w:tbl>
      <w:tblPr>
        <w:tblW w:w="10440" w:type="dxa"/>
        <w:tblInd w:w="108" w:type="dxa"/>
        <w:tblLook w:val="01E0" w:firstRow="1" w:lastRow="1" w:firstColumn="1" w:lastColumn="1" w:noHBand="0" w:noVBand="0"/>
      </w:tblPr>
      <w:tblGrid>
        <w:gridCol w:w="10440"/>
      </w:tblGrid>
      <w:tr w:rsidR="00D20B72" w:rsidRPr="003936D9" w14:paraId="09F59CBE" w14:textId="77777777" w:rsidTr="005174F9">
        <w:tc>
          <w:tcPr>
            <w:tcW w:w="10440" w:type="dxa"/>
            <w:vAlign w:val="center"/>
          </w:tcPr>
          <w:p w14:paraId="1767F383" w14:textId="77777777" w:rsidR="00D20B72" w:rsidRPr="003936D9" w:rsidRDefault="00D20B72" w:rsidP="005174F9">
            <w:pPr>
              <w:rPr>
                <w:rFonts w:cs="Arial"/>
                <w:sz w:val="24"/>
                <w:szCs w:val="24"/>
              </w:rPr>
            </w:pPr>
          </w:p>
        </w:tc>
      </w:tr>
      <w:tr w:rsidR="00D20B72" w:rsidRPr="003936D9" w14:paraId="7BEE3D50" w14:textId="77777777" w:rsidTr="005174F9">
        <w:tc>
          <w:tcPr>
            <w:tcW w:w="10440" w:type="dxa"/>
            <w:vAlign w:val="center"/>
          </w:tcPr>
          <w:p w14:paraId="2E8AE8AF" w14:textId="77777777" w:rsidR="00D20B72" w:rsidRPr="003936D9" w:rsidRDefault="00D20B72" w:rsidP="00D20B72">
            <w:pPr>
              <w:numPr>
                <w:ilvl w:val="0"/>
                <w:numId w:val="25"/>
              </w:numPr>
              <w:tabs>
                <w:tab w:val="clear" w:pos="600"/>
                <w:tab w:val="num" w:pos="540"/>
              </w:tabs>
              <w:ind w:left="540"/>
              <w:rPr>
                <w:rFonts w:cs="Arial"/>
                <w:sz w:val="24"/>
                <w:szCs w:val="24"/>
              </w:rPr>
            </w:pPr>
            <w:r w:rsidRPr="003936D9">
              <w:rPr>
                <w:rFonts w:cs="Arial"/>
                <w:sz w:val="24"/>
                <w:szCs w:val="24"/>
              </w:rPr>
              <w:t xml:space="preserve">Discuss the role of social workers in the history of the philosophical, institutional, and methodological development of group work. Demonstrate personal reflection, self-modulation and professional communication and demeanor in the professional role of group facilitator; commitment to own education and professional development; and demonstrate effective use of supervision, consultation and constructive feedback from colleagues. </w:t>
            </w:r>
            <w:r w:rsidRPr="003936D9">
              <w:rPr>
                <w:rFonts w:eastAsia="Times New Roman" w:cs="Arial"/>
                <w:b/>
                <w:sz w:val="24"/>
                <w:szCs w:val="24"/>
              </w:rPr>
              <w:t xml:space="preserve">Competency 1: Demonstrate Ethical and Professional Behavior </w:t>
            </w:r>
          </w:p>
          <w:p w14:paraId="220D5C3D" w14:textId="77777777" w:rsidR="00D20B72" w:rsidRPr="003936D9" w:rsidRDefault="00D20B72" w:rsidP="005174F9">
            <w:pPr>
              <w:ind w:left="240"/>
              <w:rPr>
                <w:rFonts w:cs="Arial"/>
                <w:sz w:val="24"/>
                <w:szCs w:val="24"/>
              </w:rPr>
            </w:pPr>
          </w:p>
          <w:p w14:paraId="759861C1" w14:textId="77777777" w:rsidR="00D20B72" w:rsidRPr="003936D9" w:rsidRDefault="00D20B72" w:rsidP="00D20B72">
            <w:pPr>
              <w:numPr>
                <w:ilvl w:val="0"/>
                <w:numId w:val="25"/>
              </w:numPr>
              <w:tabs>
                <w:tab w:val="clear" w:pos="600"/>
                <w:tab w:val="num" w:pos="540"/>
              </w:tabs>
              <w:ind w:left="540"/>
              <w:rPr>
                <w:rFonts w:cs="Arial"/>
                <w:sz w:val="24"/>
                <w:szCs w:val="24"/>
              </w:rPr>
            </w:pPr>
            <w:r w:rsidRPr="003936D9">
              <w:rPr>
                <w:rFonts w:cs="Arial"/>
                <w:sz w:val="24"/>
                <w:szCs w:val="24"/>
              </w:rPr>
              <w:t xml:space="preserve">Demonstrate the ability to use ethical reasoning through the application of ethical decision-making tools and techniques and tolerate the ambiguity inherent in ethical issues; practice within the Code of Ethics of the National Association of Social Workers and relevant laws; recognize personal values and allow professional values to guide practice. </w:t>
            </w:r>
            <w:r w:rsidRPr="003936D9">
              <w:rPr>
                <w:rFonts w:eastAsia="Times New Roman" w:cs="Arial"/>
                <w:b/>
                <w:sz w:val="24"/>
                <w:szCs w:val="24"/>
              </w:rPr>
              <w:t xml:space="preserve">Competency 1: Demonstrate Ethical and Professional Behavior </w:t>
            </w:r>
          </w:p>
          <w:p w14:paraId="71EB21E5" w14:textId="77777777" w:rsidR="00D20B72" w:rsidRPr="003936D9" w:rsidRDefault="00D20B72" w:rsidP="005174F9">
            <w:pPr>
              <w:rPr>
                <w:rFonts w:cs="Arial"/>
                <w:sz w:val="24"/>
                <w:szCs w:val="24"/>
              </w:rPr>
            </w:pPr>
          </w:p>
          <w:p w14:paraId="648046E6" w14:textId="77777777" w:rsidR="00D20B72" w:rsidRPr="003936D9" w:rsidRDefault="00D20B72" w:rsidP="00D20B72">
            <w:pPr>
              <w:numPr>
                <w:ilvl w:val="0"/>
                <w:numId w:val="25"/>
              </w:numPr>
              <w:tabs>
                <w:tab w:val="clear" w:pos="600"/>
                <w:tab w:val="num" w:pos="540"/>
              </w:tabs>
              <w:ind w:left="540"/>
              <w:rPr>
                <w:rFonts w:cs="Arial"/>
                <w:sz w:val="24"/>
                <w:szCs w:val="24"/>
              </w:rPr>
            </w:pPr>
            <w:r w:rsidRPr="003936D9">
              <w:rPr>
                <w:rFonts w:cs="Arial"/>
                <w:sz w:val="24"/>
                <w:szCs w:val="24"/>
              </w:rPr>
              <w:t xml:space="preserve">Apply critical thinking, </w:t>
            </w:r>
            <w:r w:rsidRPr="003936D9">
              <w:rPr>
                <w:rFonts w:eastAsia="Times New Roman" w:cs="Arial"/>
                <w:sz w:val="24"/>
                <w:szCs w:val="24"/>
              </w:rPr>
              <w:t>logic, scientific inquiry, and discernment. Demonstrate creativity and ability to communicate relevant information to others.</w:t>
            </w:r>
            <w:r w:rsidRPr="003936D9">
              <w:rPr>
                <w:rFonts w:cs="Arial"/>
                <w:sz w:val="24"/>
                <w:szCs w:val="24"/>
              </w:rPr>
              <w:t xml:space="preserve">  </w:t>
            </w:r>
            <w:r w:rsidRPr="003936D9">
              <w:rPr>
                <w:rFonts w:eastAsia="Times New Roman" w:cs="Arial"/>
                <w:b/>
                <w:sz w:val="24"/>
                <w:szCs w:val="24"/>
              </w:rPr>
              <w:t>Competency 7: Assess Individuals, Families, Groups, Organizations, and Communities</w:t>
            </w:r>
          </w:p>
          <w:p w14:paraId="282CD75F" w14:textId="77777777" w:rsidR="00D20B72" w:rsidRPr="003936D9" w:rsidRDefault="00D20B72" w:rsidP="005174F9">
            <w:pPr>
              <w:rPr>
                <w:rFonts w:cs="Arial"/>
                <w:sz w:val="24"/>
                <w:szCs w:val="24"/>
              </w:rPr>
            </w:pPr>
          </w:p>
          <w:p w14:paraId="5B4F2DFA" w14:textId="77777777" w:rsidR="00D20B72" w:rsidRPr="003936D9" w:rsidRDefault="00D20B72" w:rsidP="00D20B72">
            <w:pPr>
              <w:numPr>
                <w:ilvl w:val="0"/>
                <w:numId w:val="25"/>
              </w:numPr>
              <w:tabs>
                <w:tab w:val="clear" w:pos="600"/>
                <w:tab w:val="num" w:pos="540"/>
              </w:tabs>
              <w:ind w:left="540"/>
              <w:rPr>
                <w:rFonts w:cs="Arial"/>
                <w:sz w:val="24"/>
                <w:szCs w:val="24"/>
              </w:rPr>
            </w:pPr>
            <w:r w:rsidRPr="003936D9">
              <w:rPr>
                <w:rFonts w:cs="Arial"/>
                <w:sz w:val="24"/>
                <w:szCs w:val="24"/>
              </w:rPr>
              <w:t xml:space="preserve">Recognize the value of human diversity and describe how economic and socio-cultural forces, such as race, ethnicity, class, gender, sexual orientation, immigration status, religious and political ideology and rural context of practice influence group development and processes, group participants, social work leadership roles, and the use of groups as an intervention; Demonstrate multicultural competence through application of multicultural counseling techniques; Demonstrate self-awareness to eliminate influence of personal biases and values in group work with diverse individuals and ensure mutual respect and equitable treatment of group members. . </w:t>
            </w:r>
            <w:r w:rsidRPr="003936D9">
              <w:rPr>
                <w:rFonts w:eastAsia="Times New Roman" w:cs="Arial"/>
                <w:b/>
                <w:sz w:val="24"/>
                <w:szCs w:val="24"/>
              </w:rPr>
              <w:t xml:space="preserve">Competency 2: Engage Diversity and Difference in Practice </w:t>
            </w:r>
          </w:p>
          <w:p w14:paraId="07A3C131" w14:textId="77777777" w:rsidR="00D20B72" w:rsidRPr="003936D9" w:rsidRDefault="00D20B72" w:rsidP="005174F9">
            <w:pPr>
              <w:rPr>
                <w:rFonts w:cs="Arial"/>
                <w:sz w:val="24"/>
                <w:szCs w:val="24"/>
              </w:rPr>
            </w:pPr>
          </w:p>
          <w:p w14:paraId="30372176" w14:textId="77777777" w:rsidR="00D20B72" w:rsidRPr="003936D9" w:rsidRDefault="00D20B72" w:rsidP="00D20B72">
            <w:pPr>
              <w:numPr>
                <w:ilvl w:val="0"/>
                <w:numId w:val="25"/>
              </w:numPr>
              <w:tabs>
                <w:tab w:val="clear" w:pos="600"/>
                <w:tab w:val="num" w:pos="540"/>
              </w:tabs>
              <w:ind w:left="540"/>
              <w:rPr>
                <w:rFonts w:cs="Arial"/>
                <w:sz w:val="24"/>
                <w:szCs w:val="24"/>
              </w:rPr>
            </w:pPr>
            <w:r w:rsidRPr="003936D9">
              <w:rPr>
                <w:rFonts w:cs="Arial"/>
                <w:sz w:val="24"/>
                <w:szCs w:val="24"/>
              </w:rPr>
              <w:t xml:space="preserve">Engage in practice that enhances human and civil rights, social and economic justice and mitigates the impact of oppression. Establish group rules, norms and boundaries that maintain respect for all group members regardless of difference. Advocate for equitable </w:t>
            </w:r>
            <w:r w:rsidRPr="003936D9">
              <w:rPr>
                <w:rFonts w:cs="Arial"/>
                <w:sz w:val="24"/>
                <w:szCs w:val="24"/>
              </w:rPr>
              <w:lastRenderedPageBreak/>
              <w:t xml:space="preserve">treatment in organizations and social institutions regardless of diagnosis or diversity factors. </w:t>
            </w:r>
            <w:r w:rsidRPr="003936D9">
              <w:rPr>
                <w:rFonts w:eastAsia="Times New Roman" w:cs="Arial"/>
                <w:b/>
                <w:sz w:val="24"/>
                <w:szCs w:val="24"/>
              </w:rPr>
              <w:t xml:space="preserve">Competency 3: Advance Human Rights and Social, Economic, and Environmental Justice </w:t>
            </w:r>
          </w:p>
          <w:p w14:paraId="4E0B693C" w14:textId="77777777" w:rsidR="00D20B72" w:rsidRPr="003936D9" w:rsidRDefault="00D20B72" w:rsidP="005174F9">
            <w:pPr>
              <w:rPr>
                <w:rFonts w:cs="Arial"/>
                <w:sz w:val="24"/>
                <w:szCs w:val="24"/>
              </w:rPr>
            </w:pPr>
          </w:p>
          <w:p w14:paraId="26D0F392" w14:textId="77777777" w:rsidR="00D20B72" w:rsidRPr="003936D9" w:rsidRDefault="00D20B72" w:rsidP="00D20B72">
            <w:pPr>
              <w:numPr>
                <w:ilvl w:val="0"/>
                <w:numId w:val="25"/>
              </w:numPr>
              <w:tabs>
                <w:tab w:val="clear" w:pos="600"/>
                <w:tab w:val="num" w:pos="540"/>
              </w:tabs>
              <w:ind w:left="540"/>
              <w:rPr>
                <w:rFonts w:cs="Arial"/>
                <w:sz w:val="24"/>
                <w:szCs w:val="24"/>
              </w:rPr>
            </w:pPr>
            <w:r w:rsidRPr="003936D9">
              <w:rPr>
                <w:rFonts w:cs="Arial"/>
                <w:sz w:val="24"/>
                <w:szCs w:val="24"/>
              </w:rPr>
              <w:t xml:space="preserve">Describe the mutual relationship between scientific inquiry and practice experience and the importance of empirically based research in evaluation of one’s own practice and establishment of best practices for intervention and social policy development. </w:t>
            </w:r>
            <w:r w:rsidRPr="003936D9">
              <w:rPr>
                <w:rFonts w:eastAsia="Times New Roman" w:cs="Arial"/>
                <w:b/>
                <w:sz w:val="24"/>
                <w:szCs w:val="24"/>
              </w:rPr>
              <w:t xml:space="preserve">Competency 4: Engage in Practice Informed Research and Research-Informed Practice </w:t>
            </w:r>
          </w:p>
          <w:p w14:paraId="391CFA89" w14:textId="77777777" w:rsidR="00D20B72" w:rsidRPr="003936D9" w:rsidRDefault="00D20B72" w:rsidP="005174F9">
            <w:pPr>
              <w:rPr>
                <w:rFonts w:cs="Arial"/>
                <w:sz w:val="24"/>
                <w:szCs w:val="24"/>
              </w:rPr>
            </w:pPr>
          </w:p>
          <w:p w14:paraId="27C43316" w14:textId="77777777" w:rsidR="00D20B72" w:rsidRPr="003936D9" w:rsidRDefault="00D20B72" w:rsidP="00D20B72">
            <w:pPr>
              <w:numPr>
                <w:ilvl w:val="0"/>
                <w:numId w:val="25"/>
              </w:numPr>
              <w:tabs>
                <w:tab w:val="clear" w:pos="600"/>
                <w:tab w:val="num" w:pos="540"/>
              </w:tabs>
              <w:ind w:left="540"/>
              <w:rPr>
                <w:rFonts w:cs="Arial"/>
                <w:sz w:val="24"/>
                <w:szCs w:val="24"/>
              </w:rPr>
            </w:pPr>
            <w:r w:rsidRPr="003936D9">
              <w:rPr>
                <w:rFonts w:cs="Arial"/>
                <w:sz w:val="24"/>
                <w:szCs w:val="24"/>
              </w:rPr>
              <w:t xml:space="preserve">Apply knowledge of human behavior in social environments and ways social systems promote or deter human growth, individual development and health and well-being. Integrate and apply several theoretical paradigms of group work to practice with groups and identify various types of groups with regard to purpose, goals, worker roles, group development, and use as an intervention, specifically support groups, psycho-educational groups, therapeutic groups, task groups, and network/social action groups.  </w:t>
            </w:r>
            <w:r w:rsidRPr="003936D9">
              <w:rPr>
                <w:rFonts w:eastAsia="Times New Roman" w:cs="Arial"/>
                <w:b/>
                <w:sz w:val="24"/>
                <w:szCs w:val="24"/>
              </w:rPr>
              <w:t xml:space="preserve">Competency 6: Engage with Individuals, Families, Groups, Organizations, and Communities; Competency 7: Assess Individuals, Families, Groups, Organizations, and Communities; Competency 8: Intervene with Individuals, Families, Groups, Organizations, and Communities; Competency 9: Evaluate Practice with Individuals, Families, Groups, Organizations and Communities </w:t>
            </w:r>
          </w:p>
          <w:p w14:paraId="2CE89A40" w14:textId="77777777" w:rsidR="00D20B72" w:rsidRPr="003936D9" w:rsidRDefault="00D20B72" w:rsidP="005174F9">
            <w:pPr>
              <w:ind w:left="180"/>
              <w:rPr>
                <w:rFonts w:cs="Arial"/>
                <w:sz w:val="24"/>
                <w:szCs w:val="24"/>
                <w:highlight w:val="yellow"/>
              </w:rPr>
            </w:pPr>
          </w:p>
          <w:p w14:paraId="7272591F" w14:textId="77777777" w:rsidR="00D20B72" w:rsidRPr="003936D9" w:rsidRDefault="00D20B72" w:rsidP="00D20B72">
            <w:pPr>
              <w:numPr>
                <w:ilvl w:val="0"/>
                <w:numId w:val="25"/>
              </w:numPr>
              <w:rPr>
                <w:rFonts w:cs="Arial"/>
                <w:sz w:val="24"/>
                <w:szCs w:val="24"/>
              </w:rPr>
            </w:pPr>
            <w:r w:rsidRPr="003936D9">
              <w:rPr>
                <w:rFonts w:cs="Arial"/>
                <w:sz w:val="24"/>
                <w:szCs w:val="24"/>
              </w:rPr>
              <w:t xml:space="preserve">Discuss the impact of social policy and political processes on the availability of therapeutic treatment options and engage with and on behalf of clients to advocate for parity in mental health treatment. Recognize the efficacy of group work as a treatment of choice for many individuals rather than or in addition to efficiency and cost containment by organizations. </w:t>
            </w:r>
            <w:r w:rsidRPr="003936D9">
              <w:rPr>
                <w:rFonts w:eastAsia="Times New Roman" w:cs="Arial"/>
                <w:b/>
                <w:sz w:val="24"/>
                <w:szCs w:val="24"/>
              </w:rPr>
              <w:t xml:space="preserve">Competency 6: Engage with Individuals, Families, Groups, Organizations, and Communities; Competency 7: Assess Individuals, Families, Groups, Organizations, and Communities; Competency 8: Intervene with Individuals, Families, Groups, Organizations, and Communities; Competency 9: Evaluate Practice with Individuals, Families, Groups, Organizations and Communities </w:t>
            </w:r>
          </w:p>
          <w:p w14:paraId="27D1EC3B" w14:textId="77777777" w:rsidR="00D20B72" w:rsidRPr="003936D9" w:rsidRDefault="00D20B72" w:rsidP="005174F9">
            <w:pPr>
              <w:pStyle w:val="ListParagraph"/>
              <w:rPr>
                <w:rFonts w:cs="Arial"/>
                <w:sz w:val="24"/>
                <w:szCs w:val="24"/>
              </w:rPr>
            </w:pPr>
          </w:p>
          <w:p w14:paraId="3B60518D" w14:textId="77777777" w:rsidR="00D20B72" w:rsidRPr="003936D9" w:rsidRDefault="00D20B72" w:rsidP="005174F9">
            <w:pPr>
              <w:ind w:left="240"/>
              <w:rPr>
                <w:rFonts w:cs="Arial"/>
                <w:sz w:val="24"/>
                <w:szCs w:val="24"/>
              </w:rPr>
            </w:pPr>
          </w:p>
          <w:p w14:paraId="792557F3" w14:textId="77777777" w:rsidR="00D20B72" w:rsidRPr="003936D9" w:rsidRDefault="00D20B72" w:rsidP="00D20B72">
            <w:pPr>
              <w:numPr>
                <w:ilvl w:val="0"/>
                <w:numId w:val="25"/>
              </w:numPr>
              <w:tabs>
                <w:tab w:val="clear" w:pos="600"/>
                <w:tab w:val="num" w:pos="540"/>
              </w:tabs>
              <w:ind w:left="540"/>
              <w:rPr>
                <w:rFonts w:cs="Arial"/>
                <w:sz w:val="24"/>
                <w:szCs w:val="24"/>
              </w:rPr>
            </w:pPr>
            <w:r w:rsidRPr="003936D9">
              <w:rPr>
                <w:rFonts w:cs="Arial"/>
                <w:sz w:val="24"/>
                <w:szCs w:val="24"/>
              </w:rPr>
              <w:t xml:space="preserve">Identify factors related to context of practice, particularly those unique to rural areas, that impact purpose, goals, process, social work roles, group development, and use of groups as an intervention; attend to the impact of change in social and demographic trends in specific locales on clients; explain the impact of rural practice on confidentiality concerns of group members and dual relationships in practice. Demonstrate ability to manage these factors in group leadership. </w:t>
            </w:r>
            <w:r w:rsidRPr="003936D9">
              <w:rPr>
                <w:rFonts w:eastAsia="Times New Roman" w:cs="Arial"/>
                <w:b/>
                <w:sz w:val="24"/>
                <w:szCs w:val="24"/>
              </w:rPr>
              <w:t xml:space="preserve">Competency 7: Assess Individuals, Families, Groups, Organizations, and Communities </w:t>
            </w:r>
          </w:p>
          <w:p w14:paraId="28ABFB4B" w14:textId="77777777" w:rsidR="00D20B72" w:rsidRPr="003936D9" w:rsidRDefault="00D20B72" w:rsidP="005174F9">
            <w:pPr>
              <w:ind w:left="180"/>
              <w:rPr>
                <w:rFonts w:cs="Arial"/>
                <w:sz w:val="24"/>
                <w:szCs w:val="24"/>
              </w:rPr>
            </w:pPr>
          </w:p>
          <w:p w14:paraId="68D42304" w14:textId="77777777" w:rsidR="00D20B72" w:rsidRPr="003936D9" w:rsidRDefault="00D20B72" w:rsidP="00D20B72">
            <w:pPr>
              <w:numPr>
                <w:ilvl w:val="0"/>
                <w:numId w:val="25"/>
              </w:numPr>
              <w:rPr>
                <w:rFonts w:cs="Arial"/>
                <w:sz w:val="24"/>
                <w:szCs w:val="24"/>
              </w:rPr>
            </w:pPr>
            <w:r w:rsidRPr="003936D9">
              <w:rPr>
                <w:rFonts w:cs="Arial"/>
                <w:sz w:val="24"/>
                <w:szCs w:val="24"/>
              </w:rPr>
              <w:t xml:space="preserve">Describe principles and processes related to selection and preparation of group members, including data collection and assessment of potential members; engagement and establishment of rapport, clarification of expectations, and norms; develop appropriate goals and focus of treatment and desired outcomes with clients; utilize strength- based assessment, identify client challenges, concerns, and limitations; develop a beginning level understanding of assessment tools used in the profession (i.e. the DSM V- TR., MAST, Meyers-Briggs, MMPI.); identify the phases and processes of group development related to beginning, middle, and termination phases of group work; interpret client participation and progress of individuals and group as a whole; identify the reasons for resistance and techniques to intervene; facilitate transitions and terminations. </w:t>
            </w:r>
            <w:r w:rsidRPr="003936D9">
              <w:rPr>
                <w:rFonts w:eastAsia="Times New Roman" w:cs="Arial"/>
                <w:b/>
                <w:sz w:val="24"/>
                <w:szCs w:val="24"/>
              </w:rPr>
              <w:t xml:space="preserve">Competency 6: Engage with Individuals, Families, Groups, Organizations, and Communities; Competency 7: Assess Individuals, Families, Groups, Organizations, and Communities; Competency 8: Intervene with Individuals, Families, Groups, </w:t>
            </w:r>
            <w:r w:rsidRPr="003936D9">
              <w:rPr>
                <w:rFonts w:eastAsia="Times New Roman" w:cs="Arial"/>
                <w:b/>
                <w:sz w:val="24"/>
                <w:szCs w:val="24"/>
              </w:rPr>
              <w:lastRenderedPageBreak/>
              <w:t xml:space="preserve">Organizations, and Communities; Competency 9: Evaluate Practice with Individuals, Families, Groups, Organizations and Communities </w:t>
            </w:r>
          </w:p>
          <w:p w14:paraId="2D504831" w14:textId="77777777" w:rsidR="00D20B72" w:rsidRPr="003936D9" w:rsidRDefault="00D20B72" w:rsidP="005174F9">
            <w:pPr>
              <w:rPr>
                <w:rFonts w:cs="Arial"/>
                <w:sz w:val="24"/>
                <w:szCs w:val="24"/>
              </w:rPr>
            </w:pPr>
          </w:p>
        </w:tc>
      </w:tr>
    </w:tbl>
    <w:p w14:paraId="724FCAA9" w14:textId="5B837A50" w:rsidR="00DA75E0" w:rsidRPr="00977B52" w:rsidRDefault="00DA75E0" w:rsidP="00977B52">
      <w:pPr>
        <w:rPr>
          <w:rFonts w:eastAsia="Times New Roman" w:cs="Arial"/>
          <w:sz w:val="24"/>
          <w:szCs w:val="24"/>
        </w:rPr>
      </w:pPr>
    </w:p>
    <w:p w14:paraId="074EB230" w14:textId="77777777" w:rsidR="00BF233D" w:rsidRDefault="00BF233D" w:rsidP="000D7CC4">
      <w:pPr>
        <w:pStyle w:val="Heading3"/>
        <w:rPr>
          <w:sz w:val="24"/>
          <w:szCs w:val="24"/>
        </w:rPr>
      </w:pPr>
    </w:p>
    <w:p w14:paraId="71169CD9" w14:textId="67067619" w:rsidR="000D7CC4" w:rsidRDefault="00141EC6" w:rsidP="000D7CC4">
      <w:pPr>
        <w:pStyle w:val="Heading3"/>
        <w:rPr>
          <w:sz w:val="24"/>
          <w:szCs w:val="24"/>
        </w:rPr>
      </w:pPr>
      <w:r w:rsidRPr="006923C4">
        <w:rPr>
          <w:sz w:val="24"/>
          <w:szCs w:val="24"/>
        </w:rPr>
        <w:t>Required Textbook</w:t>
      </w:r>
      <w:r w:rsidR="002170C8">
        <w:rPr>
          <w:sz w:val="24"/>
          <w:szCs w:val="24"/>
        </w:rPr>
        <w:t xml:space="preserve"> and </w:t>
      </w:r>
      <w:r w:rsidR="00D20B72">
        <w:rPr>
          <w:sz w:val="24"/>
          <w:szCs w:val="24"/>
        </w:rPr>
        <w:t>Other Course Material</w:t>
      </w:r>
      <w:r w:rsidRPr="006923C4">
        <w:rPr>
          <w:sz w:val="24"/>
          <w:szCs w:val="24"/>
        </w:rPr>
        <w:t>:</w:t>
      </w:r>
    </w:p>
    <w:p w14:paraId="7DED7B30" w14:textId="77777777" w:rsidR="00D20B72" w:rsidRPr="00D20B72" w:rsidRDefault="00D20B72" w:rsidP="00D20B72"/>
    <w:p w14:paraId="51E18C5F" w14:textId="77777777" w:rsidR="00D20B72" w:rsidRPr="003936D9" w:rsidRDefault="00D20B72" w:rsidP="00D20B72">
      <w:pPr>
        <w:pStyle w:val="BodyText"/>
        <w:rPr>
          <w:rFonts w:ascii="Arial" w:hAnsi="Arial" w:cs="Arial"/>
          <w:w w:val="115"/>
          <w:sz w:val="24"/>
          <w:szCs w:val="24"/>
        </w:rPr>
      </w:pPr>
      <w:proofErr w:type="spellStart"/>
      <w:r w:rsidRPr="003936D9">
        <w:rPr>
          <w:rFonts w:ascii="Arial" w:hAnsi="Arial" w:cs="Arial"/>
          <w:w w:val="115"/>
          <w:sz w:val="24"/>
          <w:szCs w:val="24"/>
        </w:rPr>
        <w:t>Toseland</w:t>
      </w:r>
      <w:proofErr w:type="spellEnd"/>
      <w:r w:rsidRPr="003936D9">
        <w:rPr>
          <w:rFonts w:ascii="Arial" w:hAnsi="Arial" w:cs="Arial"/>
          <w:w w:val="115"/>
          <w:sz w:val="24"/>
          <w:szCs w:val="24"/>
        </w:rPr>
        <w:t>, R.W. &amp; Rivas, R.F. (2017). An introduction to group work practice (8</w:t>
      </w:r>
      <w:r w:rsidRPr="003936D9">
        <w:rPr>
          <w:rFonts w:ascii="Arial" w:hAnsi="Arial" w:cs="Arial"/>
          <w:w w:val="115"/>
          <w:sz w:val="24"/>
          <w:szCs w:val="24"/>
          <w:vertAlign w:val="superscript"/>
        </w:rPr>
        <w:t>th</w:t>
      </w:r>
      <w:r w:rsidRPr="003936D9">
        <w:rPr>
          <w:rFonts w:ascii="Arial" w:hAnsi="Arial" w:cs="Arial"/>
          <w:w w:val="115"/>
          <w:sz w:val="24"/>
          <w:szCs w:val="24"/>
        </w:rPr>
        <w:t xml:space="preserve"> ed.)</w:t>
      </w:r>
    </w:p>
    <w:p w14:paraId="54D2EDDB" w14:textId="77777777" w:rsidR="00D20B72" w:rsidRPr="003936D9" w:rsidRDefault="00D20B72" w:rsidP="00D20B72">
      <w:pPr>
        <w:pStyle w:val="BodyText"/>
        <w:rPr>
          <w:rFonts w:ascii="Arial" w:hAnsi="Arial" w:cs="Arial"/>
          <w:w w:val="115"/>
          <w:sz w:val="24"/>
          <w:szCs w:val="24"/>
        </w:rPr>
      </w:pPr>
      <w:r w:rsidRPr="003936D9">
        <w:rPr>
          <w:rFonts w:ascii="Arial" w:hAnsi="Arial" w:cs="Arial"/>
          <w:w w:val="115"/>
          <w:sz w:val="24"/>
          <w:szCs w:val="24"/>
        </w:rPr>
        <w:tab/>
      </w:r>
    </w:p>
    <w:p w14:paraId="3AFBC021" w14:textId="300EFDB7" w:rsidR="00D20B72" w:rsidRDefault="00D20B72" w:rsidP="00D20B72">
      <w:pPr>
        <w:pStyle w:val="BodyText"/>
        <w:ind w:firstLine="620"/>
        <w:rPr>
          <w:rFonts w:ascii="Arial" w:hAnsi="Arial" w:cs="Arial"/>
          <w:w w:val="115"/>
          <w:sz w:val="24"/>
          <w:szCs w:val="24"/>
        </w:rPr>
      </w:pPr>
      <w:r w:rsidRPr="003936D9">
        <w:rPr>
          <w:rFonts w:ascii="Arial" w:hAnsi="Arial" w:cs="Arial"/>
          <w:w w:val="115"/>
          <w:sz w:val="24"/>
          <w:szCs w:val="24"/>
        </w:rPr>
        <w:t>Boston, MA: Allyn &amp; Bacon.</w:t>
      </w:r>
    </w:p>
    <w:p w14:paraId="4A28171E" w14:textId="7F0BB83B" w:rsidR="00F306CC" w:rsidRDefault="00F306CC" w:rsidP="00D20B72">
      <w:pPr>
        <w:pStyle w:val="BodyText"/>
        <w:ind w:firstLine="620"/>
        <w:rPr>
          <w:rFonts w:ascii="Arial" w:hAnsi="Arial" w:cs="Arial"/>
          <w:w w:val="115"/>
          <w:sz w:val="24"/>
          <w:szCs w:val="24"/>
        </w:rPr>
      </w:pPr>
    </w:p>
    <w:p w14:paraId="7FA7A392" w14:textId="20E58F84" w:rsidR="00F306CC" w:rsidRDefault="00F306CC" w:rsidP="00F306CC">
      <w:pPr>
        <w:pStyle w:val="BodyText"/>
        <w:ind w:hanging="10"/>
        <w:rPr>
          <w:rFonts w:ascii="Arial" w:hAnsi="Arial" w:cs="Arial"/>
          <w:w w:val="115"/>
          <w:sz w:val="24"/>
          <w:szCs w:val="24"/>
        </w:rPr>
      </w:pPr>
      <w:r>
        <w:rPr>
          <w:rFonts w:ascii="Arial" w:hAnsi="Arial" w:cs="Arial"/>
          <w:noProof/>
          <w:w w:val="115"/>
          <w:sz w:val="24"/>
          <w:szCs w:val="24"/>
        </w:rPr>
        <w:drawing>
          <wp:inline distT="0" distB="0" distL="0" distR="0" wp14:anchorId="069544CB" wp14:editId="30900A3D">
            <wp:extent cx="1435079" cy="181023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8-04 at 10.31.03 AM.png"/>
                    <pic:cNvPicPr/>
                  </pic:nvPicPr>
                  <pic:blipFill>
                    <a:blip r:embed="rId13"/>
                    <a:stretch>
                      <a:fillRect/>
                    </a:stretch>
                  </pic:blipFill>
                  <pic:spPr>
                    <a:xfrm>
                      <a:off x="0" y="0"/>
                      <a:ext cx="1458540" cy="1839833"/>
                    </a:xfrm>
                    <a:prstGeom prst="rect">
                      <a:avLst/>
                    </a:prstGeom>
                  </pic:spPr>
                </pic:pic>
              </a:graphicData>
            </a:graphic>
          </wp:inline>
        </w:drawing>
      </w:r>
    </w:p>
    <w:p w14:paraId="21BF8E20" w14:textId="7B8F9596" w:rsidR="00F306CC" w:rsidRDefault="00F306CC" w:rsidP="00F306CC">
      <w:pPr>
        <w:pStyle w:val="BodyText"/>
        <w:ind w:hanging="10"/>
        <w:rPr>
          <w:rFonts w:ascii="Arial" w:hAnsi="Arial" w:cs="Arial"/>
          <w:w w:val="115"/>
          <w:sz w:val="24"/>
          <w:szCs w:val="24"/>
        </w:rPr>
      </w:pPr>
    </w:p>
    <w:p w14:paraId="4E6A8644" w14:textId="294C7128" w:rsidR="00F306CC" w:rsidRPr="00F306CC" w:rsidRDefault="00F306CC" w:rsidP="00F306CC">
      <w:pPr>
        <w:rPr>
          <w:rFonts w:eastAsia="Times New Roman" w:cs="Arial"/>
          <w:sz w:val="24"/>
          <w:szCs w:val="24"/>
          <w:lang w:eastAsia="en-US"/>
        </w:rPr>
      </w:pPr>
      <w:r w:rsidRPr="00F306CC">
        <w:rPr>
          <w:rFonts w:eastAsia="Times New Roman" w:cs="Arial"/>
          <w:b/>
          <w:bCs/>
          <w:color w:val="333333"/>
          <w:sz w:val="24"/>
          <w:szCs w:val="24"/>
          <w:bdr w:val="none" w:sz="0" w:space="0" w:color="auto" w:frame="1"/>
          <w:shd w:val="clear" w:color="auto" w:fill="FFFFFF"/>
          <w:lang w:eastAsia="en-US"/>
        </w:rPr>
        <w:t>ISBN-13: 9780134058962</w:t>
      </w:r>
    </w:p>
    <w:p w14:paraId="0C4F893F" w14:textId="77777777" w:rsidR="00D20B72" w:rsidRPr="00D20B72" w:rsidRDefault="00D20B72" w:rsidP="00D20B72">
      <w:pPr>
        <w:rPr>
          <w:sz w:val="24"/>
          <w:szCs w:val="24"/>
        </w:rPr>
      </w:pPr>
    </w:p>
    <w:p w14:paraId="1A5B9C5F" w14:textId="77777777" w:rsidR="002170C8" w:rsidRPr="00B66B89" w:rsidRDefault="002170C8" w:rsidP="00BF233D">
      <w:pPr>
        <w:rPr>
          <w:rFonts w:eastAsia="Times New Roman" w:cs="Arial"/>
          <w:sz w:val="24"/>
          <w:szCs w:val="24"/>
          <w:lang w:eastAsia="en-US"/>
        </w:rPr>
      </w:pPr>
      <w:r w:rsidRPr="00B66B89">
        <w:rPr>
          <w:rFonts w:eastAsia="Times New Roman" w:cs="Arial"/>
          <w:sz w:val="24"/>
          <w:szCs w:val="24"/>
          <w:lang w:eastAsia="en-US"/>
        </w:rPr>
        <w:t>Additional readings and videos will be posted on Canvas.</w:t>
      </w:r>
    </w:p>
    <w:p w14:paraId="1A039DD6" w14:textId="44B39E6A" w:rsidR="00554237" w:rsidRPr="007C566D" w:rsidRDefault="00141EC6" w:rsidP="007C566D">
      <w:pPr>
        <w:pStyle w:val="Heading3"/>
        <w:rPr>
          <w:sz w:val="24"/>
          <w:szCs w:val="24"/>
        </w:rPr>
      </w:pPr>
      <w:r w:rsidRPr="00E275DB">
        <w:rPr>
          <w:sz w:val="24"/>
          <w:szCs w:val="24"/>
        </w:rPr>
        <w:t xml:space="preserve">Descriptions of </w:t>
      </w:r>
      <w:r w:rsidR="00BF233D">
        <w:rPr>
          <w:sz w:val="24"/>
          <w:szCs w:val="24"/>
        </w:rPr>
        <w:t>A</w:t>
      </w:r>
      <w:r w:rsidRPr="00E275DB">
        <w:rPr>
          <w:sz w:val="24"/>
          <w:szCs w:val="24"/>
        </w:rPr>
        <w:t>ssignments</w:t>
      </w:r>
      <w:r w:rsidR="00264B8C">
        <w:rPr>
          <w:sz w:val="24"/>
          <w:szCs w:val="24"/>
        </w:rPr>
        <w:t>:</w:t>
      </w:r>
    </w:p>
    <w:p w14:paraId="10D0598A" w14:textId="24F829CF" w:rsidR="007C566D" w:rsidRPr="007C566D" w:rsidRDefault="007C566D" w:rsidP="007C566D">
      <w:pPr>
        <w:pStyle w:val="Heading3"/>
        <w:rPr>
          <w:sz w:val="24"/>
          <w:szCs w:val="24"/>
          <w:u w:val="single"/>
        </w:rPr>
      </w:pPr>
      <w:r w:rsidRPr="007C566D">
        <w:rPr>
          <w:sz w:val="24"/>
          <w:szCs w:val="24"/>
          <w:u w:val="single"/>
        </w:rPr>
        <w:t xml:space="preserve">Participation and In-Class </w:t>
      </w:r>
      <w:r>
        <w:rPr>
          <w:sz w:val="24"/>
          <w:szCs w:val="24"/>
          <w:u w:val="single"/>
        </w:rPr>
        <w:t xml:space="preserve">Group Simulation </w:t>
      </w:r>
      <w:r w:rsidRPr="007C566D">
        <w:rPr>
          <w:sz w:val="24"/>
          <w:szCs w:val="24"/>
          <w:u w:val="single"/>
        </w:rPr>
        <w:t xml:space="preserve">Activities </w:t>
      </w:r>
      <w:r w:rsidR="00852C7D">
        <w:rPr>
          <w:sz w:val="24"/>
          <w:szCs w:val="24"/>
          <w:u w:val="single"/>
        </w:rPr>
        <w:t>(</w:t>
      </w:r>
      <w:r w:rsidRPr="007C566D">
        <w:rPr>
          <w:sz w:val="24"/>
          <w:szCs w:val="24"/>
          <w:u w:val="single"/>
        </w:rPr>
        <w:t>10%</w:t>
      </w:r>
      <w:r w:rsidR="00852C7D">
        <w:rPr>
          <w:sz w:val="24"/>
          <w:szCs w:val="24"/>
          <w:u w:val="single"/>
        </w:rPr>
        <w:t xml:space="preserve"> Final Grade)</w:t>
      </w:r>
    </w:p>
    <w:p w14:paraId="6BA1AB54" w14:textId="7729EC12" w:rsidR="008E2CEB" w:rsidRDefault="007C566D" w:rsidP="007C566D">
      <w:pPr>
        <w:pStyle w:val="Heading3"/>
        <w:rPr>
          <w:b w:val="0"/>
          <w:sz w:val="24"/>
          <w:szCs w:val="24"/>
        </w:rPr>
      </w:pPr>
      <w:r w:rsidRPr="007C566D">
        <w:rPr>
          <w:b w:val="0"/>
          <w:sz w:val="24"/>
          <w:szCs w:val="24"/>
        </w:rPr>
        <w:t xml:space="preserve">On a number of occasions throughout the semester, </w:t>
      </w:r>
      <w:r>
        <w:rPr>
          <w:b w:val="0"/>
          <w:sz w:val="24"/>
          <w:szCs w:val="24"/>
        </w:rPr>
        <w:t xml:space="preserve">we will practice group skills and techniques </w:t>
      </w:r>
      <w:r w:rsidRPr="007C566D">
        <w:rPr>
          <w:b w:val="0"/>
          <w:sz w:val="24"/>
          <w:szCs w:val="24"/>
        </w:rPr>
        <w:t>in class</w:t>
      </w:r>
      <w:r w:rsidR="001F1B35">
        <w:rPr>
          <w:b w:val="0"/>
          <w:sz w:val="24"/>
          <w:szCs w:val="24"/>
        </w:rPr>
        <w:t xml:space="preserve"> as simulated exercise</w:t>
      </w:r>
      <w:r w:rsidR="008E2CEB">
        <w:rPr>
          <w:b w:val="0"/>
          <w:sz w:val="24"/>
          <w:szCs w:val="24"/>
        </w:rPr>
        <w:t>s</w:t>
      </w:r>
      <w:r w:rsidR="001F1B35">
        <w:rPr>
          <w:b w:val="0"/>
          <w:sz w:val="24"/>
          <w:szCs w:val="24"/>
        </w:rPr>
        <w:t xml:space="preserve">. </w:t>
      </w:r>
      <w:r w:rsidRPr="007C566D">
        <w:rPr>
          <w:b w:val="0"/>
          <w:sz w:val="24"/>
          <w:szCs w:val="24"/>
        </w:rPr>
        <w:t>Students are</w:t>
      </w:r>
      <w:r w:rsidR="001F1B35">
        <w:rPr>
          <w:b w:val="0"/>
          <w:sz w:val="24"/>
          <w:szCs w:val="24"/>
        </w:rPr>
        <w:t xml:space="preserve"> </w:t>
      </w:r>
      <w:r w:rsidRPr="007C566D">
        <w:rPr>
          <w:b w:val="0"/>
          <w:sz w:val="24"/>
          <w:szCs w:val="24"/>
        </w:rPr>
        <w:t>expected to participate fully as part of their class participation. The goal of these exercises is for you</w:t>
      </w:r>
      <w:r w:rsidR="00A32DD9">
        <w:rPr>
          <w:b w:val="0"/>
          <w:sz w:val="24"/>
          <w:szCs w:val="24"/>
        </w:rPr>
        <w:t xml:space="preserve">, the future practitioner, </w:t>
      </w:r>
      <w:r w:rsidRPr="007C566D">
        <w:rPr>
          <w:b w:val="0"/>
          <w:sz w:val="24"/>
          <w:szCs w:val="24"/>
        </w:rPr>
        <w:t xml:space="preserve"> to</w:t>
      </w:r>
      <w:r w:rsidR="008E2CEB">
        <w:rPr>
          <w:b w:val="0"/>
          <w:sz w:val="24"/>
          <w:szCs w:val="24"/>
        </w:rPr>
        <w:t xml:space="preserve"> </w:t>
      </w:r>
      <w:r w:rsidRPr="007C566D">
        <w:rPr>
          <w:b w:val="0"/>
          <w:sz w:val="24"/>
          <w:szCs w:val="24"/>
        </w:rPr>
        <w:t>become increasingly comfortable with yourself, to improve your skills and to learn from others.</w:t>
      </w:r>
    </w:p>
    <w:p w14:paraId="2DF0A130" w14:textId="4650F1BA" w:rsidR="007C566D" w:rsidRPr="007C566D" w:rsidRDefault="008E2CEB" w:rsidP="007C566D">
      <w:pPr>
        <w:pStyle w:val="Heading3"/>
        <w:rPr>
          <w:b w:val="0"/>
          <w:sz w:val="24"/>
          <w:szCs w:val="24"/>
        </w:rPr>
      </w:pPr>
      <w:r>
        <w:rPr>
          <w:b w:val="0"/>
          <w:sz w:val="24"/>
          <w:szCs w:val="24"/>
        </w:rPr>
        <w:t xml:space="preserve">The instructor will act as group facilitator. </w:t>
      </w:r>
      <w:r w:rsidR="007C566D" w:rsidRPr="007C566D">
        <w:rPr>
          <w:b w:val="0"/>
          <w:sz w:val="24"/>
          <w:szCs w:val="24"/>
        </w:rPr>
        <w:t>As a</w:t>
      </w:r>
      <w:r>
        <w:rPr>
          <w:b w:val="0"/>
          <w:sz w:val="24"/>
          <w:szCs w:val="24"/>
        </w:rPr>
        <w:t xml:space="preserve"> group member, </w:t>
      </w:r>
      <w:r w:rsidR="007C566D" w:rsidRPr="007C566D">
        <w:rPr>
          <w:b w:val="0"/>
          <w:sz w:val="24"/>
          <w:szCs w:val="24"/>
        </w:rPr>
        <w:t xml:space="preserve">participation in the exercises </w:t>
      </w:r>
      <w:r>
        <w:rPr>
          <w:b w:val="0"/>
          <w:sz w:val="24"/>
          <w:szCs w:val="24"/>
        </w:rPr>
        <w:t xml:space="preserve">are </w:t>
      </w:r>
      <w:r w:rsidR="007C566D" w:rsidRPr="007C566D">
        <w:rPr>
          <w:b w:val="0"/>
          <w:sz w:val="24"/>
          <w:szCs w:val="24"/>
        </w:rPr>
        <w:t>required as part of your class participation grade.</w:t>
      </w:r>
    </w:p>
    <w:p w14:paraId="244562DB" w14:textId="7E97B0B0" w:rsidR="007C566D" w:rsidRPr="00A32DD9" w:rsidRDefault="008E2CEB" w:rsidP="007C566D">
      <w:pPr>
        <w:pStyle w:val="Heading3"/>
        <w:rPr>
          <w:b w:val="0"/>
          <w:sz w:val="24"/>
          <w:szCs w:val="24"/>
        </w:rPr>
      </w:pPr>
      <w:r w:rsidRPr="00A32DD9">
        <w:rPr>
          <w:i/>
          <w:sz w:val="24"/>
          <w:szCs w:val="24"/>
        </w:rPr>
        <w:t>PLEASE NOTE:</w:t>
      </w:r>
      <w:r>
        <w:rPr>
          <w:b w:val="0"/>
          <w:sz w:val="24"/>
          <w:szCs w:val="24"/>
        </w:rPr>
        <w:t xml:space="preserve"> Each</w:t>
      </w:r>
      <w:r w:rsidR="007C566D" w:rsidRPr="007C566D">
        <w:rPr>
          <w:b w:val="0"/>
          <w:sz w:val="24"/>
          <w:szCs w:val="24"/>
        </w:rPr>
        <w:t xml:space="preserve"> student is allowed up to </w:t>
      </w:r>
      <w:r>
        <w:rPr>
          <w:b w:val="0"/>
          <w:sz w:val="24"/>
          <w:szCs w:val="24"/>
        </w:rPr>
        <w:t>two (2)</w:t>
      </w:r>
      <w:r w:rsidR="007C566D" w:rsidRPr="007C566D">
        <w:rPr>
          <w:b w:val="0"/>
          <w:sz w:val="24"/>
          <w:szCs w:val="24"/>
        </w:rPr>
        <w:t xml:space="preserve"> absences without grade reduction penalty. Each absence</w:t>
      </w:r>
      <w:r>
        <w:rPr>
          <w:b w:val="0"/>
          <w:sz w:val="24"/>
          <w:szCs w:val="24"/>
        </w:rPr>
        <w:t xml:space="preserve"> </w:t>
      </w:r>
      <w:r w:rsidR="007C566D" w:rsidRPr="007C566D">
        <w:rPr>
          <w:b w:val="0"/>
          <w:sz w:val="24"/>
          <w:szCs w:val="24"/>
        </w:rPr>
        <w:t xml:space="preserve">after the </w:t>
      </w:r>
      <w:r>
        <w:rPr>
          <w:b w:val="0"/>
          <w:sz w:val="24"/>
          <w:szCs w:val="24"/>
        </w:rPr>
        <w:t xml:space="preserve">second </w:t>
      </w:r>
      <w:r w:rsidR="007C566D" w:rsidRPr="007C566D">
        <w:rPr>
          <w:b w:val="0"/>
          <w:sz w:val="24"/>
          <w:szCs w:val="24"/>
        </w:rPr>
        <w:t xml:space="preserve"> (</w:t>
      </w:r>
      <w:r>
        <w:rPr>
          <w:b w:val="0"/>
          <w:sz w:val="24"/>
          <w:szCs w:val="24"/>
        </w:rPr>
        <w:t>2nd</w:t>
      </w:r>
      <w:r w:rsidR="007C566D" w:rsidRPr="007C566D">
        <w:rPr>
          <w:b w:val="0"/>
          <w:sz w:val="24"/>
          <w:szCs w:val="24"/>
        </w:rPr>
        <w:t xml:space="preserve">) absence will result in a </w:t>
      </w:r>
      <w:r>
        <w:rPr>
          <w:b w:val="0"/>
          <w:sz w:val="24"/>
          <w:szCs w:val="24"/>
        </w:rPr>
        <w:t>10-</w:t>
      </w:r>
      <w:r w:rsidR="007C566D" w:rsidRPr="007C566D">
        <w:rPr>
          <w:b w:val="0"/>
          <w:sz w:val="24"/>
          <w:szCs w:val="24"/>
        </w:rPr>
        <w:t>point reduction in participation grade per absence. (e.g. absence</w:t>
      </w:r>
      <w:r>
        <w:rPr>
          <w:b w:val="0"/>
          <w:sz w:val="24"/>
          <w:szCs w:val="24"/>
        </w:rPr>
        <w:t xml:space="preserve"> </w:t>
      </w:r>
      <w:r w:rsidR="007C566D" w:rsidRPr="007C566D">
        <w:rPr>
          <w:b w:val="0"/>
          <w:sz w:val="24"/>
          <w:szCs w:val="24"/>
        </w:rPr>
        <w:t>#</w:t>
      </w:r>
      <w:r>
        <w:rPr>
          <w:b w:val="0"/>
          <w:sz w:val="24"/>
          <w:szCs w:val="24"/>
        </w:rPr>
        <w:t>3</w:t>
      </w:r>
      <w:r w:rsidR="007C566D" w:rsidRPr="007C566D">
        <w:rPr>
          <w:b w:val="0"/>
          <w:sz w:val="24"/>
          <w:szCs w:val="24"/>
        </w:rPr>
        <w:t xml:space="preserve"> = 9</w:t>
      </w:r>
      <w:r>
        <w:rPr>
          <w:b w:val="0"/>
          <w:sz w:val="24"/>
          <w:szCs w:val="24"/>
        </w:rPr>
        <w:t>0</w:t>
      </w:r>
      <w:r w:rsidR="007C566D" w:rsidRPr="007C566D">
        <w:rPr>
          <w:b w:val="0"/>
          <w:sz w:val="24"/>
          <w:szCs w:val="24"/>
        </w:rPr>
        <w:t>, absence #</w:t>
      </w:r>
      <w:r>
        <w:rPr>
          <w:b w:val="0"/>
          <w:sz w:val="24"/>
          <w:szCs w:val="24"/>
        </w:rPr>
        <w:t>4</w:t>
      </w:r>
      <w:r w:rsidR="007C566D" w:rsidRPr="007C566D">
        <w:rPr>
          <w:b w:val="0"/>
          <w:sz w:val="24"/>
          <w:szCs w:val="24"/>
        </w:rPr>
        <w:t>=</w:t>
      </w:r>
      <w:r>
        <w:rPr>
          <w:b w:val="0"/>
          <w:sz w:val="24"/>
          <w:szCs w:val="24"/>
        </w:rPr>
        <w:t>8</w:t>
      </w:r>
      <w:r w:rsidR="007C566D" w:rsidRPr="007C566D">
        <w:rPr>
          <w:b w:val="0"/>
          <w:sz w:val="24"/>
          <w:szCs w:val="24"/>
        </w:rPr>
        <w:t xml:space="preserve">0, etc.) In addition, </w:t>
      </w:r>
      <w:r w:rsidR="007C566D" w:rsidRPr="00A32DD9">
        <w:rPr>
          <w:b w:val="0"/>
          <w:sz w:val="24"/>
          <w:szCs w:val="24"/>
        </w:rPr>
        <w:t>it is important for students to come to class prepared to take part</w:t>
      </w:r>
      <w:r w:rsidRPr="00A32DD9">
        <w:rPr>
          <w:b w:val="0"/>
          <w:sz w:val="24"/>
          <w:szCs w:val="24"/>
        </w:rPr>
        <w:t xml:space="preserve"> </w:t>
      </w:r>
      <w:r w:rsidR="007C566D" w:rsidRPr="00A32DD9">
        <w:rPr>
          <w:rFonts w:cs="Times New Roman"/>
          <w:b w:val="0"/>
          <w:sz w:val="24"/>
          <w:szCs w:val="24"/>
        </w:rPr>
        <w:t>in class . Participation grades will reflect accordingly.</w:t>
      </w:r>
    </w:p>
    <w:p w14:paraId="3EB9D671" w14:textId="39D10F51" w:rsidR="00793AA5" w:rsidRPr="00554237" w:rsidRDefault="00793AA5" w:rsidP="007C566D">
      <w:pPr>
        <w:pStyle w:val="Heading3"/>
        <w:rPr>
          <w:sz w:val="24"/>
          <w:szCs w:val="24"/>
          <w:u w:val="single"/>
        </w:rPr>
      </w:pPr>
      <w:r w:rsidRPr="00554237">
        <w:rPr>
          <w:w w:val="105"/>
          <w:sz w:val="24"/>
          <w:szCs w:val="24"/>
          <w:u w:val="single"/>
        </w:rPr>
        <w:t>Quizzes (</w:t>
      </w:r>
      <w:r w:rsidR="0097534C" w:rsidRPr="00554237">
        <w:rPr>
          <w:w w:val="105"/>
          <w:sz w:val="24"/>
          <w:szCs w:val="24"/>
          <w:u w:val="single"/>
        </w:rPr>
        <w:t>2</w:t>
      </w:r>
      <w:r w:rsidRPr="00554237">
        <w:rPr>
          <w:w w:val="105"/>
          <w:sz w:val="24"/>
          <w:szCs w:val="24"/>
          <w:u w:val="single"/>
        </w:rPr>
        <w:t>0% Final Grade)</w:t>
      </w:r>
      <w:r w:rsidR="00554237">
        <w:rPr>
          <w:w w:val="105"/>
          <w:sz w:val="24"/>
          <w:szCs w:val="24"/>
          <w:u w:val="single"/>
        </w:rPr>
        <w:t>:</w:t>
      </w:r>
      <w:r w:rsidRPr="00554237">
        <w:rPr>
          <w:w w:val="105"/>
          <w:sz w:val="24"/>
          <w:szCs w:val="24"/>
          <w:u w:val="single"/>
        </w:rPr>
        <w:t xml:space="preserve"> </w:t>
      </w:r>
    </w:p>
    <w:p w14:paraId="7A647FEB" w14:textId="200F9242" w:rsidR="00793AA5" w:rsidRDefault="00793AA5" w:rsidP="00BF233D">
      <w:pPr>
        <w:pStyle w:val="BodyText"/>
        <w:spacing w:before="1"/>
        <w:ind w:left="0" w:right="1197"/>
        <w:rPr>
          <w:rFonts w:ascii="Arial" w:hAnsi="Arial" w:cs="Arial"/>
          <w:sz w:val="24"/>
          <w:szCs w:val="24"/>
        </w:rPr>
      </w:pPr>
      <w:r w:rsidRPr="00AC2515">
        <w:rPr>
          <w:rFonts w:ascii="Arial" w:hAnsi="Arial" w:cs="Arial"/>
          <w:w w:val="105"/>
          <w:sz w:val="24"/>
          <w:szCs w:val="24"/>
        </w:rPr>
        <w:t xml:space="preserve">Students are to complete 10 quizzes </w:t>
      </w:r>
      <w:r w:rsidR="00554237">
        <w:rPr>
          <w:rFonts w:ascii="Arial" w:hAnsi="Arial" w:cs="Arial"/>
          <w:w w:val="105"/>
          <w:sz w:val="24"/>
          <w:szCs w:val="24"/>
        </w:rPr>
        <w:t xml:space="preserve">during the </w:t>
      </w:r>
      <w:r w:rsidRPr="00AC2515">
        <w:rPr>
          <w:rFonts w:ascii="Arial" w:hAnsi="Arial" w:cs="Arial"/>
          <w:w w:val="105"/>
          <w:sz w:val="24"/>
          <w:szCs w:val="24"/>
        </w:rPr>
        <w:t>semester. Quizzes are formulated from the text and are posted in the module due.</w:t>
      </w:r>
      <w:r>
        <w:rPr>
          <w:rFonts w:ascii="Arial" w:hAnsi="Arial" w:cs="Arial"/>
          <w:w w:val="105"/>
          <w:sz w:val="24"/>
          <w:szCs w:val="24"/>
        </w:rPr>
        <w:t xml:space="preserve"> </w:t>
      </w:r>
      <w:r w:rsidR="00554237">
        <w:rPr>
          <w:rFonts w:ascii="Arial" w:hAnsi="Arial" w:cs="Arial"/>
          <w:sz w:val="24"/>
          <w:szCs w:val="24"/>
        </w:rPr>
        <w:t>Each quiz</w:t>
      </w:r>
      <w:r>
        <w:rPr>
          <w:rFonts w:ascii="Arial" w:hAnsi="Arial" w:cs="Arial"/>
          <w:sz w:val="24"/>
          <w:szCs w:val="24"/>
        </w:rPr>
        <w:t xml:space="preserve"> </w:t>
      </w:r>
      <w:r w:rsidRPr="0006289A">
        <w:rPr>
          <w:rFonts w:ascii="Arial" w:hAnsi="Arial" w:cs="Arial"/>
          <w:sz w:val="24"/>
          <w:szCs w:val="24"/>
        </w:rPr>
        <w:t xml:space="preserve">will open on </w:t>
      </w:r>
      <w:r w:rsidR="00554237">
        <w:rPr>
          <w:rFonts w:ascii="Arial" w:hAnsi="Arial" w:cs="Arial"/>
          <w:sz w:val="24"/>
          <w:szCs w:val="24"/>
        </w:rPr>
        <w:t xml:space="preserve">a </w:t>
      </w:r>
      <w:r w:rsidRPr="0006289A">
        <w:rPr>
          <w:rFonts w:ascii="Arial" w:hAnsi="Arial" w:cs="Arial"/>
          <w:sz w:val="24"/>
          <w:szCs w:val="24"/>
        </w:rPr>
        <w:t>Sunday at 12:00 a</w:t>
      </w:r>
      <w:r>
        <w:rPr>
          <w:rFonts w:ascii="Arial" w:hAnsi="Arial" w:cs="Arial"/>
          <w:sz w:val="24"/>
          <w:szCs w:val="24"/>
        </w:rPr>
        <w:t>.m. and c</w:t>
      </w:r>
      <w:r w:rsidRPr="0006289A">
        <w:rPr>
          <w:rFonts w:ascii="Arial" w:hAnsi="Arial" w:cs="Arial"/>
          <w:sz w:val="24"/>
          <w:szCs w:val="24"/>
        </w:rPr>
        <w:t>lose</w:t>
      </w:r>
      <w:r>
        <w:rPr>
          <w:rFonts w:ascii="Arial" w:hAnsi="Arial" w:cs="Arial"/>
          <w:sz w:val="24"/>
          <w:szCs w:val="24"/>
        </w:rPr>
        <w:t xml:space="preserve"> </w:t>
      </w:r>
      <w:r w:rsidRPr="0006289A">
        <w:rPr>
          <w:rFonts w:ascii="Arial" w:hAnsi="Arial" w:cs="Arial"/>
          <w:sz w:val="24"/>
          <w:szCs w:val="24"/>
        </w:rPr>
        <w:t>at 11:59 pm (a</w:t>
      </w:r>
      <w:r>
        <w:rPr>
          <w:rFonts w:cs="Arial"/>
          <w:sz w:val="24"/>
          <w:szCs w:val="24"/>
        </w:rPr>
        <w:t xml:space="preserve"> </w:t>
      </w:r>
      <w:r w:rsidRPr="0006289A">
        <w:rPr>
          <w:rFonts w:ascii="Arial" w:hAnsi="Arial" w:cs="Arial"/>
          <w:sz w:val="24"/>
          <w:szCs w:val="24"/>
        </w:rPr>
        <w:t>stroke before midnight) on the following S</w:t>
      </w:r>
      <w:r w:rsidR="00554237">
        <w:rPr>
          <w:rFonts w:ascii="Arial" w:hAnsi="Arial" w:cs="Arial"/>
          <w:sz w:val="24"/>
          <w:szCs w:val="24"/>
        </w:rPr>
        <w:t>unday.</w:t>
      </w:r>
      <w:r w:rsidR="0097534C">
        <w:rPr>
          <w:rFonts w:ascii="Arial" w:hAnsi="Arial" w:cs="Arial"/>
          <w:sz w:val="24"/>
          <w:szCs w:val="24"/>
        </w:rPr>
        <w:t xml:space="preserve"> Instructions on number of questions, point values and due dates are listed in each quiz on Canvas. </w:t>
      </w:r>
      <w:r w:rsidR="00554237">
        <w:rPr>
          <w:rFonts w:ascii="Arial" w:hAnsi="Arial" w:cs="Arial"/>
          <w:sz w:val="24"/>
          <w:szCs w:val="24"/>
        </w:rPr>
        <w:t xml:space="preserve">The due date for each quiz is also listed in the syllabus’ Course Schedule section. </w:t>
      </w:r>
      <w:r w:rsidR="0097534C">
        <w:rPr>
          <w:rFonts w:ascii="Arial" w:hAnsi="Arial" w:cs="Arial"/>
          <w:sz w:val="24"/>
          <w:szCs w:val="24"/>
        </w:rPr>
        <w:t xml:space="preserve">Students may easily access any quiz by either going to the “Quiz” tab in Canvas or selecting it under the “Demonstrate” portion of the module in which it is due. </w:t>
      </w:r>
    </w:p>
    <w:p w14:paraId="46841436" w14:textId="54082DF6" w:rsidR="0097534C" w:rsidRPr="0009219F" w:rsidRDefault="0097534C" w:rsidP="00BF233D">
      <w:pPr>
        <w:pStyle w:val="BodyText"/>
        <w:spacing w:before="1"/>
        <w:ind w:left="0" w:right="1197"/>
        <w:rPr>
          <w:rFonts w:ascii="Arial" w:hAnsi="Arial" w:cs="Arial"/>
          <w:sz w:val="24"/>
          <w:szCs w:val="24"/>
          <w:u w:val="single"/>
        </w:rPr>
      </w:pPr>
    </w:p>
    <w:p w14:paraId="58D8281B" w14:textId="3EF700ED" w:rsidR="0097534C" w:rsidRPr="0009219F" w:rsidRDefault="0097534C" w:rsidP="00BF233D">
      <w:pPr>
        <w:pStyle w:val="BodyText"/>
        <w:spacing w:before="1"/>
        <w:ind w:left="0" w:right="1197"/>
        <w:rPr>
          <w:rFonts w:ascii="Arial" w:hAnsi="Arial" w:cs="Arial"/>
          <w:b/>
          <w:sz w:val="24"/>
          <w:szCs w:val="24"/>
          <w:u w:val="single"/>
        </w:rPr>
      </w:pPr>
      <w:r w:rsidRPr="0009219F">
        <w:rPr>
          <w:rFonts w:ascii="Arial" w:hAnsi="Arial" w:cs="Arial"/>
          <w:b/>
          <w:sz w:val="24"/>
          <w:szCs w:val="24"/>
          <w:u w:val="single"/>
        </w:rPr>
        <w:t>Scaffolding a Group (</w:t>
      </w:r>
      <w:r w:rsidR="005174F9">
        <w:rPr>
          <w:rFonts w:ascii="Arial" w:hAnsi="Arial" w:cs="Arial"/>
          <w:b/>
          <w:sz w:val="24"/>
          <w:szCs w:val="24"/>
          <w:u w:val="single"/>
        </w:rPr>
        <w:t>1</w:t>
      </w:r>
      <w:r w:rsidR="005D1096">
        <w:rPr>
          <w:rFonts w:ascii="Arial" w:hAnsi="Arial" w:cs="Arial"/>
          <w:b/>
          <w:sz w:val="24"/>
          <w:szCs w:val="24"/>
          <w:u w:val="single"/>
        </w:rPr>
        <w:t>5</w:t>
      </w:r>
      <w:r w:rsidRPr="0009219F">
        <w:rPr>
          <w:rFonts w:ascii="Arial" w:hAnsi="Arial" w:cs="Arial"/>
          <w:b/>
          <w:sz w:val="24"/>
          <w:szCs w:val="24"/>
          <w:u w:val="single"/>
        </w:rPr>
        <w:t>% Final Grade)</w:t>
      </w:r>
    </w:p>
    <w:p w14:paraId="5AA04A15" w14:textId="77777777" w:rsidR="00A32DD9" w:rsidRDefault="0097534C" w:rsidP="0097534C">
      <w:pPr>
        <w:pStyle w:val="BodyText"/>
        <w:spacing w:before="1"/>
        <w:ind w:left="0" w:right="1197"/>
        <w:rPr>
          <w:rFonts w:ascii="Arial" w:hAnsi="Arial" w:cs="Arial"/>
          <w:sz w:val="24"/>
          <w:szCs w:val="24"/>
        </w:rPr>
      </w:pPr>
      <w:r w:rsidRPr="0097534C">
        <w:rPr>
          <w:rFonts w:ascii="Arial" w:hAnsi="Arial" w:cs="Arial"/>
          <w:sz w:val="24"/>
          <w:szCs w:val="24"/>
        </w:rPr>
        <w:lastRenderedPageBreak/>
        <w:t>In this multi-phased assignment, students, in their assigned groups</w:t>
      </w:r>
      <w:r>
        <w:rPr>
          <w:rFonts w:ascii="Arial" w:hAnsi="Arial" w:cs="Arial"/>
          <w:sz w:val="24"/>
          <w:szCs w:val="24"/>
        </w:rPr>
        <w:t>: Group Experience 1 or Group Experience 2</w:t>
      </w:r>
      <w:r w:rsidRPr="0097534C">
        <w:rPr>
          <w:rFonts w:ascii="Arial" w:hAnsi="Arial" w:cs="Arial"/>
          <w:sz w:val="24"/>
          <w:szCs w:val="24"/>
        </w:rPr>
        <w:t xml:space="preserve">, are to submit, throughout the semester, plans of action for their </w:t>
      </w:r>
      <w:r>
        <w:rPr>
          <w:rFonts w:ascii="Arial" w:hAnsi="Arial" w:cs="Arial"/>
          <w:sz w:val="24"/>
          <w:szCs w:val="24"/>
        </w:rPr>
        <w:t>Group Experience</w:t>
      </w:r>
      <w:r w:rsidRPr="0097534C">
        <w:rPr>
          <w:rFonts w:ascii="Arial" w:hAnsi="Arial" w:cs="Arial"/>
          <w:sz w:val="24"/>
          <w:szCs w:val="24"/>
        </w:rPr>
        <w:t xml:space="preserve"> </w:t>
      </w:r>
      <w:r>
        <w:rPr>
          <w:rFonts w:ascii="Arial" w:hAnsi="Arial" w:cs="Arial"/>
          <w:sz w:val="24"/>
          <w:szCs w:val="24"/>
        </w:rPr>
        <w:t>Demonstration</w:t>
      </w:r>
      <w:r w:rsidRPr="0097534C">
        <w:rPr>
          <w:rFonts w:ascii="Arial" w:hAnsi="Arial" w:cs="Arial"/>
          <w:sz w:val="24"/>
          <w:szCs w:val="24"/>
        </w:rPr>
        <w:t xml:space="preserve">, which will serve as the capstone assignment for this course.  Plans of action due dates are listed in the syllabus' </w:t>
      </w:r>
      <w:r w:rsidR="00554237">
        <w:rPr>
          <w:rFonts w:ascii="Arial" w:hAnsi="Arial" w:cs="Arial"/>
          <w:sz w:val="24"/>
          <w:szCs w:val="24"/>
        </w:rPr>
        <w:t>C</w:t>
      </w:r>
      <w:r w:rsidRPr="0097534C">
        <w:rPr>
          <w:rFonts w:ascii="Arial" w:hAnsi="Arial" w:cs="Arial"/>
          <w:sz w:val="24"/>
          <w:szCs w:val="24"/>
        </w:rPr>
        <w:t xml:space="preserve">ourse </w:t>
      </w:r>
      <w:r w:rsidR="00554237">
        <w:rPr>
          <w:rFonts w:ascii="Arial" w:hAnsi="Arial" w:cs="Arial"/>
          <w:sz w:val="24"/>
          <w:szCs w:val="24"/>
        </w:rPr>
        <w:t>S</w:t>
      </w:r>
      <w:r w:rsidRPr="0097534C">
        <w:rPr>
          <w:rFonts w:ascii="Arial" w:hAnsi="Arial" w:cs="Arial"/>
          <w:sz w:val="24"/>
          <w:szCs w:val="24"/>
        </w:rPr>
        <w:t>chedule</w:t>
      </w:r>
      <w:r w:rsidR="00554237">
        <w:rPr>
          <w:rFonts w:ascii="Arial" w:hAnsi="Arial" w:cs="Arial"/>
          <w:sz w:val="24"/>
          <w:szCs w:val="24"/>
        </w:rPr>
        <w:t xml:space="preserve"> section</w:t>
      </w:r>
      <w:r w:rsidRPr="0097534C">
        <w:rPr>
          <w:rFonts w:ascii="Arial" w:hAnsi="Arial" w:cs="Arial"/>
          <w:sz w:val="24"/>
          <w:szCs w:val="24"/>
        </w:rPr>
        <w:t>. Only one (1) plan of action per group per due date should be submitted.</w:t>
      </w:r>
      <w:r>
        <w:rPr>
          <w:rFonts w:ascii="Arial" w:hAnsi="Arial" w:cs="Arial"/>
          <w:sz w:val="24"/>
          <w:szCs w:val="24"/>
        </w:rPr>
        <w:t xml:space="preserve"> </w:t>
      </w:r>
    </w:p>
    <w:p w14:paraId="03B7B09B" w14:textId="77777777" w:rsidR="00A32DD9" w:rsidRDefault="00A32DD9" w:rsidP="0097534C">
      <w:pPr>
        <w:pStyle w:val="BodyText"/>
        <w:spacing w:before="1"/>
        <w:ind w:left="0" w:right="1197"/>
        <w:rPr>
          <w:rFonts w:ascii="Arial" w:hAnsi="Arial" w:cs="Arial"/>
          <w:sz w:val="24"/>
          <w:szCs w:val="24"/>
        </w:rPr>
      </w:pPr>
    </w:p>
    <w:p w14:paraId="0348EBB8" w14:textId="5246DDCC" w:rsidR="0097534C" w:rsidRDefault="0097534C" w:rsidP="0097534C">
      <w:pPr>
        <w:pStyle w:val="BodyText"/>
        <w:spacing w:before="1"/>
        <w:ind w:left="0" w:right="1197"/>
        <w:rPr>
          <w:rFonts w:ascii="Arial" w:hAnsi="Arial" w:cs="Arial"/>
          <w:sz w:val="24"/>
          <w:szCs w:val="24"/>
        </w:rPr>
      </w:pPr>
      <w:r>
        <w:rPr>
          <w:rFonts w:ascii="Arial" w:hAnsi="Arial" w:cs="Arial"/>
          <w:sz w:val="24"/>
          <w:szCs w:val="24"/>
        </w:rPr>
        <w:t xml:space="preserve">Students will choose a group leader who will upload the plan of action to Canvas. </w:t>
      </w:r>
      <w:r w:rsidR="00554237">
        <w:rPr>
          <w:rFonts w:ascii="Arial" w:hAnsi="Arial" w:cs="Arial"/>
          <w:sz w:val="24"/>
          <w:szCs w:val="24"/>
        </w:rPr>
        <w:t>Full i</w:t>
      </w:r>
      <w:r>
        <w:rPr>
          <w:rFonts w:ascii="Arial" w:hAnsi="Arial" w:cs="Arial"/>
          <w:sz w:val="24"/>
          <w:szCs w:val="24"/>
        </w:rPr>
        <w:t xml:space="preserve">nstructions for each plan of action can be found in Canvas under the “Assignments” tab or </w:t>
      </w:r>
      <w:r w:rsidR="00554237">
        <w:rPr>
          <w:rFonts w:ascii="Arial" w:hAnsi="Arial" w:cs="Arial"/>
          <w:sz w:val="24"/>
          <w:szCs w:val="24"/>
        </w:rPr>
        <w:t xml:space="preserve">by </w:t>
      </w:r>
      <w:r>
        <w:rPr>
          <w:rFonts w:ascii="Arial" w:hAnsi="Arial" w:cs="Arial"/>
          <w:sz w:val="24"/>
          <w:szCs w:val="24"/>
        </w:rPr>
        <w:t xml:space="preserve">selecting it under the “Demonstrate” portion of the module in which it is due. </w:t>
      </w:r>
    </w:p>
    <w:p w14:paraId="4681B7BC" w14:textId="79728FE5" w:rsidR="0097534C" w:rsidRDefault="0097534C" w:rsidP="0097534C">
      <w:pPr>
        <w:pStyle w:val="BodyText"/>
        <w:spacing w:before="1"/>
        <w:ind w:left="0" w:right="1197"/>
        <w:rPr>
          <w:rFonts w:ascii="Arial" w:hAnsi="Arial" w:cs="Arial"/>
          <w:sz w:val="24"/>
          <w:szCs w:val="24"/>
        </w:rPr>
      </w:pPr>
    </w:p>
    <w:p w14:paraId="0B3C9E1A" w14:textId="5CB317FB" w:rsidR="002F70EF" w:rsidRPr="00554237" w:rsidRDefault="0097534C" w:rsidP="00554237">
      <w:pPr>
        <w:rPr>
          <w:rFonts w:cs="Arial"/>
          <w:bCs/>
          <w:w w:val="110"/>
          <w:sz w:val="24"/>
          <w:szCs w:val="24"/>
        </w:rPr>
      </w:pPr>
      <w:r w:rsidRPr="00554237">
        <w:rPr>
          <w:rFonts w:cs="Arial"/>
          <w:b/>
          <w:w w:val="110"/>
          <w:sz w:val="24"/>
          <w:szCs w:val="24"/>
          <w:u w:val="single"/>
        </w:rPr>
        <w:t>Group Experience</w:t>
      </w:r>
      <w:r w:rsidR="00554237" w:rsidRPr="00554237">
        <w:rPr>
          <w:rFonts w:cs="Arial"/>
          <w:b/>
          <w:w w:val="110"/>
          <w:sz w:val="24"/>
          <w:szCs w:val="24"/>
          <w:u w:val="single"/>
        </w:rPr>
        <w:t xml:space="preserve"> Demonstration</w:t>
      </w:r>
      <w:r w:rsidRPr="00554237">
        <w:rPr>
          <w:rFonts w:cs="Arial"/>
          <w:b/>
          <w:w w:val="110"/>
          <w:sz w:val="24"/>
          <w:szCs w:val="24"/>
          <w:u w:val="single"/>
        </w:rPr>
        <w:t xml:space="preserve"> (</w:t>
      </w:r>
      <w:r w:rsidR="005174F9">
        <w:rPr>
          <w:rFonts w:cs="Arial"/>
          <w:b/>
          <w:w w:val="110"/>
          <w:sz w:val="24"/>
          <w:szCs w:val="24"/>
          <w:u w:val="single"/>
        </w:rPr>
        <w:t>3</w:t>
      </w:r>
      <w:r w:rsidR="00554237" w:rsidRPr="00554237">
        <w:rPr>
          <w:rFonts w:cs="Arial"/>
          <w:b/>
          <w:w w:val="110"/>
          <w:sz w:val="24"/>
          <w:szCs w:val="24"/>
          <w:u w:val="single"/>
        </w:rPr>
        <w:t>0</w:t>
      </w:r>
      <w:r w:rsidRPr="00554237">
        <w:rPr>
          <w:rFonts w:cs="Arial"/>
          <w:b/>
          <w:w w:val="110"/>
          <w:sz w:val="24"/>
          <w:szCs w:val="24"/>
          <w:u w:val="single"/>
        </w:rPr>
        <w:t>%)</w:t>
      </w:r>
      <w:r w:rsidRPr="00554237">
        <w:rPr>
          <w:rFonts w:cs="Arial"/>
          <w:bCs/>
          <w:w w:val="110"/>
          <w:sz w:val="24"/>
          <w:szCs w:val="24"/>
        </w:rPr>
        <w:t xml:space="preserve">: At the beginning of the semester, students will be divided into  smaller groups: Group Experience 1 and Group Experience 2.  Each group will contain 6-7 members. </w:t>
      </w:r>
      <w:r w:rsidR="003D4D6A" w:rsidRPr="00554237">
        <w:rPr>
          <w:rFonts w:cs="Arial"/>
          <w:bCs/>
          <w:w w:val="110"/>
          <w:sz w:val="24"/>
          <w:szCs w:val="24"/>
        </w:rPr>
        <w:t xml:space="preserve">Each group will demonstrate a </w:t>
      </w:r>
      <w:r w:rsidR="003D4D6A" w:rsidRPr="00554237">
        <w:rPr>
          <w:rFonts w:cs="Arial"/>
          <w:bCs/>
          <w:w w:val="110"/>
          <w:sz w:val="24"/>
          <w:szCs w:val="24"/>
          <w:u w:val="single"/>
        </w:rPr>
        <w:t>group session</w:t>
      </w:r>
      <w:r w:rsidR="003D4D6A" w:rsidRPr="00554237">
        <w:rPr>
          <w:rFonts w:cs="Arial"/>
          <w:bCs/>
          <w:w w:val="110"/>
          <w:sz w:val="24"/>
          <w:szCs w:val="24"/>
        </w:rPr>
        <w:t xml:space="preserve"> of their choice that follows the plans of action submitted in their </w:t>
      </w:r>
      <w:r w:rsidRPr="00554237">
        <w:rPr>
          <w:rFonts w:cs="Arial"/>
          <w:bCs/>
          <w:i/>
          <w:w w:val="110"/>
          <w:sz w:val="24"/>
          <w:szCs w:val="24"/>
        </w:rPr>
        <w:t xml:space="preserve">Scaffolding a </w:t>
      </w:r>
      <w:r w:rsidRPr="00554237">
        <w:rPr>
          <w:rFonts w:cs="Arial"/>
          <w:bCs/>
          <w:w w:val="110"/>
          <w:sz w:val="24"/>
          <w:szCs w:val="24"/>
        </w:rPr>
        <w:t xml:space="preserve">Group assignments, </w:t>
      </w:r>
      <w:r w:rsidR="003D4D6A" w:rsidRPr="00554237">
        <w:rPr>
          <w:rFonts w:cs="Arial"/>
          <w:bCs/>
          <w:w w:val="110"/>
          <w:sz w:val="24"/>
          <w:szCs w:val="24"/>
        </w:rPr>
        <w:t xml:space="preserve">Students have the option of demonstrating the session live and in person or demonstrating this through a videoed group session that will be shown to the class. Groups should plan on meeting outside of class to work on this assignment. </w:t>
      </w:r>
      <w:r w:rsidR="002F70EF" w:rsidRPr="00554237">
        <w:rPr>
          <w:rFonts w:cs="Arial"/>
          <w:bCs/>
          <w:w w:val="110"/>
          <w:sz w:val="24"/>
          <w:szCs w:val="24"/>
        </w:rPr>
        <w:t>S</w:t>
      </w:r>
      <w:r w:rsidR="003D4D6A" w:rsidRPr="00554237">
        <w:rPr>
          <w:rFonts w:cs="Arial"/>
          <w:bCs/>
          <w:w w:val="110"/>
          <w:sz w:val="24"/>
          <w:szCs w:val="24"/>
        </w:rPr>
        <w:t xml:space="preserve">tudents may choose to meet via Zoom, Face Time or in-person. </w:t>
      </w:r>
      <w:r w:rsidRPr="00554237">
        <w:rPr>
          <w:rFonts w:cs="Arial"/>
          <w:bCs/>
          <w:w w:val="110"/>
          <w:sz w:val="24"/>
          <w:szCs w:val="24"/>
        </w:rPr>
        <w:t>Group</w:t>
      </w:r>
      <w:r w:rsidR="003D4D6A" w:rsidRPr="00554237">
        <w:rPr>
          <w:rFonts w:cs="Arial"/>
          <w:bCs/>
          <w:w w:val="110"/>
          <w:sz w:val="24"/>
          <w:szCs w:val="24"/>
        </w:rPr>
        <w:t xml:space="preserve"> memberships are listed in Canvas. </w:t>
      </w:r>
      <w:r w:rsidR="00A32DD9">
        <w:rPr>
          <w:rFonts w:cs="Arial"/>
          <w:bCs/>
          <w:w w:val="110"/>
          <w:sz w:val="24"/>
          <w:szCs w:val="24"/>
        </w:rPr>
        <w:t xml:space="preserve">This assignment is due on the last day of class, during finals week, in lieu of a final exam. </w:t>
      </w:r>
      <w:r w:rsidR="003D4D6A" w:rsidRPr="00554237">
        <w:rPr>
          <w:rFonts w:cs="Arial"/>
          <w:bCs/>
          <w:w w:val="110"/>
          <w:sz w:val="24"/>
          <w:szCs w:val="24"/>
        </w:rPr>
        <w:t xml:space="preserve">Additional </w:t>
      </w:r>
      <w:r w:rsidRPr="00554237">
        <w:rPr>
          <w:rFonts w:cs="Arial"/>
          <w:bCs/>
          <w:w w:val="110"/>
          <w:sz w:val="24"/>
          <w:szCs w:val="24"/>
        </w:rPr>
        <w:t xml:space="preserve">Instructions for </w:t>
      </w:r>
      <w:r w:rsidR="003D4D6A" w:rsidRPr="00554237">
        <w:rPr>
          <w:rFonts w:cs="Arial"/>
          <w:bCs/>
          <w:w w:val="110"/>
          <w:sz w:val="24"/>
          <w:szCs w:val="24"/>
        </w:rPr>
        <w:t xml:space="preserve">this assignment </w:t>
      </w:r>
      <w:r w:rsidR="00320127" w:rsidRPr="00554237">
        <w:rPr>
          <w:rFonts w:cs="Arial"/>
          <w:bCs/>
          <w:w w:val="110"/>
          <w:sz w:val="24"/>
          <w:szCs w:val="24"/>
        </w:rPr>
        <w:t xml:space="preserve">can be found </w:t>
      </w:r>
      <w:r w:rsidRPr="00554237">
        <w:rPr>
          <w:rFonts w:cs="Arial"/>
          <w:bCs/>
          <w:w w:val="110"/>
          <w:sz w:val="24"/>
          <w:szCs w:val="24"/>
        </w:rPr>
        <w:t>in Canvas</w:t>
      </w:r>
      <w:r w:rsidR="003D4D6A" w:rsidRPr="00554237">
        <w:rPr>
          <w:rFonts w:cs="Arial"/>
          <w:bCs/>
          <w:w w:val="110"/>
          <w:sz w:val="24"/>
          <w:szCs w:val="24"/>
        </w:rPr>
        <w:t xml:space="preserve"> under the “Assignment” tab. </w:t>
      </w:r>
      <w:r w:rsidRPr="00554237">
        <w:rPr>
          <w:rFonts w:cs="Arial"/>
          <w:bCs/>
          <w:w w:val="110"/>
          <w:sz w:val="24"/>
          <w:szCs w:val="24"/>
        </w:rPr>
        <w:t xml:space="preserve"> </w:t>
      </w:r>
    </w:p>
    <w:p w14:paraId="71FEF1D3" w14:textId="5C90312C" w:rsidR="002F70EF" w:rsidRDefault="002F70EF" w:rsidP="002F70EF">
      <w:pPr>
        <w:rPr>
          <w:rFonts w:cs="Arial"/>
          <w:bCs/>
          <w:w w:val="110"/>
          <w:sz w:val="24"/>
          <w:szCs w:val="24"/>
        </w:rPr>
      </w:pPr>
    </w:p>
    <w:p w14:paraId="33BD5AFE" w14:textId="77777777" w:rsidR="000734E4" w:rsidRDefault="002F70EF" w:rsidP="002F70EF">
      <w:pPr>
        <w:rPr>
          <w:rFonts w:cs="Arial"/>
          <w:bCs/>
          <w:w w:val="110"/>
          <w:sz w:val="24"/>
          <w:szCs w:val="24"/>
        </w:rPr>
      </w:pPr>
      <w:r>
        <w:rPr>
          <w:rFonts w:cs="Arial"/>
          <w:b/>
          <w:w w:val="110"/>
          <w:sz w:val="24"/>
          <w:szCs w:val="24"/>
          <w:u w:val="single"/>
        </w:rPr>
        <w:t>Community Agency Exploration</w:t>
      </w:r>
      <w:r w:rsidRPr="003936D9">
        <w:rPr>
          <w:rFonts w:cs="Arial"/>
          <w:b/>
          <w:w w:val="110"/>
          <w:sz w:val="24"/>
          <w:szCs w:val="24"/>
          <w:u w:val="single"/>
        </w:rPr>
        <w:t xml:space="preserve"> (25%)</w:t>
      </w:r>
      <w:r w:rsidRPr="003936D9">
        <w:rPr>
          <w:rFonts w:cs="Arial"/>
          <w:bCs/>
          <w:w w:val="110"/>
          <w:sz w:val="24"/>
          <w:szCs w:val="24"/>
        </w:rPr>
        <w:t>:</w:t>
      </w:r>
    </w:p>
    <w:p w14:paraId="0D3434F7" w14:textId="1FDFCCE6" w:rsidR="009F7842" w:rsidRDefault="008D3405" w:rsidP="002F70EF">
      <w:pPr>
        <w:rPr>
          <w:rFonts w:cs="Arial"/>
          <w:bCs/>
          <w:w w:val="110"/>
          <w:sz w:val="24"/>
          <w:szCs w:val="24"/>
        </w:rPr>
      </w:pPr>
      <w:r>
        <w:rPr>
          <w:rFonts w:cs="Arial"/>
          <w:bCs/>
          <w:w w:val="110"/>
          <w:sz w:val="24"/>
          <w:szCs w:val="24"/>
        </w:rPr>
        <w:t xml:space="preserve">Partnering with The East Texas Crisis Center students will </w:t>
      </w:r>
      <w:r w:rsidR="009F7842">
        <w:rPr>
          <w:rFonts w:cs="Arial"/>
          <w:bCs/>
          <w:w w:val="110"/>
          <w:sz w:val="24"/>
          <w:szCs w:val="24"/>
        </w:rPr>
        <w:t xml:space="preserve">explore </w:t>
      </w:r>
      <w:r w:rsidR="00D63F1D">
        <w:rPr>
          <w:rFonts w:cs="Arial"/>
          <w:bCs/>
          <w:w w:val="110"/>
          <w:sz w:val="24"/>
          <w:szCs w:val="24"/>
        </w:rPr>
        <w:t xml:space="preserve">group-based </w:t>
      </w:r>
      <w:r w:rsidR="009F7842">
        <w:rPr>
          <w:rFonts w:cs="Arial"/>
          <w:bCs/>
          <w:w w:val="110"/>
          <w:sz w:val="24"/>
          <w:szCs w:val="24"/>
        </w:rPr>
        <w:t>opportunities, such as :</w:t>
      </w:r>
    </w:p>
    <w:p w14:paraId="04D97CF0" w14:textId="6CC8DFD3" w:rsidR="009F7842" w:rsidRDefault="009F7842" w:rsidP="00D63F1D">
      <w:pPr>
        <w:pStyle w:val="ListParagraph"/>
        <w:numPr>
          <w:ilvl w:val="0"/>
          <w:numId w:val="24"/>
        </w:numPr>
        <w:rPr>
          <w:rFonts w:cs="Arial"/>
          <w:bCs/>
          <w:w w:val="110"/>
          <w:sz w:val="24"/>
          <w:szCs w:val="24"/>
        </w:rPr>
      </w:pPr>
      <w:r w:rsidRPr="00D63F1D">
        <w:rPr>
          <w:rFonts w:cs="Arial"/>
          <w:bCs/>
          <w:w w:val="110"/>
          <w:sz w:val="24"/>
          <w:szCs w:val="24"/>
        </w:rPr>
        <w:t>prepar</w:t>
      </w:r>
      <w:r w:rsidR="00D63F1D">
        <w:rPr>
          <w:rFonts w:cs="Arial"/>
          <w:bCs/>
          <w:w w:val="110"/>
          <w:sz w:val="24"/>
          <w:szCs w:val="24"/>
        </w:rPr>
        <w:t>ing</w:t>
      </w:r>
      <w:r w:rsidRPr="00D63F1D">
        <w:rPr>
          <w:rFonts w:cs="Arial"/>
          <w:bCs/>
          <w:w w:val="110"/>
          <w:sz w:val="24"/>
          <w:szCs w:val="24"/>
        </w:rPr>
        <w:t xml:space="preserve"> </w:t>
      </w:r>
      <w:r w:rsidR="00D63F1D">
        <w:rPr>
          <w:rFonts w:cs="Arial"/>
          <w:bCs/>
          <w:w w:val="110"/>
          <w:sz w:val="24"/>
          <w:szCs w:val="24"/>
        </w:rPr>
        <w:t>t</w:t>
      </w:r>
      <w:r w:rsidRPr="00D63F1D">
        <w:rPr>
          <w:rFonts w:cs="Arial"/>
          <w:bCs/>
          <w:w w:val="110"/>
          <w:sz w:val="24"/>
          <w:szCs w:val="24"/>
        </w:rPr>
        <w:t>opic</w:t>
      </w:r>
      <w:r w:rsidR="00D63F1D">
        <w:rPr>
          <w:rFonts w:cs="Arial"/>
          <w:bCs/>
          <w:w w:val="110"/>
          <w:sz w:val="24"/>
          <w:szCs w:val="24"/>
        </w:rPr>
        <w:t>s</w:t>
      </w:r>
      <w:r w:rsidRPr="00D63F1D">
        <w:rPr>
          <w:rFonts w:cs="Arial"/>
          <w:bCs/>
          <w:w w:val="110"/>
          <w:sz w:val="24"/>
          <w:szCs w:val="24"/>
        </w:rPr>
        <w:t xml:space="preserve"> (as visitor speakers) and co-facilitat</w:t>
      </w:r>
      <w:r w:rsidR="00D63F1D">
        <w:rPr>
          <w:rFonts w:cs="Arial"/>
          <w:bCs/>
          <w:w w:val="110"/>
          <w:sz w:val="24"/>
          <w:szCs w:val="24"/>
        </w:rPr>
        <w:t>ing</w:t>
      </w:r>
      <w:r w:rsidRPr="00D63F1D">
        <w:rPr>
          <w:rFonts w:cs="Arial"/>
          <w:bCs/>
          <w:w w:val="110"/>
          <w:sz w:val="24"/>
          <w:szCs w:val="24"/>
        </w:rPr>
        <w:t xml:space="preserve"> a session with our group facilitators.</w:t>
      </w:r>
    </w:p>
    <w:p w14:paraId="713F9929" w14:textId="3702E327" w:rsidR="000734E4" w:rsidRPr="00D63F1D" w:rsidRDefault="000734E4" w:rsidP="00D63F1D">
      <w:pPr>
        <w:pStyle w:val="ListParagraph"/>
        <w:numPr>
          <w:ilvl w:val="0"/>
          <w:numId w:val="24"/>
        </w:numPr>
        <w:rPr>
          <w:rFonts w:cs="Arial"/>
          <w:bCs/>
          <w:w w:val="110"/>
          <w:sz w:val="24"/>
          <w:szCs w:val="24"/>
        </w:rPr>
      </w:pPr>
      <w:r>
        <w:rPr>
          <w:rFonts w:cs="Arial"/>
          <w:bCs/>
          <w:w w:val="110"/>
          <w:sz w:val="24"/>
          <w:szCs w:val="24"/>
        </w:rPr>
        <w:t xml:space="preserve">attending a group as a shadow participant. </w:t>
      </w:r>
    </w:p>
    <w:p w14:paraId="269ABDDC" w14:textId="0E2003E5" w:rsidR="009F7842" w:rsidRPr="00D63F1D" w:rsidRDefault="00666757" w:rsidP="00D63F1D">
      <w:pPr>
        <w:pStyle w:val="ListParagraph"/>
        <w:numPr>
          <w:ilvl w:val="0"/>
          <w:numId w:val="24"/>
        </w:numPr>
        <w:rPr>
          <w:rFonts w:cs="Arial"/>
          <w:bCs/>
          <w:w w:val="110"/>
          <w:sz w:val="24"/>
          <w:szCs w:val="24"/>
        </w:rPr>
      </w:pPr>
      <w:r>
        <w:rPr>
          <w:rFonts w:cs="Arial"/>
          <w:bCs/>
          <w:w w:val="110"/>
          <w:sz w:val="24"/>
          <w:szCs w:val="24"/>
        </w:rPr>
        <w:t>c</w:t>
      </w:r>
      <w:r w:rsidR="009F7842" w:rsidRPr="00D63F1D">
        <w:rPr>
          <w:rFonts w:cs="Arial"/>
          <w:bCs/>
          <w:w w:val="110"/>
          <w:sz w:val="24"/>
          <w:szCs w:val="24"/>
        </w:rPr>
        <w:t>oordinat</w:t>
      </w:r>
      <w:r w:rsidR="00D63F1D">
        <w:rPr>
          <w:rFonts w:cs="Arial"/>
          <w:bCs/>
          <w:w w:val="110"/>
          <w:sz w:val="24"/>
          <w:szCs w:val="24"/>
        </w:rPr>
        <w:t>ing</w:t>
      </w:r>
      <w:r w:rsidR="009F7842" w:rsidRPr="00D63F1D">
        <w:rPr>
          <w:rFonts w:cs="Arial"/>
          <w:bCs/>
          <w:w w:val="110"/>
          <w:sz w:val="24"/>
          <w:szCs w:val="24"/>
        </w:rPr>
        <w:t xml:space="preserve"> a day of services for shelter residents on a weekday or over the weekend.</w:t>
      </w:r>
    </w:p>
    <w:p w14:paraId="19725D04" w14:textId="4AD5DFA4" w:rsidR="009F7842" w:rsidRPr="00D63F1D" w:rsidRDefault="00666757" w:rsidP="00D63F1D">
      <w:pPr>
        <w:pStyle w:val="ListParagraph"/>
        <w:numPr>
          <w:ilvl w:val="0"/>
          <w:numId w:val="24"/>
        </w:numPr>
        <w:rPr>
          <w:rFonts w:cs="Arial"/>
          <w:bCs/>
          <w:w w:val="110"/>
          <w:sz w:val="24"/>
          <w:szCs w:val="24"/>
        </w:rPr>
      </w:pPr>
      <w:r>
        <w:rPr>
          <w:rFonts w:cs="Arial"/>
          <w:bCs/>
          <w:w w:val="110"/>
          <w:sz w:val="24"/>
          <w:szCs w:val="24"/>
        </w:rPr>
        <w:t>a</w:t>
      </w:r>
      <w:r w:rsidR="009F7842" w:rsidRPr="00D63F1D">
        <w:rPr>
          <w:rFonts w:cs="Arial"/>
          <w:bCs/>
          <w:w w:val="110"/>
          <w:sz w:val="24"/>
          <w:szCs w:val="24"/>
        </w:rPr>
        <w:t>ssist</w:t>
      </w:r>
      <w:r w:rsidR="00D63F1D">
        <w:rPr>
          <w:rFonts w:cs="Arial"/>
          <w:bCs/>
          <w:w w:val="110"/>
          <w:sz w:val="24"/>
          <w:szCs w:val="24"/>
        </w:rPr>
        <w:t>ing</w:t>
      </w:r>
      <w:r w:rsidR="009F7842" w:rsidRPr="00D63F1D">
        <w:rPr>
          <w:rFonts w:cs="Arial"/>
          <w:bCs/>
          <w:w w:val="110"/>
          <w:sz w:val="24"/>
          <w:szCs w:val="24"/>
        </w:rPr>
        <w:t xml:space="preserve"> with outreach events in the community</w:t>
      </w:r>
      <w:r w:rsidR="00D63F1D">
        <w:rPr>
          <w:rFonts w:cs="Arial"/>
          <w:bCs/>
          <w:w w:val="110"/>
          <w:sz w:val="24"/>
          <w:szCs w:val="24"/>
        </w:rPr>
        <w:t xml:space="preserve">. </w:t>
      </w:r>
    </w:p>
    <w:p w14:paraId="53672FDA" w14:textId="1285F86D" w:rsidR="009F7842" w:rsidRPr="00D63F1D" w:rsidRDefault="00666757" w:rsidP="00D63F1D">
      <w:pPr>
        <w:pStyle w:val="ListParagraph"/>
        <w:numPr>
          <w:ilvl w:val="0"/>
          <w:numId w:val="24"/>
        </w:numPr>
        <w:rPr>
          <w:rFonts w:cs="Arial"/>
          <w:bCs/>
          <w:w w:val="110"/>
          <w:sz w:val="24"/>
          <w:szCs w:val="24"/>
        </w:rPr>
      </w:pPr>
      <w:r>
        <w:rPr>
          <w:rFonts w:cs="Arial"/>
          <w:bCs/>
          <w:w w:val="110"/>
          <w:sz w:val="24"/>
          <w:szCs w:val="24"/>
        </w:rPr>
        <w:t>p</w:t>
      </w:r>
      <w:r w:rsidR="009F7842" w:rsidRPr="00D63F1D">
        <w:rPr>
          <w:rFonts w:cs="Arial"/>
          <w:bCs/>
          <w:w w:val="110"/>
          <w:sz w:val="24"/>
          <w:szCs w:val="24"/>
        </w:rPr>
        <w:t>lan</w:t>
      </w:r>
      <w:r>
        <w:rPr>
          <w:rFonts w:cs="Arial"/>
          <w:bCs/>
          <w:w w:val="110"/>
          <w:sz w:val="24"/>
          <w:szCs w:val="24"/>
        </w:rPr>
        <w:t>ning</w:t>
      </w:r>
      <w:r w:rsidR="009F7842" w:rsidRPr="00D63F1D">
        <w:rPr>
          <w:rFonts w:cs="Arial"/>
          <w:bCs/>
          <w:w w:val="110"/>
          <w:sz w:val="24"/>
          <w:szCs w:val="24"/>
        </w:rPr>
        <w:t xml:space="preserve"> an activity on the </w:t>
      </w:r>
      <w:r w:rsidR="00D63F1D">
        <w:rPr>
          <w:rFonts w:cs="Arial"/>
          <w:bCs/>
          <w:w w:val="110"/>
          <w:sz w:val="24"/>
          <w:szCs w:val="24"/>
        </w:rPr>
        <w:t xml:space="preserve">ETCC </w:t>
      </w:r>
      <w:r w:rsidR="009F7842" w:rsidRPr="00D63F1D">
        <w:rPr>
          <w:rFonts w:cs="Arial"/>
          <w:bCs/>
          <w:w w:val="110"/>
          <w:sz w:val="24"/>
          <w:szCs w:val="24"/>
        </w:rPr>
        <w:t xml:space="preserve">campus for </w:t>
      </w:r>
      <w:r w:rsidR="00D63F1D">
        <w:rPr>
          <w:rFonts w:cs="Arial"/>
          <w:bCs/>
          <w:w w:val="110"/>
          <w:sz w:val="24"/>
          <w:szCs w:val="24"/>
        </w:rPr>
        <w:t>Domestic Violence Awareness Month.</w:t>
      </w:r>
    </w:p>
    <w:p w14:paraId="38A3B063" w14:textId="555B9C98" w:rsidR="009F7842" w:rsidRDefault="00666757" w:rsidP="00D63F1D">
      <w:pPr>
        <w:pStyle w:val="ListParagraph"/>
        <w:numPr>
          <w:ilvl w:val="0"/>
          <w:numId w:val="24"/>
        </w:numPr>
        <w:rPr>
          <w:rFonts w:cs="Arial"/>
          <w:bCs/>
          <w:w w:val="110"/>
          <w:sz w:val="24"/>
          <w:szCs w:val="24"/>
        </w:rPr>
      </w:pPr>
      <w:r>
        <w:rPr>
          <w:rFonts w:cs="Arial"/>
          <w:bCs/>
          <w:w w:val="110"/>
          <w:sz w:val="24"/>
          <w:szCs w:val="24"/>
        </w:rPr>
        <w:t>touring</w:t>
      </w:r>
      <w:r w:rsidR="009F7842" w:rsidRPr="00D63F1D">
        <w:rPr>
          <w:rFonts w:cs="Arial"/>
          <w:bCs/>
          <w:w w:val="110"/>
          <w:sz w:val="24"/>
          <w:szCs w:val="24"/>
        </w:rPr>
        <w:t xml:space="preserve"> </w:t>
      </w:r>
      <w:r w:rsidR="000734E4">
        <w:rPr>
          <w:rFonts w:cs="Arial"/>
          <w:bCs/>
          <w:w w:val="110"/>
          <w:sz w:val="24"/>
          <w:szCs w:val="24"/>
        </w:rPr>
        <w:t>the ETCC</w:t>
      </w:r>
      <w:r w:rsidR="009F7842" w:rsidRPr="00D63F1D">
        <w:rPr>
          <w:rFonts w:cs="Arial"/>
          <w:bCs/>
          <w:w w:val="110"/>
          <w:sz w:val="24"/>
          <w:szCs w:val="24"/>
        </w:rPr>
        <w:t xml:space="preserve"> facility and learn</w:t>
      </w:r>
      <w:r w:rsidR="000734E4">
        <w:rPr>
          <w:rFonts w:cs="Arial"/>
          <w:bCs/>
          <w:w w:val="110"/>
          <w:sz w:val="24"/>
          <w:szCs w:val="24"/>
        </w:rPr>
        <w:t>ing more</w:t>
      </w:r>
      <w:r w:rsidR="009F7842" w:rsidRPr="00D63F1D">
        <w:rPr>
          <w:rFonts w:cs="Arial"/>
          <w:bCs/>
          <w:w w:val="110"/>
          <w:sz w:val="24"/>
          <w:szCs w:val="24"/>
        </w:rPr>
        <w:t xml:space="preserve"> about the services</w:t>
      </w:r>
      <w:r w:rsidR="000734E4">
        <w:rPr>
          <w:rFonts w:cs="Arial"/>
          <w:bCs/>
          <w:w w:val="110"/>
          <w:sz w:val="24"/>
          <w:szCs w:val="24"/>
        </w:rPr>
        <w:t xml:space="preserve"> they provide</w:t>
      </w:r>
    </w:p>
    <w:p w14:paraId="36935440" w14:textId="4D3446D2" w:rsidR="008A0A1E" w:rsidRDefault="008A0A1E" w:rsidP="008A0A1E">
      <w:pPr>
        <w:rPr>
          <w:rFonts w:cs="Arial"/>
          <w:bCs/>
          <w:w w:val="110"/>
          <w:sz w:val="24"/>
          <w:szCs w:val="24"/>
        </w:rPr>
      </w:pPr>
    </w:p>
    <w:p w14:paraId="698DCD03" w14:textId="2EBD7CD4" w:rsidR="008A0A1E" w:rsidRPr="008A0A1E" w:rsidRDefault="008A0A1E" w:rsidP="008A0A1E">
      <w:pPr>
        <w:rPr>
          <w:rFonts w:cs="Arial"/>
          <w:bCs/>
          <w:w w:val="110"/>
          <w:sz w:val="24"/>
          <w:szCs w:val="24"/>
        </w:rPr>
      </w:pPr>
      <w:r>
        <w:rPr>
          <w:rFonts w:cs="Arial"/>
          <w:bCs/>
          <w:w w:val="110"/>
          <w:sz w:val="24"/>
          <w:szCs w:val="24"/>
        </w:rPr>
        <w:t xml:space="preserve">Students </w:t>
      </w:r>
      <w:r w:rsidRPr="008A0A1E">
        <w:rPr>
          <w:rFonts w:cs="Arial"/>
          <w:bCs/>
          <w:w w:val="110"/>
          <w:sz w:val="24"/>
          <w:szCs w:val="24"/>
          <w:u w:val="single"/>
        </w:rPr>
        <w:t>must participate in at least three (3) activitie</w:t>
      </w:r>
      <w:r>
        <w:rPr>
          <w:rFonts w:cs="Arial"/>
          <w:bCs/>
          <w:w w:val="110"/>
          <w:sz w:val="24"/>
          <w:szCs w:val="24"/>
        </w:rPr>
        <w:t xml:space="preserve">s with ETCC.  Any hours </w:t>
      </w:r>
      <w:r w:rsidR="00A32DD9">
        <w:rPr>
          <w:rFonts w:cs="Arial"/>
          <w:bCs/>
          <w:w w:val="110"/>
          <w:sz w:val="24"/>
          <w:szCs w:val="24"/>
        </w:rPr>
        <w:t>accrued during participation will count toward the required 40 volunteer hours for the Social Work Professional Program.</w:t>
      </w:r>
    </w:p>
    <w:p w14:paraId="3C691DB2" w14:textId="77777777" w:rsidR="000734E4" w:rsidRDefault="000734E4" w:rsidP="002F70EF">
      <w:pPr>
        <w:rPr>
          <w:rFonts w:cs="Arial"/>
          <w:bCs/>
          <w:w w:val="110"/>
          <w:sz w:val="24"/>
          <w:szCs w:val="24"/>
        </w:rPr>
      </w:pPr>
    </w:p>
    <w:p w14:paraId="0859C8CE" w14:textId="623E51E6" w:rsidR="002F70EF" w:rsidRPr="001E3DB8" w:rsidRDefault="000734E4" w:rsidP="002F70EF">
      <w:pPr>
        <w:rPr>
          <w:rFonts w:cs="Arial"/>
          <w:bCs/>
          <w:w w:val="110"/>
          <w:sz w:val="24"/>
          <w:szCs w:val="24"/>
        </w:rPr>
      </w:pPr>
      <w:r>
        <w:rPr>
          <w:rFonts w:cs="Arial"/>
          <w:bCs/>
          <w:w w:val="110"/>
          <w:sz w:val="24"/>
          <w:szCs w:val="24"/>
        </w:rPr>
        <w:t xml:space="preserve">Following each exploration experience, students will submit a </w:t>
      </w:r>
      <w:r w:rsidR="00737767">
        <w:rPr>
          <w:rFonts w:cs="Arial"/>
          <w:bCs/>
          <w:w w:val="110"/>
          <w:sz w:val="24"/>
          <w:szCs w:val="24"/>
        </w:rPr>
        <w:t>brief</w:t>
      </w:r>
      <w:r w:rsidR="009F7842">
        <w:rPr>
          <w:rFonts w:cs="Arial"/>
          <w:bCs/>
          <w:w w:val="110"/>
          <w:sz w:val="24"/>
          <w:szCs w:val="24"/>
        </w:rPr>
        <w:t xml:space="preserve"> </w:t>
      </w:r>
      <w:r>
        <w:rPr>
          <w:rFonts w:cs="Arial"/>
          <w:bCs/>
          <w:w w:val="110"/>
          <w:sz w:val="24"/>
          <w:szCs w:val="24"/>
        </w:rPr>
        <w:t>j</w:t>
      </w:r>
      <w:r w:rsidR="002F70EF" w:rsidRPr="003936D9">
        <w:rPr>
          <w:rFonts w:cs="Arial"/>
          <w:bCs/>
          <w:w w:val="110"/>
          <w:sz w:val="24"/>
          <w:szCs w:val="24"/>
        </w:rPr>
        <w:t xml:space="preserve">ournal reflection </w:t>
      </w:r>
      <w:r>
        <w:rPr>
          <w:rFonts w:cs="Arial"/>
          <w:bCs/>
          <w:w w:val="110"/>
          <w:sz w:val="24"/>
          <w:szCs w:val="24"/>
        </w:rPr>
        <w:t xml:space="preserve">of their </w:t>
      </w:r>
      <w:r w:rsidR="002F70EF" w:rsidRPr="003936D9">
        <w:rPr>
          <w:rFonts w:cs="Arial"/>
          <w:bCs/>
          <w:w w:val="110"/>
          <w:sz w:val="24"/>
          <w:szCs w:val="24"/>
        </w:rPr>
        <w:t xml:space="preserve">impression of the experience. </w:t>
      </w:r>
      <w:r>
        <w:rPr>
          <w:rFonts w:cs="Arial"/>
          <w:bCs/>
          <w:w w:val="110"/>
          <w:sz w:val="24"/>
          <w:szCs w:val="24"/>
        </w:rPr>
        <w:t>Each reflection</w:t>
      </w:r>
      <w:r w:rsidR="002F70EF" w:rsidRPr="003936D9">
        <w:rPr>
          <w:rFonts w:cs="Arial"/>
          <w:bCs/>
          <w:w w:val="110"/>
          <w:sz w:val="24"/>
          <w:szCs w:val="24"/>
        </w:rPr>
        <w:t xml:space="preserve"> should</w:t>
      </w:r>
      <w:r w:rsidR="002F70EF" w:rsidRPr="001E3DB8">
        <w:rPr>
          <w:rFonts w:cs="Arial"/>
          <w:bCs/>
          <w:w w:val="110"/>
          <w:sz w:val="24"/>
          <w:szCs w:val="24"/>
        </w:rPr>
        <w:t xml:space="preserve"> include the following information: </w:t>
      </w:r>
    </w:p>
    <w:p w14:paraId="7779410D" w14:textId="33A1204E" w:rsidR="002F70EF" w:rsidRPr="001E3DB8" w:rsidRDefault="002F70EF" w:rsidP="002F70EF">
      <w:pPr>
        <w:ind w:left="360"/>
        <w:rPr>
          <w:rFonts w:cs="Arial"/>
          <w:bCs/>
          <w:w w:val="110"/>
          <w:sz w:val="24"/>
          <w:szCs w:val="24"/>
        </w:rPr>
      </w:pPr>
      <w:r w:rsidRPr="003936D9">
        <w:rPr>
          <w:rFonts w:cs="Arial"/>
          <w:bCs/>
          <w:w w:val="110"/>
          <w:sz w:val="24"/>
          <w:szCs w:val="24"/>
        </w:rPr>
        <w:t xml:space="preserve">● </w:t>
      </w:r>
      <w:r w:rsidR="000734E4">
        <w:rPr>
          <w:rFonts w:cs="Arial"/>
          <w:bCs/>
          <w:w w:val="110"/>
          <w:sz w:val="24"/>
          <w:szCs w:val="24"/>
        </w:rPr>
        <w:t>t</w:t>
      </w:r>
      <w:r w:rsidRPr="003936D9">
        <w:rPr>
          <w:rFonts w:cs="Arial"/>
          <w:bCs/>
          <w:w w:val="110"/>
          <w:sz w:val="24"/>
          <w:szCs w:val="24"/>
        </w:rPr>
        <w:t>he</w:t>
      </w:r>
      <w:r w:rsidRPr="001E3DB8">
        <w:rPr>
          <w:rFonts w:cs="Arial"/>
          <w:bCs/>
          <w:w w:val="110"/>
          <w:sz w:val="24"/>
          <w:szCs w:val="24"/>
        </w:rPr>
        <w:t xml:space="preserve"> date of the </w:t>
      </w:r>
      <w:r w:rsidR="000734E4">
        <w:rPr>
          <w:rFonts w:cs="Arial"/>
          <w:bCs/>
          <w:w w:val="110"/>
          <w:sz w:val="24"/>
          <w:szCs w:val="24"/>
        </w:rPr>
        <w:t>experience</w:t>
      </w:r>
      <w:r w:rsidR="00A32DD9">
        <w:rPr>
          <w:rFonts w:cs="Arial"/>
          <w:bCs/>
          <w:w w:val="110"/>
          <w:sz w:val="24"/>
          <w:szCs w:val="24"/>
        </w:rPr>
        <w:t>;</w:t>
      </w:r>
    </w:p>
    <w:p w14:paraId="01C19519" w14:textId="729974AD" w:rsidR="002F70EF" w:rsidRPr="001E3DB8" w:rsidRDefault="002F70EF" w:rsidP="002F70EF">
      <w:pPr>
        <w:ind w:left="360"/>
        <w:rPr>
          <w:rFonts w:cs="Arial"/>
          <w:bCs/>
          <w:w w:val="110"/>
          <w:sz w:val="24"/>
          <w:szCs w:val="24"/>
        </w:rPr>
      </w:pPr>
      <w:r w:rsidRPr="003936D9">
        <w:rPr>
          <w:rFonts w:cs="Arial"/>
          <w:bCs/>
          <w:w w:val="110"/>
          <w:sz w:val="24"/>
          <w:szCs w:val="24"/>
        </w:rPr>
        <w:t xml:space="preserve">● </w:t>
      </w:r>
      <w:r w:rsidR="000734E4">
        <w:rPr>
          <w:rFonts w:cs="Arial"/>
          <w:bCs/>
          <w:w w:val="110"/>
          <w:sz w:val="24"/>
          <w:szCs w:val="24"/>
        </w:rPr>
        <w:t>a</w:t>
      </w:r>
      <w:r w:rsidRPr="001E3DB8">
        <w:rPr>
          <w:rFonts w:cs="Arial"/>
          <w:bCs/>
          <w:w w:val="110"/>
          <w:sz w:val="24"/>
          <w:szCs w:val="24"/>
        </w:rPr>
        <w:t xml:space="preserve"> brief synopsis of what </w:t>
      </w:r>
      <w:r w:rsidR="000734E4">
        <w:rPr>
          <w:rFonts w:cs="Arial"/>
          <w:bCs/>
          <w:w w:val="110"/>
          <w:sz w:val="24"/>
          <w:szCs w:val="24"/>
        </w:rPr>
        <w:t>occurred</w:t>
      </w:r>
      <w:r w:rsidR="00A32DD9">
        <w:rPr>
          <w:rFonts w:cs="Arial"/>
          <w:bCs/>
          <w:w w:val="110"/>
          <w:sz w:val="24"/>
          <w:szCs w:val="24"/>
        </w:rPr>
        <w:t>;</w:t>
      </w:r>
    </w:p>
    <w:p w14:paraId="59DE116A" w14:textId="09F749A2" w:rsidR="002F70EF" w:rsidRPr="001E3DB8" w:rsidRDefault="002F70EF" w:rsidP="000734E4">
      <w:pPr>
        <w:ind w:left="360"/>
        <w:rPr>
          <w:rFonts w:cs="Arial"/>
          <w:bCs/>
          <w:w w:val="110"/>
          <w:sz w:val="24"/>
          <w:szCs w:val="24"/>
        </w:rPr>
      </w:pPr>
      <w:r w:rsidRPr="003936D9">
        <w:rPr>
          <w:rFonts w:cs="Arial"/>
          <w:bCs/>
          <w:w w:val="110"/>
          <w:sz w:val="24"/>
          <w:szCs w:val="24"/>
        </w:rPr>
        <w:t>●</w:t>
      </w:r>
      <w:r w:rsidR="000734E4">
        <w:rPr>
          <w:rFonts w:cs="Arial"/>
          <w:bCs/>
          <w:w w:val="110"/>
          <w:sz w:val="24"/>
          <w:szCs w:val="24"/>
        </w:rPr>
        <w:t xml:space="preserve"> If attending a group, what was overall theme of session</w:t>
      </w:r>
      <w:r w:rsidR="00737767">
        <w:rPr>
          <w:rFonts w:cs="Arial"/>
          <w:bCs/>
          <w:w w:val="110"/>
          <w:sz w:val="24"/>
          <w:szCs w:val="24"/>
        </w:rPr>
        <w:t>?</w:t>
      </w:r>
      <w:r w:rsidR="000734E4">
        <w:rPr>
          <w:rFonts w:cs="Arial"/>
          <w:bCs/>
          <w:w w:val="110"/>
          <w:sz w:val="24"/>
          <w:szCs w:val="24"/>
        </w:rPr>
        <w:t xml:space="preserve"> If not attending a group, what role did (or could) group work play?</w:t>
      </w:r>
      <w:r w:rsidR="00A32DD9">
        <w:rPr>
          <w:rFonts w:cs="Arial"/>
          <w:bCs/>
          <w:w w:val="110"/>
          <w:sz w:val="24"/>
          <w:szCs w:val="24"/>
        </w:rPr>
        <w:t xml:space="preserve"> and,</w:t>
      </w:r>
    </w:p>
    <w:p w14:paraId="374EE84C" w14:textId="0588DD74" w:rsidR="002F70EF" w:rsidRPr="001E3DB8" w:rsidRDefault="002F70EF" w:rsidP="002F70EF">
      <w:pPr>
        <w:ind w:left="360"/>
        <w:rPr>
          <w:rFonts w:cs="Arial"/>
          <w:bCs/>
          <w:w w:val="110"/>
          <w:sz w:val="24"/>
          <w:szCs w:val="24"/>
        </w:rPr>
      </w:pPr>
      <w:r w:rsidRPr="003936D9">
        <w:rPr>
          <w:rFonts w:cs="Arial"/>
          <w:bCs/>
          <w:w w:val="110"/>
          <w:sz w:val="24"/>
          <w:szCs w:val="24"/>
        </w:rPr>
        <w:t xml:space="preserve">● </w:t>
      </w:r>
      <w:r w:rsidR="00A32DD9">
        <w:rPr>
          <w:rFonts w:cs="Arial"/>
          <w:bCs/>
          <w:w w:val="110"/>
          <w:sz w:val="24"/>
          <w:szCs w:val="24"/>
        </w:rPr>
        <w:t>y</w:t>
      </w:r>
      <w:r w:rsidRPr="003936D9">
        <w:rPr>
          <w:rFonts w:cs="Arial"/>
          <w:bCs/>
          <w:w w:val="110"/>
          <w:sz w:val="24"/>
          <w:szCs w:val="24"/>
        </w:rPr>
        <w:t>our</w:t>
      </w:r>
      <w:r w:rsidRPr="001E3DB8">
        <w:rPr>
          <w:rFonts w:cs="Arial"/>
          <w:bCs/>
          <w:w w:val="110"/>
          <w:sz w:val="24"/>
          <w:szCs w:val="24"/>
        </w:rPr>
        <w:t xml:space="preserve"> overall impressions of the</w:t>
      </w:r>
      <w:r w:rsidR="000734E4">
        <w:rPr>
          <w:rFonts w:cs="Arial"/>
          <w:bCs/>
          <w:w w:val="110"/>
          <w:sz w:val="24"/>
          <w:szCs w:val="24"/>
        </w:rPr>
        <w:t xml:space="preserve"> experience.</w:t>
      </w:r>
    </w:p>
    <w:p w14:paraId="69328ED0" w14:textId="77777777" w:rsidR="002F70EF" w:rsidRPr="003936D9" w:rsidRDefault="002F70EF" w:rsidP="002F70EF">
      <w:pPr>
        <w:ind w:left="110" w:hanging="110"/>
        <w:rPr>
          <w:rFonts w:cs="Arial"/>
          <w:b/>
          <w:w w:val="110"/>
          <w:sz w:val="24"/>
          <w:szCs w:val="24"/>
        </w:rPr>
      </w:pPr>
    </w:p>
    <w:p w14:paraId="350E4781" w14:textId="7DE1D0F0" w:rsidR="00793AA5" w:rsidRPr="00187E56" w:rsidRDefault="002F70EF" w:rsidP="00187E56">
      <w:pPr>
        <w:ind w:hanging="20"/>
        <w:rPr>
          <w:rFonts w:cs="Arial"/>
          <w:bCs/>
          <w:w w:val="110"/>
          <w:sz w:val="24"/>
          <w:szCs w:val="24"/>
        </w:rPr>
      </w:pPr>
      <w:r w:rsidRPr="003936D9">
        <w:rPr>
          <w:rFonts w:cs="Arial"/>
          <w:bCs/>
          <w:w w:val="110"/>
          <w:sz w:val="24"/>
          <w:szCs w:val="24"/>
        </w:rPr>
        <w:t xml:space="preserve">Journal pages should be 1-2 pages in length and use correct grammar, demonstrating professional and succinct writing skills. </w:t>
      </w:r>
      <w:r w:rsidR="00737767">
        <w:rPr>
          <w:rFonts w:cs="Arial"/>
          <w:bCs/>
          <w:w w:val="110"/>
          <w:sz w:val="24"/>
          <w:szCs w:val="24"/>
        </w:rPr>
        <w:t xml:space="preserve">Additional </w:t>
      </w:r>
      <w:r w:rsidR="00737767" w:rsidRPr="003936D9">
        <w:rPr>
          <w:rFonts w:cs="Arial"/>
          <w:bCs/>
          <w:w w:val="110"/>
          <w:sz w:val="24"/>
          <w:szCs w:val="24"/>
        </w:rPr>
        <w:t xml:space="preserve">Instructions for </w:t>
      </w:r>
      <w:r w:rsidR="00737767">
        <w:rPr>
          <w:rFonts w:cs="Arial"/>
          <w:bCs/>
          <w:w w:val="110"/>
          <w:sz w:val="24"/>
          <w:szCs w:val="24"/>
        </w:rPr>
        <w:t xml:space="preserve">this assignment can be found </w:t>
      </w:r>
      <w:r w:rsidR="00737767" w:rsidRPr="003936D9">
        <w:rPr>
          <w:rFonts w:cs="Arial"/>
          <w:bCs/>
          <w:w w:val="110"/>
          <w:sz w:val="24"/>
          <w:szCs w:val="24"/>
        </w:rPr>
        <w:t>in Canvas</w:t>
      </w:r>
      <w:r w:rsidR="00737767">
        <w:rPr>
          <w:rFonts w:cs="Arial"/>
          <w:bCs/>
          <w:w w:val="110"/>
          <w:sz w:val="24"/>
          <w:szCs w:val="24"/>
        </w:rPr>
        <w:t xml:space="preserve"> under the “Assignment” tab. </w:t>
      </w:r>
      <w:r w:rsidR="00737767" w:rsidRPr="003936D9">
        <w:rPr>
          <w:rFonts w:cs="Arial"/>
          <w:bCs/>
          <w:w w:val="110"/>
          <w:sz w:val="24"/>
          <w:szCs w:val="24"/>
        </w:rPr>
        <w:t xml:space="preserve"> </w:t>
      </w:r>
    </w:p>
    <w:p w14:paraId="655C21F2" w14:textId="77777777" w:rsidR="007B11D1" w:rsidRPr="006923C4" w:rsidRDefault="007B11D1" w:rsidP="007B11D1">
      <w:pPr>
        <w:pStyle w:val="Heading2"/>
        <w:rPr>
          <w:szCs w:val="24"/>
        </w:rPr>
      </w:pPr>
      <w:r w:rsidRPr="006923C4">
        <w:rPr>
          <w:szCs w:val="24"/>
        </w:rPr>
        <w:t>Grading Information</w:t>
      </w:r>
    </w:p>
    <w:p w14:paraId="1A8F1FDA" w14:textId="77777777" w:rsidR="007B11D1" w:rsidRPr="006923C4" w:rsidRDefault="007B11D1" w:rsidP="007B11D1">
      <w:pPr>
        <w:pStyle w:val="Heading3"/>
        <w:rPr>
          <w:sz w:val="24"/>
          <w:szCs w:val="24"/>
        </w:rPr>
      </w:pPr>
      <w:r w:rsidRPr="006923C4">
        <w:rPr>
          <w:sz w:val="24"/>
          <w:szCs w:val="24"/>
        </w:rPr>
        <w:t>Grading:</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1530"/>
      </w:tblGrid>
      <w:tr w:rsidR="007B11D1" w:rsidRPr="00277D6D" w14:paraId="2137D73C" w14:textId="77777777" w:rsidTr="005174F9">
        <w:tc>
          <w:tcPr>
            <w:tcW w:w="7848" w:type="dxa"/>
            <w:shd w:val="clear" w:color="auto" w:fill="auto"/>
          </w:tcPr>
          <w:p w14:paraId="7FC5A6FD" w14:textId="77777777" w:rsidR="007B11D1" w:rsidRPr="00187E56" w:rsidRDefault="007B11D1" w:rsidP="005174F9">
            <w:pPr>
              <w:pStyle w:val="WPNormal"/>
              <w:rPr>
                <w:rFonts w:ascii="Arial" w:hAnsi="Arial" w:cs="Arial"/>
                <w:b/>
              </w:rPr>
            </w:pPr>
            <w:r w:rsidRPr="00187E56">
              <w:rPr>
                <w:rFonts w:ascii="Arial" w:hAnsi="Arial" w:cs="Arial"/>
                <w:b/>
              </w:rPr>
              <w:t>Assignment</w:t>
            </w:r>
          </w:p>
        </w:tc>
        <w:tc>
          <w:tcPr>
            <w:tcW w:w="1530" w:type="dxa"/>
            <w:shd w:val="clear" w:color="auto" w:fill="auto"/>
          </w:tcPr>
          <w:p w14:paraId="5CA42BF9" w14:textId="77777777" w:rsidR="007B11D1" w:rsidRPr="00187E56" w:rsidRDefault="007B11D1" w:rsidP="005174F9">
            <w:pPr>
              <w:pStyle w:val="WPNormal"/>
              <w:rPr>
                <w:rFonts w:ascii="Arial" w:hAnsi="Arial" w:cs="Arial"/>
                <w:b/>
              </w:rPr>
            </w:pPr>
            <w:r w:rsidRPr="00187E56">
              <w:rPr>
                <w:rFonts w:ascii="Arial" w:hAnsi="Arial" w:cs="Arial"/>
                <w:b/>
              </w:rPr>
              <w:t>%</w:t>
            </w:r>
          </w:p>
        </w:tc>
      </w:tr>
      <w:tr w:rsidR="007B11D1" w:rsidRPr="00277D6D" w14:paraId="709DCFDF" w14:textId="77777777" w:rsidTr="007B11D1">
        <w:trPr>
          <w:trHeight w:val="293"/>
        </w:trPr>
        <w:tc>
          <w:tcPr>
            <w:tcW w:w="7848" w:type="dxa"/>
            <w:shd w:val="clear" w:color="auto" w:fill="auto"/>
          </w:tcPr>
          <w:p w14:paraId="7648E239" w14:textId="3D88441E" w:rsidR="007B11D1" w:rsidRPr="00187E56" w:rsidRDefault="005D1096" w:rsidP="005174F9">
            <w:pPr>
              <w:pStyle w:val="WPNormal"/>
              <w:rPr>
                <w:rFonts w:ascii="Arial" w:hAnsi="Arial" w:cs="Arial"/>
                <w:b/>
              </w:rPr>
            </w:pPr>
            <w:r>
              <w:rPr>
                <w:rFonts w:ascii="Arial" w:hAnsi="Arial" w:cs="Arial"/>
                <w:b/>
              </w:rPr>
              <w:lastRenderedPageBreak/>
              <w:t>In-Class Group Simulation Exercises</w:t>
            </w:r>
          </w:p>
        </w:tc>
        <w:tc>
          <w:tcPr>
            <w:tcW w:w="1530" w:type="dxa"/>
            <w:shd w:val="clear" w:color="auto" w:fill="auto"/>
          </w:tcPr>
          <w:p w14:paraId="651BA535" w14:textId="1AF16F6F" w:rsidR="007B11D1" w:rsidRPr="00187E56" w:rsidRDefault="005D1096" w:rsidP="005174F9">
            <w:pPr>
              <w:pStyle w:val="WPNormal"/>
              <w:rPr>
                <w:rFonts w:ascii="Arial" w:hAnsi="Arial" w:cs="Arial"/>
                <w:b/>
              </w:rPr>
            </w:pPr>
            <w:r>
              <w:rPr>
                <w:rFonts w:ascii="Arial" w:hAnsi="Arial" w:cs="Arial"/>
                <w:b/>
              </w:rPr>
              <w:t>10</w:t>
            </w:r>
          </w:p>
        </w:tc>
      </w:tr>
      <w:tr w:rsidR="007B11D1" w:rsidRPr="00277D6D" w14:paraId="52B51D6A" w14:textId="77777777" w:rsidTr="005174F9">
        <w:tc>
          <w:tcPr>
            <w:tcW w:w="7848" w:type="dxa"/>
            <w:shd w:val="clear" w:color="auto" w:fill="auto"/>
          </w:tcPr>
          <w:p w14:paraId="713C943F" w14:textId="26EF7A31" w:rsidR="007B11D1" w:rsidRPr="00187E56" w:rsidRDefault="007B11D1" w:rsidP="005174F9">
            <w:pPr>
              <w:pStyle w:val="WPNormal"/>
              <w:rPr>
                <w:rFonts w:ascii="Arial" w:hAnsi="Arial" w:cs="Arial"/>
                <w:b/>
              </w:rPr>
            </w:pPr>
            <w:r w:rsidRPr="00187E56">
              <w:rPr>
                <w:rFonts w:ascii="Arial" w:hAnsi="Arial" w:cs="Arial"/>
                <w:b/>
              </w:rPr>
              <w:t xml:space="preserve">Quizzes (10 @ </w:t>
            </w:r>
            <w:r w:rsidR="005D1096">
              <w:rPr>
                <w:rFonts w:ascii="Arial" w:hAnsi="Arial" w:cs="Arial"/>
                <w:b/>
              </w:rPr>
              <w:t>2 %</w:t>
            </w:r>
            <w:r w:rsidRPr="00187E56">
              <w:rPr>
                <w:rFonts w:ascii="Arial" w:hAnsi="Arial" w:cs="Arial"/>
                <w:b/>
              </w:rPr>
              <w:t xml:space="preserve"> each) </w:t>
            </w:r>
          </w:p>
        </w:tc>
        <w:tc>
          <w:tcPr>
            <w:tcW w:w="1530" w:type="dxa"/>
            <w:shd w:val="clear" w:color="auto" w:fill="auto"/>
          </w:tcPr>
          <w:p w14:paraId="3C102701" w14:textId="40C468DD" w:rsidR="007B11D1" w:rsidRPr="00187E56" w:rsidRDefault="005D1096" w:rsidP="005174F9">
            <w:pPr>
              <w:pStyle w:val="WPNormal"/>
              <w:rPr>
                <w:rFonts w:ascii="Arial" w:hAnsi="Arial" w:cs="Arial"/>
                <w:b/>
              </w:rPr>
            </w:pPr>
            <w:r>
              <w:rPr>
                <w:rFonts w:ascii="Arial" w:hAnsi="Arial" w:cs="Arial"/>
                <w:b/>
              </w:rPr>
              <w:t>20</w:t>
            </w:r>
          </w:p>
        </w:tc>
      </w:tr>
      <w:tr w:rsidR="007B11D1" w:rsidRPr="00277D6D" w14:paraId="2A7A0E4F" w14:textId="77777777" w:rsidTr="005174F9">
        <w:tc>
          <w:tcPr>
            <w:tcW w:w="7848" w:type="dxa"/>
            <w:shd w:val="clear" w:color="auto" w:fill="auto"/>
          </w:tcPr>
          <w:p w14:paraId="0936535D" w14:textId="6B7169DE" w:rsidR="007B11D1" w:rsidRPr="00187E56" w:rsidRDefault="005D1096" w:rsidP="005174F9">
            <w:pPr>
              <w:pStyle w:val="WPNormal"/>
              <w:rPr>
                <w:rFonts w:ascii="Arial" w:hAnsi="Arial" w:cs="Arial"/>
                <w:b/>
              </w:rPr>
            </w:pPr>
            <w:r>
              <w:rPr>
                <w:rFonts w:ascii="Arial" w:hAnsi="Arial" w:cs="Arial"/>
                <w:b/>
              </w:rPr>
              <w:t>Scaffolding (5 % 3% each)</w:t>
            </w:r>
            <w:r w:rsidR="007B11D1" w:rsidRPr="00187E56">
              <w:rPr>
                <w:rFonts w:ascii="Arial" w:hAnsi="Arial" w:cs="Arial"/>
                <w:b/>
              </w:rPr>
              <w:t xml:space="preserve"> </w:t>
            </w:r>
          </w:p>
        </w:tc>
        <w:tc>
          <w:tcPr>
            <w:tcW w:w="1530" w:type="dxa"/>
            <w:shd w:val="clear" w:color="auto" w:fill="auto"/>
          </w:tcPr>
          <w:p w14:paraId="0428C0D3" w14:textId="0D16FA04" w:rsidR="007B11D1" w:rsidRPr="00187E56" w:rsidRDefault="005D1096" w:rsidP="005174F9">
            <w:pPr>
              <w:pStyle w:val="WPNormal"/>
              <w:rPr>
                <w:rFonts w:ascii="Arial" w:hAnsi="Arial" w:cs="Arial"/>
                <w:b/>
              </w:rPr>
            </w:pPr>
            <w:r>
              <w:rPr>
                <w:rFonts w:ascii="Arial" w:hAnsi="Arial" w:cs="Arial"/>
                <w:b/>
              </w:rPr>
              <w:t>15</w:t>
            </w:r>
          </w:p>
        </w:tc>
      </w:tr>
      <w:tr w:rsidR="007B11D1" w:rsidRPr="00277D6D" w14:paraId="5DB863E7" w14:textId="77777777" w:rsidTr="005174F9">
        <w:tc>
          <w:tcPr>
            <w:tcW w:w="7848" w:type="dxa"/>
            <w:shd w:val="clear" w:color="auto" w:fill="auto"/>
          </w:tcPr>
          <w:p w14:paraId="2783B442" w14:textId="48FC8838" w:rsidR="007B11D1" w:rsidRPr="00187E56" w:rsidRDefault="005D1096" w:rsidP="005174F9">
            <w:pPr>
              <w:pStyle w:val="WPNormal"/>
              <w:rPr>
                <w:rFonts w:ascii="Arial" w:hAnsi="Arial" w:cs="Arial"/>
                <w:b/>
              </w:rPr>
            </w:pPr>
            <w:r>
              <w:rPr>
                <w:rFonts w:ascii="Arial" w:hAnsi="Arial" w:cs="Arial"/>
                <w:b/>
              </w:rPr>
              <w:t>Group Experience Demonstration</w:t>
            </w:r>
          </w:p>
        </w:tc>
        <w:tc>
          <w:tcPr>
            <w:tcW w:w="1530" w:type="dxa"/>
            <w:shd w:val="clear" w:color="auto" w:fill="auto"/>
          </w:tcPr>
          <w:p w14:paraId="02A70D5D" w14:textId="74CAE93C" w:rsidR="007B11D1" w:rsidRPr="00187E56" w:rsidRDefault="005D1096" w:rsidP="005174F9">
            <w:pPr>
              <w:pStyle w:val="WPNormal"/>
              <w:rPr>
                <w:rFonts w:ascii="Arial" w:hAnsi="Arial" w:cs="Arial"/>
                <w:b/>
              </w:rPr>
            </w:pPr>
            <w:r>
              <w:rPr>
                <w:rFonts w:ascii="Arial" w:hAnsi="Arial" w:cs="Arial"/>
                <w:b/>
              </w:rPr>
              <w:t>30</w:t>
            </w:r>
          </w:p>
        </w:tc>
      </w:tr>
      <w:tr w:rsidR="005D1096" w:rsidRPr="00277D6D" w14:paraId="6E9158FA" w14:textId="77777777" w:rsidTr="005174F9">
        <w:tc>
          <w:tcPr>
            <w:tcW w:w="7848" w:type="dxa"/>
            <w:shd w:val="clear" w:color="auto" w:fill="auto"/>
          </w:tcPr>
          <w:p w14:paraId="26151263" w14:textId="58892DC4" w:rsidR="005D1096" w:rsidRPr="00187E56" w:rsidRDefault="005D1096" w:rsidP="005174F9">
            <w:pPr>
              <w:pStyle w:val="WPNormal"/>
              <w:rPr>
                <w:rFonts w:ascii="Arial" w:hAnsi="Arial" w:cs="Arial"/>
                <w:b/>
              </w:rPr>
            </w:pPr>
            <w:r>
              <w:rPr>
                <w:rFonts w:ascii="Arial" w:hAnsi="Arial" w:cs="Arial"/>
                <w:b/>
              </w:rPr>
              <w:t>Community Agency Exploration</w:t>
            </w:r>
          </w:p>
        </w:tc>
        <w:tc>
          <w:tcPr>
            <w:tcW w:w="1530" w:type="dxa"/>
            <w:shd w:val="clear" w:color="auto" w:fill="auto"/>
          </w:tcPr>
          <w:p w14:paraId="116F1BFC" w14:textId="0D3634A6" w:rsidR="005D1096" w:rsidRPr="00187E56" w:rsidRDefault="005D1096" w:rsidP="005174F9">
            <w:pPr>
              <w:pStyle w:val="WPNormal"/>
              <w:rPr>
                <w:rFonts w:ascii="Arial" w:hAnsi="Arial" w:cs="Arial"/>
                <w:b/>
              </w:rPr>
            </w:pPr>
            <w:r>
              <w:rPr>
                <w:rFonts w:ascii="Arial" w:hAnsi="Arial" w:cs="Arial"/>
                <w:b/>
              </w:rPr>
              <w:t>25</w:t>
            </w:r>
          </w:p>
        </w:tc>
      </w:tr>
      <w:tr w:rsidR="007B11D1" w:rsidRPr="00277D6D" w14:paraId="35EECDE4" w14:textId="77777777" w:rsidTr="005174F9">
        <w:tc>
          <w:tcPr>
            <w:tcW w:w="7848" w:type="dxa"/>
            <w:shd w:val="clear" w:color="auto" w:fill="auto"/>
          </w:tcPr>
          <w:p w14:paraId="05DD7AD4" w14:textId="77777777" w:rsidR="007B11D1" w:rsidRPr="00187E56" w:rsidRDefault="007B11D1" w:rsidP="005174F9">
            <w:pPr>
              <w:pStyle w:val="WPNormal"/>
              <w:rPr>
                <w:rFonts w:ascii="Arial" w:hAnsi="Arial" w:cs="Arial"/>
                <w:b/>
              </w:rPr>
            </w:pPr>
            <w:r w:rsidRPr="00187E56">
              <w:rPr>
                <w:rFonts w:ascii="Arial" w:hAnsi="Arial" w:cs="Arial"/>
                <w:b/>
              </w:rPr>
              <w:t>Total</w:t>
            </w:r>
          </w:p>
        </w:tc>
        <w:tc>
          <w:tcPr>
            <w:tcW w:w="1530" w:type="dxa"/>
            <w:shd w:val="clear" w:color="auto" w:fill="auto"/>
          </w:tcPr>
          <w:p w14:paraId="1CBDBC55" w14:textId="77777777" w:rsidR="007B11D1" w:rsidRPr="00187E56" w:rsidRDefault="007B11D1" w:rsidP="005174F9">
            <w:pPr>
              <w:pStyle w:val="WPNormal"/>
              <w:rPr>
                <w:rFonts w:ascii="Arial" w:hAnsi="Arial" w:cs="Arial"/>
                <w:b/>
              </w:rPr>
            </w:pPr>
            <w:r w:rsidRPr="00187E56">
              <w:rPr>
                <w:rFonts w:ascii="Arial" w:hAnsi="Arial" w:cs="Arial"/>
                <w:b/>
              </w:rPr>
              <w:t>100</w:t>
            </w:r>
          </w:p>
        </w:tc>
      </w:tr>
    </w:tbl>
    <w:p w14:paraId="255D6278" w14:textId="77777777" w:rsidR="007B11D1" w:rsidRDefault="007B11D1" w:rsidP="007B11D1">
      <w:pPr>
        <w:rPr>
          <w:rFonts w:cs="Arial"/>
          <w:color w:val="FF0000"/>
          <w:sz w:val="24"/>
          <w:szCs w:val="24"/>
        </w:rPr>
      </w:pPr>
    </w:p>
    <w:p w14:paraId="0A9769BE" w14:textId="738E70BC" w:rsidR="007B11D1" w:rsidRDefault="007B11D1" w:rsidP="007B11D1">
      <w:pPr>
        <w:rPr>
          <w:rFonts w:eastAsia="Times New Roman" w:cs="Arial"/>
          <w:sz w:val="24"/>
          <w:szCs w:val="24"/>
          <w:lang w:eastAsia="en-US"/>
        </w:rPr>
      </w:pPr>
      <w:r w:rsidRPr="00E841BE">
        <w:rPr>
          <w:rFonts w:eastAsia="Times New Roman" w:cs="Arial"/>
          <w:sz w:val="24"/>
          <w:szCs w:val="24"/>
          <w:lang w:eastAsia="en-US"/>
        </w:rPr>
        <w:t>All written assignments must be grammatically correct using APA style. Assignments with many grammatical errors, misspellings</w:t>
      </w:r>
      <w:r>
        <w:rPr>
          <w:rFonts w:eastAsia="Times New Roman" w:cs="Arial"/>
          <w:sz w:val="24"/>
          <w:szCs w:val="24"/>
          <w:lang w:eastAsia="en-US"/>
        </w:rPr>
        <w:t xml:space="preserve">, and/or evidence of plagiarism </w:t>
      </w:r>
      <w:r w:rsidR="00B66B89">
        <w:rPr>
          <w:rFonts w:eastAsia="Times New Roman" w:cs="Arial"/>
          <w:sz w:val="24"/>
          <w:szCs w:val="24"/>
          <w:lang w:eastAsia="en-US"/>
        </w:rPr>
        <w:t xml:space="preserve">(e.g., high </w:t>
      </w:r>
      <w:proofErr w:type="spellStart"/>
      <w:r w:rsidR="00B66B89">
        <w:rPr>
          <w:rFonts w:eastAsia="Times New Roman" w:cs="Arial"/>
          <w:sz w:val="24"/>
          <w:szCs w:val="24"/>
          <w:lang w:eastAsia="en-US"/>
        </w:rPr>
        <w:t>Unicheck</w:t>
      </w:r>
      <w:proofErr w:type="spellEnd"/>
      <w:r w:rsidR="00B66B89">
        <w:rPr>
          <w:rFonts w:eastAsia="Times New Roman" w:cs="Arial"/>
          <w:sz w:val="24"/>
          <w:szCs w:val="24"/>
          <w:lang w:eastAsia="en-US"/>
        </w:rPr>
        <w:t xml:space="preserve"> score) </w:t>
      </w:r>
      <w:r w:rsidRPr="00E841BE">
        <w:rPr>
          <w:rFonts w:eastAsia="Times New Roman" w:cs="Arial"/>
          <w:sz w:val="24"/>
          <w:szCs w:val="24"/>
          <w:lang w:eastAsia="en-US"/>
        </w:rPr>
        <w:t>will not receive a satisfactory grade. All written assignments will be due on the date listed</w:t>
      </w:r>
      <w:r>
        <w:rPr>
          <w:rFonts w:eastAsia="Times New Roman" w:cs="Arial"/>
          <w:sz w:val="24"/>
          <w:szCs w:val="24"/>
          <w:lang w:eastAsia="en-US"/>
        </w:rPr>
        <w:t xml:space="preserve"> on the course s</w:t>
      </w:r>
      <w:r w:rsidRPr="00E841BE">
        <w:rPr>
          <w:rFonts w:eastAsia="Times New Roman" w:cs="Arial"/>
          <w:sz w:val="24"/>
          <w:szCs w:val="24"/>
          <w:lang w:eastAsia="en-US"/>
        </w:rPr>
        <w:t xml:space="preserve">chedule. </w:t>
      </w:r>
    </w:p>
    <w:p w14:paraId="3A87D17C" w14:textId="77777777" w:rsidR="005D1096" w:rsidRDefault="005D1096" w:rsidP="007B11D1">
      <w:pPr>
        <w:rPr>
          <w:rFonts w:eastAsia="Times New Roman" w:cs="Arial"/>
          <w:sz w:val="24"/>
          <w:szCs w:val="24"/>
          <w:lang w:eastAsia="en-US"/>
        </w:rPr>
      </w:pPr>
    </w:p>
    <w:p w14:paraId="4D89A404" w14:textId="77777777" w:rsidR="00A32DD9" w:rsidRDefault="007B11D1" w:rsidP="007B11D1">
      <w:pPr>
        <w:rPr>
          <w:rFonts w:eastAsia="Times New Roman" w:cs="Arial"/>
          <w:sz w:val="24"/>
          <w:szCs w:val="24"/>
          <w:lang w:eastAsia="en-US"/>
        </w:rPr>
      </w:pPr>
      <w:r w:rsidRPr="00E841BE">
        <w:rPr>
          <w:rFonts w:eastAsia="Times New Roman" w:cs="Arial"/>
          <w:sz w:val="24"/>
          <w:szCs w:val="24"/>
          <w:u w:val="single"/>
          <w:lang w:eastAsia="en-US"/>
        </w:rPr>
        <w:t>Ten points will be deducted for late assignments.</w:t>
      </w:r>
      <w:r w:rsidRPr="00E841BE">
        <w:rPr>
          <w:rFonts w:eastAsia="Times New Roman" w:cs="Arial"/>
          <w:sz w:val="24"/>
          <w:szCs w:val="24"/>
          <w:lang w:eastAsia="en-US"/>
        </w:rPr>
        <w:t xml:space="preserve"> </w:t>
      </w:r>
    </w:p>
    <w:p w14:paraId="6DC050D3" w14:textId="6ED070F0" w:rsidR="007B11D1" w:rsidRPr="00E841BE" w:rsidRDefault="007B11D1" w:rsidP="007B11D1">
      <w:pPr>
        <w:rPr>
          <w:rFonts w:eastAsia="Times New Roman" w:cs="Arial"/>
          <w:b/>
          <w:sz w:val="24"/>
          <w:szCs w:val="24"/>
          <w:lang w:eastAsia="en-US"/>
        </w:rPr>
      </w:pPr>
      <w:r w:rsidRPr="00E841BE">
        <w:rPr>
          <w:rFonts w:eastAsia="Times New Roman" w:cs="Arial"/>
          <w:b/>
          <w:sz w:val="24"/>
          <w:szCs w:val="24"/>
          <w:lang w:eastAsia="en-US"/>
        </w:rPr>
        <w:t>No assignment will be accepted after five days late.</w:t>
      </w:r>
    </w:p>
    <w:p w14:paraId="05E98E57" w14:textId="77777777" w:rsidR="007B11D1" w:rsidRDefault="007B11D1" w:rsidP="007B11D1">
      <w:pPr>
        <w:ind w:hanging="90"/>
        <w:rPr>
          <w:rFonts w:cs="Arial"/>
          <w:color w:val="FF0000"/>
          <w:sz w:val="24"/>
          <w:szCs w:val="24"/>
        </w:rPr>
      </w:pPr>
    </w:p>
    <w:p w14:paraId="4CBEF10D" w14:textId="77777777" w:rsidR="00A32DD9" w:rsidRDefault="00A32DD9" w:rsidP="007B11D1">
      <w:pPr>
        <w:rPr>
          <w:rFonts w:eastAsia="Times New Roman" w:cs="Arial"/>
          <w:sz w:val="24"/>
          <w:szCs w:val="24"/>
          <w:lang w:eastAsia="en-US"/>
        </w:rPr>
      </w:pPr>
    </w:p>
    <w:p w14:paraId="2AE1F824" w14:textId="77777777" w:rsidR="00A32DD9" w:rsidRDefault="00A32DD9" w:rsidP="007B11D1">
      <w:pPr>
        <w:rPr>
          <w:rFonts w:eastAsia="Times New Roman" w:cs="Arial"/>
          <w:sz w:val="24"/>
          <w:szCs w:val="24"/>
          <w:lang w:eastAsia="en-US"/>
        </w:rPr>
      </w:pPr>
    </w:p>
    <w:p w14:paraId="6C06516E" w14:textId="54325B36" w:rsidR="007B11D1" w:rsidRPr="003F130D" w:rsidRDefault="007B11D1" w:rsidP="007B11D1">
      <w:pPr>
        <w:rPr>
          <w:rFonts w:eastAsia="Times New Roman" w:cs="Arial"/>
          <w:sz w:val="24"/>
          <w:szCs w:val="24"/>
          <w:lang w:eastAsia="en-US"/>
        </w:rPr>
      </w:pPr>
      <w:r w:rsidRPr="003F130D">
        <w:rPr>
          <w:rFonts w:eastAsia="Times New Roman" w:cs="Arial"/>
          <w:sz w:val="24"/>
          <w:szCs w:val="24"/>
          <w:lang w:eastAsia="en-US"/>
        </w:rPr>
        <w:t xml:space="preserve">90 and Above =A </w:t>
      </w:r>
    </w:p>
    <w:p w14:paraId="496EE125" w14:textId="77777777" w:rsidR="007B11D1" w:rsidRPr="003F130D" w:rsidRDefault="007B11D1" w:rsidP="007B11D1">
      <w:pPr>
        <w:rPr>
          <w:rFonts w:eastAsia="Times New Roman" w:cs="Arial"/>
          <w:sz w:val="24"/>
          <w:szCs w:val="24"/>
          <w:lang w:eastAsia="en-US"/>
        </w:rPr>
      </w:pPr>
      <w:r w:rsidRPr="003F130D">
        <w:rPr>
          <w:rFonts w:eastAsia="Times New Roman" w:cs="Arial"/>
          <w:sz w:val="24"/>
          <w:szCs w:val="24"/>
          <w:lang w:eastAsia="en-US"/>
        </w:rPr>
        <w:t xml:space="preserve">80 - 89.9 = B </w:t>
      </w:r>
    </w:p>
    <w:p w14:paraId="3DC02FC5" w14:textId="77777777" w:rsidR="007B11D1" w:rsidRPr="003F130D" w:rsidRDefault="007B11D1" w:rsidP="007B11D1">
      <w:pPr>
        <w:rPr>
          <w:rFonts w:eastAsia="Times New Roman" w:cs="Arial"/>
          <w:sz w:val="24"/>
          <w:szCs w:val="24"/>
          <w:lang w:eastAsia="en-US"/>
        </w:rPr>
      </w:pPr>
      <w:r w:rsidRPr="003F130D">
        <w:rPr>
          <w:rFonts w:eastAsia="Times New Roman" w:cs="Arial"/>
          <w:sz w:val="24"/>
          <w:szCs w:val="24"/>
          <w:lang w:eastAsia="en-US"/>
        </w:rPr>
        <w:t xml:space="preserve">70 –79.9 = C </w:t>
      </w:r>
    </w:p>
    <w:p w14:paraId="495C5F72" w14:textId="77C67C4A" w:rsidR="005D1096" w:rsidRPr="003F130D" w:rsidRDefault="007B11D1" w:rsidP="007B11D1">
      <w:pPr>
        <w:rPr>
          <w:rFonts w:eastAsia="Times New Roman" w:cs="Arial"/>
          <w:sz w:val="24"/>
          <w:szCs w:val="24"/>
          <w:lang w:eastAsia="en-US"/>
        </w:rPr>
      </w:pPr>
      <w:r w:rsidRPr="003F130D">
        <w:rPr>
          <w:rFonts w:eastAsia="Times New Roman" w:cs="Arial"/>
          <w:sz w:val="24"/>
          <w:szCs w:val="24"/>
          <w:lang w:eastAsia="en-US"/>
        </w:rPr>
        <w:t xml:space="preserve">60 - 69.9 = D </w:t>
      </w:r>
    </w:p>
    <w:p w14:paraId="303913BA" w14:textId="149B27F5" w:rsidR="007B11D1" w:rsidRDefault="007B11D1" w:rsidP="007B11D1">
      <w:pPr>
        <w:rPr>
          <w:rFonts w:eastAsia="Times New Roman" w:cs="Arial"/>
          <w:sz w:val="24"/>
          <w:szCs w:val="24"/>
          <w:lang w:eastAsia="en-US"/>
        </w:rPr>
      </w:pPr>
      <w:r w:rsidRPr="003F130D">
        <w:rPr>
          <w:rFonts w:eastAsia="Times New Roman" w:cs="Arial"/>
          <w:sz w:val="24"/>
          <w:szCs w:val="24"/>
          <w:lang w:eastAsia="en-US"/>
        </w:rPr>
        <w:t xml:space="preserve">Below 60 =F </w:t>
      </w:r>
    </w:p>
    <w:p w14:paraId="1F58AC43" w14:textId="77777777" w:rsidR="005D1096" w:rsidRPr="003F130D" w:rsidRDefault="005D1096" w:rsidP="007B11D1">
      <w:pPr>
        <w:rPr>
          <w:rFonts w:eastAsia="Times New Roman" w:cs="Arial"/>
          <w:sz w:val="24"/>
          <w:szCs w:val="24"/>
          <w:lang w:eastAsia="en-US"/>
        </w:rPr>
      </w:pPr>
    </w:p>
    <w:p w14:paraId="18B68B82" w14:textId="77777777" w:rsidR="007B11D1" w:rsidRPr="003F130D" w:rsidRDefault="007B11D1" w:rsidP="007B11D1">
      <w:pPr>
        <w:rPr>
          <w:rFonts w:eastAsia="Times New Roman" w:cs="Arial"/>
          <w:sz w:val="24"/>
          <w:szCs w:val="24"/>
          <w:lang w:eastAsia="en-US"/>
        </w:rPr>
      </w:pPr>
      <w:r w:rsidRPr="003F130D">
        <w:rPr>
          <w:rFonts w:eastAsia="Times New Roman" w:cs="Arial"/>
          <w:sz w:val="24"/>
          <w:szCs w:val="24"/>
          <w:lang w:eastAsia="en-US"/>
        </w:rPr>
        <w:t>A grade of incomplete will not be given for this class.</w:t>
      </w:r>
    </w:p>
    <w:p w14:paraId="2E12B1E6" w14:textId="77777777" w:rsidR="007B11D1" w:rsidRPr="006923C4" w:rsidRDefault="007B11D1" w:rsidP="007B11D1">
      <w:pPr>
        <w:ind w:hanging="90"/>
        <w:rPr>
          <w:rFonts w:cs="Arial"/>
          <w:color w:val="FF0000"/>
          <w:sz w:val="24"/>
          <w:szCs w:val="24"/>
        </w:rPr>
      </w:pPr>
    </w:p>
    <w:p w14:paraId="1E3F9CD3" w14:textId="33EB3866" w:rsidR="007B11D1" w:rsidRPr="003F130D" w:rsidRDefault="007B11D1" w:rsidP="007B11D1">
      <w:pPr>
        <w:rPr>
          <w:rFonts w:eastAsia="Times New Roman" w:cs="Arial"/>
          <w:b/>
          <w:sz w:val="24"/>
          <w:szCs w:val="24"/>
          <w:lang w:eastAsia="en-US"/>
        </w:rPr>
      </w:pPr>
      <w:r w:rsidRPr="003F130D">
        <w:rPr>
          <w:rFonts w:eastAsia="Times New Roman" w:cs="Arial"/>
          <w:b/>
          <w:sz w:val="24"/>
          <w:szCs w:val="24"/>
          <w:lang w:eastAsia="en-US"/>
        </w:rPr>
        <w:t xml:space="preserve">Make-Up </w:t>
      </w:r>
      <w:r w:rsidR="005D1096">
        <w:rPr>
          <w:rFonts w:eastAsia="Times New Roman" w:cs="Arial"/>
          <w:b/>
          <w:sz w:val="24"/>
          <w:szCs w:val="24"/>
          <w:lang w:eastAsia="en-US"/>
        </w:rPr>
        <w:t>Assignments</w:t>
      </w:r>
      <w:r w:rsidRPr="003F130D">
        <w:rPr>
          <w:rFonts w:eastAsia="Times New Roman" w:cs="Arial"/>
          <w:b/>
          <w:sz w:val="24"/>
          <w:szCs w:val="24"/>
          <w:lang w:eastAsia="en-US"/>
        </w:rPr>
        <w:t>:</w:t>
      </w:r>
    </w:p>
    <w:p w14:paraId="4F9C8108" w14:textId="77777777" w:rsidR="005D1096" w:rsidRDefault="007B11D1" w:rsidP="007B11D1">
      <w:pPr>
        <w:rPr>
          <w:rFonts w:eastAsia="Times New Roman" w:cs="Arial"/>
          <w:sz w:val="24"/>
          <w:szCs w:val="24"/>
          <w:lang w:eastAsia="en-US"/>
        </w:rPr>
      </w:pPr>
      <w:r w:rsidRPr="003F130D">
        <w:rPr>
          <w:rFonts w:eastAsia="Times New Roman" w:cs="Arial"/>
          <w:sz w:val="24"/>
          <w:szCs w:val="24"/>
          <w:lang w:eastAsia="en-US"/>
        </w:rPr>
        <w:t xml:space="preserve">Late assignments (including quizzes) are strongly discouraged. There will be 10 points (total) deducted for </w:t>
      </w:r>
      <w:r>
        <w:rPr>
          <w:rFonts w:eastAsia="Times New Roman" w:cs="Arial"/>
          <w:sz w:val="24"/>
          <w:szCs w:val="24"/>
          <w:lang w:eastAsia="en-US"/>
        </w:rPr>
        <w:t xml:space="preserve">each </w:t>
      </w:r>
      <w:r w:rsidRPr="003F130D">
        <w:rPr>
          <w:rFonts w:eastAsia="Times New Roman" w:cs="Arial"/>
          <w:sz w:val="24"/>
          <w:szCs w:val="24"/>
          <w:lang w:eastAsia="en-US"/>
        </w:rPr>
        <w:t>late assignment</w:t>
      </w:r>
      <w:r>
        <w:rPr>
          <w:rFonts w:eastAsia="Times New Roman" w:cs="Arial"/>
          <w:sz w:val="24"/>
          <w:szCs w:val="24"/>
          <w:lang w:eastAsia="en-US"/>
        </w:rPr>
        <w:t xml:space="preserve"> </w:t>
      </w:r>
      <w:r w:rsidR="005D1096">
        <w:rPr>
          <w:rFonts w:eastAsia="Times New Roman" w:cs="Arial"/>
          <w:sz w:val="24"/>
          <w:szCs w:val="24"/>
          <w:lang w:eastAsia="en-US"/>
        </w:rPr>
        <w:t xml:space="preserve">or </w:t>
      </w:r>
      <w:r w:rsidRPr="003F130D">
        <w:rPr>
          <w:rFonts w:eastAsia="Times New Roman" w:cs="Arial"/>
          <w:sz w:val="24"/>
          <w:szCs w:val="24"/>
          <w:lang w:eastAsia="en-US"/>
        </w:rPr>
        <w:t>quiz</w:t>
      </w:r>
      <w:r w:rsidR="005D1096">
        <w:rPr>
          <w:rFonts w:eastAsia="Times New Roman" w:cs="Arial"/>
          <w:sz w:val="24"/>
          <w:szCs w:val="24"/>
          <w:lang w:eastAsia="en-US"/>
        </w:rPr>
        <w:t>*</w:t>
      </w:r>
      <w:r w:rsidRPr="003F130D">
        <w:rPr>
          <w:rFonts w:eastAsia="Times New Roman" w:cs="Arial"/>
          <w:sz w:val="24"/>
          <w:szCs w:val="24"/>
          <w:lang w:eastAsia="en-US"/>
        </w:rPr>
        <w:t>. No assignment or quiz will be accepted after 5 days following the due date.</w:t>
      </w:r>
      <w:r w:rsidR="005D1096">
        <w:rPr>
          <w:rFonts w:eastAsia="Times New Roman" w:cs="Arial"/>
          <w:sz w:val="24"/>
          <w:szCs w:val="24"/>
          <w:lang w:eastAsia="en-US"/>
        </w:rPr>
        <w:t xml:space="preserve"> *</w:t>
      </w:r>
    </w:p>
    <w:p w14:paraId="53DBF705" w14:textId="77777777" w:rsidR="005D1096" w:rsidRDefault="005D1096" w:rsidP="007B11D1">
      <w:pPr>
        <w:rPr>
          <w:rFonts w:eastAsia="Times New Roman" w:cs="Arial"/>
          <w:sz w:val="24"/>
          <w:szCs w:val="24"/>
          <w:lang w:eastAsia="en-US"/>
        </w:rPr>
      </w:pPr>
    </w:p>
    <w:p w14:paraId="7B0D34FE" w14:textId="77777777" w:rsidR="005D1096" w:rsidRDefault="005D1096" w:rsidP="007B11D1">
      <w:pPr>
        <w:rPr>
          <w:rFonts w:eastAsia="Times New Roman" w:cs="Arial"/>
          <w:sz w:val="24"/>
          <w:szCs w:val="24"/>
          <w:lang w:eastAsia="en-US"/>
        </w:rPr>
      </w:pPr>
      <w:r>
        <w:rPr>
          <w:rFonts w:eastAsia="Times New Roman" w:cs="Arial"/>
          <w:sz w:val="24"/>
          <w:szCs w:val="24"/>
          <w:lang w:eastAsia="en-US"/>
        </w:rPr>
        <w:t xml:space="preserve">The Group Experience Demonstration is NOT available for late submission. </w:t>
      </w:r>
    </w:p>
    <w:p w14:paraId="37835873" w14:textId="77777777" w:rsidR="005D1096" w:rsidRDefault="005D1096" w:rsidP="007B11D1">
      <w:pPr>
        <w:rPr>
          <w:rFonts w:eastAsia="Times New Roman" w:cs="Arial"/>
          <w:sz w:val="24"/>
          <w:szCs w:val="24"/>
          <w:lang w:eastAsia="en-US"/>
        </w:rPr>
      </w:pPr>
    </w:p>
    <w:p w14:paraId="096FFD15" w14:textId="49C9CF6A" w:rsidR="007B11D1" w:rsidRPr="003F130D" w:rsidRDefault="007B11D1" w:rsidP="007B11D1">
      <w:pPr>
        <w:rPr>
          <w:rFonts w:eastAsia="Times New Roman" w:cs="Arial"/>
          <w:sz w:val="24"/>
          <w:szCs w:val="24"/>
          <w:lang w:eastAsia="en-US"/>
        </w:rPr>
      </w:pPr>
      <w:r w:rsidRPr="003F130D">
        <w:rPr>
          <w:rFonts w:eastAsia="Times New Roman" w:cs="Arial"/>
          <w:sz w:val="24"/>
          <w:szCs w:val="24"/>
          <w:lang w:eastAsia="en-US"/>
        </w:rPr>
        <w:t>It is the student's responsibility to ensure that work is completed on time and submitted correctly.</w:t>
      </w:r>
    </w:p>
    <w:p w14:paraId="284CCB79" w14:textId="77777777" w:rsidR="007B11D1" w:rsidRPr="003F130D" w:rsidRDefault="007B11D1" w:rsidP="007B11D1">
      <w:pPr>
        <w:pStyle w:val="Heading3"/>
        <w:rPr>
          <w:color w:val="000000" w:themeColor="text1"/>
          <w:sz w:val="24"/>
          <w:szCs w:val="24"/>
        </w:rPr>
      </w:pPr>
      <w:r w:rsidRPr="003F130D">
        <w:rPr>
          <w:color w:val="000000" w:themeColor="text1"/>
          <w:sz w:val="24"/>
          <w:szCs w:val="24"/>
        </w:rPr>
        <w:t>Expectations for Out-of-Class Study:</w:t>
      </w:r>
    </w:p>
    <w:p w14:paraId="2526A751" w14:textId="6892F8EE" w:rsidR="007B11D1" w:rsidRDefault="007B11D1" w:rsidP="007B11D1">
      <w:pPr>
        <w:rPr>
          <w:rFonts w:cs="Arial"/>
          <w:color w:val="000000" w:themeColor="text1"/>
          <w:sz w:val="24"/>
          <w:szCs w:val="24"/>
        </w:rPr>
      </w:pPr>
      <w:r w:rsidRPr="003F130D">
        <w:rPr>
          <w:rFonts w:cs="Arial"/>
          <w:color w:val="000000" w:themeColor="text1"/>
          <w:sz w:val="24"/>
          <w:szCs w:val="24"/>
        </w:rPr>
        <w:t xml:space="preserve">Beyond the time required to attend each class meeting, students enrolled in this course should expect to spend at least an additional </w:t>
      </w:r>
      <w:r w:rsidRPr="003F130D">
        <w:rPr>
          <w:rFonts w:cs="Arial"/>
          <w:color w:val="000000" w:themeColor="text1"/>
          <w:sz w:val="24"/>
          <w:szCs w:val="24"/>
          <w:u w:val="single"/>
        </w:rPr>
        <w:t xml:space="preserve">9 </w:t>
      </w:r>
      <w:r w:rsidRPr="003F130D">
        <w:rPr>
          <w:rFonts w:cs="Arial"/>
          <w:color w:val="000000" w:themeColor="text1"/>
          <w:sz w:val="24"/>
          <w:szCs w:val="24"/>
        </w:rPr>
        <w:t xml:space="preserve">hours per week of their own time in course-related activities, including reading required materials, completing assignments, preparing for </w:t>
      </w:r>
      <w:r w:rsidR="005D1096">
        <w:rPr>
          <w:rFonts w:cs="Arial"/>
          <w:color w:val="000000" w:themeColor="text1"/>
          <w:sz w:val="24"/>
          <w:szCs w:val="24"/>
        </w:rPr>
        <w:t>quizzes</w:t>
      </w:r>
      <w:r w:rsidRPr="003F130D">
        <w:rPr>
          <w:rFonts w:cs="Arial"/>
          <w:color w:val="000000" w:themeColor="text1"/>
          <w:sz w:val="24"/>
          <w:szCs w:val="24"/>
        </w:rPr>
        <w:t xml:space="preserve">, etc. </w:t>
      </w:r>
    </w:p>
    <w:p w14:paraId="56ED9768" w14:textId="77777777" w:rsidR="00BF233D" w:rsidRDefault="00BF233D" w:rsidP="00BF233D">
      <w:pPr>
        <w:rPr>
          <w:rFonts w:cs="Arial"/>
          <w:color w:val="000000" w:themeColor="text1"/>
          <w:sz w:val="24"/>
          <w:szCs w:val="24"/>
        </w:rPr>
      </w:pPr>
    </w:p>
    <w:p w14:paraId="73D64778" w14:textId="77777777" w:rsidR="00BF233D" w:rsidRPr="006923C4" w:rsidRDefault="00BF233D" w:rsidP="00BF233D">
      <w:pPr>
        <w:pStyle w:val="Heading3"/>
        <w:rPr>
          <w:sz w:val="24"/>
          <w:szCs w:val="24"/>
        </w:rPr>
      </w:pPr>
      <w:r w:rsidRPr="006923C4">
        <w:rPr>
          <w:sz w:val="24"/>
          <w:szCs w:val="24"/>
        </w:rPr>
        <w:t>Attendance:</w:t>
      </w:r>
    </w:p>
    <w:p w14:paraId="7E80CCDD" w14:textId="77777777" w:rsidR="00BF233D" w:rsidRDefault="00BF233D" w:rsidP="00BF233D">
      <w:pPr>
        <w:rPr>
          <w:rFonts w:eastAsia="Times New Roman" w:cs="Arial"/>
          <w:sz w:val="24"/>
          <w:szCs w:val="24"/>
          <w:lang w:eastAsia="en-US"/>
        </w:rPr>
      </w:pPr>
      <w:r>
        <w:rPr>
          <w:rFonts w:eastAsia="Times New Roman" w:cs="Arial"/>
          <w:sz w:val="24"/>
          <w:szCs w:val="24"/>
          <w:lang w:eastAsia="en-US"/>
        </w:rPr>
        <w:t>Engaged and timely</w:t>
      </w:r>
      <w:r w:rsidRPr="00986BA8">
        <w:rPr>
          <w:rFonts w:eastAsia="Times New Roman" w:cs="Arial"/>
          <w:sz w:val="24"/>
          <w:szCs w:val="24"/>
          <w:lang w:eastAsia="en-US"/>
        </w:rPr>
        <w:t xml:space="preserve"> participation in all assignments constitutes "attendance" for purposes of this  course.</w:t>
      </w:r>
      <w:r>
        <w:rPr>
          <w:rFonts w:eastAsia="Times New Roman" w:cs="Arial"/>
          <w:sz w:val="24"/>
          <w:szCs w:val="24"/>
          <w:lang w:eastAsia="en-US"/>
        </w:rPr>
        <w:t xml:space="preserve">  This course is taught in a hybrid format, meaning some course time will be spent in the classroom while other time will be spent online. Preparation for COVID-19 compliance will be addressed via UT Tyler email and in Canvas prior to the first day of class. </w:t>
      </w:r>
    </w:p>
    <w:p w14:paraId="2E40274F" w14:textId="77777777" w:rsidR="00BF233D" w:rsidRDefault="00BF233D" w:rsidP="00BF233D">
      <w:pPr>
        <w:rPr>
          <w:rFonts w:eastAsia="Times New Roman" w:cs="Arial"/>
          <w:sz w:val="24"/>
          <w:szCs w:val="24"/>
          <w:lang w:eastAsia="en-US"/>
        </w:rPr>
      </w:pPr>
    </w:p>
    <w:p w14:paraId="6E30C043" w14:textId="44162A84" w:rsidR="00BF233D" w:rsidRDefault="00BF233D" w:rsidP="00BF233D">
      <w:pPr>
        <w:rPr>
          <w:rFonts w:eastAsia="Times New Roman" w:cs="Arial"/>
          <w:sz w:val="24"/>
          <w:szCs w:val="24"/>
          <w:lang w:eastAsia="en-US"/>
        </w:rPr>
      </w:pPr>
      <w:r>
        <w:rPr>
          <w:rFonts w:eastAsia="Times New Roman" w:cs="Arial"/>
          <w:sz w:val="24"/>
          <w:szCs w:val="24"/>
          <w:lang w:eastAsia="en-US"/>
        </w:rPr>
        <w:t xml:space="preserve">The </w:t>
      </w:r>
      <w:r w:rsidRPr="00532B14">
        <w:rPr>
          <w:rFonts w:eastAsia="Times New Roman" w:cs="Arial"/>
          <w:sz w:val="24"/>
          <w:szCs w:val="24"/>
          <w:u w:val="single"/>
          <w:lang w:eastAsia="en-US"/>
        </w:rPr>
        <w:t>Census Date for the semester is</w:t>
      </w:r>
      <w:r w:rsidR="008519D8">
        <w:rPr>
          <w:rFonts w:eastAsia="Times New Roman" w:cs="Arial"/>
          <w:sz w:val="24"/>
          <w:szCs w:val="24"/>
          <w:u w:val="single"/>
          <w:lang w:eastAsia="en-US"/>
        </w:rPr>
        <w:t xml:space="preserve"> </w:t>
      </w:r>
      <w:r w:rsidR="00C81E69">
        <w:rPr>
          <w:rFonts w:eastAsia="Times New Roman" w:cs="Arial"/>
          <w:color w:val="FF0000"/>
          <w:sz w:val="24"/>
          <w:szCs w:val="24"/>
          <w:u w:val="single"/>
          <w:lang w:eastAsia="en-US"/>
        </w:rPr>
        <w:t>September 2, 2022.</w:t>
      </w:r>
      <w:r>
        <w:rPr>
          <w:rFonts w:eastAsia="Times New Roman" w:cs="Arial"/>
          <w:sz w:val="24"/>
          <w:szCs w:val="24"/>
          <w:lang w:eastAsia="en-US"/>
        </w:rPr>
        <w:t xml:space="preserve">  This is the last day students may withdraw from the course without penalty. </w:t>
      </w:r>
    </w:p>
    <w:p w14:paraId="5F4CBDE1" w14:textId="77777777" w:rsidR="005509A4" w:rsidRPr="0046434F" w:rsidRDefault="005509A4" w:rsidP="00BF233D">
      <w:pPr>
        <w:rPr>
          <w:rFonts w:eastAsia="Times New Roman" w:cs="Arial"/>
          <w:sz w:val="24"/>
          <w:szCs w:val="24"/>
          <w:lang w:eastAsia="en-US"/>
        </w:rPr>
      </w:pPr>
    </w:p>
    <w:p w14:paraId="1E1D3E2D" w14:textId="77777777" w:rsidR="00BF233D" w:rsidRPr="006923C4" w:rsidRDefault="00BF233D" w:rsidP="00BF233D">
      <w:pPr>
        <w:pStyle w:val="Heading2"/>
        <w:rPr>
          <w:szCs w:val="24"/>
        </w:rPr>
      </w:pPr>
      <w:r w:rsidRPr="006923C4">
        <w:rPr>
          <w:szCs w:val="24"/>
        </w:rPr>
        <w:t>Course Schedule</w:t>
      </w:r>
    </w:p>
    <w:p w14:paraId="62E70B3A" w14:textId="77777777" w:rsidR="0046434F" w:rsidRDefault="00BF233D" w:rsidP="00BF233D">
      <w:pPr>
        <w:spacing w:after="160"/>
        <w:rPr>
          <w:rFonts w:cs="Arial"/>
          <w:iCs/>
          <w:color w:val="000000" w:themeColor="text1"/>
          <w:sz w:val="24"/>
          <w:szCs w:val="24"/>
        </w:rPr>
      </w:pPr>
      <w:r w:rsidRPr="007F7D74">
        <w:rPr>
          <w:rFonts w:cs="Arial"/>
          <w:iCs/>
          <w:color w:val="000000" w:themeColor="text1"/>
          <w:sz w:val="24"/>
          <w:szCs w:val="24"/>
        </w:rPr>
        <w:t>As the instructor for this course, I reserve the right to adjust this schedule in any way that serves the educational needs of the students enrolled in this course</w:t>
      </w:r>
      <w:r>
        <w:rPr>
          <w:rFonts w:cs="Arial"/>
          <w:iCs/>
          <w:color w:val="000000" w:themeColor="text1"/>
          <w:sz w:val="24"/>
          <w:szCs w:val="24"/>
        </w:rPr>
        <w:t>. Any changes will be communicated in a timely manner through UT Tyler email and announcement(s) in Canv</w:t>
      </w:r>
      <w:r w:rsidR="0046434F">
        <w:rPr>
          <w:rFonts w:cs="Arial"/>
          <w:iCs/>
          <w:color w:val="000000" w:themeColor="text1"/>
          <w:sz w:val="24"/>
          <w:szCs w:val="24"/>
        </w:rPr>
        <w:t>as</w:t>
      </w:r>
      <w:r w:rsidR="00043431">
        <w:rPr>
          <w:rFonts w:cs="Arial"/>
          <w:iCs/>
          <w:color w:val="000000" w:themeColor="text1"/>
          <w:sz w:val="24"/>
          <w:szCs w:val="24"/>
        </w:rPr>
        <w:t>.</w:t>
      </w:r>
    </w:p>
    <w:p w14:paraId="54A6A9D4" w14:textId="77777777" w:rsidR="000F7ACB" w:rsidRDefault="000F7ACB" w:rsidP="000F7ACB">
      <w:pPr>
        <w:spacing w:after="160"/>
        <w:rPr>
          <w:rFonts w:cs="Arial"/>
          <w:iCs/>
          <w:color w:val="000000" w:themeColor="text1"/>
          <w:sz w:val="24"/>
          <w:szCs w:val="24"/>
        </w:rPr>
      </w:pPr>
    </w:p>
    <w:p w14:paraId="250F80F5" w14:textId="77777777" w:rsidR="000F7ACB" w:rsidRDefault="000F7ACB" w:rsidP="000F7ACB">
      <w:pPr>
        <w:rPr>
          <w:sz w:val="24"/>
          <w:szCs w:val="24"/>
        </w:rPr>
      </w:pPr>
      <w:r w:rsidRPr="000F7ACB">
        <w:rPr>
          <w:sz w:val="24"/>
          <w:szCs w:val="24"/>
        </w:rPr>
        <w:t xml:space="preserve">This course is organized </w:t>
      </w:r>
      <w:r>
        <w:rPr>
          <w:sz w:val="24"/>
          <w:szCs w:val="24"/>
        </w:rPr>
        <w:t xml:space="preserve">by </w:t>
      </w:r>
      <w:r w:rsidRPr="000F7ACB">
        <w:rPr>
          <w:sz w:val="24"/>
          <w:szCs w:val="24"/>
        </w:rPr>
        <w:t xml:space="preserve">modules. Each module begins on a </w:t>
      </w:r>
      <w:r w:rsidR="008519D8">
        <w:rPr>
          <w:sz w:val="24"/>
          <w:szCs w:val="24"/>
        </w:rPr>
        <w:t>Sunday</w:t>
      </w:r>
      <w:r w:rsidRPr="000F7ACB">
        <w:rPr>
          <w:sz w:val="24"/>
          <w:szCs w:val="24"/>
        </w:rPr>
        <w:t>, at 12 a.m.</w:t>
      </w:r>
      <w:r>
        <w:rPr>
          <w:sz w:val="24"/>
          <w:szCs w:val="24"/>
        </w:rPr>
        <w:t>,</w:t>
      </w:r>
      <w:r w:rsidRPr="000F7ACB">
        <w:rPr>
          <w:sz w:val="24"/>
          <w:szCs w:val="24"/>
        </w:rPr>
        <w:t xml:space="preserve"> and ends on the following </w:t>
      </w:r>
      <w:r w:rsidR="008519D8">
        <w:rPr>
          <w:sz w:val="24"/>
          <w:szCs w:val="24"/>
        </w:rPr>
        <w:t>Sunday</w:t>
      </w:r>
      <w:r w:rsidRPr="000F7ACB">
        <w:rPr>
          <w:sz w:val="24"/>
          <w:szCs w:val="24"/>
        </w:rPr>
        <w:t xml:space="preserve">, at 11:59 p.m. Any assignment due in a module must be submitted by the corresponding </w:t>
      </w:r>
      <w:r w:rsidR="008519D8">
        <w:rPr>
          <w:sz w:val="24"/>
          <w:szCs w:val="24"/>
        </w:rPr>
        <w:t>Sunday</w:t>
      </w:r>
      <w:r w:rsidRPr="000F7ACB">
        <w:rPr>
          <w:sz w:val="24"/>
          <w:szCs w:val="24"/>
        </w:rPr>
        <w:t xml:space="preserve">. </w:t>
      </w:r>
    </w:p>
    <w:p w14:paraId="621D416F" w14:textId="77777777" w:rsidR="0095168C" w:rsidRDefault="0095168C" w:rsidP="000F7ACB">
      <w:pPr>
        <w:rPr>
          <w:sz w:val="24"/>
          <w:szCs w:val="24"/>
        </w:rPr>
      </w:pPr>
    </w:p>
    <w:tbl>
      <w:tblPr>
        <w:tblW w:w="13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999"/>
        <w:gridCol w:w="2688"/>
        <w:gridCol w:w="3003"/>
        <w:gridCol w:w="4331"/>
      </w:tblGrid>
      <w:tr w:rsidR="0095168C" w:rsidRPr="003936D9" w14:paraId="1C140857" w14:textId="77777777" w:rsidTr="00BA2223">
        <w:trPr>
          <w:trHeight w:val="611"/>
        </w:trPr>
        <w:tc>
          <w:tcPr>
            <w:tcW w:w="1056" w:type="dxa"/>
            <w:shd w:val="clear" w:color="auto" w:fill="auto"/>
          </w:tcPr>
          <w:p w14:paraId="7D8A8BBD" w14:textId="77777777" w:rsidR="0095168C" w:rsidRPr="003936D9" w:rsidRDefault="0095168C" w:rsidP="009507D6">
            <w:pPr>
              <w:pStyle w:val="WPNormal"/>
              <w:ind w:right="-900"/>
              <w:rPr>
                <w:rFonts w:ascii="Arial" w:hAnsi="Arial" w:cs="Arial"/>
                <w:b/>
              </w:rPr>
            </w:pPr>
            <w:r w:rsidRPr="003936D9">
              <w:rPr>
                <w:rFonts w:ascii="Arial" w:hAnsi="Arial" w:cs="Arial"/>
                <w:b/>
              </w:rPr>
              <w:t>Module</w:t>
            </w:r>
          </w:p>
        </w:tc>
        <w:tc>
          <w:tcPr>
            <w:tcW w:w="1999" w:type="dxa"/>
          </w:tcPr>
          <w:p w14:paraId="471FBFA8" w14:textId="77777777" w:rsidR="0095168C" w:rsidRPr="003936D9" w:rsidRDefault="0095168C" w:rsidP="009507D6">
            <w:pPr>
              <w:pStyle w:val="WPNormal"/>
              <w:ind w:right="-900"/>
              <w:rPr>
                <w:rFonts w:ascii="Arial" w:hAnsi="Arial" w:cs="Arial"/>
                <w:b/>
              </w:rPr>
            </w:pPr>
            <w:r w:rsidRPr="003936D9">
              <w:rPr>
                <w:rFonts w:ascii="Arial" w:hAnsi="Arial" w:cs="Arial"/>
                <w:b/>
              </w:rPr>
              <w:t xml:space="preserve">Dates </w:t>
            </w:r>
          </w:p>
        </w:tc>
        <w:tc>
          <w:tcPr>
            <w:tcW w:w="2688" w:type="dxa"/>
            <w:shd w:val="clear" w:color="auto" w:fill="auto"/>
          </w:tcPr>
          <w:p w14:paraId="28085C63" w14:textId="77777777" w:rsidR="0095168C" w:rsidRPr="003936D9" w:rsidRDefault="0095168C" w:rsidP="009507D6">
            <w:pPr>
              <w:pStyle w:val="WPNormal"/>
              <w:ind w:right="-900"/>
              <w:rPr>
                <w:rFonts w:ascii="Arial" w:hAnsi="Arial" w:cs="Arial"/>
                <w:b/>
              </w:rPr>
            </w:pPr>
            <w:r w:rsidRPr="003936D9">
              <w:rPr>
                <w:rFonts w:ascii="Arial" w:hAnsi="Arial" w:cs="Arial"/>
                <w:b/>
              </w:rPr>
              <w:t>Topics</w:t>
            </w:r>
          </w:p>
        </w:tc>
        <w:tc>
          <w:tcPr>
            <w:tcW w:w="3003" w:type="dxa"/>
            <w:shd w:val="clear" w:color="auto" w:fill="auto"/>
          </w:tcPr>
          <w:p w14:paraId="63CCF8F6" w14:textId="77777777" w:rsidR="0095168C" w:rsidRPr="003936D9" w:rsidRDefault="0095168C" w:rsidP="009507D6">
            <w:pPr>
              <w:pStyle w:val="WPNormal"/>
              <w:ind w:right="-900"/>
              <w:rPr>
                <w:rFonts w:ascii="Arial" w:hAnsi="Arial" w:cs="Arial"/>
                <w:b/>
              </w:rPr>
            </w:pPr>
            <w:r w:rsidRPr="003936D9">
              <w:rPr>
                <w:rFonts w:ascii="Arial" w:hAnsi="Arial" w:cs="Arial"/>
                <w:b/>
              </w:rPr>
              <w:t>Required Readings/</w:t>
            </w:r>
          </w:p>
          <w:p w14:paraId="4977DBA5" w14:textId="77777777" w:rsidR="0095168C" w:rsidRPr="003936D9" w:rsidRDefault="0095168C" w:rsidP="009507D6">
            <w:pPr>
              <w:pStyle w:val="WPNormal"/>
              <w:ind w:right="-900"/>
              <w:rPr>
                <w:rFonts w:ascii="Arial" w:hAnsi="Arial" w:cs="Arial"/>
                <w:b/>
              </w:rPr>
            </w:pPr>
            <w:r w:rsidRPr="003936D9">
              <w:rPr>
                <w:rFonts w:ascii="Arial" w:hAnsi="Arial" w:cs="Arial"/>
                <w:b/>
              </w:rPr>
              <w:t xml:space="preserve">Activities </w:t>
            </w:r>
          </w:p>
        </w:tc>
        <w:tc>
          <w:tcPr>
            <w:tcW w:w="4331" w:type="dxa"/>
            <w:shd w:val="clear" w:color="auto" w:fill="auto"/>
          </w:tcPr>
          <w:p w14:paraId="16322076" w14:textId="77777777" w:rsidR="0095168C" w:rsidRPr="003936D9" w:rsidRDefault="0095168C" w:rsidP="009507D6">
            <w:pPr>
              <w:pStyle w:val="WPNormal"/>
              <w:ind w:right="-900"/>
              <w:rPr>
                <w:rFonts w:ascii="Arial" w:hAnsi="Arial" w:cs="Arial"/>
                <w:b/>
              </w:rPr>
            </w:pPr>
            <w:r w:rsidRPr="003936D9">
              <w:rPr>
                <w:rFonts w:ascii="Arial" w:hAnsi="Arial" w:cs="Arial"/>
                <w:b/>
              </w:rPr>
              <w:t>Assignments Due</w:t>
            </w:r>
          </w:p>
        </w:tc>
      </w:tr>
      <w:tr w:rsidR="0095168C" w:rsidRPr="003936D9" w14:paraId="79E2CF31" w14:textId="77777777" w:rsidTr="00BA2223">
        <w:tc>
          <w:tcPr>
            <w:tcW w:w="1056" w:type="dxa"/>
            <w:shd w:val="clear" w:color="auto" w:fill="auto"/>
          </w:tcPr>
          <w:p w14:paraId="371F60E6" w14:textId="77777777" w:rsidR="0095168C" w:rsidRDefault="00C81E69" w:rsidP="009507D6">
            <w:pPr>
              <w:pStyle w:val="WPNormal"/>
              <w:ind w:right="-900"/>
              <w:rPr>
                <w:rFonts w:ascii="Arial" w:hAnsi="Arial" w:cs="Arial"/>
                <w:sz w:val="21"/>
                <w:szCs w:val="21"/>
              </w:rPr>
            </w:pPr>
            <w:r>
              <w:rPr>
                <w:rFonts w:ascii="Arial" w:hAnsi="Arial" w:cs="Arial"/>
                <w:sz w:val="21"/>
                <w:szCs w:val="21"/>
              </w:rPr>
              <w:t>Getting</w:t>
            </w:r>
          </w:p>
          <w:p w14:paraId="4790B14B" w14:textId="794F451C" w:rsidR="00C81E69" w:rsidRPr="003936D9" w:rsidRDefault="00C81E69" w:rsidP="009507D6">
            <w:pPr>
              <w:pStyle w:val="WPNormal"/>
              <w:ind w:right="-900"/>
              <w:rPr>
                <w:rFonts w:ascii="Arial" w:hAnsi="Arial" w:cs="Arial"/>
                <w:sz w:val="21"/>
                <w:szCs w:val="21"/>
              </w:rPr>
            </w:pPr>
            <w:r>
              <w:rPr>
                <w:rFonts w:ascii="Arial" w:hAnsi="Arial" w:cs="Arial"/>
                <w:sz w:val="21"/>
                <w:szCs w:val="21"/>
              </w:rPr>
              <w:t>Started</w:t>
            </w:r>
          </w:p>
        </w:tc>
        <w:tc>
          <w:tcPr>
            <w:tcW w:w="1999" w:type="dxa"/>
          </w:tcPr>
          <w:p w14:paraId="14EE7339" w14:textId="3CA71D39" w:rsidR="0095168C" w:rsidRPr="003936D9" w:rsidRDefault="00C81E69" w:rsidP="009507D6">
            <w:pPr>
              <w:rPr>
                <w:rFonts w:cs="Arial"/>
                <w:szCs w:val="21"/>
              </w:rPr>
            </w:pPr>
            <w:r>
              <w:rPr>
                <w:rFonts w:cs="Arial"/>
                <w:szCs w:val="21"/>
              </w:rPr>
              <w:t>8/22 – 8/28</w:t>
            </w:r>
          </w:p>
        </w:tc>
        <w:tc>
          <w:tcPr>
            <w:tcW w:w="2688" w:type="dxa"/>
            <w:shd w:val="clear" w:color="auto" w:fill="auto"/>
          </w:tcPr>
          <w:p w14:paraId="1AC7178B" w14:textId="77777777" w:rsidR="0095168C" w:rsidRPr="003936D9" w:rsidRDefault="0095168C" w:rsidP="009507D6">
            <w:pPr>
              <w:rPr>
                <w:rFonts w:cs="Arial"/>
                <w:szCs w:val="21"/>
              </w:rPr>
            </w:pPr>
            <w:r w:rsidRPr="003936D9">
              <w:rPr>
                <w:rFonts w:cs="Arial"/>
                <w:szCs w:val="21"/>
              </w:rPr>
              <w:t>Course Overview and Introductions</w:t>
            </w:r>
          </w:p>
        </w:tc>
        <w:tc>
          <w:tcPr>
            <w:tcW w:w="3003" w:type="dxa"/>
            <w:shd w:val="clear" w:color="auto" w:fill="auto"/>
          </w:tcPr>
          <w:p w14:paraId="62DEEE0F" w14:textId="3FD89C33" w:rsidR="0095168C" w:rsidRPr="003936D9" w:rsidRDefault="0095168C" w:rsidP="009507D6">
            <w:pPr>
              <w:rPr>
                <w:rFonts w:cs="Arial"/>
              </w:rPr>
            </w:pPr>
            <w:r w:rsidRPr="003936D9">
              <w:rPr>
                <w:rFonts w:cs="Arial"/>
              </w:rPr>
              <w:t xml:space="preserve">Syllabus, </w:t>
            </w:r>
            <w:r w:rsidR="00C81E69">
              <w:rPr>
                <w:rFonts w:cs="Arial"/>
              </w:rPr>
              <w:t>Acquire textbook, Review semester ahead</w:t>
            </w:r>
            <w:r w:rsidR="00631ED9">
              <w:rPr>
                <w:rFonts w:cs="Arial"/>
              </w:rPr>
              <w:t xml:space="preserve"> and Group memberships</w:t>
            </w:r>
          </w:p>
        </w:tc>
        <w:tc>
          <w:tcPr>
            <w:tcW w:w="4331" w:type="dxa"/>
            <w:shd w:val="clear" w:color="auto" w:fill="auto"/>
          </w:tcPr>
          <w:p w14:paraId="1D5FA8FE" w14:textId="178AF020" w:rsidR="0095168C" w:rsidRPr="003936D9" w:rsidRDefault="0095168C" w:rsidP="009507D6">
            <w:pPr>
              <w:rPr>
                <w:rFonts w:cs="Arial"/>
                <w:b/>
              </w:rPr>
            </w:pPr>
          </w:p>
        </w:tc>
      </w:tr>
      <w:tr w:rsidR="0095168C" w:rsidRPr="003936D9" w14:paraId="1E667E6B" w14:textId="77777777" w:rsidTr="00BA2223">
        <w:tc>
          <w:tcPr>
            <w:tcW w:w="1056" w:type="dxa"/>
            <w:shd w:val="clear" w:color="auto" w:fill="auto"/>
          </w:tcPr>
          <w:p w14:paraId="0D33907A" w14:textId="5048D58B" w:rsidR="0095168C" w:rsidRPr="003936D9" w:rsidRDefault="00C81E69" w:rsidP="009507D6">
            <w:pPr>
              <w:pStyle w:val="WPNormal"/>
              <w:ind w:right="-900"/>
              <w:rPr>
                <w:rFonts w:ascii="Arial" w:hAnsi="Arial" w:cs="Arial"/>
                <w:sz w:val="21"/>
                <w:szCs w:val="21"/>
              </w:rPr>
            </w:pPr>
            <w:r>
              <w:rPr>
                <w:rFonts w:ascii="Arial" w:hAnsi="Arial" w:cs="Arial"/>
                <w:sz w:val="21"/>
                <w:szCs w:val="21"/>
              </w:rPr>
              <w:t>1</w:t>
            </w:r>
          </w:p>
        </w:tc>
        <w:tc>
          <w:tcPr>
            <w:tcW w:w="1999" w:type="dxa"/>
          </w:tcPr>
          <w:p w14:paraId="0E3A4D99" w14:textId="1BF21D39" w:rsidR="0095168C" w:rsidRPr="003936D9" w:rsidRDefault="00631ED9" w:rsidP="009507D6">
            <w:pPr>
              <w:pStyle w:val="WPNormal"/>
              <w:ind w:right="-900"/>
              <w:rPr>
                <w:rFonts w:ascii="Arial" w:hAnsi="Arial" w:cs="Arial"/>
                <w:sz w:val="21"/>
                <w:szCs w:val="21"/>
              </w:rPr>
            </w:pPr>
            <w:r>
              <w:rPr>
                <w:rFonts w:ascii="Arial" w:hAnsi="Arial" w:cs="Arial"/>
                <w:sz w:val="21"/>
                <w:szCs w:val="21"/>
              </w:rPr>
              <w:t>8/28 – 9/4</w:t>
            </w:r>
          </w:p>
        </w:tc>
        <w:tc>
          <w:tcPr>
            <w:tcW w:w="2688" w:type="dxa"/>
            <w:shd w:val="clear" w:color="auto" w:fill="auto"/>
          </w:tcPr>
          <w:p w14:paraId="6DBF9FAD" w14:textId="03D7239B" w:rsidR="0095168C" w:rsidRPr="003936D9" w:rsidRDefault="0095168C" w:rsidP="009507D6">
            <w:pPr>
              <w:pStyle w:val="WPNormal"/>
              <w:ind w:right="-900"/>
              <w:rPr>
                <w:rFonts w:ascii="Arial" w:hAnsi="Arial" w:cs="Arial"/>
                <w:sz w:val="21"/>
                <w:szCs w:val="21"/>
              </w:rPr>
            </w:pPr>
            <w:r w:rsidRPr="005638EC">
              <w:rPr>
                <w:rFonts w:ascii="Arial" w:hAnsi="Arial" w:cs="Arial"/>
                <w:sz w:val="21"/>
                <w:szCs w:val="21"/>
              </w:rPr>
              <w:t xml:space="preserve">Group </w:t>
            </w:r>
            <w:r w:rsidR="00631ED9">
              <w:rPr>
                <w:rFonts w:ascii="Arial" w:hAnsi="Arial" w:cs="Arial"/>
                <w:sz w:val="21"/>
                <w:szCs w:val="21"/>
              </w:rPr>
              <w:t>W</w:t>
            </w:r>
            <w:r w:rsidRPr="005638EC">
              <w:rPr>
                <w:rFonts w:ascii="Arial" w:hAnsi="Arial" w:cs="Arial"/>
                <w:sz w:val="21"/>
                <w:szCs w:val="21"/>
              </w:rPr>
              <w:t>ork</w:t>
            </w:r>
            <w:r w:rsidR="00631ED9">
              <w:rPr>
                <w:rFonts w:ascii="Arial" w:hAnsi="Arial" w:cs="Arial"/>
                <w:sz w:val="21"/>
                <w:szCs w:val="21"/>
              </w:rPr>
              <w:t>, Types and History</w:t>
            </w:r>
          </w:p>
          <w:p w14:paraId="00D39B88" w14:textId="475A4657" w:rsidR="0095168C" w:rsidRPr="005638EC" w:rsidRDefault="0095168C" w:rsidP="009507D6">
            <w:pPr>
              <w:pStyle w:val="WPNormal"/>
              <w:ind w:right="-900"/>
              <w:rPr>
                <w:rFonts w:ascii="Arial" w:hAnsi="Arial" w:cs="Arial"/>
                <w:sz w:val="21"/>
                <w:szCs w:val="21"/>
              </w:rPr>
            </w:pPr>
          </w:p>
          <w:p w14:paraId="5102550C" w14:textId="77777777" w:rsidR="0095168C" w:rsidRPr="003936D9" w:rsidRDefault="0095168C" w:rsidP="009507D6">
            <w:pPr>
              <w:pStyle w:val="WPNormal"/>
              <w:ind w:right="-900"/>
              <w:rPr>
                <w:rFonts w:ascii="Arial" w:hAnsi="Arial" w:cs="Arial"/>
                <w:sz w:val="21"/>
                <w:szCs w:val="21"/>
              </w:rPr>
            </w:pPr>
          </w:p>
        </w:tc>
        <w:tc>
          <w:tcPr>
            <w:tcW w:w="3003" w:type="dxa"/>
            <w:shd w:val="clear" w:color="auto" w:fill="auto"/>
          </w:tcPr>
          <w:p w14:paraId="61858061" w14:textId="5E3E2649" w:rsidR="0095168C" w:rsidRPr="003936D9" w:rsidRDefault="0095168C" w:rsidP="009507D6">
            <w:pPr>
              <w:rPr>
                <w:rFonts w:cs="Arial"/>
                <w:szCs w:val="21"/>
              </w:rPr>
            </w:pPr>
            <w:r w:rsidRPr="003936D9">
              <w:rPr>
                <w:rFonts w:cs="Arial"/>
                <w:szCs w:val="21"/>
              </w:rPr>
              <w:t>Chapter 1</w:t>
            </w:r>
            <w:r w:rsidR="00631ED9">
              <w:rPr>
                <w:rFonts w:cs="Arial"/>
                <w:szCs w:val="21"/>
              </w:rPr>
              <w:t>, Chapter 2</w:t>
            </w:r>
          </w:p>
          <w:p w14:paraId="599AF86E" w14:textId="3B823067" w:rsidR="0095168C" w:rsidRPr="003936D9" w:rsidRDefault="00BA2223" w:rsidP="009507D6">
            <w:pPr>
              <w:rPr>
                <w:rFonts w:cs="Arial"/>
                <w:szCs w:val="21"/>
              </w:rPr>
            </w:pPr>
            <w:r>
              <w:rPr>
                <w:rFonts w:cs="Arial"/>
                <w:szCs w:val="21"/>
              </w:rPr>
              <w:t>C</w:t>
            </w:r>
            <w:r w:rsidR="0095168C" w:rsidRPr="003936D9">
              <w:rPr>
                <w:rFonts w:cs="Arial"/>
                <w:szCs w:val="21"/>
              </w:rPr>
              <w:t>lass activity</w:t>
            </w:r>
            <w:r>
              <w:rPr>
                <w:rFonts w:cs="Arial"/>
                <w:szCs w:val="21"/>
              </w:rPr>
              <w:t xml:space="preserve"> TBD</w:t>
            </w:r>
          </w:p>
        </w:tc>
        <w:tc>
          <w:tcPr>
            <w:tcW w:w="4331" w:type="dxa"/>
            <w:shd w:val="clear" w:color="auto" w:fill="auto"/>
          </w:tcPr>
          <w:p w14:paraId="29398315" w14:textId="6B855254" w:rsidR="0095168C" w:rsidRPr="003936D9" w:rsidRDefault="00BA2223" w:rsidP="009507D6">
            <w:pPr>
              <w:rPr>
                <w:rFonts w:cs="Arial"/>
                <w:b/>
                <w:szCs w:val="21"/>
              </w:rPr>
            </w:pPr>
            <w:r>
              <w:rPr>
                <w:rFonts w:cs="Arial"/>
                <w:b/>
                <w:szCs w:val="21"/>
              </w:rPr>
              <w:t>Quiz 1</w:t>
            </w:r>
          </w:p>
        </w:tc>
      </w:tr>
      <w:tr w:rsidR="0095168C" w:rsidRPr="003936D9" w14:paraId="0D48348C" w14:textId="77777777" w:rsidTr="00BA2223">
        <w:trPr>
          <w:trHeight w:val="818"/>
        </w:trPr>
        <w:tc>
          <w:tcPr>
            <w:tcW w:w="1056" w:type="dxa"/>
            <w:shd w:val="clear" w:color="auto" w:fill="auto"/>
          </w:tcPr>
          <w:p w14:paraId="733D47A2" w14:textId="480FBE8A" w:rsidR="0095168C" w:rsidRPr="003936D9" w:rsidRDefault="00631ED9" w:rsidP="009507D6">
            <w:pPr>
              <w:pStyle w:val="WPNormal"/>
              <w:ind w:right="-900"/>
              <w:rPr>
                <w:rFonts w:ascii="Arial" w:hAnsi="Arial" w:cs="Arial"/>
                <w:sz w:val="21"/>
                <w:szCs w:val="21"/>
              </w:rPr>
            </w:pPr>
            <w:r>
              <w:rPr>
                <w:rFonts w:ascii="Arial" w:hAnsi="Arial" w:cs="Arial"/>
                <w:sz w:val="21"/>
                <w:szCs w:val="21"/>
              </w:rPr>
              <w:t>2</w:t>
            </w:r>
          </w:p>
        </w:tc>
        <w:tc>
          <w:tcPr>
            <w:tcW w:w="1999" w:type="dxa"/>
          </w:tcPr>
          <w:p w14:paraId="10F1F6EF" w14:textId="4E961AAA" w:rsidR="0095168C" w:rsidRPr="003936D9" w:rsidRDefault="00631ED9" w:rsidP="009507D6">
            <w:pPr>
              <w:pStyle w:val="WPNormal"/>
              <w:ind w:right="-900"/>
              <w:rPr>
                <w:rFonts w:ascii="Arial" w:hAnsi="Arial" w:cs="Arial"/>
                <w:sz w:val="21"/>
                <w:szCs w:val="21"/>
              </w:rPr>
            </w:pPr>
            <w:r>
              <w:rPr>
                <w:rFonts w:ascii="Arial" w:hAnsi="Arial" w:cs="Arial"/>
                <w:sz w:val="21"/>
                <w:szCs w:val="21"/>
              </w:rPr>
              <w:t>9/4 – 9/11</w:t>
            </w:r>
          </w:p>
        </w:tc>
        <w:tc>
          <w:tcPr>
            <w:tcW w:w="2688" w:type="dxa"/>
            <w:shd w:val="clear" w:color="auto" w:fill="auto"/>
          </w:tcPr>
          <w:p w14:paraId="2D9AE3A6" w14:textId="77777777" w:rsidR="0095168C" w:rsidRPr="003936D9" w:rsidRDefault="0095168C" w:rsidP="009507D6">
            <w:pPr>
              <w:pStyle w:val="WPNormal"/>
              <w:ind w:right="-900"/>
              <w:rPr>
                <w:rFonts w:ascii="Arial" w:hAnsi="Arial" w:cs="Arial"/>
                <w:sz w:val="21"/>
                <w:szCs w:val="21"/>
              </w:rPr>
            </w:pPr>
            <w:r w:rsidRPr="003936D9">
              <w:rPr>
                <w:rFonts w:ascii="Arial" w:hAnsi="Arial" w:cs="Arial"/>
                <w:sz w:val="21"/>
                <w:szCs w:val="21"/>
              </w:rPr>
              <w:t>Introduction to Group Dynamics</w:t>
            </w:r>
          </w:p>
        </w:tc>
        <w:tc>
          <w:tcPr>
            <w:tcW w:w="3003" w:type="dxa"/>
            <w:shd w:val="clear" w:color="auto" w:fill="auto"/>
          </w:tcPr>
          <w:p w14:paraId="2A1C3351" w14:textId="77777777" w:rsidR="0095168C" w:rsidRPr="003936D9" w:rsidRDefault="0095168C" w:rsidP="009507D6">
            <w:pPr>
              <w:rPr>
                <w:rFonts w:cs="Arial"/>
              </w:rPr>
            </w:pPr>
            <w:r w:rsidRPr="003936D9">
              <w:rPr>
                <w:rFonts w:cs="Arial"/>
              </w:rPr>
              <w:t>Chapter 3</w:t>
            </w:r>
          </w:p>
          <w:p w14:paraId="16E9865E" w14:textId="09A9B00B" w:rsidR="0095168C" w:rsidRPr="003936D9" w:rsidRDefault="00BA2223" w:rsidP="009507D6">
            <w:pPr>
              <w:rPr>
                <w:rFonts w:cs="Arial"/>
              </w:rPr>
            </w:pPr>
            <w:r>
              <w:rPr>
                <w:rFonts w:cs="Arial"/>
              </w:rPr>
              <w:t>C</w:t>
            </w:r>
            <w:r w:rsidR="0095168C" w:rsidRPr="003936D9">
              <w:rPr>
                <w:rFonts w:cs="Arial"/>
              </w:rPr>
              <w:t xml:space="preserve">lass activity </w:t>
            </w:r>
            <w:r>
              <w:rPr>
                <w:rFonts w:cs="Arial"/>
              </w:rPr>
              <w:t>TBD</w:t>
            </w:r>
          </w:p>
          <w:p w14:paraId="17D472C2" w14:textId="77777777" w:rsidR="0095168C" w:rsidRPr="003936D9" w:rsidRDefault="0095168C" w:rsidP="009507D6">
            <w:pPr>
              <w:rPr>
                <w:rFonts w:cs="Arial"/>
              </w:rPr>
            </w:pPr>
          </w:p>
        </w:tc>
        <w:tc>
          <w:tcPr>
            <w:tcW w:w="4331" w:type="dxa"/>
            <w:shd w:val="clear" w:color="auto" w:fill="auto"/>
          </w:tcPr>
          <w:p w14:paraId="4C432F34" w14:textId="77777777" w:rsidR="0095168C" w:rsidRPr="003936D9" w:rsidRDefault="0095168C" w:rsidP="009507D6">
            <w:pPr>
              <w:pStyle w:val="WPNormal"/>
              <w:ind w:right="-900"/>
              <w:rPr>
                <w:rFonts w:ascii="Arial" w:hAnsi="Arial" w:cs="Arial"/>
                <w:b/>
                <w:sz w:val="21"/>
                <w:szCs w:val="21"/>
              </w:rPr>
            </w:pPr>
          </w:p>
          <w:p w14:paraId="4876B69B" w14:textId="700773CC" w:rsidR="0095168C" w:rsidRPr="003936D9" w:rsidRDefault="00BA2223" w:rsidP="009507D6">
            <w:pPr>
              <w:pStyle w:val="WPNormal"/>
              <w:ind w:right="-900"/>
              <w:rPr>
                <w:rFonts w:ascii="Arial" w:hAnsi="Arial" w:cs="Arial"/>
                <w:b/>
                <w:sz w:val="21"/>
                <w:szCs w:val="21"/>
              </w:rPr>
            </w:pPr>
            <w:r>
              <w:rPr>
                <w:rFonts w:ascii="Arial" w:hAnsi="Arial" w:cs="Arial"/>
                <w:b/>
                <w:sz w:val="21"/>
                <w:szCs w:val="21"/>
              </w:rPr>
              <w:t>Quiz 2</w:t>
            </w:r>
          </w:p>
        </w:tc>
      </w:tr>
      <w:tr w:rsidR="0095168C" w:rsidRPr="003936D9" w14:paraId="73F2BD4E" w14:textId="77777777" w:rsidTr="00BA2223">
        <w:trPr>
          <w:trHeight w:val="620"/>
        </w:trPr>
        <w:tc>
          <w:tcPr>
            <w:tcW w:w="1056" w:type="dxa"/>
            <w:shd w:val="clear" w:color="auto" w:fill="auto"/>
          </w:tcPr>
          <w:p w14:paraId="2614A957" w14:textId="287A07FA" w:rsidR="0095168C" w:rsidRPr="003936D9" w:rsidRDefault="00631ED9" w:rsidP="009507D6">
            <w:pPr>
              <w:pStyle w:val="WPNormal"/>
              <w:ind w:right="-900"/>
              <w:rPr>
                <w:rFonts w:ascii="Arial" w:hAnsi="Arial" w:cs="Arial"/>
                <w:sz w:val="21"/>
                <w:szCs w:val="21"/>
              </w:rPr>
            </w:pPr>
            <w:r>
              <w:rPr>
                <w:rFonts w:ascii="Arial" w:hAnsi="Arial" w:cs="Arial"/>
                <w:sz w:val="21"/>
                <w:szCs w:val="21"/>
              </w:rPr>
              <w:t>3</w:t>
            </w:r>
          </w:p>
        </w:tc>
        <w:tc>
          <w:tcPr>
            <w:tcW w:w="1999" w:type="dxa"/>
          </w:tcPr>
          <w:p w14:paraId="01B13737" w14:textId="6F340D70" w:rsidR="0095168C" w:rsidRPr="003936D9" w:rsidRDefault="00631ED9" w:rsidP="009507D6">
            <w:pPr>
              <w:pStyle w:val="WPNormal"/>
              <w:ind w:right="-900"/>
              <w:rPr>
                <w:rFonts w:ascii="Arial" w:hAnsi="Arial" w:cs="Arial"/>
                <w:sz w:val="21"/>
                <w:szCs w:val="21"/>
              </w:rPr>
            </w:pPr>
            <w:r>
              <w:rPr>
                <w:rFonts w:ascii="Arial" w:hAnsi="Arial" w:cs="Arial"/>
                <w:sz w:val="21"/>
                <w:szCs w:val="21"/>
              </w:rPr>
              <w:t>9/11- 9/18</w:t>
            </w:r>
          </w:p>
        </w:tc>
        <w:tc>
          <w:tcPr>
            <w:tcW w:w="2688" w:type="dxa"/>
            <w:shd w:val="clear" w:color="auto" w:fill="auto"/>
          </w:tcPr>
          <w:p w14:paraId="069FECD6" w14:textId="77777777" w:rsidR="0095168C" w:rsidRPr="003936D9" w:rsidRDefault="0095168C" w:rsidP="009507D6">
            <w:pPr>
              <w:pStyle w:val="WPNormal"/>
              <w:ind w:right="-900"/>
              <w:rPr>
                <w:rFonts w:ascii="Arial" w:hAnsi="Arial" w:cs="Arial"/>
                <w:sz w:val="21"/>
                <w:szCs w:val="21"/>
              </w:rPr>
            </w:pPr>
            <w:r w:rsidRPr="003936D9">
              <w:rPr>
                <w:rFonts w:ascii="Arial" w:hAnsi="Arial" w:cs="Arial"/>
                <w:sz w:val="21"/>
                <w:szCs w:val="21"/>
              </w:rPr>
              <w:t>Group Leadership</w:t>
            </w:r>
          </w:p>
        </w:tc>
        <w:tc>
          <w:tcPr>
            <w:tcW w:w="3003" w:type="dxa"/>
            <w:shd w:val="clear" w:color="auto" w:fill="auto"/>
          </w:tcPr>
          <w:p w14:paraId="404D7588" w14:textId="4DD35815" w:rsidR="0095168C" w:rsidRDefault="0095168C" w:rsidP="009507D6">
            <w:pPr>
              <w:rPr>
                <w:rFonts w:cs="Arial"/>
              </w:rPr>
            </w:pPr>
            <w:r w:rsidRPr="003936D9">
              <w:rPr>
                <w:rFonts w:cs="Arial"/>
              </w:rPr>
              <w:t>Chapter 4</w:t>
            </w:r>
          </w:p>
          <w:p w14:paraId="3FE6FF69" w14:textId="38596D51" w:rsidR="00BA2223" w:rsidRPr="003936D9" w:rsidRDefault="00BA2223" w:rsidP="009507D6">
            <w:pPr>
              <w:rPr>
                <w:rFonts w:cs="Arial"/>
              </w:rPr>
            </w:pPr>
            <w:r>
              <w:rPr>
                <w:rFonts w:cs="Arial"/>
              </w:rPr>
              <w:t>Class activity TBD</w:t>
            </w:r>
          </w:p>
          <w:p w14:paraId="76A2BE2E" w14:textId="77E1A16C" w:rsidR="0095168C" w:rsidRPr="003936D9" w:rsidRDefault="0095168C" w:rsidP="009507D6">
            <w:pPr>
              <w:rPr>
                <w:rFonts w:cs="Arial"/>
              </w:rPr>
            </w:pPr>
          </w:p>
        </w:tc>
        <w:tc>
          <w:tcPr>
            <w:tcW w:w="4331" w:type="dxa"/>
            <w:shd w:val="clear" w:color="auto" w:fill="auto"/>
          </w:tcPr>
          <w:p w14:paraId="33A12C16" w14:textId="48BFF36F" w:rsidR="00BA2223" w:rsidRDefault="00BA2223" w:rsidP="009507D6">
            <w:pPr>
              <w:rPr>
                <w:rFonts w:cs="Arial"/>
                <w:b/>
                <w:szCs w:val="21"/>
              </w:rPr>
            </w:pPr>
            <w:r>
              <w:rPr>
                <w:rFonts w:cs="Arial"/>
                <w:b/>
                <w:szCs w:val="21"/>
              </w:rPr>
              <w:t>Quiz 3</w:t>
            </w:r>
          </w:p>
          <w:p w14:paraId="06EAD227" w14:textId="77777777" w:rsidR="00BA2223" w:rsidRDefault="00BA2223" w:rsidP="009507D6">
            <w:pPr>
              <w:rPr>
                <w:rFonts w:cs="Arial"/>
                <w:b/>
                <w:szCs w:val="21"/>
              </w:rPr>
            </w:pPr>
          </w:p>
          <w:p w14:paraId="5C66EF2F" w14:textId="66AEB52B" w:rsidR="0095168C" w:rsidRPr="003936D9" w:rsidRDefault="00631ED9" w:rsidP="009507D6">
            <w:pPr>
              <w:rPr>
                <w:rFonts w:cs="Arial"/>
                <w:b/>
                <w:szCs w:val="21"/>
              </w:rPr>
            </w:pPr>
            <w:r>
              <w:rPr>
                <w:rFonts w:cs="Arial"/>
                <w:b/>
                <w:szCs w:val="21"/>
              </w:rPr>
              <w:t xml:space="preserve">Scaffolding </w:t>
            </w:r>
            <w:r w:rsidR="008A0A1E">
              <w:rPr>
                <w:rFonts w:cs="Arial"/>
                <w:b/>
                <w:szCs w:val="21"/>
              </w:rPr>
              <w:t xml:space="preserve">Plan </w:t>
            </w:r>
            <w:r>
              <w:rPr>
                <w:rFonts w:cs="Arial"/>
                <w:b/>
                <w:szCs w:val="21"/>
              </w:rPr>
              <w:t>#1</w:t>
            </w:r>
          </w:p>
        </w:tc>
      </w:tr>
      <w:tr w:rsidR="0095168C" w:rsidRPr="003936D9" w14:paraId="5FCFA1E0" w14:textId="77777777" w:rsidTr="00BA2223">
        <w:tc>
          <w:tcPr>
            <w:tcW w:w="1056" w:type="dxa"/>
            <w:shd w:val="clear" w:color="auto" w:fill="auto"/>
          </w:tcPr>
          <w:p w14:paraId="4255545E" w14:textId="40D86FD2" w:rsidR="0095168C" w:rsidRPr="003936D9" w:rsidRDefault="00BA2223" w:rsidP="009507D6">
            <w:pPr>
              <w:pStyle w:val="WPNormal"/>
              <w:ind w:right="-900"/>
              <w:rPr>
                <w:rFonts w:ascii="Arial" w:hAnsi="Arial" w:cs="Arial"/>
                <w:sz w:val="21"/>
                <w:szCs w:val="21"/>
              </w:rPr>
            </w:pPr>
            <w:r>
              <w:rPr>
                <w:rFonts w:ascii="Arial" w:hAnsi="Arial" w:cs="Arial"/>
                <w:sz w:val="21"/>
                <w:szCs w:val="21"/>
              </w:rPr>
              <w:t>4</w:t>
            </w:r>
          </w:p>
        </w:tc>
        <w:tc>
          <w:tcPr>
            <w:tcW w:w="1999" w:type="dxa"/>
          </w:tcPr>
          <w:p w14:paraId="5E927DE0" w14:textId="74A81750" w:rsidR="0095168C" w:rsidRPr="003936D9" w:rsidRDefault="00BA2223" w:rsidP="009507D6">
            <w:pPr>
              <w:pStyle w:val="WPNormal"/>
              <w:ind w:right="-900"/>
              <w:rPr>
                <w:rFonts w:ascii="Arial" w:hAnsi="Arial" w:cs="Arial"/>
                <w:sz w:val="21"/>
                <w:szCs w:val="21"/>
              </w:rPr>
            </w:pPr>
            <w:r>
              <w:rPr>
                <w:rFonts w:ascii="Arial" w:hAnsi="Arial" w:cs="Arial"/>
                <w:sz w:val="21"/>
                <w:szCs w:val="21"/>
              </w:rPr>
              <w:t>9/18 – 9/25</w:t>
            </w:r>
          </w:p>
        </w:tc>
        <w:tc>
          <w:tcPr>
            <w:tcW w:w="2688" w:type="dxa"/>
            <w:shd w:val="clear" w:color="auto" w:fill="auto"/>
          </w:tcPr>
          <w:p w14:paraId="34F3F183" w14:textId="77777777" w:rsidR="0095168C" w:rsidRPr="003936D9" w:rsidRDefault="0095168C" w:rsidP="009507D6">
            <w:pPr>
              <w:pStyle w:val="WPNormal"/>
              <w:ind w:right="-900"/>
              <w:rPr>
                <w:rFonts w:ascii="Arial" w:hAnsi="Arial" w:cs="Arial"/>
                <w:sz w:val="21"/>
                <w:szCs w:val="21"/>
              </w:rPr>
            </w:pPr>
            <w:r w:rsidRPr="003936D9">
              <w:rPr>
                <w:rFonts w:ascii="Arial" w:hAnsi="Arial" w:cs="Arial"/>
                <w:sz w:val="21"/>
                <w:szCs w:val="21"/>
              </w:rPr>
              <w:t>Group Leadership and Diversity</w:t>
            </w:r>
          </w:p>
        </w:tc>
        <w:tc>
          <w:tcPr>
            <w:tcW w:w="3003" w:type="dxa"/>
            <w:shd w:val="clear" w:color="auto" w:fill="auto"/>
          </w:tcPr>
          <w:p w14:paraId="0D850117" w14:textId="77777777" w:rsidR="0095168C" w:rsidRPr="003936D9" w:rsidRDefault="0095168C" w:rsidP="009507D6">
            <w:pPr>
              <w:rPr>
                <w:rFonts w:cs="Arial"/>
              </w:rPr>
            </w:pPr>
            <w:r w:rsidRPr="003936D9">
              <w:rPr>
                <w:rFonts w:cs="Arial"/>
              </w:rPr>
              <w:t>Chapter 5</w:t>
            </w:r>
          </w:p>
          <w:p w14:paraId="4287824F" w14:textId="1DEF1809" w:rsidR="0095168C" w:rsidRPr="003936D9" w:rsidRDefault="00BA2223" w:rsidP="009507D6">
            <w:pPr>
              <w:rPr>
                <w:rFonts w:cs="Arial"/>
              </w:rPr>
            </w:pPr>
            <w:r>
              <w:rPr>
                <w:rFonts w:cs="Arial"/>
              </w:rPr>
              <w:t>Class activity TBD</w:t>
            </w:r>
          </w:p>
        </w:tc>
        <w:tc>
          <w:tcPr>
            <w:tcW w:w="4331" w:type="dxa"/>
            <w:shd w:val="clear" w:color="auto" w:fill="auto"/>
          </w:tcPr>
          <w:p w14:paraId="639ED7F4" w14:textId="66219E52" w:rsidR="0095168C" w:rsidRPr="003936D9" w:rsidRDefault="00BA2223" w:rsidP="009507D6">
            <w:pPr>
              <w:rPr>
                <w:rFonts w:cs="Arial"/>
                <w:b/>
                <w:szCs w:val="21"/>
              </w:rPr>
            </w:pPr>
            <w:r>
              <w:rPr>
                <w:rFonts w:cs="Arial"/>
                <w:b/>
                <w:szCs w:val="21"/>
              </w:rPr>
              <w:t>Quiz 4</w:t>
            </w:r>
          </w:p>
        </w:tc>
      </w:tr>
      <w:tr w:rsidR="0095168C" w:rsidRPr="003936D9" w14:paraId="6C4E166D" w14:textId="77777777" w:rsidTr="00BA2223">
        <w:tc>
          <w:tcPr>
            <w:tcW w:w="1056" w:type="dxa"/>
            <w:shd w:val="clear" w:color="auto" w:fill="auto"/>
          </w:tcPr>
          <w:p w14:paraId="3B820057" w14:textId="4FB3D29C" w:rsidR="0095168C" w:rsidRPr="003936D9" w:rsidRDefault="00BA2223" w:rsidP="009507D6">
            <w:pPr>
              <w:pStyle w:val="WPNormal"/>
              <w:ind w:right="-900"/>
              <w:rPr>
                <w:rFonts w:ascii="Arial" w:hAnsi="Arial" w:cs="Arial"/>
                <w:sz w:val="21"/>
                <w:szCs w:val="21"/>
              </w:rPr>
            </w:pPr>
            <w:r>
              <w:rPr>
                <w:rFonts w:ascii="Arial" w:hAnsi="Arial" w:cs="Arial"/>
                <w:sz w:val="21"/>
                <w:szCs w:val="21"/>
              </w:rPr>
              <w:t>5</w:t>
            </w:r>
          </w:p>
        </w:tc>
        <w:tc>
          <w:tcPr>
            <w:tcW w:w="1999" w:type="dxa"/>
          </w:tcPr>
          <w:p w14:paraId="0553EE03" w14:textId="545582A8" w:rsidR="0095168C" w:rsidRPr="003936D9" w:rsidRDefault="00BA2223" w:rsidP="009507D6">
            <w:pPr>
              <w:pStyle w:val="WPNormal"/>
              <w:ind w:right="-900"/>
              <w:rPr>
                <w:rFonts w:ascii="Arial" w:hAnsi="Arial" w:cs="Arial"/>
                <w:sz w:val="21"/>
                <w:szCs w:val="21"/>
              </w:rPr>
            </w:pPr>
            <w:r>
              <w:rPr>
                <w:rFonts w:ascii="Arial" w:hAnsi="Arial" w:cs="Arial"/>
                <w:sz w:val="21"/>
                <w:szCs w:val="21"/>
              </w:rPr>
              <w:t>9/25 – 10/2</w:t>
            </w:r>
          </w:p>
        </w:tc>
        <w:tc>
          <w:tcPr>
            <w:tcW w:w="2688" w:type="dxa"/>
            <w:shd w:val="clear" w:color="auto" w:fill="auto"/>
          </w:tcPr>
          <w:p w14:paraId="7FDEABD9" w14:textId="77777777" w:rsidR="0095168C" w:rsidRPr="003936D9" w:rsidRDefault="0095168C" w:rsidP="009507D6">
            <w:pPr>
              <w:pStyle w:val="WPNormal"/>
              <w:ind w:right="-900"/>
              <w:rPr>
                <w:rFonts w:ascii="Arial" w:hAnsi="Arial" w:cs="Arial"/>
                <w:sz w:val="21"/>
                <w:szCs w:val="21"/>
              </w:rPr>
            </w:pPr>
            <w:r w:rsidRPr="003936D9">
              <w:rPr>
                <w:rFonts w:ascii="Arial" w:hAnsi="Arial" w:cs="Arial"/>
                <w:sz w:val="21"/>
                <w:szCs w:val="21"/>
              </w:rPr>
              <w:t>Planning the Group</w:t>
            </w:r>
          </w:p>
        </w:tc>
        <w:tc>
          <w:tcPr>
            <w:tcW w:w="3003" w:type="dxa"/>
            <w:shd w:val="clear" w:color="auto" w:fill="auto"/>
          </w:tcPr>
          <w:p w14:paraId="1C739DF8" w14:textId="77777777" w:rsidR="0095168C" w:rsidRPr="003936D9" w:rsidRDefault="0095168C" w:rsidP="009507D6">
            <w:pPr>
              <w:rPr>
                <w:rFonts w:cs="Arial"/>
              </w:rPr>
            </w:pPr>
            <w:r w:rsidRPr="003936D9">
              <w:rPr>
                <w:rFonts w:cs="Arial"/>
              </w:rPr>
              <w:t>Chapter 6</w:t>
            </w:r>
          </w:p>
          <w:p w14:paraId="1A7FE992" w14:textId="0D637AE1" w:rsidR="0095168C" w:rsidRPr="003936D9" w:rsidRDefault="00BA2223" w:rsidP="009507D6">
            <w:pPr>
              <w:rPr>
                <w:rFonts w:cs="Arial"/>
              </w:rPr>
            </w:pPr>
            <w:r>
              <w:rPr>
                <w:rFonts w:cs="Arial"/>
              </w:rPr>
              <w:t>Class activity TBD</w:t>
            </w:r>
          </w:p>
          <w:p w14:paraId="38303B8A" w14:textId="77777777" w:rsidR="0095168C" w:rsidRPr="003936D9" w:rsidRDefault="0095168C" w:rsidP="009507D6">
            <w:pPr>
              <w:rPr>
                <w:rFonts w:cs="Arial"/>
              </w:rPr>
            </w:pPr>
          </w:p>
          <w:p w14:paraId="2D68EB22" w14:textId="77777777" w:rsidR="0095168C" w:rsidRPr="003936D9" w:rsidRDefault="0095168C" w:rsidP="009507D6">
            <w:pPr>
              <w:rPr>
                <w:rFonts w:cs="Arial"/>
              </w:rPr>
            </w:pPr>
          </w:p>
        </w:tc>
        <w:tc>
          <w:tcPr>
            <w:tcW w:w="4331" w:type="dxa"/>
            <w:shd w:val="clear" w:color="auto" w:fill="auto"/>
          </w:tcPr>
          <w:p w14:paraId="2D115490" w14:textId="1552C7F9" w:rsidR="0095168C" w:rsidRPr="003936D9" w:rsidRDefault="00BA2223" w:rsidP="009507D6">
            <w:pPr>
              <w:pStyle w:val="WPNormal"/>
              <w:ind w:right="-900"/>
              <w:rPr>
                <w:rFonts w:ascii="Arial" w:hAnsi="Arial" w:cs="Arial"/>
                <w:b/>
                <w:sz w:val="21"/>
                <w:szCs w:val="21"/>
              </w:rPr>
            </w:pPr>
            <w:r>
              <w:rPr>
                <w:rFonts w:ascii="Arial" w:hAnsi="Arial" w:cs="Arial"/>
                <w:b/>
                <w:sz w:val="21"/>
                <w:szCs w:val="21"/>
              </w:rPr>
              <w:t>Quiz 5</w:t>
            </w:r>
          </w:p>
          <w:p w14:paraId="0CE5F0A8" w14:textId="7EA1F6B6" w:rsidR="0095168C" w:rsidRPr="003936D9" w:rsidRDefault="00BA2223" w:rsidP="009507D6">
            <w:pPr>
              <w:pStyle w:val="WPNormal"/>
              <w:ind w:right="-900"/>
              <w:rPr>
                <w:rFonts w:ascii="Arial" w:hAnsi="Arial" w:cs="Arial"/>
                <w:b/>
                <w:sz w:val="21"/>
                <w:szCs w:val="21"/>
              </w:rPr>
            </w:pPr>
            <w:r>
              <w:rPr>
                <w:rFonts w:ascii="Arial" w:hAnsi="Arial" w:cs="Arial"/>
                <w:b/>
                <w:sz w:val="21"/>
                <w:szCs w:val="21"/>
              </w:rPr>
              <w:t>Scaffolding</w:t>
            </w:r>
            <w:r w:rsidR="008A0A1E">
              <w:rPr>
                <w:rFonts w:ascii="Arial" w:hAnsi="Arial" w:cs="Arial"/>
                <w:b/>
                <w:sz w:val="21"/>
                <w:szCs w:val="21"/>
              </w:rPr>
              <w:t xml:space="preserve"> Plan </w:t>
            </w:r>
            <w:r>
              <w:rPr>
                <w:rFonts w:ascii="Arial" w:hAnsi="Arial" w:cs="Arial"/>
                <w:b/>
                <w:sz w:val="21"/>
                <w:szCs w:val="21"/>
              </w:rPr>
              <w:t xml:space="preserve"> #2</w:t>
            </w:r>
          </w:p>
        </w:tc>
      </w:tr>
      <w:tr w:rsidR="0095168C" w:rsidRPr="003936D9" w14:paraId="408F5426" w14:textId="77777777" w:rsidTr="00BA2223">
        <w:tc>
          <w:tcPr>
            <w:tcW w:w="1056" w:type="dxa"/>
            <w:shd w:val="clear" w:color="auto" w:fill="auto"/>
          </w:tcPr>
          <w:p w14:paraId="0ABF32AF" w14:textId="40FBAA07" w:rsidR="0095168C" w:rsidRPr="003936D9" w:rsidRDefault="00BA2223" w:rsidP="009507D6">
            <w:pPr>
              <w:pStyle w:val="WPNormal"/>
              <w:ind w:right="-900"/>
              <w:rPr>
                <w:rFonts w:ascii="Arial" w:hAnsi="Arial" w:cs="Arial"/>
                <w:sz w:val="21"/>
                <w:szCs w:val="21"/>
              </w:rPr>
            </w:pPr>
            <w:r>
              <w:rPr>
                <w:rFonts w:ascii="Arial" w:hAnsi="Arial" w:cs="Arial"/>
                <w:sz w:val="21"/>
                <w:szCs w:val="21"/>
              </w:rPr>
              <w:t>6</w:t>
            </w:r>
          </w:p>
        </w:tc>
        <w:tc>
          <w:tcPr>
            <w:tcW w:w="1999" w:type="dxa"/>
          </w:tcPr>
          <w:p w14:paraId="64082A61" w14:textId="71A0BD97" w:rsidR="0095168C" w:rsidRPr="003936D9" w:rsidRDefault="00BA2223" w:rsidP="009507D6">
            <w:pPr>
              <w:pStyle w:val="WPNormal"/>
              <w:ind w:right="-900"/>
              <w:rPr>
                <w:rFonts w:ascii="Arial" w:hAnsi="Arial" w:cs="Arial"/>
                <w:sz w:val="21"/>
                <w:szCs w:val="21"/>
              </w:rPr>
            </w:pPr>
            <w:r>
              <w:rPr>
                <w:rFonts w:ascii="Arial" w:hAnsi="Arial" w:cs="Arial"/>
                <w:sz w:val="21"/>
                <w:szCs w:val="21"/>
              </w:rPr>
              <w:t>10/2 – 10/9</w:t>
            </w:r>
          </w:p>
        </w:tc>
        <w:tc>
          <w:tcPr>
            <w:tcW w:w="2688" w:type="dxa"/>
            <w:shd w:val="clear" w:color="auto" w:fill="auto"/>
          </w:tcPr>
          <w:p w14:paraId="284EBE08" w14:textId="77777777" w:rsidR="0095168C" w:rsidRPr="003936D9" w:rsidRDefault="0095168C" w:rsidP="009507D6">
            <w:pPr>
              <w:pStyle w:val="WPNormal"/>
              <w:ind w:right="-900"/>
              <w:rPr>
                <w:rFonts w:ascii="Arial" w:hAnsi="Arial" w:cs="Arial"/>
                <w:i/>
                <w:sz w:val="21"/>
                <w:szCs w:val="21"/>
              </w:rPr>
            </w:pPr>
            <w:r w:rsidRPr="003936D9">
              <w:rPr>
                <w:rFonts w:ascii="Arial" w:hAnsi="Arial" w:cs="Arial"/>
                <w:w w:val="115"/>
                <w:sz w:val="21"/>
                <w:szCs w:val="21"/>
              </w:rPr>
              <w:t>Beginning the Group</w:t>
            </w:r>
          </w:p>
        </w:tc>
        <w:tc>
          <w:tcPr>
            <w:tcW w:w="3003" w:type="dxa"/>
            <w:shd w:val="clear" w:color="auto" w:fill="auto"/>
          </w:tcPr>
          <w:p w14:paraId="6FDCF6DF" w14:textId="77777777" w:rsidR="0095168C" w:rsidRPr="003936D9" w:rsidRDefault="0095168C" w:rsidP="009507D6">
            <w:pPr>
              <w:rPr>
                <w:rFonts w:cs="Arial"/>
              </w:rPr>
            </w:pPr>
            <w:r w:rsidRPr="003936D9">
              <w:rPr>
                <w:rFonts w:cs="Arial"/>
              </w:rPr>
              <w:t>Chapter 7</w:t>
            </w:r>
          </w:p>
          <w:p w14:paraId="0AF7AB2C" w14:textId="3064E17E" w:rsidR="0095168C" w:rsidRPr="003936D9" w:rsidRDefault="00BA2223" w:rsidP="009507D6">
            <w:pPr>
              <w:rPr>
                <w:rFonts w:cs="Arial"/>
              </w:rPr>
            </w:pPr>
            <w:r>
              <w:rPr>
                <w:rFonts w:cs="Arial"/>
              </w:rPr>
              <w:t>Class activity TBD</w:t>
            </w:r>
          </w:p>
          <w:p w14:paraId="5A6E68A9" w14:textId="77777777" w:rsidR="0095168C" w:rsidRPr="003936D9" w:rsidRDefault="0095168C" w:rsidP="009507D6">
            <w:pPr>
              <w:rPr>
                <w:rFonts w:cs="Arial"/>
              </w:rPr>
            </w:pPr>
          </w:p>
        </w:tc>
        <w:tc>
          <w:tcPr>
            <w:tcW w:w="4331" w:type="dxa"/>
            <w:shd w:val="clear" w:color="auto" w:fill="auto"/>
          </w:tcPr>
          <w:p w14:paraId="11B1B30E" w14:textId="77777777" w:rsidR="0095168C" w:rsidRDefault="00BA2223" w:rsidP="009507D6">
            <w:pPr>
              <w:pStyle w:val="WPNormal"/>
              <w:ind w:right="-900"/>
              <w:rPr>
                <w:rFonts w:ascii="Arial" w:hAnsi="Arial" w:cs="Arial"/>
                <w:b/>
                <w:sz w:val="21"/>
                <w:szCs w:val="21"/>
              </w:rPr>
            </w:pPr>
            <w:r>
              <w:rPr>
                <w:rFonts w:ascii="Arial" w:hAnsi="Arial" w:cs="Arial"/>
                <w:b/>
                <w:sz w:val="21"/>
                <w:szCs w:val="21"/>
              </w:rPr>
              <w:t>Quiz 6</w:t>
            </w:r>
            <w:r w:rsidR="0095168C" w:rsidRPr="003936D9">
              <w:rPr>
                <w:rFonts w:ascii="Arial" w:hAnsi="Arial" w:cs="Arial"/>
                <w:b/>
                <w:sz w:val="21"/>
                <w:szCs w:val="21"/>
              </w:rPr>
              <w:t xml:space="preserve"> </w:t>
            </w:r>
          </w:p>
          <w:p w14:paraId="58B205A4" w14:textId="3172B4C3" w:rsidR="008A0A1E" w:rsidRPr="008A0A1E" w:rsidRDefault="008A0A1E" w:rsidP="009507D6">
            <w:pPr>
              <w:pStyle w:val="WPNormal"/>
              <w:ind w:right="-900"/>
              <w:rPr>
                <w:rFonts w:ascii="Arial" w:hAnsi="Arial" w:cs="Arial"/>
                <w:b/>
                <w:sz w:val="21"/>
                <w:szCs w:val="21"/>
              </w:rPr>
            </w:pPr>
            <w:r w:rsidRPr="008A0A1E">
              <w:rPr>
                <w:rFonts w:ascii="Arial" w:hAnsi="Arial" w:cs="Arial"/>
                <w:b/>
                <w:sz w:val="21"/>
                <w:szCs w:val="21"/>
              </w:rPr>
              <w:t>Scaffolding</w:t>
            </w:r>
            <w:r>
              <w:rPr>
                <w:rFonts w:ascii="Arial" w:hAnsi="Arial" w:cs="Arial"/>
                <w:b/>
                <w:sz w:val="21"/>
                <w:szCs w:val="21"/>
              </w:rPr>
              <w:t xml:space="preserve"> Plan</w:t>
            </w:r>
            <w:r w:rsidRPr="008A0A1E">
              <w:rPr>
                <w:rFonts w:ascii="Arial" w:hAnsi="Arial" w:cs="Arial"/>
                <w:b/>
                <w:sz w:val="21"/>
                <w:szCs w:val="21"/>
              </w:rPr>
              <w:t xml:space="preserve"> #3</w:t>
            </w:r>
          </w:p>
        </w:tc>
      </w:tr>
      <w:tr w:rsidR="0095168C" w:rsidRPr="003936D9" w14:paraId="3A3534F5" w14:textId="77777777" w:rsidTr="00BA2223">
        <w:tc>
          <w:tcPr>
            <w:tcW w:w="1056" w:type="dxa"/>
            <w:shd w:val="clear" w:color="auto" w:fill="auto"/>
          </w:tcPr>
          <w:p w14:paraId="559BFB0A" w14:textId="2B41C4F7" w:rsidR="0095168C" w:rsidRPr="003936D9" w:rsidRDefault="00BA2223" w:rsidP="009507D6">
            <w:pPr>
              <w:pStyle w:val="WPNormal"/>
              <w:ind w:right="-900"/>
              <w:rPr>
                <w:rFonts w:ascii="Arial" w:hAnsi="Arial" w:cs="Arial"/>
                <w:sz w:val="21"/>
                <w:szCs w:val="21"/>
              </w:rPr>
            </w:pPr>
            <w:r>
              <w:rPr>
                <w:rFonts w:ascii="Arial" w:hAnsi="Arial" w:cs="Arial"/>
                <w:sz w:val="21"/>
                <w:szCs w:val="21"/>
              </w:rPr>
              <w:t>7</w:t>
            </w:r>
          </w:p>
        </w:tc>
        <w:tc>
          <w:tcPr>
            <w:tcW w:w="1999" w:type="dxa"/>
          </w:tcPr>
          <w:p w14:paraId="5BFA822D" w14:textId="6D8B369C" w:rsidR="0095168C" w:rsidRPr="003936D9" w:rsidRDefault="00BA2223" w:rsidP="009507D6">
            <w:pPr>
              <w:pStyle w:val="WPNormal"/>
              <w:ind w:right="-900"/>
              <w:rPr>
                <w:rFonts w:ascii="Arial" w:hAnsi="Arial" w:cs="Arial"/>
                <w:sz w:val="21"/>
                <w:szCs w:val="21"/>
              </w:rPr>
            </w:pPr>
            <w:r>
              <w:rPr>
                <w:rFonts w:ascii="Arial" w:hAnsi="Arial" w:cs="Arial"/>
                <w:sz w:val="21"/>
                <w:szCs w:val="21"/>
              </w:rPr>
              <w:t>10/9 – 10/16</w:t>
            </w:r>
          </w:p>
        </w:tc>
        <w:tc>
          <w:tcPr>
            <w:tcW w:w="2688" w:type="dxa"/>
            <w:shd w:val="clear" w:color="auto" w:fill="auto"/>
          </w:tcPr>
          <w:p w14:paraId="3460E67E" w14:textId="77777777" w:rsidR="0095168C" w:rsidRPr="003936D9" w:rsidRDefault="0095168C" w:rsidP="009507D6">
            <w:pPr>
              <w:pStyle w:val="WPNormal"/>
              <w:ind w:right="-900"/>
              <w:rPr>
                <w:rFonts w:ascii="Arial" w:hAnsi="Arial" w:cs="Arial"/>
                <w:sz w:val="21"/>
                <w:szCs w:val="21"/>
              </w:rPr>
            </w:pPr>
            <w:r w:rsidRPr="003936D9">
              <w:rPr>
                <w:rFonts w:ascii="Arial" w:hAnsi="Arial" w:cs="Arial"/>
                <w:sz w:val="21"/>
                <w:szCs w:val="21"/>
              </w:rPr>
              <w:t>Assessing for Group</w:t>
            </w:r>
          </w:p>
        </w:tc>
        <w:tc>
          <w:tcPr>
            <w:tcW w:w="3003" w:type="dxa"/>
            <w:shd w:val="clear" w:color="auto" w:fill="auto"/>
          </w:tcPr>
          <w:p w14:paraId="04774A11" w14:textId="77777777" w:rsidR="0095168C" w:rsidRPr="003936D9" w:rsidRDefault="0095168C" w:rsidP="009507D6">
            <w:pPr>
              <w:rPr>
                <w:rFonts w:cs="Arial"/>
              </w:rPr>
            </w:pPr>
            <w:r w:rsidRPr="003936D9">
              <w:rPr>
                <w:rFonts w:cs="Arial"/>
              </w:rPr>
              <w:t>Chapter 8</w:t>
            </w:r>
          </w:p>
          <w:p w14:paraId="678DF99C" w14:textId="77777777" w:rsidR="00BA2223" w:rsidRPr="003936D9" w:rsidRDefault="00BA2223" w:rsidP="00BA2223">
            <w:pPr>
              <w:rPr>
                <w:rFonts w:cs="Arial"/>
              </w:rPr>
            </w:pPr>
            <w:r>
              <w:rPr>
                <w:rFonts w:cs="Arial"/>
              </w:rPr>
              <w:t>Class activity TBD</w:t>
            </w:r>
          </w:p>
          <w:p w14:paraId="6F611CEE" w14:textId="4B78D308" w:rsidR="0095168C" w:rsidRPr="003936D9" w:rsidRDefault="0095168C" w:rsidP="009507D6">
            <w:pPr>
              <w:rPr>
                <w:rFonts w:cs="Arial"/>
              </w:rPr>
            </w:pPr>
          </w:p>
        </w:tc>
        <w:tc>
          <w:tcPr>
            <w:tcW w:w="4331" w:type="dxa"/>
            <w:shd w:val="clear" w:color="auto" w:fill="auto"/>
          </w:tcPr>
          <w:p w14:paraId="7B9FBD7C" w14:textId="3AB96EBD" w:rsidR="0095168C" w:rsidRPr="003936D9" w:rsidRDefault="00BA2223" w:rsidP="009507D6">
            <w:pPr>
              <w:pStyle w:val="WPNormal"/>
              <w:ind w:right="-900"/>
              <w:rPr>
                <w:rFonts w:ascii="Arial" w:hAnsi="Arial" w:cs="Arial"/>
                <w:b/>
                <w:sz w:val="21"/>
                <w:szCs w:val="21"/>
              </w:rPr>
            </w:pPr>
            <w:r>
              <w:rPr>
                <w:rFonts w:ascii="Arial" w:hAnsi="Arial" w:cs="Arial"/>
                <w:b/>
                <w:sz w:val="21"/>
                <w:szCs w:val="21"/>
              </w:rPr>
              <w:t>Quiz 7</w:t>
            </w:r>
            <w:r w:rsidR="0095168C" w:rsidRPr="003936D9">
              <w:rPr>
                <w:rFonts w:ascii="Arial" w:hAnsi="Arial" w:cs="Arial"/>
                <w:b/>
                <w:sz w:val="21"/>
                <w:szCs w:val="21"/>
              </w:rPr>
              <w:t xml:space="preserve"> </w:t>
            </w:r>
          </w:p>
        </w:tc>
      </w:tr>
      <w:tr w:rsidR="0095168C" w:rsidRPr="003936D9" w14:paraId="0E010659" w14:textId="77777777" w:rsidTr="00BA2223">
        <w:trPr>
          <w:trHeight w:val="485"/>
        </w:trPr>
        <w:tc>
          <w:tcPr>
            <w:tcW w:w="1056" w:type="dxa"/>
            <w:shd w:val="clear" w:color="auto" w:fill="auto"/>
          </w:tcPr>
          <w:p w14:paraId="263D7F09" w14:textId="17E2C57F" w:rsidR="0095168C" w:rsidRPr="003936D9" w:rsidRDefault="00BA2223" w:rsidP="009507D6">
            <w:pPr>
              <w:pStyle w:val="WPNormal"/>
              <w:ind w:right="-900"/>
              <w:rPr>
                <w:rFonts w:ascii="Arial" w:hAnsi="Arial" w:cs="Arial"/>
                <w:sz w:val="21"/>
                <w:szCs w:val="21"/>
              </w:rPr>
            </w:pPr>
            <w:r>
              <w:rPr>
                <w:rFonts w:ascii="Arial" w:hAnsi="Arial" w:cs="Arial"/>
                <w:sz w:val="21"/>
                <w:szCs w:val="21"/>
              </w:rPr>
              <w:t>8</w:t>
            </w:r>
          </w:p>
        </w:tc>
        <w:tc>
          <w:tcPr>
            <w:tcW w:w="1999" w:type="dxa"/>
          </w:tcPr>
          <w:p w14:paraId="203F428E" w14:textId="336B57C1" w:rsidR="0095168C" w:rsidRPr="003936D9" w:rsidRDefault="00BA2223" w:rsidP="009507D6">
            <w:pPr>
              <w:pStyle w:val="WPNormal"/>
              <w:ind w:right="-900"/>
              <w:rPr>
                <w:rFonts w:ascii="Arial" w:hAnsi="Arial" w:cs="Arial"/>
                <w:sz w:val="21"/>
                <w:szCs w:val="21"/>
              </w:rPr>
            </w:pPr>
            <w:r>
              <w:rPr>
                <w:rFonts w:ascii="Arial" w:hAnsi="Arial" w:cs="Arial"/>
                <w:sz w:val="21"/>
                <w:szCs w:val="21"/>
              </w:rPr>
              <w:t>10/16 – 10/23</w:t>
            </w:r>
          </w:p>
        </w:tc>
        <w:tc>
          <w:tcPr>
            <w:tcW w:w="2688" w:type="dxa"/>
            <w:shd w:val="clear" w:color="auto" w:fill="auto"/>
          </w:tcPr>
          <w:p w14:paraId="35E90399" w14:textId="77777777" w:rsidR="0095168C" w:rsidRPr="003936D9" w:rsidRDefault="0095168C" w:rsidP="009507D6">
            <w:pPr>
              <w:pStyle w:val="WPNormal"/>
              <w:ind w:right="-900"/>
              <w:rPr>
                <w:rFonts w:ascii="Arial" w:hAnsi="Arial" w:cs="Arial"/>
                <w:w w:val="110"/>
                <w:sz w:val="21"/>
                <w:szCs w:val="21"/>
              </w:rPr>
            </w:pPr>
            <w:r w:rsidRPr="003936D9">
              <w:rPr>
                <w:rFonts w:ascii="Arial" w:hAnsi="Arial" w:cs="Arial"/>
                <w:w w:val="110"/>
                <w:sz w:val="21"/>
                <w:szCs w:val="21"/>
              </w:rPr>
              <w:t xml:space="preserve">Treatment Groups I </w:t>
            </w:r>
          </w:p>
        </w:tc>
        <w:tc>
          <w:tcPr>
            <w:tcW w:w="3003" w:type="dxa"/>
            <w:shd w:val="clear" w:color="auto" w:fill="auto"/>
          </w:tcPr>
          <w:p w14:paraId="473BDF65" w14:textId="77777777" w:rsidR="0095168C" w:rsidRPr="003936D9" w:rsidRDefault="0095168C" w:rsidP="009507D6">
            <w:pPr>
              <w:rPr>
                <w:rFonts w:cs="Arial"/>
              </w:rPr>
            </w:pPr>
            <w:r w:rsidRPr="003936D9">
              <w:rPr>
                <w:rFonts w:cs="Arial"/>
              </w:rPr>
              <w:t>Chapter 9</w:t>
            </w:r>
          </w:p>
          <w:p w14:paraId="3FD0F3A4" w14:textId="77777777" w:rsidR="00BA2223" w:rsidRPr="003936D9" w:rsidRDefault="00BA2223" w:rsidP="00BA2223">
            <w:pPr>
              <w:rPr>
                <w:rFonts w:cs="Arial"/>
              </w:rPr>
            </w:pPr>
            <w:r>
              <w:rPr>
                <w:rFonts w:cs="Arial"/>
              </w:rPr>
              <w:t>Class activity TBD</w:t>
            </w:r>
          </w:p>
          <w:p w14:paraId="5EF60539" w14:textId="4CADBA4D" w:rsidR="0095168C" w:rsidRPr="003936D9" w:rsidRDefault="0095168C" w:rsidP="009507D6">
            <w:pPr>
              <w:rPr>
                <w:rFonts w:cs="Arial"/>
              </w:rPr>
            </w:pPr>
          </w:p>
        </w:tc>
        <w:tc>
          <w:tcPr>
            <w:tcW w:w="4331" w:type="dxa"/>
            <w:shd w:val="clear" w:color="auto" w:fill="auto"/>
          </w:tcPr>
          <w:p w14:paraId="2BE273C7" w14:textId="77777777" w:rsidR="0095168C" w:rsidRDefault="00BA2223" w:rsidP="009507D6">
            <w:pPr>
              <w:pStyle w:val="WPNormal"/>
              <w:ind w:right="-900"/>
              <w:rPr>
                <w:rFonts w:ascii="Arial" w:hAnsi="Arial" w:cs="Arial"/>
                <w:b/>
                <w:sz w:val="21"/>
                <w:szCs w:val="21"/>
              </w:rPr>
            </w:pPr>
            <w:r>
              <w:rPr>
                <w:rFonts w:ascii="Arial" w:hAnsi="Arial" w:cs="Arial"/>
                <w:b/>
                <w:sz w:val="21"/>
                <w:szCs w:val="21"/>
              </w:rPr>
              <w:t>Quiz 8</w:t>
            </w:r>
          </w:p>
          <w:p w14:paraId="1F334C40" w14:textId="04C7AC94" w:rsidR="008A0A1E" w:rsidRPr="003936D9" w:rsidRDefault="008A0A1E" w:rsidP="009507D6">
            <w:pPr>
              <w:pStyle w:val="WPNormal"/>
              <w:ind w:right="-900"/>
              <w:rPr>
                <w:rFonts w:ascii="Arial" w:hAnsi="Arial" w:cs="Arial"/>
                <w:b/>
                <w:sz w:val="21"/>
                <w:szCs w:val="21"/>
              </w:rPr>
            </w:pPr>
            <w:r>
              <w:rPr>
                <w:rFonts w:ascii="Arial" w:hAnsi="Arial" w:cs="Arial"/>
                <w:b/>
                <w:sz w:val="21"/>
                <w:szCs w:val="21"/>
              </w:rPr>
              <w:t>Scaffolding Plan #4</w:t>
            </w:r>
          </w:p>
        </w:tc>
      </w:tr>
      <w:tr w:rsidR="0095168C" w:rsidRPr="003936D9" w14:paraId="26E1E61F" w14:textId="77777777" w:rsidTr="00BA2223">
        <w:tc>
          <w:tcPr>
            <w:tcW w:w="1056" w:type="dxa"/>
            <w:shd w:val="clear" w:color="auto" w:fill="auto"/>
          </w:tcPr>
          <w:p w14:paraId="585D48AA" w14:textId="476A1372" w:rsidR="0095168C" w:rsidRPr="003936D9" w:rsidRDefault="00BA2223" w:rsidP="009507D6">
            <w:pPr>
              <w:pStyle w:val="WPNormal"/>
              <w:ind w:right="-900"/>
              <w:rPr>
                <w:rFonts w:ascii="Arial" w:hAnsi="Arial" w:cs="Arial"/>
                <w:sz w:val="21"/>
                <w:szCs w:val="21"/>
              </w:rPr>
            </w:pPr>
            <w:r>
              <w:rPr>
                <w:rFonts w:ascii="Arial" w:hAnsi="Arial" w:cs="Arial"/>
                <w:sz w:val="21"/>
                <w:szCs w:val="21"/>
              </w:rPr>
              <w:t>9</w:t>
            </w:r>
          </w:p>
        </w:tc>
        <w:tc>
          <w:tcPr>
            <w:tcW w:w="1999" w:type="dxa"/>
          </w:tcPr>
          <w:p w14:paraId="0DB994C7" w14:textId="584C648D" w:rsidR="0095168C" w:rsidRPr="003936D9" w:rsidRDefault="00BA2223" w:rsidP="009507D6">
            <w:pPr>
              <w:pStyle w:val="WPNormal"/>
              <w:ind w:right="-900"/>
              <w:rPr>
                <w:rFonts w:ascii="Arial" w:hAnsi="Arial" w:cs="Arial"/>
                <w:sz w:val="21"/>
                <w:szCs w:val="21"/>
              </w:rPr>
            </w:pPr>
            <w:r>
              <w:rPr>
                <w:rFonts w:ascii="Arial" w:hAnsi="Arial" w:cs="Arial"/>
                <w:sz w:val="21"/>
                <w:szCs w:val="21"/>
              </w:rPr>
              <w:t>10/23 – 10/30</w:t>
            </w:r>
          </w:p>
        </w:tc>
        <w:tc>
          <w:tcPr>
            <w:tcW w:w="2688" w:type="dxa"/>
            <w:shd w:val="clear" w:color="auto" w:fill="auto"/>
          </w:tcPr>
          <w:p w14:paraId="238D42CD" w14:textId="77777777" w:rsidR="0095168C" w:rsidRPr="003936D9" w:rsidRDefault="0095168C" w:rsidP="009507D6">
            <w:pPr>
              <w:pStyle w:val="WPNormal"/>
              <w:ind w:right="-900"/>
              <w:rPr>
                <w:rFonts w:ascii="Arial" w:hAnsi="Arial" w:cs="Arial"/>
                <w:sz w:val="21"/>
                <w:szCs w:val="21"/>
              </w:rPr>
            </w:pPr>
            <w:r w:rsidRPr="003936D9">
              <w:rPr>
                <w:rFonts w:ascii="Arial" w:hAnsi="Arial" w:cs="Arial"/>
                <w:w w:val="110"/>
                <w:sz w:val="21"/>
                <w:szCs w:val="21"/>
              </w:rPr>
              <w:t>Treatment Groups II</w:t>
            </w:r>
          </w:p>
        </w:tc>
        <w:tc>
          <w:tcPr>
            <w:tcW w:w="3003" w:type="dxa"/>
            <w:shd w:val="clear" w:color="auto" w:fill="auto"/>
          </w:tcPr>
          <w:p w14:paraId="7D488843" w14:textId="77777777" w:rsidR="0095168C" w:rsidRPr="003936D9" w:rsidRDefault="0095168C" w:rsidP="009507D6">
            <w:pPr>
              <w:rPr>
                <w:rFonts w:cs="Arial"/>
              </w:rPr>
            </w:pPr>
            <w:r w:rsidRPr="003936D9">
              <w:rPr>
                <w:rFonts w:cs="Arial"/>
              </w:rPr>
              <w:t>Chapter 10</w:t>
            </w:r>
          </w:p>
          <w:p w14:paraId="42A6D41A" w14:textId="77777777" w:rsidR="00BA2223" w:rsidRPr="003936D9" w:rsidRDefault="00BA2223" w:rsidP="00BA2223">
            <w:pPr>
              <w:rPr>
                <w:rFonts w:cs="Arial"/>
              </w:rPr>
            </w:pPr>
            <w:r>
              <w:rPr>
                <w:rFonts w:cs="Arial"/>
              </w:rPr>
              <w:t>Class activity TBD</w:t>
            </w:r>
          </w:p>
          <w:p w14:paraId="095E7E1F" w14:textId="77777777" w:rsidR="0095168C" w:rsidRPr="003936D9" w:rsidRDefault="0095168C" w:rsidP="00BA2223">
            <w:pPr>
              <w:rPr>
                <w:rFonts w:cs="Arial"/>
              </w:rPr>
            </w:pPr>
          </w:p>
        </w:tc>
        <w:tc>
          <w:tcPr>
            <w:tcW w:w="4331" w:type="dxa"/>
            <w:shd w:val="clear" w:color="auto" w:fill="auto"/>
          </w:tcPr>
          <w:p w14:paraId="06C0FADE" w14:textId="77777777" w:rsidR="0095168C" w:rsidRDefault="00BA2223" w:rsidP="009507D6">
            <w:pPr>
              <w:pStyle w:val="WPNormal"/>
              <w:ind w:right="-900"/>
              <w:rPr>
                <w:rFonts w:ascii="Arial" w:hAnsi="Arial" w:cs="Arial"/>
                <w:b/>
                <w:sz w:val="21"/>
                <w:szCs w:val="21"/>
              </w:rPr>
            </w:pPr>
            <w:r>
              <w:rPr>
                <w:rFonts w:ascii="Arial" w:hAnsi="Arial" w:cs="Arial"/>
                <w:b/>
                <w:sz w:val="21"/>
                <w:szCs w:val="21"/>
              </w:rPr>
              <w:t>Quiz 9</w:t>
            </w:r>
          </w:p>
          <w:p w14:paraId="091933B9" w14:textId="21568188" w:rsidR="008A0A1E" w:rsidRPr="003936D9" w:rsidRDefault="008A0A1E" w:rsidP="009507D6">
            <w:pPr>
              <w:pStyle w:val="WPNormal"/>
              <w:ind w:right="-900"/>
              <w:rPr>
                <w:rFonts w:ascii="Arial" w:hAnsi="Arial" w:cs="Arial"/>
                <w:b/>
                <w:sz w:val="21"/>
                <w:szCs w:val="21"/>
              </w:rPr>
            </w:pPr>
            <w:r>
              <w:rPr>
                <w:rFonts w:ascii="Arial" w:hAnsi="Arial" w:cs="Arial"/>
                <w:b/>
                <w:sz w:val="21"/>
                <w:szCs w:val="21"/>
              </w:rPr>
              <w:t>Scaffolding Plan #5</w:t>
            </w:r>
          </w:p>
        </w:tc>
      </w:tr>
      <w:tr w:rsidR="0095168C" w:rsidRPr="003936D9" w14:paraId="146338E3" w14:textId="77777777" w:rsidTr="00BA2223">
        <w:trPr>
          <w:trHeight w:val="395"/>
        </w:trPr>
        <w:tc>
          <w:tcPr>
            <w:tcW w:w="1056" w:type="dxa"/>
            <w:shd w:val="clear" w:color="auto" w:fill="auto"/>
          </w:tcPr>
          <w:p w14:paraId="434609A7" w14:textId="305869AE" w:rsidR="0095168C" w:rsidRPr="003936D9" w:rsidRDefault="0095168C" w:rsidP="009507D6">
            <w:pPr>
              <w:pStyle w:val="WPNormal"/>
              <w:ind w:right="-900"/>
              <w:rPr>
                <w:rFonts w:ascii="Arial" w:hAnsi="Arial" w:cs="Arial"/>
                <w:sz w:val="21"/>
                <w:szCs w:val="21"/>
              </w:rPr>
            </w:pPr>
            <w:r w:rsidRPr="003936D9">
              <w:rPr>
                <w:rFonts w:ascii="Arial" w:hAnsi="Arial" w:cs="Arial"/>
                <w:sz w:val="21"/>
                <w:szCs w:val="21"/>
              </w:rPr>
              <w:t>1</w:t>
            </w:r>
            <w:r w:rsidR="00BA2223">
              <w:rPr>
                <w:rFonts w:ascii="Arial" w:hAnsi="Arial" w:cs="Arial"/>
                <w:sz w:val="21"/>
                <w:szCs w:val="21"/>
              </w:rPr>
              <w:t>0</w:t>
            </w:r>
          </w:p>
        </w:tc>
        <w:tc>
          <w:tcPr>
            <w:tcW w:w="1999" w:type="dxa"/>
          </w:tcPr>
          <w:p w14:paraId="70ED3610" w14:textId="5AE7CBBE" w:rsidR="0095168C" w:rsidRPr="003936D9" w:rsidRDefault="00BA2223" w:rsidP="009507D6">
            <w:pPr>
              <w:pStyle w:val="WPNormal"/>
              <w:ind w:right="-900"/>
              <w:rPr>
                <w:rFonts w:ascii="Arial" w:hAnsi="Arial" w:cs="Arial"/>
                <w:sz w:val="21"/>
                <w:szCs w:val="21"/>
              </w:rPr>
            </w:pPr>
            <w:r>
              <w:rPr>
                <w:rFonts w:ascii="Arial" w:hAnsi="Arial" w:cs="Arial"/>
                <w:sz w:val="21"/>
                <w:szCs w:val="21"/>
              </w:rPr>
              <w:t>10/30 – 11/6</w:t>
            </w:r>
          </w:p>
        </w:tc>
        <w:tc>
          <w:tcPr>
            <w:tcW w:w="2688" w:type="dxa"/>
            <w:shd w:val="clear" w:color="auto" w:fill="auto"/>
          </w:tcPr>
          <w:p w14:paraId="57400151" w14:textId="77777777" w:rsidR="0095168C" w:rsidRPr="003936D9" w:rsidRDefault="0095168C" w:rsidP="009507D6">
            <w:pPr>
              <w:pStyle w:val="WPNormal"/>
              <w:ind w:right="-900"/>
              <w:rPr>
                <w:rFonts w:ascii="Arial" w:hAnsi="Arial" w:cs="Arial"/>
                <w:sz w:val="21"/>
                <w:szCs w:val="21"/>
              </w:rPr>
            </w:pPr>
            <w:r w:rsidRPr="003936D9">
              <w:rPr>
                <w:rFonts w:ascii="Arial" w:hAnsi="Arial" w:cs="Arial"/>
                <w:w w:val="110"/>
                <w:sz w:val="21"/>
                <w:szCs w:val="21"/>
              </w:rPr>
              <w:t>Task Groups I</w:t>
            </w:r>
            <w:r w:rsidRPr="003936D9">
              <w:rPr>
                <w:rFonts w:ascii="Arial" w:hAnsi="Arial" w:cs="Arial"/>
                <w:sz w:val="21"/>
                <w:szCs w:val="21"/>
              </w:rPr>
              <w:t xml:space="preserve"> </w:t>
            </w:r>
          </w:p>
        </w:tc>
        <w:tc>
          <w:tcPr>
            <w:tcW w:w="3003" w:type="dxa"/>
            <w:shd w:val="clear" w:color="auto" w:fill="auto"/>
          </w:tcPr>
          <w:p w14:paraId="4D7F63DB" w14:textId="77777777" w:rsidR="0095168C" w:rsidRPr="003936D9" w:rsidRDefault="0095168C" w:rsidP="009507D6">
            <w:pPr>
              <w:rPr>
                <w:rFonts w:cs="Arial"/>
              </w:rPr>
            </w:pPr>
            <w:r w:rsidRPr="003936D9">
              <w:rPr>
                <w:rFonts w:cs="Arial"/>
              </w:rPr>
              <w:t>Chapter 11</w:t>
            </w:r>
          </w:p>
          <w:p w14:paraId="24593E26" w14:textId="77777777" w:rsidR="00BA2223" w:rsidRPr="003936D9" w:rsidRDefault="00BA2223" w:rsidP="00BA2223">
            <w:pPr>
              <w:rPr>
                <w:rFonts w:cs="Arial"/>
              </w:rPr>
            </w:pPr>
            <w:r>
              <w:rPr>
                <w:rFonts w:cs="Arial"/>
              </w:rPr>
              <w:t>Class activity TBD</w:t>
            </w:r>
          </w:p>
          <w:p w14:paraId="2B26A3D3" w14:textId="3461BB3F" w:rsidR="0095168C" w:rsidRPr="003936D9" w:rsidRDefault="0095168C" w:rsidP="009507D6">
            <w:pPr>
              <w:rPr>
                <w:rFonts w:cs="Arial"/>
              </w:rPr>
            </w:pPr>
          </w:p>
        </w:tc>
        <w:tc>
          <w:tcPr>
            <w:tcW w:w="4331" w:type="dxa"/>
            <w:shd w:val="clear" w:color="auto" w:fill="auto"/>
          </w:tcPr>
          <w:p w14:paraId="62B33B7F" w14:textId="77777777" w:rsidR="008A0A1E" w:rsidRDefault="008A0A1E" w:rsidP="009507D6">
            <w:pPr>
              <w:pStyle w:val="WPNormal"/>
              <w:ind w:right="-900"/>
              <w:rPr>
                <w:rFonts w:ascii="Arial" w:hAnsi="Arial" w:cs="Arial"/>
                <w:b/>
                <w:sz w:val="21"/>
                <w:szCs w:val="21"/>
              </w:rPr>
            </w:pPr>
            <w:r>
              <w:rPr>
                <w:rFonts w:ascii="Arial" w:hAnsi="Arial" w:cs="Arial"/>
                <w:b/>
                <w:sz w:val="21"/>
                <w:szCs w:val="21"/>
              </w:rPr>
              <w:t>Community</w:t>
            </w:r>
          </w:p>
          <w:p w14:paraId="04679246" w14:textId="66086D92" w:rsidR="0095168C" w:rsidRPr="003936D9" w:rsidRDefault="0095168C" w:rsidP="009507D6">
            <w:pPr>
              <w:pStyle w:val="WPNormal"/>
              <w:ind w:right="-900"/>
              <w:rPr>
                <w:rFonts w:ascii="Arial" w:hAnsi="Arial" w:cs="Arial"/>
                <w:b/>
                <w:sz w:val="21"/>
                <w:szCs w:val="21"/>
              </w:rPr>
            </w:pPr>
            <w:r w:rsidRPr="003936D9">
              <w:rPr>
                <w:rFonts w:ascii="Arial" w:hAnsi="Arial" w:cs="Arial"/>
                <w:b/>
                <w:sz w:val="21"/>
                <w:szCs w:val="21"/>
              </w:rPr>
              <w:t>Journal</w:t>
            </w:r>
            <w:r w:rsidR="008A0A1E">
              <w:rPr>
                <w:rFonts w:ascii="Arial" w:hAnsi="Arial" w:cs="Arial"/>
                <w:b/>
                <w:sz w:val="21"/>
                <w:szCs w:val="21"/>
              </w:rPr>
              <w:t xml:space="preserve"> #1</w:t>
            </w:r>
          </w:p>
        </w:tc>
      </w:tr>
      <w:tr w:rsidR="0095168C" w:rsidRPr="003936D9" w14:paraId="59E6ADCA" w14:textId="77777777" w:rsidTr="00BA2223">
        <w:trPr>
          <w:trHeight w:val="485"/>
        </w:trPr>
        <w:tc>
          <w:tcPr>
            <w:tcW w:w="1056" w:type="dxa"/>
            <w:shd w:val="clear" w:color="auto" w:fill="auto"/>
          </w:tcPr>
          <w:p w14:paraId="3D8A0B72" w14:textId="51AF2A20" w:rsidR="0095168C" w:rsidRPr="003936D9" w:rsidRDefault="0095168C" w:rsidP="009507D6">
            <w:pPr>
              <w:pStyle w:val="WPNormal"/>
              <w:ind w:right="-900"/>
              <w:rPr>
                <w:rFonts w:ascii="Arial" w:hAnsi="Arial" w:cs="Arial"/>
                <w:sz w:val="21"/>
                <w:szCs w:val="21"/>
              </w:rPr>
            </w:pPr>
            <w:r w:rsidRPr="003936D9">
              <w:rPr>
                <w:rFonts w:ascii="Arial" w:hAnsi="Arial" w:cs="Arial"/>
                <w:sz w:val="21"/>
                <w:szCs w:val="21"/>
              </w:rPr>
              <w:t>1</w:t>
            </w:r>
            <w:r w:rsidR="00BA2223">
              <w:rPr>
                <w:rFonts w:ascii="Arial" w:hAnsi="Arial" w:cs="Arial"/>
                <w:sz w:val="21"/>
                <w:szCs w:val="21"/>
              </w:rPr>
              <w:t>1</w:t>
            </w:r>
          </w:p>
        </w:tc>
        <w:tc>
          <w:tcPr>
            <w:tcW w:w="1999" w:type="dxa"/>
          </w:tcPr>
          <w:p w14:paraId="73E5E9FB" w14:textId="3C81247B" w:rsidR="0095168C" w:rsidRPr="003936D9" w:rsidRDefault="00BA2223" w:rsidP="009507D6">
            <w:pPr>
              <w:pStyle w:val="WPNormal"/>
              <w:ind w:right="-900"/>
              <w:rPr>
                <w:rFonts w:ascii="Arial" w:hAnsi="Arial" w:cs="Arial"/>
                <w:sz w:val="21"/>
                <w:szCs w:val="21"/>
              </w:rPr>
            </w:pPr>
            <w:r>
              <w:rPr>
                <w:rFonts w:ascii="Arial" w:hAnsi="Arial" w:cs="Arial"/>
                <w:sz w:val="21"/>
                <w:szCs w:val="21"/>
              </w:rPr>
              <w:t>11/6 – 11/13</w:t>
            </w:r>
          </w:p>
        </w:tc>
        <w:tc>
          <w:tcPr>
            <w:tcW w:w="2688" w:type="dxa"/>
            <w:shd w:val="clear" w:color="auto" w:fill="auto"/>
          </w:tcPr>
          <w:p w14:paraId="564E2CA8" w14:textId="77777777" w:rsidR="0095168C" w:rsidRPr="003936D9" w:rsidRDefault="0095168C" w:rsidP="009507D6">
            <w:pPr>
              <w:pStyle w:val="WPNormal"/>
              <w:ind w:right="-900"/>
              <w:rPr>
                <w:rFonts w:ascii="Arial" w:hAnsi="Arial" w:cs="Arial"/>
                <w:sz w:val="21"/>
                <w:szCs w:val="21"/>
              </w:rPr>
            </w:pPr>
            <w:r w:rsidRPr="003936D9">
              <w:rPr>
                <w:rFonts w:ascii="Arial" w:hAnsi="Arial" w:cs="Arial"/>
                <w:w w:val="110"/>
                <w:sz w:val="21"/>
                <w:szCs w:val="21"/>
              </w:rPr>
              <w:t>Task Groups II</w:t>
            </w:r>
          </w:p>
        </w:tc>
        <w:tc>
          <w:tcPr>
            <w:tcW w:w="3003" w:type="dxa"/>
            <w:shd w:val="clear" w:color="auto" w:fill="auto"/>
          </w:tcPr>
          <w:p w14:paraId="10140738" w14:textId="77777777" w:rsidR="0095168C" w:rsidRPr="003936D9" w:rsidRDefault="0095168C" w:rsidP="009507D6">
            <w:pPr>
              <w:pStyle w:val="WPNormal"/>
              <w:ind w:right="-900"/>
              <w:rPr>
                <w:rFonts w:ascii="Arial" w:hAnsi="Arial" w:cs="Arial"/>
                <w:sz w:val="21"/>
                <w:szCs w:val="21"/>
              </w:rPr>
            </w:pPr>
            <w:r w:rsidRPr="003936D9">
              <w:rPr>
                <w:rFonts w:ascii="Arial" w:hAnsi="Arial" w:cs="Arial"/>
                <w:sz w:val="21"/>
                <w:szCs w:val="21"/>
              </w:rPr>
              <w:t>Chapter 12</w:t>
            </w:r>
          </w:p>
          <w:p w14:paraId="5D819976" w14:textId="77777777" w:rsidR="00BA2223" w:rsidRPr="003936D9" w:rsidRDefault="00BA2223" w:rsidP="00BA2223">
            <w:pPr>
              <w:rPr>
                <w:rFonts w:cs="Arial"/>
              </w:rPr>
            </w:pPr>
            <w:r>
              <w:rPr>
                <w:rFonts w:cs="Arial"/>
              </w:rPr>
              <w:t>Class activity TBD</w:t>
            </w:r>
          </w:p>
          <w:p w14:paraId="6B65AF2E" w14:textId="0EB1FE9E" w:rsidR="0095168C" w:rsidRPr="003936D9" w:rsidRDefault="0095168C" w:rsidP="009507D6">
            <w:pPr>
              <w:pStyle w:val="WPNormal"/>
              <w:ind w:right="-900"/>
              <w:rPr>
                <w:rFonts w:ascii="Arial" w:hAnsi="Arial" w:cs="Arial"/>
                <w:sz w:val="21"/>
                <w:szCs w:val="21"/>
              </w:rPr>
            </w:pPr>
          </w:p>
        </w:tc>
        <w:tc>
          <w:tcPr>
            <w:tcW w:w="4331" w:type="dxa"/>
            <w:shd w:val="clear" w:color="auto" w:fill="auto"/>
          </w:tcPr>
          <w:p w14:paraId="33668CF4" w14:textId="77777777" w:rsidR="0095168C" w:rsidRDefault="008A0A1E" w:rsidP="009507D6">
            <w:pPr>
              <w:pStyle w:val="WPNormal"/>
              <w:ind w:right="-900"/>
              <w:rPr>
                <w:rFonts w:ascii="Arial" w:hAnsi="Arial" w:cs="Arial"/>
                <w:b/>
                <w:sz w:val="21"/>
                <w:szCs w:val="21"/>
              </w:rPr>
            </w:pPr>
            <w:r>
              <w:rPr>
                <w:rFonts w:ascii="Arial" w:hAnsi="Arial" w:cs="Arial"/>
                <w:b/>
                <w:sz w:val="21"/>
                <w:szCs w:val="21"/>
              </w:rPr>
              <w:t xml:space="preserve">Community </w:t>
            </w:r>
            <w:r w:rsidR="0095168C" w:rsidRPr="003936D9">
              <w:rPr>
                <w:rFonts w:ascii="Arial" w:hAnsi="Arial" w:cs="Arial"/>
                <w:b/>
                <w:sz w:val="21"/>
                <w:szCs w:val="21"/>
              </w:rPr>
              <w:t xml:space="preserve"> </w:t>
            </w:r>
          </w:p>
          <w:p w14:paraId="36FE6E9F" w14:textId="7D753E48" w:rsidR="008A0A1E" w:rsidRPr="003936D9" w:rsidRDefault="008A0A1E" w:rsidP="009507D6">
            <w:pPr>
              <w:pStyle w:val="WPNormal"/>
              <w:ind w:right="-900"/>
              <w:rPr>
                <w:rFonts w:ascii="Arial" w:hAnsi="Arial" w:cs="Arial"/>
                <w:b/>
                <w:sz w:val="21"/>
                <w:szCs w:val="21"/>
              </w:rPr>
            </w:pPr>
            <w:r>
              <w:rPr>
                <w:rFonts w:ascii="Arial" w:hAnsi="Arial" w:cs="Arial"/>
                <w:b/>
                <w:sz w:val="21"/>
                <w:szCs w:val="21"/>
              </w:rPr>
              <w:t>Journal #2</w:t>
            </w:r>
          </w:p>
        </w:tc>
      </w:tr>
      <w:tr w:rsidR="0095168C" w:rsidRPr="003936D9" w14:paraId="0026643E" w14:textId="77777777" w:rsidTr="00BA2223">
        <w:tc>
          <w:tcPr>
            <w:tcW w:w="1056" w:type="dxa"/>
            <w:shd w:val="clear" w:color="auto" w:fill="auto"/>
          </w:tcPr>
          <w:p w14:paraId="01A60B08" w14:textId="5C1C148B" w:rsidR="0095168C" w:rsidRPr="003936D9" w:rsidRDefault="0095168C" w:rsidP="009507D6">
            <w:pPr>
              <w:pStyle w:val="WPNormal"/>
              <w:ind w:right="-900"/>
              <w:rPr>
                <w:rFonts w:ascii="Arial" w:hAnsi="Arial" w:cs="Arial"/>
                <w:sz w:val="21"/>
                <w:szCs w:val="21"/>
              </w:rPr>
            </w:pPr>
            <w:r w:rsidRPr="003936D9">
              <w:rPr>
                <w:rFonts w:ascii="Arial" w:hAnsi="Arial" w:cs="Arial"/>
                <w:sz w:val="21"/>
                <w:szCs w:val="21"/>
              </w:rPr>
              <w:t>1</w:t>
            </w:r>
            <w:r w:rsidR="00BA2223">
              <w:rPr>
                <w:rFonts w:ascii="Arial" w:hAnsi="Arial" w:cs="Arial"/>
                <w:sz w:val="21"/>
                <w:szCs w:val="21"/>
              </w:rPr>
              <w:t>2</w:t>
            </w:r>
          </w:p>
        </w:tc>
        <w:tc>
          <w:tcPr>
            <w:tcW w:w="1999" w:type="dxa"/>
          </w:tcPr>
          <w:p w14:paraId="5A01F3EB" w14:textId="6BBC5C71" w:rsidR="0095168C" w:rsidRPr="003936D9" w:rsidRDefault="00BA2223" w:rsidP="009507D6">
            <w:pPr>
              <w:pStyle w:val="WPNormal"/>
              <w:ind w:right="-900"/>
              <w:rPr>
                <w:rFonts w:ascii="Arial" w:hAnsi="Arial" w:cs="Arial"/>
                <w:sz w:val="21"/>
                <w:szCs w:val="21"/>
              </w:rPr>
            </w:pPr>
            <w:r>
              <w:rPr>
                <w:rFonts w:ascii="Arial" w:hAnsi="Arial" w:cs="Arial"/>
                <w:sz w:val="21"/>
                <w:szCs w:val="21"/>
              </w:rPr>
              <w:t>11/13 – 11/20</w:t>
            </w:r>
          </w:p>
        </w:tc>
        <w:tc>
          <w:tcPr>
            <w:tcW w:w="2688" w:type="dxa"/>
            <w:shd w:val="clear" w:color="auto" w:fill="auto"/>
          </w:tcPr>
          <w:p w14:paraId="17F75930" w14:textId="77777777" w:rsidR="0095168C" w:rsidRPr="003936D9" w:rsidRDefault="0095168C" w:rsidP="009507D6">
            <w:pPr>
              <w:pStyle w:val="WPNormal"/>
              <w:ind w:right="-900"/>
              <w:rPr>
                <w:rFonts w:ascii="Arial" w:hAnsi="Arial" w:cs="Arial"/>
                <w:sz w:val="21"/>
                <w:szCs w:val="21"/>
              </w:rPr>
            </w:pPr>
            <w:r w:rsidRPr="003936D9">
              <w:rPr>
                <w:rFonts w:ascii="Arial" w:hAnsi="Arial" w:cs="Arial"/>
                <w:w w:val="110"/>
                <w:sz w:val="21"/>
                <w:szCs w:val="21"/>
              </w:rPr>
              <w:t>Group Termination</w:t>
            </w:r>
          </w:p>
        </w:tc>
        <w:tc>
          <w:tcPr>
            <w:tcW w:w="3003" w:type="dxa"/>
            <w:shd w:val="clear" w:color="auto" w:fill="auto"/>
          </w:tcPr>
          <w:p w14:paraId="07254B13" w14:textId="77777777" w:rsidR="0095168C" w:rsidRPr="003936D9" w:rsidRDefault="0095168C" w:rsidP="009507D6">
            <w:pPr>
              <w:rPr>
                <w:rFonts w:cs="Arial"/>
              </w:rPr>
            </w:pPr>
            <w:r w:rsidRPr="003936D9">
              <w:rPr>
                <w:rFonts w:cs="Arial"/>
              </w:rPr>
              <w:t>Chapter 13</w:t>
            </w:r>
          </w:p>
          <w:p w14:paraId="4FE92832" w14:textId="77777777" w:rsidR="00BA2223" w:rsidRPr="003936D9" w:rsidRDefault="00BA2223" w:rsidP="00BA2223">
            <w:pPr>
              <w:rPr>
                <w:rFonts w:cs="Arial"/>
              </w:rPr>
            </w:pPr>
            <w:r>
              <w:rPr>
                <w:rFonts w:cs="Arial"/>
              </w:rPr>
              <w:t>Class activity TBD</w:t>
            </w:r>
          </w:p>
          <w:p w14:paraId="5A638090" w14:textId="77777777" w:rsidR="0095168C" w:rsidRPr="003936D9" w:rsidRDefault="0095168C" w:rsidP="009507D6">
            <w:pPr>
              <w:rPr>
                <w:rFonts w:cs="Arial"/>
              </w:rPr>
            </w:pPr>
          </w:p>
        </w:tc>
        <w:tc>
          <w:tcPr>
            <w:tcW w:w="4331" w:type="dxa"/>
            <w:shd w:val="clear" w:color="auto" w:fill="auto"/>
          </w:tcPr>
          <w:p w14:paraId="7C4A5C8E" w14:textId="77777777" w:rsidR="0095168C" w:rsidRDefault="008A0A1E" w:rsidP="009507D6">
            <w:pPr>
              <w:pStyle w:val="WPNormal"/>
              <w:ind w:right="-900"/>
              <w:rPr>
                <w:rFonts w:ascii="Arial" w:hAnsi="Arial" w:cs="Arial"/>
                <w:b/>
                <w:sz w:val="21"/>
                <w:szCs w:val="21"/>
              </w:rPr>
            </w:pPr>
            <w:r>
              <w:rPr>
                <w:rFonts w:ascii="Arial" w:hAnsi="Arial" w:cs="Arial"/>
                <w:b/>
                <w:sz w:val="21"/>
                <w:szCs w:val="21"/>
              </w:rPr>
              <w:t>Community</w:t>
            </w:r>
            <w:r w:rsidR="0095168C" w:rsidRPr="003936D9">
              <w:rPr>
                <w:rFonts w:ascii="Arial" w:hAnsi="Arial" w:cs="Arial"/>
                <w:b/>
                <w:sz w:val="21"/>
                <w:szCs w:val="21"/>
              </w:rPr>
              <w:t xml:space="preserve"> </w:t>
            </w:r>
          </w:p>
          <w:p w14:paraId="3647EB9B" w14:textId="1C489C44" w:rsidR="008A0A1E" w:rsidRPr="003936D9" w:rsidRDefault="008A0A1E" w:rsidP="009507D6">
            <w:pPr>
              <w:pStyle w:val="WPNormal"/>
              <w:ind w:right="-900"/>
              <w:rPr>
                <w:rFonts w:ascii="Arial" w:hAnsi="Arial" w:cs="Arial"/>
                <w:b/>
                <w:sz w:val="21"/>
                <w:szCs w:val="21"/>
              </w:rPr>
            </w:pPr>
            <w:r>
              <w:rPr>
                <w:rFonts w:ascii="Arial" w:hAnsi="Arial" w:cs="Arial"/>
                <w:b/>
                <w:sz w:val="21"/>
                <w:szCs w:val="21"/>
              </w:rPr>
              <w:t>Journal #3</w:t>
            </w:r>
          </w:p>
        </w:tc>
      </w:tr>
      <w:tr w:rsidR="00BA2223" w:rsidRPr="003936D9" w14:paraId="713ECB0C" w14:textId="77777777" w:rsidTr="00BA2223">
        <w:tc>
          <w:tcPr>
            <w:tcW w:w="1056" w:type="dxa"/>
            <w:shd w:val="clear" w:color="auto" w:fill="auto"/>
          </w:tcPr>
          <w:p w14:paraId="5BA2F05E" w14:textId="5BB4F38B" w:rsidR="00BA2223" w:rsidRPr="003936D9" w:rsidRDefault="00BA2223" w:rsidP="009507D6">
            <w:pPr>
              <w:pStyle w:val="WPNormal"/>
              <w:ind w:right="-900"/>
              <w:rPr>
                <w:rFonts w:ascii="Arial" w:hAnsi="Arial" w:cs="Arial"/>
                <w:sz w:val="21"/>
                <w:szCs w:val="21"/>
              </w:rPr>
            </w:pPr>
            <w:r>
              <w:rPr>
                <w:rFonts w:ascii="Arial" w:hAnsi="Arial" w:cs="Arial"/>
                <w:sz w:val="21"/>
                <w:szCs w:val="21"/>
              </w:rPr>
              <w:t>13</w:t>
            </w:r>
          </w:p>
        </w:tc>
        <w:tc>
          <w:tcPr>
            <w:tcW w:w="1999" w:type="dxa"/>
          </w:tcPr>
          <w:p w14:paraId="14EC3CFD" w14:textId="0268D05C" w:rsidR="00BA2223" w:rsidRPr="003936D9" w:rsidRDefault="00BA2223" w:rsidP="009507D6">
            <w:pPr>
              <w:pStyle w:val="WPNormal"/>
              <w:ind w:right="-900"/>
              <w:rPr>
                <w:rFonts w:ascii="Arial" w:hAnsi="Arial" w:cs="Arial"/>
                <w:sz w:val="21"/>
                <w:szCs w:val="21"/>
              </w:rPr>
            </w:pPr>
            <w:r>
              <w:rPr>
                <w:rFonts w:ascii="Arial" w:hAnsi="Arial" w:cs="Arial"/>
                <w:sz w:val="21"/>
                <w:szCs w:val="21"/>
              </w:rPr>
              <w:t>11/20 – 11/27</w:t>
            </w:r>
          </w:p>
        </w:tc>
        <w:tc>
          <w:tcPr>
            <w:tcW w:w="2688" w:type="dxa"/>
            <w:shd w:val="clear" w:color="auto" w:fill="auto"/>
          </w:tcPr>
          <w:p w14:paraId="45EC6C88" w14:textId="2FEE127A" w:rsidR="00BA2223" w:rsidRPr="003936D9" w:rsidRDefault="00BA2223" w:rsidP="009507D6">
            <w:pPr>
              <w:pStyle w:val="WPNormal"/>
              <w:ind w:right="-900"/>
              <w:rPr>
                <w:rFonts w:ascii="Arial" w:hAnsi="Arial" w:cs="Arial"/>
                <w:sz w:val="21"/>
                <w:szCs w:val="21"/>
              </w:rPr>
            </w:pPr>
            <w:r>
              <w:rPr>
                <w:rFonts w:ascii="Arial" w:hAnsi="Arial" w:cs="Arial"/>
                <w:sz w:val="21"/>
                <w:szCs w:val="21"/>
              </w:rPr>
              <w:t>Thanksgiving Break</w:t>
            </w:r>
          </w:p>
        </w:tc>
        <w:tc>
          <w:tcPr>
            <w:tcW w:w="3003" w:type="dxa"/>
            <w:shd w:val="clear" w:color="auto" w:fill="auto"/>
          </w:tcPr>
          <w:p w14:paraId="1A0C8735" w14:textId="77777777" w:rsidR="00BA2223" w:rsidRPr="003936D9" w:rsidRDefault="00BA2223" w:rsidP="009507D6">
            <w:pPr>
              <w:rPr>
                <w:rFonts w:cs="Arial"/>
              </w:rPr>
            </w:pPr>
          </w:p>
        </w:tc>
        <w:tc>
          <w:tcPr>
            <w:tcW w:w="4331" w:type="dxa"/>
            <w:shd w:val="clear" w:color="auto" w:fill="auto"/>
          </w:tcPr>
          <w:p w14:paraId="6DABC202" w14:textId="3FFA0638" w:rsidR="00BA2223" w:rsidRPr="003936D9" w:rsidRDefault="00BA2223" w:rsidP="009507D6">
            <w:pPr>
              <w:pStyle w:val="WPNormal"/>
              <w:ind w:right="-900"/>
              <w:rPr>
                <w:rFonts w:ascii="Arial" w:hAnsi="Arial" w:cs="Arial"/>
                <w:b/>
                <w:sz w:val="21"/>
                <w:szCs w:val="21"/>
              </w:rPr>
            </w:pPr>
            <w:r>
              <w:rPr>
                <w:rFonts w:ascii="Arial" w:hAnsi="Arial" w:cs="Arial"/>
                <w:b/>
                <w:sz w:val="21"/>
                <w:szCs w:val="21"/>
              </w:rPr>
              <w:t>Enjoy your break!</w:t>
            </w:r>
          </w:p>
        </w:tc>
      </w:tr>
      <w:tr w:rsidR="0095168C" w:rsidRPr="003936D9" w14:paraId="045CD058" w14:textId="77777777" w:rsidTr="00BA2223">
        <w:tc>
          <w:tcPr>
            <w:tcW w:w="1056" w:type="dxa"/>
            <w:shd w:val="clear" w:color="auto" w:fill="auto"/>
          </w:tcPr>
          <w:p w14:paraId="5BE04436" w14:textId="4444CE43" w:rsidR="0095168C" w:rsidRPr="003936D9" w:rsidRDefault="0095168C" w:rsidP="009507D6">
            <w:pPr>
              <w:pStyle w:val="WPNormal"/>
              <w:ind w:right="-900"/>
              <w:rPr>
                <w:rFonts w:ascii="Arial" w:hAnsi="Arial" w:cs="Arial"/>
                <w:sz w:val="21"/>
                <w:szCs w:val="21"/>
              </w:rPr>
            </w:pPr>
            <w:r w:rsidRPr="003936D9">
              <w:rPr>
                <w:rFonts w:ascii="Arial" w:hAnsi="Arial" w:cs="Arial"/>
                <w:sz w:val="21"/>
                <w:szCs w:val="21"/>
              </w:rPr>
              <w:t>1</w:t>
            </w:r>
            <w:r w:rsidR="00BA2223">
              <w:rPr>
                <w:rFonts w:ascii="Arial" w:hAnsi="Arial" w:cs="Arial"/>
                <w:sz w:val="21"/>
                <w:szCs w:val="21"/>
              </w:rPr>
              <w:t>4</w:t>
            </w:r>
          </w:p>
        </w:tc>
        <w:tc>
          <w:tcPr>
            <w:tcW w:w="1999" w:type="dxa"/>
          </w:tcPr>
          <w:p w14:paraId="45A5B378" w14:textId="7720CAD5" w:rsidR="0095168C" w:rsidRPr="003936D9" w:rsidRDefault="00BA2223" w:rsidP="009507D6">
            <w:pPr>
              <w:pStyle w:val="WPNormal"/>
              <w:ind w:right="-900"/>
              <w:rPr>
                <w:rFonts w:ascii="Arial" w:hAnsi="Arial" w:cs="Arial"/>
                <w:sz w:val="21"/>
                <w:szCs w:val="21"/>
              </w:rPr>
            </w:pPr>
            <w:r>
              <w:rPr>
                <w:rFonts w:ascii="Arial" w:hAnsi="Arial" w:cs="Arial"/>
                <w:sz w:val="21"/>
                <w:szCs w:val="21"/>
              </w:rPr>
              <w:t>11/27 – 12/3</w:t>
            </w:r>
          </w:p>
        </w:tc>
        <w:tc>
          <w:tcPr>
            <w:tcW w:w="2688" w:type="dxa"/>
            <w:shd w:val="clear" w:color="auto" w:fill="auto"/>
          </w:tcPr>
          <w:p w14:paraId="00E2E162" w14:textId="77777777" w:rsidR="0095168C" w:rsidRPr="003936D9" w:rsidRDefault="0095168C" w:rsidP="009507D6">
            <w:pPr>
              <w:pStyle w:val="WPNormal"/>
              <w:ind w:right="-900"/>
              <w:rPr>
                <w:rFonts w:ascii="Arial" w:hAnsi="Arial" w:cs="Arial"/>
                <w:sz w:val="21"/>
                <w:szCs w:val="21"/>
              </w:rPr>
            </w:pPr>
            <w:r w:rsidRPr="003936D9">
              <w:rPr>
                <w:rFonts w:ascii="Arial" w:hAnsi="Arial" w:cs="Arial"/>
                <w:sz w:val="21"/>
                <w:szCs w:val="21"/>
              </w:rPr>
              <w:t>Outcome Evaluation</w:t>
            </w:r>
          </w:p>
        </w:tc>
        <w:tc>
          <w:tcPr>
            <w:tcW w:w="3003" w:type="dxa"/>
            <w:shd w:val="clear" w:color="auto" w:fill="auto"/>
          </w:tcPr>
          <w:p w14:paraId="1AED1777" w14:textId="40124171" w:rsidR="0095168C" w:rsidRDefault="0095168C" w:rsidP="009507D6">
            <w:pPr>
              <w:rPr>
                <w:rFonts w:cs="Arial"/>
              </w:rPr>
            </w:pPr>
            <w:r w:rsidRPr="003936D9">
              <w:rPr>
                <w:rFonts w:cs="Arial"/>
              </w:rPr>
              <w:t>Chapter 14</w:t>
            </w:r>
          </w:p>
          <w:p w14:paraId="176573D4" w14:textId="556908E8" w:rsidR="00BA2223" w:rsidRPr="003936D9" w:rsidRDefault="00BA2223" w:rsidP="009507D6">
            <w:pPr>
              <w:rPr>
                <w:rFonts w:cs="Arial"/>
              </w:rPr>
            </w:pPr>
            <w:r>
              <w:rPr>
                <w:rFonts w:cs="Arial"/>
              </w:rPr>
              <w:t>Class activity TBD</w:t>
            </w:r>
          </w:p>
          <w:p w14:paraId="14A9DFD0" w14:textId="77777777" w:rsidR="0095168C" w:rsidRPr="003936D9" w:rsidRDefault="0095168C" w:rsidP="009507D6">
            <w:pPr>
              <w:rPr>
                <w:rFonts w:cs="Arial"/>
              </w:rPr>
            </w:pPr>
          </w:p>
        </w:tc>
        <w:tc>
          <w:tcPr>
            <w:tcW w:w="4331" w:type="dxa"/>
            <w:shd w:val="clear" w:color="auto" w:fill="auto"/>
          </w:tcPr>
          <w:p w14:paraId="154B49D9" w14:textId="77777777" w:rsidR="0095168C" w:rsidRPr="003936D9" w:rsidRDefault="0095168C" w:rsidP="00BA2223">
            <w:pPr>
              <w:pStyle w:val="WPNormal"/>
              <w:ind w:right="-900"/>
              <w:rPr>
                <w:rFonts w:ascii="Arial" w:hAnsi="Arial" w:cs="Arial"/>
                <w:b/>
                <w:sz w:val="21"/>
                <w:szCs w:val="21"/>
              </w:rPr>
            </w:pPr>
          </w:p>
        </w:tc>
      </w:tr>
      <w:tr w:rsidR="00BA2223" w:rsidRPr="003936D9" w14:paraId="5A39AC77" w14:textId="77777777" w:rsidTr="00BA2223">
        <w:tc>
          <w:tcPr>
            <w:tcW w:w="1056" w:type="dxa"/>
            <w:shd w:val="clear" w:color="auto" w:fill="auto"/>
          </w:tcPr>
          <w:p w14:paraId="76ED1D96" w14:textId="77777777" w:rsidR="00BA2223" w:rsidRPr="003936D9" w:rsidRDefault="00BA2223" w:rsidP="009507D6">
            <w:pPr>
              <w:pStyle w:val="WPNormal"/>
              <w:ind w:right="-900"/>
              <w:rPr>
                <w:rFonts w:ascii="Arial" w:hAnsi="Arial" w:cs="Arial"/>
                <w:sz w:val="21"/>
                <w:szCs w:val="21"/>
              </w:rPr>
            </w:pPr>
            <w:r w:rsidRPr="003936D9">
              <w:rPr>
                <w:rFonts w:ascii="Arial" w:hAnsi="Arial" w:cs="Arial"/>
                <w:sz w:val="21"/>
                <w:szCs w:val="21"/>
              </w:rPr>
              <w:t>15</w:t>
            </w:r>
          </w:p>
        </w:tc>
        <w:tc>
          <w:tcPr>
            <w:tcW w:w="1999" w:type="dxa"/>
          </w:tcPr>
          <w:p w14:paraId="7F49A22B" w14:textId="77777777" w:rsidR="00BA2223" w:rsidRDefault="00BA2223" w:rsidP="009507D6">
            <w:pPr>
              <w:pStyle w:val="WPNormal"/>
              <w:ind w:right="-900"/>
              <w:rPr>
                <w:rFonts w:ascii="Arial" w:hAnsi="Arial" w:cs="Arial"/>
                <w:sz w:val="21"/>
                <w:szCs w:val="21"/>
              </w:rPr>
            </w:pPr>
            <w:r>
              <w:rPr>
                <w:rFonts w:ascii="Arial" w:hAnsi="Arial" w:cs="Arial"/>
                <w:sz w:val="21"/>
                <w:szCs w:val="21"/>
              </w:rPr>
              <w:t>12/3 – 12/10</w:t>
            </w:r>
          </w:p>
          <w:p w14:paraId="019506EC" w14:textId="20DD8EEC" w:rsidR="00BA2223" w:rsidRPr="003936D9" w:rsidRDefault="00BA2223" w:rsidP="009507D6">
            <w:pPr>
              <w:pStyle w:val="WPNormal"/>
              <w:ind w:right="-900"/>
              <w:rPr>
                <w:rFonts w:ascii="Arial" w:hAnsi="Arial" w:cs="Arial"/>
                <w:sz w:val="21"/>
                <w:szCs w:val="21"/>
              </w:rPr>
            </w:pPr>
          </w:p>
        </w:tc>
        <w:tc>
          <w:tcPr>
            <w:tcW w:w="2688" w:type="dxa"/>
            <w:shd w:val="clear" w:color="auto" w:fill="auto"/>
          </w:tcPr>
          <w:p w14:paraId="4D372FED" w14:textId="1EA9AA4C" w:rsidR="00BA2223" w:rsidRPr="003936D9" w:rsidRDefault="00BA2223" w:rsidP="009507D6">
            <w:pPr>
              <w:pStyle w:val="WPNormal"/>
              <w:ind w:right="-900"/>
              <w:rPr>
                <w:rFonts w:ascii="Arial" w:hAnsi="Arial" w:cs="Arial"/>
                <w:sz w:val="21"/>
                <w:szCs w:val="21"/>
              </w:rPr>
            </w:pPr>
          </w:p>
        </w:tc>
        <w:tc>
          <w:tcPr>
            <w:tcW w:w="3003" w:type="dxa"/>
            <w:shd w:val="clear" w:color="auto" w:fill="auto"/>
          </w:tcPr>
          <w:p w14:paraId="170DB60B" w14:textId="77777777" w:rsidR="00BA2223" w:rsidRPr="003936D9" w:rsidRDefault="00BA2223" w:rsidP="00BA2223">
            <w:pPr>
              <w:rPr>
                <w:rFonts w:cs="Arial"/>
              </w:rPr>
            </w:pPr>
          </w:p>
        </w:tc>
        <w:tc>
          <w:tcPr>
            <w:tcW w:w="4331" w:type="dxa"/>
            <w:shd w:val="clear" w:color="auto" w:fill="auto"/>
          </w:tcPr>
          <w:p w14:paraId="5085ACA2" w14:textId="44E0F21F" w:rsidR="00BA2223" w:rsidRDefault="00BA2223" w:rsidP="00BA2223">
            <w:pPr>
              <w:pStyle w:val="WPNormal"/>
              <w:ind w:right="-900"/>
              <w:rPr>
                <w:rFonts w:ascii="Arial" w:hAnsi="Arial" w:cs="Arial"/>
                <w:b/>
                <w:sz w:val="21"/>
                <w:szCs w:val="21"/>
              </w:rPr>
            </w:pPr>
            <w:r>
              <w:rPr>
                <w:rFonts w:ascii="Arial" w:hAnsi="Arial" w:cs="Arial"/>
                <w:b/>
                <w:sz w:val="21"/>
                <w:szCs w:val="21"/>
              </w:rPr>
              <w:t xml:space="preserve">Group </w:t>
            </w:r>
          </w:p>
          <w:p w14:paraId="3E939BDC" w14:textId="77777777" w:rsidR="00BA2223" w:rsidRDefault="00BA2223" w:rsidP="00BA2223">
            <w:pPr>
              <w:pStyle w:val="WPNormal"/>
              <w:ind w:right="-900"/>
              <w:rPr>
                <w:rFonts w:ascii="Arial" w:hAnsi="Arial" w:cs="Arial"/>
                <w:b/>
                <w:sz w:val="21"/>
                <w:szCs w:val="21"/>
              </w:rPr>
            </w:pPr>
            <w:r>
              <w:rPr>
                <w:rFonts w:ascii="Arial" w:hAnsi="Arial" w:cs="Arial"/>
                <w:b/>
                <w:sz w:val="21"/>
                <w:szCs w:val="21"/>
              </w:rPr>
              <w:t xml:space="preserve">Experience </w:t>
            </w:r>
          </w:p>
          <w:p w14:paraId="131FDDA3" w14:textId="77777777" w:rsidR="00BA2223" w:rsidRDefault="00BA2223" w:rsidP="00BA2223">
            <w:pPr>
              <w:pStyle w:val="WPNormal"/>
              <w:ind w:right="-900"/>
              <w:rPr>
                <w:rFonts w:ascii="Arial" w:hAnsi="Arial" w:cs="Arial"/>
                <w:b/>
                <w:sz w:val="21"/>
                <w:szCs w:val="21"/>
              </w:rPr>
            </w:pPr>
            <w:r>
              <w:rPr>
                <w:rFonts w:ascii="Arial" w:hAnsi="Arial" w:cs="Arial"/>
                <w:b/>
                <w:sz w:val="21"/>
                <w:szCs w:val="21"/>
              </w:rPr>
              <w:t>Demonstration</w:t>
            </w:r>
          </w:p>
          <w:p w14:paraId="5FBFC01B" w14:textId="4537A561" w:rsidR="00BA2223" w:rsidRPr="003936D9" w:rsidRDefault="00BA2223" w:rsidP="00BA2223">
            <w:pPr>
              <w:pStyle w:val="WPNormal"/>
              <w:ind w:right="-900"/>
              <w:rPr>
                <w:rFonts w:ascii="Arial" w:hAnsi="Arial" w:cs="Arial"/>
                <w:b/>
                <w:sz w:val="21"/>
                <w:szCs w:val="21"/>
              </w:rPr>
            </w:pPr>
            <w:r>
              <w:rPr>
                <w:rFonts w:ascii="Arial" w:hAnsi="Arial" w:cs="Arial"/>
                <w:b/>
                <w:sz w:val="21"/>
                <w:szCs w:val="21"/>
              </w:rPr>
              <w:t>(in lieu of Final Exam)</w:t>
            </w:r>
          </w:p>
        </w:tc>
      </w:tr>
    </w:tbl>
    <w:p w14:paraId="76822DCA" w14:textId="77777777" w:rsidR="0095168C" w:rsidRDefault="0095168C" w:rsidP="000F7ACB">
      <w:pPr>
        <w:rPr>
          <w:sz w:val="24"/>
          <w:szCs w:val="24"/>
        </w:rPr>
      </w:pPr>
    </w:p>
    <w:p w14:paraId="1DF28FFC" w14:textId="77777777" w:rsidR="0095168C" w:rsidRDefault="0095168C" w:rsidP="000F7ACB">
      <w:pPr>
        <w:rPr>
          <w:sz w:val="24"/>
          <w:szCs w:val="24"/>
        </w:rPr>
      </w:pPr>
    </w:p>
    <w:p w14:paraId="18CE0A3A" w14:textId="7B238D59" w:rsidR="0095168C" w:rsidRPr="000F7ACB" w:rsidRDefault="0095168C" w:rsidP="000F7ACB">
      <w:pPr>
        <w:rPr>
          <w:sz w:val="24"/>
          <w:szCs w:val="24"/>
        </w:rPr>
        <w:sectPr w:rsidR="0095168C" w:rsidRPr="000F7ACB" w:rsidSect="00BA2223">
          <w:pgSz w:w="11910" w:h="16840"/>
          <w:pgMar w:top="720" w:right="720" w:bottom="720" w:left="720" w:header="0" w:footer="404" w:gutter="0"/>
          <w:cols w:space="720"/>
          <w:docGrid w:linePitch="286"/>
        </w:sectPr>
      </w:pPr>
    </w:p>
    <w:p w14:paraId="336B0F3D" w14:textId="77777777" w:rsidR="00676459" w:rsidRDefault="00676459" w:rsidP="007F7D74">
      <w:pPr>
        <w:pStyle w:val="WPNormal"/>
        <w:rPr>
          <w:rFonts w:ascii="Times" w:hAnsi="Times"/>
        </w:rPr>
      </w:pPr>
    </w:p>
    <w:p w14:paraId="229CC27E" w14:textId="77777777" w:rsidR="00882193" w:rsidRDefault="00882193" w:rsidP="003420F8">
      <w:pPr>
        <w:pStyle w:val="Heading2"/>
        <w:ind w:left="90"/>
        <w:rPr>
          <w:szCs w:val="24"/>
        </w:rPr>
      </w:pPr>
      <w:r>
        <w:rPr>
          <w:szCs w:val="24"/>
        </w:rPr>
        <w:t>Institutional</w:t>
      </w:r>
      <w:r w:rsidR="0072651E" w:rsidRPr="006923C4">
        <w:rPr>
          <w:szCs w:val="24"/>
        </w:rPr>
        <w:t xml:space="preserve"> Information</w:t>
      </w:r>
    </w:p>
    <w:p w14:paraId="72DE2174" w14:textId="77777777" w:rsidR="0046434F" w:rsidRDefault="0046434F" w:rsidP="00882193">
      <w:pPr>
        <w:pStyle w:val="BodyText"/>
        <w:spacing w:before="119"/>
        <w:rPr>
          <w:rFonts w:ascii="Arial" w:hAnsi="Arial" w:cs="Arial"/>
          <w:b/>
          <w:sz w:val="24"/>
          <w:szCs w:val="24"/>
        </w:rPr>
      </w:pPr>
    </w:p>
    <w:p w14:paraId="4EB65C7F" w14:textId="77777777" w:rsidR="0046434F" w:rsidRPr="005509A4" w:rsidRDefault="0046434F" w:rsidP="0046434F">
      <w:pPr>
        <w:ind w:left="90"/>
        <w:textAlignment w:val="baseline"/>
        <w:rPr>
          <w:rFonts w:eastAsia="Times New Roman" w:cs="Arial"/>
          <w:color w:val="000000"/>
        </w:rPr>
      </w:pPr>
      <w:r w:rsidRPr="005509A4">
        <w:rPr>
          <w:rFonts w:eastAsia="Times New Roman" w:cs="Arial"/>
          <w:b/>
          <w:bCs/>
          <w:color w:val="000000"/>
          <w:sz w:val="22"/>
          <w:u w:val="single"/>
        </w:rPr>
        <w:t>Important Covid-19 Information for Classrooms and Laboratories at UT Tyler</w:t>
      </w:r>
    </w:p>
    <w:p w14:paraId="43A088FE" w14:textId="77777777" w:rsidR="0046434F" w:rsidRPr="005509A4" w:rsidRDefault="0046434F" w:rsidP="0046434F">
      <w:pPr>
        <w:ind w:left="90"/>
        <w:textAlignment w:val="baseline"/>
        <w:rPr>
          <w:rFonts w:eastAsia="Times New Roman" w:cs="Arial"/>
          <w:color w:val="000000"/>
        </w:rPr>
      </w:pPr>
    </w:p>
    <w:p w14:paraId="00B45A82" w14:textId="77777777" w:rsidR="0046434F" w:rsidRPr="005509A4" w:rsidRDefault="0046434F" w:rsidP="0046434F">
      <w:pPr>
        <w:ind w:left="90"/>
        <w:textAlignment w:val="baseline"/>
        <w:rPr>
          <w:rFonts w:eastAsia="Times New Roman" w:cs="Arial"/>
          <w:color w:val="000000"/>
        </w:rPr>
      </w:pPr>
      <w:r w:rsidRPr="005509A4">
        <w:rPr>
          <w:rFonts w:eastAsia="Times New Roman" w:cs="Arial"/>
          <w:color w:val="000000"/>
          <w:sz w:val="22"/>
        </w:rPr>
        <w:t>Students who are feeling ill or experiencing symptoms such as sneezing, coughing, or a higher than normal temperature will be excused from class and should stay at home and may join the class remotely. Students who have difficulty adhering to the Covid-19 safety policies for health reasons are also encouraged to join the class remotely. Students needing additional accommodations may contact the Office of Student Accessibility and Resources at University Center 3150, or call (903) 566-7079 or email </w:t>
      </w:r>
      <w:hyperlink r:id="rId14" w:tgtFrame="_blank" w:history="1">
        <w:r w:rsidRPr="005509A4">
          <w:rPr>
            <w:rFonts w:eastAsia="Times New Roman" w:cs="Arial"/>
            <w:color w:val="0563C1"/>
            <w:sz w:val="22"/>
          </w:rPr>
          <w:t>saroffice@uttyler.edu</w:t>
        </w:r>
      </w:hyperlink>
      <w:r w:rsidRPr="005509A4">
        <w:rPr>
          <w:rFonts w:eastAsia="Times New Roman" w:cs="Arial"/>
          <w:color w:val="000000"/>
          <w:sz w:val="22"/>
        </w:rPr>
        <w:t>.</w:t>
      </w:r>
    </w:p>
    <w:p w14:paraId="2200E5BA" w14:textId="77777777" w:rsidR="0046434F" w:rsidRPr="005509A4" w:rsidRDefault="0046434F" w:rsidP="0046434F">
      <w:pPr>
        <w:ind w:left="90"/>
        <w:rPr>
          <w:rFonts w:eastAsia="Times New Roman" w:cs="Arial"/>
        </w:rPr>
      </w:pPr>
    </w:p>
    <w:p w14:paraId="1779C267" w14:textId="77777777" w:rsidR="0046434F" w:rsidRPr="0046434F" w:rsidRDefault="0046434F" w:rsidP="0046434F">
      <w:pPr>
        <w:ind w:left="90"/>
        <w:rPr>
          <w:rFonts w:cs="Arial"/>
          <w:b/>
          <w:bCs/>
          <w:sz w:val="24"/>
          <w:szCs w:val="24"/>
        </w:rPr>
      </w:pPr>
      <w:r w:rsidRPr="0046434F">
        <w:rPr>
          <w:rFonts w:cs="Arial"/>
          <w:b/>
          <w:bCs/>
          <w:sz w:val="24"/>
          <w:szCs w:val="24"/>
        </w:rPr>
        <w:t>Recording of Class Sessions</w:t>
      </w:r>
    </w:p>
    <w:p w14:paraId="3523A061" w14:textId="77777777" w:rsidR="0046434F" w:rsidRPr="0046434F" w:rsidRDefault="0046434F" w:rsidP="0046434F">
      <w:pPr>
        <w:ind w:left="90"/>
        <w:rPr>
          <w:rFonts w:cs="Arial"/>
          <w:sz w:val="24"/>
          <w:szCs w:val="24"/>
        </w:rPr>
      </w:pPr>
      <w:r w:rsidRPr="0046434F">
        <w:rPr>
          <w:rFonts w:cs="Arial"/>
          <w:sz w:val="24"/>
          <w:szCs w:val="24"/>
        </w:rPr>
        <w:t>Class sessions may be recorded by the instructor for use by students enrolled in this course. Recordings that contain personally identifiable information or other information subject to FERPA shall not be shared with individuals not enrolled in this course unless appropriate consent is obtained from all relevant students. Class recordings are reserved only for the use of students enrolled in the course and only for educational purposes. Course recordings should not be shared outside of the course in any form without express permission.</w:t>
      </w:r>
    </w:p>
    <w:p w14:paraId="32CC78DA" w14:textId="77777777" w:rsidR="00882193" w:rsidRPr="00882193" w:rsidRDefault="00882193" w:rsidP="00882193">
      <w:pPr>
        <w:pStyle w:val="BodyText"/>
        <w:spacing w:before="119"/>
        <w:rPr>
          <w:rFonts w:ascii="Arial" w:hAnsi="Arial" w:cs="Arial"/>
          <w:b/>
          <w:sz w:val="24"/>
          <w:szCs w:val="24"/>
        </w:rPr>
      </w:pPr>
      <w:r w:rsidRPr="00882193">
        <w:rPr>
          <w:rFonts w:ascii="Arial" w:hAnsi="Arial" w:cs="Arial"/>
          <w:b/>
          <w:sz w:val="24"/>
          <w:szCs w:val="24"/>
        </w:rPr>
        <w:t>UT Tyler Honor Code</w:t>
      </w:r>
    </w:p>
    <w:p w14:paraId="69450997" w14:textId="77777777" w:rsidR="00882193" w:rsidRDefault="00882193" w:rsidP="00882193">
      <w:pPr>
        <w:pStyle w:val="BodyText"/>
        <w:spacing w:before="1"/>
        <w:rPr>
          <w:rFonts w:ascii="Arial" w:hAnsi="Arial" w:cs="Arial"/>
          <w:sz w:val="24"/>
          <w:szCs w:val="24"/>
        </w:rPr>
      </w:pPr>
      <w:r w:rsidRPr="00882193">
        <w:rPr>
          <w:rFonts w:ascii="Arial" w:hAnsi="Arial" w:cs="Arial"/>
          <w:sz w:val="24"/>
          <w:szCs w:val="24"/>
        </w:rPr>
        <w:t>Every member of the UT Tyler community joins together to embrace: Honor and integrity that will not allow me to lie, cheat, or steal, nor to accept the actions of those who do.</w:t>
      </w:r>
    </w:p>
    <w:p w14:paraId="188DC581" w14:textId="77777777" w:rsidR="00882193" w:rsidRPr="00882193" w:rsidRDefault="00882193" w:rsidP="00882193">
      <w:pPr>
        <w:pStyle w:val="BodyText"/>
        <w:spacing w:before="1"/>
        <w:rPr>
          <w:rFonts w:ascii="Arial" w:hAnsi="Arial" w:cs="Arial"/>
          <w:sz w:val="24"/>
          <w:szCs w:val="24"/>
        </w:rPr>
      </w:pPr>
    </w:p>
    <w:p w14:paraId="11DEA75B" w14:textId="77777777" w:rsidR="00882193" w:rsidRPr="00882193" w:rsidRDefault="00882193" w:rsidP="00882193">
      <w:pPr>
        <w:pStyle w:val="BodyText"/>
        <w:spacing w:before="59"/>
        <w:rPr>
          <w:rFonts w:ascii="Arial" w:hAnsi="Arial" w:cs="Arial"/>
          <w:b/>
          <w:sz w:val="24"/>
          <w:szCs w:val="24"/>
        </w:rPr>
      </w:pPr>
      <w:r w:rsidRPr="00882193">
        <w:rPr>
          <w:rFonts w:ascii="Arial" w:hAnsi="Arial" w:cs="Arial"/>
          <w:b/>
          <w:sz w:val="24"/>
          <w:szCs w:val="24"/>
        </w:rPr>
        <w:t>Students Rights and Responsibilities</w:t>
      </w:r>
    </w:p>
    <w:p w14:paraId="25C6F818" w14:textId="77777777" w:rsidR="00882193" w:rsidRDefault="00882193" w:rsidP="00882193">
      <w:pPr>
        <w:pStyle w:val="BodyText"/>
        <w:spacing w:before="1"/>
        <w:ind w:right="729"/>
        <w:rPr>
          <w:rFonts w:ascii="Arial" w:hAnsi="Arial" w:cs="Arial"/>
          <w:color w:val="0462C1"/>
          <w:sz w:val="24"/>
          <w:szCs w:val="24"/>
          <w:u w:val="single" w:color="0462C1"/>
        </w:rPr>
      </w:pPr>
      <w:r w:rsidRPr="00882193">
        <w:rPr>
          <w:rFonts w:ascii="Arial" w:hAnsi="Arial" w:cs="Arial"/>
          <w:sz w:val="24"/>
          <w:szCs w:val="24"/>
        </w:rPr>
        <w:t xml:space="preserve">To know and understand the policies that affect your rights and responsibilities as a student at UT Tyler, please follow this link: </w:t>
      </w:r>
      <w:hyperlink r:id="rId15">
        <w:r w:rsidRPr="00882193">
          <w:rPr>
            <w:rFonts w:ascii="Arial" w:hAnsi="Arial" w:cs="Arial"/>
            <w:color w:val="0462C1"/>
            <w:sz w:val="24"/>
            <w:szCs w:val="24"/>
            <w:u w:val="single" w:color="0462C1"/>
          </w:rPr>
          <w:t>http://www.uttyler.edu/wellness/rightsresponsibilities.php</w:t>
        </w:r>
      </w:hyperlink>
    </w:p>
    <w:p w14:paraId="5D2886BC" w14:textId="77777777" w:rsidR="00882193" w:rsidRPr="00882193" w:rsidRDefault="00882193" w:rsidP="00882193">
      <w:pPr>
        <w:pStyle w:val="BodyText"/>
        <w:spacing w:before="1"/>
        <w:ind w:right="729"/>
        <w:rPr>
          <w:rFonts w:ascii="Arial" w:hAnsi="Arial" w:cs="Arial"/>
          <w:sz w:val="24"/>
          <w:szCs w:val="24"/>
        </w:rPr>
      </w:pPr>
    </w:p>
    <w:p w14:paraId="76C5C837" w14:textId="77777777" w:rsidR="00882193" w:rsidRPr="00882193" w:rsidRDefault="00882193" w:rsidP="00882193">
      <w:pPr>
        <w:pStyle w:val="BodyText"/>
        <w:spacing w:before="61" w:line="243" w:lineRule="exact"/>
        <w:rPr>
          <w:rFonts w:ascii="Arial" w:hAnsi="Arial" w:cs="Arial"/>
          <w:b/>
          <w:sz w:val="24"/>
          <w:szCs w:val="24"/>
        </w:rPr>
      </w:pPr>
      <w:r w:rsidRPr="00882193">
        <w:rPr>
          <w:rFonts w:ascii="Arial" w:hAnsi="Arial" w:cs="Arial"/>
          <w:b/>
          <w:sz w:val="24"/>
          <w:szCs w:val="24"/>
        </w:rPr>
        <w:t>Campus Carry</w:t>
      </w:r>
    </w:p>
    <w:p w14:paraId="1C9ED1BB" w14:textId="77777777" w:rsidR="00882193" w:rsidRDefault="00882193" w:rsidP="00882193">
      <w:pPr>
        <w:pStyle w:val="BodyText"/>
        <w:ind w:right="604"/>
        <w:rPr>
          <w:rFonts w:ascii="Arial" w:hAnsi="Arial" w:cs="Arial"/>
          <w:color w:val="0462C1"/>
          <w:sz w:val="24"/>
          <w:szCs w:val="24"/>
          <w:u w:val="single" w:color="0462C1"/>
        </w:rPr>
      </w:pPr>
      <w:r w:rsidRPr="00882193">
        <w:rPr>
          <w:rFonts w:ascii="Arial" w:hAnsi="Arial" w:cs="Arial"/>
          <w:sz w:val="24"/>
          <w:szCs w:val="24"/>
        </w:rPr>
        <w:t xml:space="preserve">We respect the right and privacy of students 21 and over who are duly licensed to carry concealed weapons in this class. License holders are expected to behave responsibly and keep a handgun secure and concealed. More information is available at </w:t>
      </w:r>
      <w:hyperlink r:id="rId16">
        <w:r w:rsidRPr="00882193">
          <w:rPr>
            <w:rFonts w:ascii="Arial" w:hAnsi="Arial" w:cs="Arial"/>
            <w:color w:val="0462C1"/>
            <w:sz w:val="24"/>
            <w:szCs w:val="24"/>
            <w:u w:val="single" w:color="0462C1"/>
          </w:rPr>
          <w:t>http://www.uttyler.edu/about/campus-carry/index.php</w:t>
        </w:r>
      </w:hyperlink>
    </w:p>
    <w:p w14:paraId="13E0AE34" w14:textId="77777777" w:rsidR="00882193" w:rsidRPr="00882193" w:rsidRDefault="00882193" w:rsidP="00882193">
      <w:pPr>
        <w:pStyle w:val="BodyText"/>
        <w:ind w:right="604"/>
        <w:rPr>
          <w:rFonts w:ascii="Arial" w:hAnsi="Arial" w:cs="Arial"/>
          <w:sz w:val="24"/>
          <w:szCs w:val="24"/>
        </w:rPr>
      </w:pPr>
    </w:p>
    <w:p w14:paraId="2D87CE5E" w14:textId="77777777" w:rsidR="00882193" w:rsidRPr="00882193" w:rsidRDefault="00882193" w:rsidP="00882193">
      <w:pPr>
        <w:pStyle w:val="BodyText"/>
        <w:spacing w:before="61" w:line="243" w:lineRule="exact"/>
        <w:rPr>
          <w:rFonts w:ascii="Arial" w:hAnsi="Arial" w:cs="Arial"/>
          <w:b/>
          <w:sz w:val="24"/>
          <w:szCs w:val="24"/>
        </w:rPr>
      </w:pPr>
      <w:r w:rsidRPr="00882193">
        <w:rPr>
          <w:rFonts w:ascii="Arial" w:hAnsi="Arial" w:cs="Arial"/>
          <w:b/>
          <w:sz w:val="24"/>
          <w:szCs w:val="24"/>
        </w:rPr>
        <w:t>UT Tyler a Tobacco-Free University</w:t>
      </w:r>
    </w:p>
    <w:p w14:paraId="4E04BEF2" w14:textId="77777777" w:rsidR="00882193" w:rsidRPr="00882193" w:rsidRDefault="00882193" w:rsidP="00882193">
      <w:pPr>
        <w:pStyle w:val="BodyText"/>
        <w:rPr>
          <w:rFonts w:ascii="Arial" w:hAnsi="Arial" w:cs="Arial"/>
          <w:sz w:val="24"/>
          <w:szCs w:val="24"/>
        </w:rPr>
      </w:pPr>
      <w:r w:rsidRPr="00882193">
        <w:rPr>
          <w:rFonts w:ascii="Arial" w:hAnsi="Arial" w:cs="Arial"/>
          <w:sz w:val="24"/>
          <w:szCs w:val="24"/>
        </w:rPr>
        <w:t>All forms of tobacco will not be permitted on the UT Tyler main campus, branch campuses, and any property owned by UT Tyler</w:t>
      </w:r>
      <w:r w:rsidRPr="00882193">
        <w:rPr>
          <w:rFonts w:ascii="Arial" w:hAnsi="Arial" w:cs="Arial"/>
          <w:color w:val="1F487C"/>
          <w:sz w:val="24"/>
          <w:szCs w:val="24"/>
        </w:rPr>
        <w:t xml:space="preserve">. </w:t>
      </w:r>
      <w:r w:rsidRPr="00882193">
        <w:rPr>
          <w:rFonts w:ascii="Arial" w:hAnsi="Arial" w:cs="Arial"/>
          <w:sz w:val="24"/>
          <w:szCs w:val="24"/>
        </w:rPr>
        <w:t>This applies to all members of the University community, including students, faculty, staff, University affiliates, contractors, and visitors.</w:t>
      </w:r>
    </w:p>
    <w:p w14:paraId="271E18BE" w14:textId="77777777" w:rsidR="00882193" w:rsidRPr="00882193" w:rsidRDefault="00882193" w:rsidP="00882193">
      <w:pPr>
        <w:pStyle w:val="BodyText"/>
        <w:spacing w:before="60"/>
        <w:ind w:right="167"/>
        <w:rPr>
          <w:rFonts w:ascii="Arial" w:hAnsi="Arial" w:cs="Arial"/>
          <w:sz w:val="24"/>
          <w:szCs w:val="24"/>
        </w:rPr>
      </w:pPr>
      <w:r w:rsidRPr="00882193">
        <w:rPr>
          <w:rFonts w:ascii="Arial" w:hAnsi="Arial" w:cs="Arial"/>
          <w:sz w:val="24"/>
          <w:szCs w:val="24"/>
        </w:rPr>
        <w:t>Forms of tobacco not permitted include cigarettes, cigars</w:t>
      </w:r>
      <w:r w:rsidRPr="00882193">
        <w:rPr>
          <w:rFonts w:ascii="Arial" w:hAnsi="Arial" w:cs="Arial"/>
          <w:color w:val="1F487C"/>
          <w:sz w:val="24"/>
          <w:szCs w:val="24"/>
        </w:rPr>
        <w:t xml:space="preserve">, </w:t>
      </w:r>
      <w:r w:rsidRPr="00882193">
        <w:rPr>
          <w:rFonts w:ascii="Arial" w:hAnsi="Arial" w:cs="Arial"/>
          <w:sz w:val="24"/>
          <w:szCs w:val="24"/>
        </w:rPr>
        <w:t>pipes, water pipes (hookah), bidis, kreteks, electronic cigarettes, smokeless tobacco, snuff, chewing tobacco, and all other tobacco products.</w:t>
      </w:r>
    </w:p>
    <w:p w14:paraId="48A7E7CC" w14:textId="77777777" w:rsidR="00882193" w:rsidRDefault="00882193" w:rsidP="00882193">
      <w:pPr>
        <w:pStyle w:val="BodyText"/>
        <w:spacing w:before="59"/>
        <w:ind w:right="106"/>
        <w:rPr>
          <w:rFonts w:ascii="Arial" w:hAnsi="Arial" w:cs="Arial"/>
          <w:sz w:val="24"/>
          <w:szCs w:val="24"/>
        </w:rPr>
      </w:pPr>
      <w:r w:rsidRPr="00882193">
        <w:rPr>
          <w:rFonts w:ascii="Arial" w:hAnsi="Arial" w:cs="Arial"/>
          <w:sz w:val="24"/>
          <w:szCs w:val="24"/>
        </w:rPr>
        <w:t xml:space="preserve">There are several cessation programs available to students looking to quit smoking, including counseling, quitlines, and group support. For more information on cessation programs please visit </w:t>
      </w:r>
      <w:hyperlink r:id="rId17">
        <w:r w:rsidRPr="00882193">
          <w:rPr>
            <w:rFonts w:ascii="Arial" w:hAnsi="Arial" w:cs="Arial"/>
            <w:color w:val="0462C1"/>
            <w:sz w:val="24"/>
            <w:szCs w:val="24"/>
            <w:u w:val="single" w:color="0462C1"/>
          </w:rPr>
          <w:t>www.uttyler.edu/tobacco-free</w:t>
        </w:r>
        <w:r w:rsidRPr="00882193">
          <w:rPr>
            <w:rFonts w:ascii="Arial" w:hAnsi="Arial" w:cs="Arial"/>
            <w:sz w:val="24"/>
            <w:szCs w:val="24"/>
          </w:rPr>
          <w:t>.</w:t>
        </w:r>
      </w:hyperlink>
    </w:p>
    <w:p w14:paraId="6C744E7B" w14:textId="77777777" w:rsidR="00882193" w:rsidRPr="00882193" w:rsidRDefault="00882193" w:rsidP="00882193">
      <w:pPr>
        <w:pStyle w:val="BodyText"/>
        <w:spacing w:before="59"/>
        <w:ind w:right="106"/>
        <w:rPr>
          <w:rFonts w:ascii="Arial" w:hAnsi="Arial" w:cs="Arial"/>
          <w:sz w:val="24"/>
          <w:szCs w:val="24"/>
        </w:rPr>
      </w:pPr>
    </w:p>
    <w:p w14:paraId="44F3A890" w14:textId="77777777" w:rsidR="00882193" w:rsidRPr="00882193" w:rsidRDefault="00882193" w:rsidP="00882193">
      <w:pPr>
        <w:pStyle w:val="BodyText"/>
        <w:spacing w:before="62" w:line="243" w:lineRule="exact"/>
        <w:rPr>
          <w:rFonts w:ascii="Arial" w:hAnsi="Arial" w:cs="Arial"/>
          <w:b/>
          <w:sz w:val="24"/>
          <w:szCs w:val="24"/>
        </w:rPr>
      </w:pPr>
      <w:r w:rsidRPr="00882193">
        <w:rPr>
          <w:rFonts w:ascii="Arial" w:hAnsi="Arial" w:cs="Arial"/>
          <w:b/>
          <w:sz w:val="24"/>
          <w:szCs w:val="24"/>
        </w:rPr>
        <w:t>Grade Replacement/Forgiveness and Census Date Policies</w:t>
      </w:r>
    </w:p>
    <w:p w14:paraId="52967B19" w14:textId="77777777" w:rsidR="00882193" w:rsidRPr="00882193" w:rsidRDefault="00882193" w:rsidP="00882193">
      <w:pPr>
        <w:pStyle w:val="BodyText"/>
        <w:rPr>
          <w:rFonts w:ascii="Arial" w:hAnsi="Arial" w:cs="Arial"/>
          <w:sz w:val="24"/>
          <w:szCs w:val="24"/>
        </w:rPr>
      </w:pPr>
      <w:r w:rsidRPr="00882193">
        <w:rPr>
          <w:rFonts w:ascii="Arial" w:hAnsi="Arial" w:cs="Arial"/>
          <w:sz w:val="24"/>
          <w:szCs w:val="24"/>
        </w:rPr>
        <w:t xml:space="preserve">Students repeating a course for grade forgiveness (grade replacement) must file a Grade Replacement Contract with the Enrollment Services Center (ADM 230) on or before the Census Date of the semester in which the course will be repeated. Grade Replacement Contracts are available in the Enrollment Services Center or at </w:t>
      </w:r>
      <w:hyperlink r:id="rId18">
        <w:r w:rsidRPr="00882193">
          <w:rPr>
            <w:rFonts w:ascii="Arial" w:hAnsi="Arial" w:cs="Arial"/>
            <w:color w:val="0462C1"/>
            <w:sz w:val="24"/>
            <w:szCs w:val="24"/>
            <w:u w:val="single" w:color="0462C1"/>
          </w:rPr>
          <w:t>http://www.uttyler.edu/registrar</w:t>
        </w:r>
        <w:r w:rsidRPr="00882193">
          <w:rPr>
            <w:rFonts w:ascii="Arial" w:hAnsi="Arial" w:cs="Arial"/>
            <w:sz w:val="24"/>
            <w:szCs w:val="24"/>
          </w:rPr>
          <w:t xml:space="preserve">. </w:t>
        </w:r>
      </w:hyperlink>
      <w:r w:rsidRPr="00882193">
        <w:rPr>
          <w:rFonts w:ascii="Arial" w:hAnsi="Arial" w:cs="Arial"/>
          <w:sz w:val="24"/>
          <w:szCs w:val="24"/>
        </w:rPr>
        <w:t xml:space="preserve">Each semester’s Census Date can be found on the Contract itself, on the Academic Calendar, or in the information </w:t>
      </w:r>
      <w:r w:rsidRPr="00882193">
        <w:rPr>
          <w:rFonts w:ascii="Arial" w:hAnsi="Arial" w:cs="Arial"/>
          <w:sz w:val="24"/>
          <w:szCs w:val="24"/>
        </w:rPr>
        <w:lastRenderedPageBreak/>
        <w:t>pamphlets published each semester by the Office of the Registrar.</w:t>
      </w:r>
    </w:p>
    <w:p w14:paraId="71FD3F4D" w14:textId="77777777" w:rsidR="00882193" w:rsidRPr="00882193" w:rsidRDefault="00882193" w:rsidP="00882193">
      <w:pPr>
        <w:pStyle w:val="BodyText"/>
        <w:spacing w:before="60"/>
        <w:ind w:right="349"/>
        <w:jc w:val="both"/>
        <w:rPr>
          <w:rFonts w:ascii="Arial" w:hAnsi="Arial" w:cs="Arial"/>
          <w:sz w:val="24"/>
          <w:szCs w:val="24"/>
        </w:rPr>
      </w:pPr>
      <w:r w:rsidRPr="00882193">
        <w:rPr>
          <w:rFonts w:ascii="Arial" w:hAnsi="Arial" w:cs="Arial"/>
          <w:sz w:val="24"/>
          <w:szCs w:val="24"/>
        </w:rPr>
        <w:t>Failure to file a Grade Replacement Contract will result in both the original and repeated grade being used to calculate your overall grade</w:t>
      </w:r>
      <w:r w:rsidRPr="00882193">
        <w:rPr>
          <w:rFonts w:ascii="Arial" w:hAnsi="Arial" w:cs="Arial"/>
          <w:spacing w:val="-4"/>
          <w:sz w:val="24"/>
          <w:szCs w:val="24"/>
        </w:rPr>
        <w:t xml:space="preserve"> </w:t>
      </w:r>
      <w:r w:rsidRPr="00882193">
        <w:rPr>
          <w:rFonts w:ascii="Arial" w:hAnsi="Arial" w:cs="Arial"/>
          <w:sz w:val="24"/>
          <w:szCs w:val="24"/>
        </w:rPr>
        <w:t>point</w:t>
      </w:r>
      <w:r w:rsidRPr="00882193">
        <w:rPr>
          <w:rFonts w:ascii="Arial" w:hAnsi="Arial" w:cs="Arial"/>
          <w:spacing w:val="-4"/>
          <w:sz w:val="24"/>
          <w:szCs w:val="24"/>
        </w:rPr>
        <w:t xml:space="preserve"> </w:t>
      </w:r>
      <w:r w:rsidRPr="00882193">
        <w:rPr>
          <w:rFonts w:ascii="Arial" w:hAnsi="Arial" w:cs="Arial"/>
          <w:sz w:val="24"/>
          <w:szCs w:val="24"/>
        </w:rPr>
        <w:t>average.</w:t>
      </w:r>
      <w:r w:rsidRPr="00882193">
        <w:rPr>
          <w:rFonts w:ascii="Arial" w:hAnsi="Arial" w:cs="Arial"/>
          <w:spacing w:val="-4"/>
          <w:sz w:val="24"/>
          <w:szCs w:val="24"/>
        </w:rPr>
        <w:t xml:space="preserve"> </w:t>
      </w:r>
      <w:r w:rsidRPr="00882193">
        <w:rPr>
          <w:rFonts w:ascii="Arial" w:hAnsi="Arial" w:cs="Arial"/>
          <w:sz w:val="24"/>
          <w:szCs w:val="24"/>
        </w:rPr>
        <w:t>Undergraduates</w:t>
      </w:r>
      <w:r w:rsidRPr="00882193">
        <w:rPr>
          <w:rFonts w:ascii="Arial" w:hAnsi="Arial" w:cs="Arial"/>
          <w:spacing w:val="-4"/>
          <w:sz w:val="24"/>
          <w:szCs w:val="24"/>
        </w:rPr>
        <w:t xml:space="preserve"> </w:t>
      </w:r>
      <w:r w:rsidRPr="00882193">
        <w:rPr>
          <w:rFonts w:ascii="Arial" w:hAnsi="Arial" w:cs="Arial"/>
          <w:sz w:val="24"/>
          <w:szCs w:val="24"/>
        </w:rPr>
        <w:t>are</w:t>
      </w:r>
      <w:r w:rsidRPr="00882193">
        <w:rPr>
          <w:rFonts w:ascii="Arial" w:hAnsi="Arial" w:cs="Arial"/>
          <w:spacing w:val="-3"/>
          <w:sz w:val="24"/>
          <w:szCs w:val="24"/>
        </w:rPr>
        <w:t xml:space="preserve"> </w:t>
      </w:r>
      <w:r w:rsidRPr="00882193">
        <w:rPr>
          <w:rFonts w:ascii="Arial" w:hAnsi="Arial" w:cs="Arial"/>
          <w:sz w:val="24"/>
          <w:szCs w:val="24"/>
        </w:rPr>
        <w:t>eligible</w:t>
      </w:r>
      <w:r w:rsidRPr="00882193">
        <w:rPr>
          <w:rFonts w:ascii="Arial" w:hAnsi="Arial" w:cs="Arial"/>
          <w:spacing w:val="-4"/>
          <w:sz w:val="24"/>
          <w:szCs w:val="24"/>
        </w:rPr>
        <w:t xml:space="preserve"> </w:t>
      </w:r>
      <w:r w:rsidRPr="00882193">
        <w:rPr>
          <w:rFonts w:ascii="Arial" w:hAnsi="Arial" w:cs="Arial"/>
          <w:sz w:val="24"/>
          <w:szCs w:val="24"/>
        </w:rPr>
        <w:t>to</w:t>
      </w:r>
      <w:r w:rsidRPr="00882193">
        <w:rPr>
          <w:rFonts w:ascii="Arial" w:hAnsi="Arial" w:cs="Arial"/>
          <w:spacing w:val="-3"/>
          <w:sz w:val="24"/>
          <w:szCs w:val="24"/>
        </w:rPr>
        <w:t xml:space="preserve"> </w:t>
      </w:r>
      <w:r w:rsidRPr="00882193">
        <w:rPr>
          <w:rFonts w:ascii="Arial" w:hAnsi="Arial" w:cs="Arial"/>
          <w:sz w:val="24"/>
          <w:szCs w:val="24"/>
        </w:rPr>
        <w:t>exercise</w:t>
      </w:r>
      <w:r w:rsidRPr="00882193">
        <w:rPr>
          <w:rFonts w:ascii="Arial" w:hAnsi="Arial" w:cs="Arial"/>
          <w:spacing w:val="-4"/>
          <w:sz w:val="24"/>
          <w:szCs w:val="24"/>
        </w:rPr>
        <w:t xml:space="preserve"> </w:t>
      </w:r>
      <w:r w:rsidRPr="00882193">
        <w:rPr>
          <w:rFonts w:ascii="Arial" w:hAnsi="Arial" w:cs="Arial"/>
          <w:sz w:val="24"/>
          <w:szCs w:val="24"/>
        </w:rPr>
        <w:t>grade</w:t>
      </w:r>
      <w:r w:rsidRPr="00882193">
        <w:rPr>
          <w:rFonts w:ascii="Arial" w:hAnsi="Arial" w:cs="Arial"/>
          <w:spacing w:val="-3"/>
          <w:sz w:val="24"/>
          <w:szCs w:val="24"/>
        </w:rPr>
        <w:t xml:space="preserve"> </w:t>
      </w:r>
      <w:r w:rsidRPr="00882193">
        <w:rPr>
          <w:rFonts w:ascii="Arial" w:hAnsi="Arial" w:cs="Arial"/>
          <w:sz w:val="24"/>
          <w:szCs w:val="24"/>
        </w:rPr>
        <w:t>replacement</w:t>
      </w:r>
      <w:r w:rsidRPr="00882193">
        <w:rPr>
          <w:rFonts w:ascii="Arial" w:hAnsi="Arial" w:cs="Arial"/>
          <w:spacing w:val="-4"/>
          <w:sz w:val="24"/>
          <w:szCs w:val="24"/>
        </w:rPr>
        <w:t xml:space="preserve"> </w:t>
      </w:r>
      <w:r w:rsidRPr="00882193">
        <w:rPr>
          <w:rFonts w:ascii="Arial" w:hAnsi="Arial" w:cs="Arial"/>
          <w:sz w:val="24"/>
          <w:szCs w:val="24"/>
        </w:rPr>
        <w:t>for</w:t>
      </w:r>
      <w:r w:rsidRPr="00882193">
        <w:rPr>
          <w:rFonts w:ascii="Arial" w:hAnsi="Arial" w:cs="Arial"/>
          <w:spacing w:val="-2"/>
          <w:sz w:val="24"/>
          <w:szCs w:val="24"/>
        </w:rPr>
        <w:t xml:space="preserve"> </w:t>
      </w:r>
      <w:r w:rsidRPr="00882193">
        <w:rPr>
          <w:rFonts w:ascii="Arial" w:hAnsi="Arial" w:cs="Arial"/>
          <w:sz w:val="24"/>
          <w:szCs w:val="24"/>
        </w:rPr>
        <w:t>only</w:t>
      </w:r>
      <w:r w:rsidRPr="00882193">
        <w:rPr>
          <w:rFonts w:ascii="Arial" w:hAnsi="Arial" w:cs="Arial"/>
          <w:spacing w:val="-3"/>
          <w:sz w:val="24"/>
          <w:szCs w:val="24"/>
        </w:rPr>
        <w:t xml:space="preserve"> </w:t>
      </w:r>
      <w:r w:rsidRPr="00882193">
        <w:rPr>
          <w:rFonts w:ascii="Arial" w:hAnsi="Arial" w:cs="Arial"/>
          <w:sz w:val="24"/>
          <w:szCs w:val="24"/>
        </w:rPr>
        <w:t>three</w:t>
      </w:r>
      <w:r w:rsidRPr="00882193">
        <w:rPr>
          <w:rFonts w:ascii="Arial" w:hAnsi="Arial" w:cs="Arial"/>
          <w:spacing w:val="-2"/>
          <w:sz w:val="24"/>
          <w:szCs w:val="24"/>
        </w:rPr>
        <w:t xml:space="preserve"> </w:t>
      </w:r>
      <w:r w:rsidRPr="00882193">
        <w:rPr>
          <w:rFonts w:ascii="Arial" w:hAnsi="Arial" w:cs="Arial"/>
          <w:sz w:val="24"/>
          <w:szCs w:val="24"/>
        </w:rPr>
        <w:t>course</w:t>
      </w:r>
      <w:r w:rsidRPr="00882193">
        <w:rPr>
          <w:rFonts w:ascii="Arial" w:hAnsi="Arial" w:cs="Arial"/>
          <w:spacing w:val="-4"/>
          <w:sz w:val="24"/>
          <w:szCs w:val="24"/>
        </w:rPr>
        <w:t xml:space="preserve"> </w:t>
      </w:r>
      <w:r w:rsidRPr="00882193">
        <w:rPr>
          <w:rFonts w:ascii="Arial" w:hAnsi="Arial" w:cs="Arial"/>
          <w:sz w:val="24"/>
          <w:szCs w:val="24"/>
        </w:rPr>
        <w:t>repeats</w:t>
      </w:r>
      <w:r w:rsidRPr="00882193">
        <w:rPr>
          <w:rFonts w:ascii="Arial" w:hAnsi="Arial" w:cs="Arial"/>
          <w:spacing w:val="-3"/>
          <w:sz w:val="24"/>
          <w:szCs w:val="24"/>
        </w:rPr>
        <w:t xml:space="preserve"> </w:t>
      </w:r>
      <w:r w:rsidRPr="00882193">
        <w:rPr>
          <w:rFonts w:ascii="Arial" w:hAnsi="Arial" w:cs="Arial"/>
          <w:sz w:val="24"/>
          <w:szCs w:val="24"/>
        </w:rPr>
        <w:t>during</w:t>
      </w:r>
      <w:r w:rsidRPr="00882193">
        <w:rPr>
          <w:rFonts w:ascii="Arial" w:hAnsi="Arial" w:cs="Arial"/>
          <w:spacing w:val="-3"/>
          <w:sz w:val="24"/>
          <w:szCs w:val="24"/>
        </w:rPr>
        <w:t xml:space="preserve"> </w:t>
      </w:r>
      <w:r w:rsidRPr="00882193">
        <w:rPr>
          <w:rFonts w:ascii="Arial" w:hAnsi="Arial" w:cs="Arial"/>
          <w:sz w:val="24"/>
          <w:szCs w:val="24"/>
        </w:rPr>
        <w:t>their</w:t>
      </w:r>
      <w:r w:rsidRPr="00882193">
        <w:rPr>
          <w:rFonts w:ascii="Arial" w:hAnsi="Arial" w:cs="Arial"/>
          <w:spacing w:val="-3"/>
          <w:sz w:val="24"/>
          <w:szCs w:val="24"/>
        </w:rPr>
        <w:t xml:space="preserve"> </w:t>
      </w:r>
      <w:r w:rsidRPr="00882193">
        <w:rPr>
          <w:rFonts w:ascii="Arial" w:hAnsi="Arial" w:cs="Arial"/>
          <w:sz w:val="24"/>
          <w:szCs w:val="24"/>
        </w:rPr>
        <w:t>career</w:t>
      </w:r>
      <w:r w:rsidRPr="00882193">
        <w:rPr>
          <w:rFonts w:ascii="Arial" w:hAnsi="Arial" w:cs="Arial"/>
          <w:spacing w:val="-2"/>
          <w:sz w:val="24"/>
          <w:szCs w:val="24"/>
        </w:rPr>
        <w:t xml:space="preserve"> </w:t>
      </w:r>
      <w:r w:rsidRPr="00882193">
        <w:rPr>
          <w:rFonts w:ascii="Arial" w:hAnsi="Arial" w:cs="Arial"/>
          <w:sz w:val="24"/>
          <w:szCs w:val="24"/>
        </w:rPr>
        <w:t>at UT</w:t>
      </w:r>
      <w:r w:rsidRPr="00882193">
        <w:rPr>
          <w:rFonts w:ascii="Arial" w:hAnsi="Arial" w:cs="Arial"/>
          <w:spacing w:val="-2"/>
          <w:sz w:val="24"/>
          <w:szCs w:val="24"/>
        </w:rPr>
        <w:t xml:space="preserve"> </w:t>
      </w:r>
      <w:r w:rsidRPr="00882193">
        <w:rPr>
          <w:rFonts w:ascii="Arial" w:hAnsi="Arial" w:cs="Arial"/>
          <w:sz w:val="24"/>
          <w:szCs w:val="24"/>
        </w:rPr>
        <w:t>Tyler;</w:t>
      </w:r>
      <w:r w:rsidRPr="00882193">
        <w:rPr>
          <w:rFonts w:ascii="Arial" w:hAnsi="Arial" w:cs="Arial"/>
          <w:spacing w:val="-2"/>
          <w:sz w:val="24"/>
          <w:szCs w:val="24"/>
        </w:rPr>
        <w:t xml:space="preserve"> </w:t>
      </w:r>
      <w:r w:rsidRPr="00882193">
        <w:rPr>
          <w:rFonts w:ascii="Arial" w:hAnsi="Arial" w:cs="Arial"/>
          <w:sz w:val="24"/>
          <w:szCs w:val="24"/>
        </w:rPr>
        <w:t>graduates</w:t>
      </w:r>
      <w:r w:rsidRPr="00882193">
        <w:rPr>
          <w:rFonts w:ascii="Arial" w:hAnsi="Arial" w:cs="Arial"/>
          <w:spacing w:val="-3"/>
          <w:sz w:val="24"/>
          <w:szCs w:val="24"/>
        </w:rPr>
        <w:t xml:space="preserve"> </w:t>
      </w:r>
      <w:r w:rsidRPr="00882193">
        <w:rPr>
          <w:rFonts w:ascii="Arial" w:hAnsi="Arial" w:cs="Arial"/>
          <w:sz w:val="24"/>
          <w:szCs w:val="24"/>
        </w:rPr>
        <w:t>are</w:t>
      </w:r>
      <w:r w:rsidRPr="00882193">
        <w:rPr>
          <w:rFonts w:ascii="Arial" w:hAnsi="Arial" w:cs="Arial"/>
          <w:spacing w:val="-3"/>
          <w:sz w:val="24"/>
          <w:szCs w:val="24"/>
        </w:rPr>
        <w:t xml:space="preserve"> </w:t>
      </w:r>
      <w:r w:rsidRPr="00882193">
        <w:rPr>
          <w:rFonts w:ascii="Arial" w:hAnsi="Arial" w:cs="Arial"/>
          <w:sz w:val="24"/>
          <w:szCs w:val="24"/>
        </w:rPr>
        <w:t>eligible</w:t>
      </w:r>
      <w:r w:rsidRPr="00882193">
        <w:rPr>
          <w:rFonts w:ascii="Arial" w:hAnsi="Arial" w:cs="Arial"/>
          <w:spacing w:val="-3"/>
          <w:sz w:val="24"/>
          <w:szCs w:val="24"/>
        </w:rPr>
        <w:t xml:space="preserve"> </w:t>
      </w:r>
      <w:r w:rsidRPr="00882193">
        <w:rPr>
          <w:rFonts w:ascii="Arial" w:hAnsi="Arial" w:cs="Arial"/>
          <w:sz w:val="24"/>
          <w:szCs w:val="24"/>
        </w:rPr>
        <w:t>for</w:t>
      </w:r>
      <w:r w:rsidRPr="00882193">
        <w:rPr>
          <w:rFonts w:ascii="Arial" w:hAnsi="Arial" w:cs="Arial"/>
          <w:spacing w:val="-2"/>
          <w:sz w:val="24"/>
          <w:szCs w:val="24"/>
        </w:rPr>
        <w:t xml:space="preserve"> </w:t>
      </w:r>
      <w:r w:rsidRPr="00882193">
        <w:rPr>
          <w:rFonts w:ascii="Arial" w:hAnsi="Arial" w:cs="Arial"/>
          <w:sz w:val="24"/>
          <w:szCs w:val="24"/>
        </w:rPr>
        <w:t>two</w:t>
      </w:r>
      <w:r w:rsidRPr="00882193">
        <w:rPr>
          <w:rFonts w:ascii="Arial" w:hAnsi="Arial" w:cs="Arial"/>
          <w:spacing w:val="-3"/>
          <w:sz w:val="24"/>
          <w:szCs w:val="24"/>
        </w:rPr>
        <w:t xml:space="preserve"> </w:t>
      </w:r>
      <w:r w:rsidRPr="00882193">
        <w:rPr>
          <w:rFonts w:ascii="Arial" w:hAnsi="Arial" w:cs="Arial"/>
          <w:sz w:val="24"/>
          <w:szCs w:val="24"/>
        </w:rPr>
        <w:t>grade</w:t>
      </w:r>
      <w:r w:rsidRPr="00882193">
        <w:rPr>
          <w:rFonts w:ascii="Arial" w:hAnsi="Arial" w:cs="Arial"/>
          <w:spacing w:val="-3"/>
          <w:sz w:val="24"/>
          <w:szCs w:val="24"/>
        </w:rPr>
        <w:t xml:space="preserve"> </w:t>
      </w:r>
      <w:r w:rsidRPr="00882193">
        <w:rPr>
          <w:rFonts w:ascii="Arial" w:hAnsi="Arial" w:cs="Arial"/>
          <w:sz w:val="24"/>
          <w:szCs w:val="24"/>
        </w:rPr>
        <w:t>replacements.</w:t>
      </w:r>
      <w:r w:rsidRPr="00882193">
        <w:rPr>
          <w:rFonts w:ascii="Arial" w:hAnsi="Arial" w:cs="Arial"/>
          <w:spacing w:val="-1"/>
          <w:sz w:val="24"/>
          <w:szCs w:val="24"/>
        </w:rPr>
        <w:t xml:space="preserve"> </w:t>
      </w:r>
      <w:r w:rsidRPr="00882193">
        <w:rPr>
          <w:rFonts w:ascii="Arial" w:hAnsi="Arial" w:cs="Arial"/>
          <w:sz w:val="24"/>
          <w:szCs w:val="24"/>
        </w:rPr>
        <w:t>Full</w:t>
      </w:r>
      <w:r w:rsidRPr="00882193">
        <w:rPr>
          <w:rFonts w:ascii="Arial" w:hAnsi="Arial" w:cs="Arial"/>
          <w:spacing w:val="-3"/>
          <w:sz w:val="24"/>
          <w:szCs w:val="24"/>
        </w:rPr>
        <w:t xml:space="preserve"> </w:t>
      </w:r>
      <w:r w:rsidRPr="00882193">
        <w:rPr>
          <w:rFonts w:ascii="Arial" w:hAnsi="Arial" w:cs="Arial"/>
          <w:sz w:val="24"/>
          <w:szCs w:val="24"/>
        </w:rPr>
        <w:t>policy</w:t>
      </w:r>
      <w:r w:rsidRPr="00882193">
        <w:rPr>
          <w:rFonts w:ascii="Arial" w:hAnsi="Arial" w:cs="Arial"/>
          <w:spacing w:val="-2"/>
          <w:sz w:val="24"/>
          <w:szCs w:val="24"/>
        </w:rPr>
        <w:t xml:space="preserve"> </w:t>
      </w:r>
      <w:r w:rsidRPr="00882193">
        <w:rPr>
          <w:rFonts w:ascii="Arial" w:hAnsi="Arial" w:cs="Arial"/>
          <w:sz w:val="24"/>
          <w:szCs w:val="24"/>
        </w:rPr>
        <w:t>details</w:t>
      </w:r>
      <w:r w:rsidRPr="00882193">
        <w:rPr>
          <w:rFonts w:ascii="Arial" w:hAnsi="Arial" w:cs="Arial"/>
          <w:spacing w:val="-3"/>
          <w:sz w:val="24"/>
          <w:szCs w:val="24"/>
        </w:rPr>
        <w:t xml:space="preserve"> </w:t>
      </w:r>
      <w:r w:rsidRPr="00882193">
        <w:rPr>
          <w:rFonts w:ascii="Arial" w:hAnsi="Arial" w:cs="Arial"/>
          <w:sz w:val="24"/>
          <w:szCs w:val="24"/>
        </w:rPr>
        <w:t>are</w:t>
      </w:r>
      <w:r w:rsidRPr="00882193">
        <w:rPr>
          <w:rFonts w:ascii="Arial" w:hAnsi="Arial" w:cs="Arial"/>
          <w:spacing w:val="-3"/>
          <w:sz w:val="24"/>
          <w:szCs w:val="24"/>
        </w:rPr>
        <w:t xml:space="preserve"> </w:t>
      </w:r>
      <w:r w:rsidRPr="00882193">
        <w:rPr>
          <w:rFonts w:ascii="Arial" w:hAnsi="Arial" w:cs="Arial"/>
          <w:sz w:val="24"/>
          <w:szCs w:val="24"/>
        </w:rPr>
        <w:t>printed on</w:t>
      </w:r>
      <w:r w:rsidRPr="00882193">
        <w:rPr>
          <w:rFonts w:ascii="Arial" w:hAnsi="Arial" w:cs="Arial"/>
          <w:spacing w:val="-4"/>
          <w:sz w:val="24"/>
          <w:szCs w:val="24"/>
        </w:rPr>
        <w:t xml:space="preserve"> </w:t>
      </w:r>
      <w:r w:rsidRPr="00882193">
        <w:rPr>
          <w:rFonts w:ascii="Arial" w:hAnsi="Arial" w:cs="Arial"/>
          <w:sz w:val="24"/>
          <w:szCs w:val="24"/>
        </w:rPr>
        <w:t>each</w:t>
      </w:r>
      <w:r w:rsidRPr="00882193">
        <w:rPr>
          <w:rFonts w:ascii="Arial" w:hAnsi="Arial" w:cs="Arial"/>
          <w:spacing w:val="-2"/>
          <w:sz w:val="24"/>
          <w:szCs w:val="24"/>
        </w:rPr>
        <w:t xml:space="preserve"> </w:t>
      </w:r>
      <w:r w:rsidRPr="00882193">
        <w:rPr>
          <w:rFonts w:ascii="Arial" w:hAnsi="Arial" w:cs="Arial"/>
          <w:sz w:val="24"/>
          <w:szCs w:val="24"/>
        </w:rPr>
        <w:t>Grade Replacement</w:t>
      </w:r>
      <w:r w:rsidRPr="00882193">
        <w:rPr>
          <w:rFonts w:ascii="Arial" w:hAnsi="Arial" w:cs="Arial"/>
          <w:spacing w:val="-4"/>
          <w:sz w:val="24"/>
          <w:szCs w:val="24"/>
        </w:rPr>
        <w:t xml:space="preserve"> </w:t>
      </w:r>
      <w:r w:rsidRPr="00882193">
        <w:rPr>
          <w:rFonts w:ascii="Arial" w:hAnsi="Arial" w:cs="Arial"/>
          <w:sz w:val="24"/>
          <w:szCs w:val="24"/>
        </w:rPr>
        <w:t>Contract.</w:t>
      </w:r>
    </w:p>
    <w:p w14:paraId="1B726948" w14:textId="77777777" w:rsidR="00882193" w:rsidRPr="00882193" w:rsidRDefault="00882193" w:rsidP="00882193">
      <w:pPr>
        <w:pStyle w:val="BodyText"/>
        <w:spacing w:before="60" w:line="244" w:lineRule="exact"/>
        <w:jc w:val="both"/>
        <w:rPr>
          <w:rFonts w:ascii="Arial" w:hAnsi="Arial" w:cs="Arial"/>
          <w:sz w:val="24"/>
          <w:szCs w:val="24"/>
        </w:rPr>
      </w:pPr>
      <w:r w:rsidRPr="00882193">
        <w:rPr>
          <w:rFonts w:ascii="Arial" w:hAnsi="Arial" w:cs="Arial"/>
          <w:sz w:val="24"/>
          <w:szCs w:val="24"/>
        </w:rPr>
        <w:t>The Census Date is the deadline for many forms and enrollment actions of which students need to be aware. These include:</w:t>
      </w:r>
    </w:p>
    <w:p w14:paraId="0F3DAFD3" w14:textId="77777777" w:rsidR="00882193" w:rsidRPr="00882193" w:rsidRDefault="00882193" w:rsidP="00882193">
      <w:pPr>
        <w:pStyle w:val="ListParagraph"/>
        <w:widowControl w:val="0"/>
        <w:numPr>
          <w:ilvl w:val="0"/>
          <w:numId w:val="21"/>
        </w:numPr>
        <w:tabs>
          <w:tab w:val="left" w:pos="820"/>
          <w:tab w:val="left" w:pos="821"/>
        </w:tabs>
        <w:autoSpaceDE w:val="0"/>
        <w:autoSpaceDN w:val="0"/>
        <w:ind w:right="244"/>
        <w:contextualSpacing w:val="0"/>
        <w:rPr>
          <w:rFonts w:cs="Arial"/>
          <w:sz w:val="24"/>
          <w:szCs w:val="24"/>
        </w:rPr>
      </w:pPr>
      <w:r w:rsidRPr="00882193">
        <w:rPr>
          <w:rFonts w:cs="Arial"/>
          <w:sz w:val="24"/>
          <w:szCs w:val="24"/>
        </w:rPr>
        <w:t>Submitting</w:t>
      </w:r>
      <w:r w:rsidRPr="00882193">
        <w:rPr>
          <w:rFonts w:cs="Arial"/>
          <w:spacing w:val="-4"/>
          <w:sz w:val="24"/>
          <w:szCs w:val="24"/>
        </w:rPr>
        <w:t xml:space="preserve"> </w:t>
      </w:r>
      <w:r w:rsidRPr="00882193">
        <w:rPr>
          <w:rFonts w:cs="Arial"/>
          <w:sz w:val="24"/>
          <w:szCs w:val="24"/>
        </w:rPr>
        <w:t>Grade</w:t>
      </w:r>
      <w:r w:rsidRPr="00882193">
        <w:rPr>
          <w:rFonts w:cs="Arial"/>
          <w:spacing w:val="-4"/>
          <w:sz w:val="24"/>
          <w:szCs w:val="24"/>
        </w:rPr>
        <w:t xml:space="preserve"> </w:t>
      </w:r>
      <w:r w:rsidRPr="00882193">
        <w:rPr>
          <w:rFonts w:cs="Arial"/>
          <w:sz w:val="24"/>
          <w:szCs w:val="24"/>
        </w:rPr>
        <w:t>Replacement</w:t>
      </w:r>
      <w:r w:rsidRPr="00882193">
        <w:rPr>
          <w:rFonts w:cs="Arial"/>
          <w:spacing w:val="-4"/>
          <w:sz w:val="24"/>
          <w:szCs w:val="24"/>
        </w:rPr>
        <w:t xml:space="preserve"> </w:t>
      </w:r>
      <w:r w:rsidRPr="00882193">
        <w:rPr>
          <w:rFonts w:cs="Arial"/>
          <w:sz w:val="24"/>
          <w:szCs w:val="24"/>
        </w:rPr>
        <w:t>Contracts,</w:t>
      </w:r>
      <w:r w:rsidRPr="00882193">
        <w:rPr>
          <w:rFonts w:cs="Arial"/>
          <w:spacing w:val="-3"/>
          <w:sz w:val="24"/>
          <w:szCs w:val="24"/>
        </w:rPr>
        <w:t xml:space="preserve"> </w:t>
      </w:r>
      <w:r w:rsidRPr="00882193">
        <w:rPr>
          <w:rFonts w:cs="Arial"/>
          <w:sz w:val="24"/>
          <w:szCs w:val="24"/>
        </w:rPr>
        <w:t>Transient</w:t>
      </w:r>
      <w:r w:rsidRPr="00882193">
        <w:rPr>
          <w:rFonts w:cs="Arial"/>
          <w:spacing w:val="-5"/>
          <w:sz w:val="24"/>
          <w:szCs w:val="24"/>
        </w:rPr>
        <w:t xml:space="preserve"> </w:t>
      </w:r>
      <w:r w:rsidRPr="00882193">
        <w:rPr>
          <w:rFonts w:cs="Arial"/>
          <w:sz w:val="24"/>
          <w:szCs w:val="24"/>
        </w:rPr>
        <w:t>Forms,</w:t>
      </w:r>
      <w:r w:rsidRPr="00882193">
        <w:rPr>
          <w:rFonts w:cs="Arial"/>
          <w:spacing w:val="-5"/>
          <w:sz w:val="24"/>
          <w:szCs w:val="24"/>
        </w:rPr>
        <w:t xml:space="preserve"> </w:t>
      </w:r>
      <w:r w:rsidRPr="00882193">
        <w:rPr>
          <w:rFonts w:cs="Arial"/>
          <w:sz w:val="24"/>
          <w:szCs w:val="24"/>
        </w:rPr>
        <w:t>requests</w:t>
      </w:r>
      <w:r w:rsidRPr="00882193">
        <w:rPr>
          <w:rFonts w:cs="Arial"/>
          <w:spacing w:val="-5"/>
          <w:sz w:val="24"/>
          <w:szCs w:val="24"/>
        </w:rPr>
        <w:t xml:space="preserve"> </w:t>
      </w:r>
      <w:r w:rsidRPr="00882193">
        <w:rPr>
          <w:rFonts w:cs="Arial"/>
          <w:sz w:val="24"/>
          <w:szCs w:val="24"/>
        </w:rPr>
        <w:t>to</w:t>
      </w:r>
      <w:r w:rsidRPr="00882193">
        <w:rPr>
          <w:rFonts w:cs="Arial"/>
          <w:spacing w:val="-2"/>
          <w:sz w:val="24"/>
          <w:szCs w:val="24"/>
        </w:rPr>
        <w:t xml:space="preserve"> </w:t>
      </w:r>
      <w:r w:rsidRPr="00882193">
        <w:rPr>
          <w:rFonts w:cs="Arial"/>
          <w:sz w:val="24"/>
          <w:szCs w:val="24"/>
        </w:rPr>
        <w:t>withhold</w:t>
      </w:r>
      <w:r w:rsidRPr="00882193">
        <w:rPr>
          <w:rFonts w:cs="Arial"/>
          <w:spacing w:val="-4"/>
          <w:sz w:val="24"/>
          <w:szCs w:val="24"/>
        </w:rPr>
        <w:t xml:space="preserve"> </w:t>
      </w:r>
      <w:r w:rsidRPr="00882193">
        <w:rPr>
          <w:rFonts w:cs="Arial"/>
          <w:sz w:val="24"/>
          <w:szCs w:val="24"/>
        </w:rPr>
        <w:t>directory</w:t>
      </w:r>
      <w:r w:rsidRPr="00882193">
        <w:rPr>
          <w:rFonts w:cs="Arial"/>
          <w:spacing w:val="-3"/>
          <w:sz w:val="24"/>
          <w:szCs w:val="24"/>
        </w:rPr>
        <w:t xml:space="preserve"> </w:t>
      </w:r>
      <w:r w:rsidRPr="00882193">
        <w:rPr>
          <w:rFonts w:cs="Arial"/>
          <w:sz w:val="24"/>
          <w:szCs w:val="24"/>
        </w:rPr>
        <w:t>information,</w:t>
      </w:r>
      <w:r w:rsidRPr="00882193">
        <w:rPr>
          <w:rFonts w:cs="Arial"/>
          <w:spacing w:val="-5"/>
          <w:sz w:val="24"/>
          <w:szCs w:val="24"/>
        </w:rPr>
        <w:t xml:space="preserve"> </w:t>
      </w:r>
      <w:r w:rsidRPr="00882193">
        <w:rPr>
          <w:rFonts w:cs="Arial"/>
          <w:sz w:val="24"/>
          <w:szCs w:val="24"/>
        </w:rPr>
        <w:t>approvals</w:t>
      </w:r>
      <w:r w:rsidRPr="00882193">
        <w:rPr>
          <w:rFonts w:cs="Arial"/>
          <w:spacing w:val="-4"/>
          <w:sz w:val="24"/>
          <w:szCs w:val="24"/>
        </w:rPr>
        <w:t xml:space="preserve"> </w:t>
      </w:r>
      <w:r w:rsidRPr="00882193">
        <w:rPr>
          <w:rFonts w:cs="Arial"/>
          <w:sz w:val="24"/>
          <w:szCs w:val="24"/>
        </w:rPr>
        <w:t>for</w:t>
      </w:r>
      <w:r w:rsidRPr="00882193">
        <w:rPr>
          <w:rFonts w:cs="Arial"/>
          <w:spacing w:val="-4"/>
          <w:sz w:val="24"/>
          <w:szCs w:val="24"/>
        </w:rPr>
        <w:t xml:space="preserve"> </w:t>
      </w:r>
      <w:r w:rsidRPr="00882193">
        <w:rPr>
          <w:rFonts w:cs="Arial"/>
          <w:sz w:val="24"/>
          <w:szCs w:val="24"/>
        </w:rPr>
        <w:t>taking courses as Audit, Pass/Fail or Credit/No</w:t>
      </w:r>
      <w:r w:rsidRPr="00882193">
        <w:rPr>
          <w:rFonts w:cs="Arial"/>
          <w:spacing w:val="1"/>
          <w:sz w:val="24"/>
          <w:szCs w:val="24"/>
        </w:rPr>
        <w:t xml:space="preserve"> </w:t>
      </w:r>
      <w:r w:rsidRPr="00882193">
        <w:rPr>
          <w:rFonts w:cs="Arial"/>
          <w:sz w:val="24"/>
          <w:szCs w:val="24"/>
        </w:rPr>
        <w:t>Credit.</w:t>
      </w:r>
    </w:p>
    <w:p w14:paraId="4C8EDBC3" w14:textId="77777777" w:rsidR="00882193" w:rsidRPr="00882193" w:rsidRDefault="00882193" w:rsidP="00882193">
      <w:pPr>
        <w:pStyle w:val="ListParagraph"/>
        <w:widowControl w:val="0"/>
        <w:numPr>
          <w:ilvl w:val="0"/>
          <w:numId w:val="21"/>
        </w:numPr>
        <w:tabs>
          <w:tab w:val="left" w:pos="820"/>
          <w:tab w:val="left" w:pos="821"/>
        </w:tabs>
        <w:autoSpaceDE w:val="0"/>
        <w:autoSpaceDN w:val="0"/>
        <w:spacing w:line="255" w:lineRule="exact"/>
        <w:contextualSpacing w:val="0"/>
        <w:rPr>
          <w:rFonts w:cs="Arial"/>
          <w:sz w:val="24"/>
          <w:szCs w:val="24"/>
        </w:rPr>
      </w:pPr>
      <w:r w:rsidRPr="00882193">
        <w:rPr>
          <w:rFonts w:cs="Arial"/>
          <w:sz w:val="24"/>
          <w:szCs w:val="24"/>
        </w:rPr>
        <w:t>Receiving 100% refunds for partial withdrawals. (There is no refund for these after the Census</w:t>
      </w:r>
      <w:r w:rsidRPr="00882193">
        <w:rPr>
          <w:rFonts w:cs="Arial"/>
          <w:spacing w:val="-19"/>
          <w:sz w:val="24"/>
          <w:szCs w:val="24"/>
        </w:rPr>
        <w:t xml:space="preserve"> </w:t>
      </w:r>
      <w:r w:rsidRPr="00882193">
        <w:rPr>
          <w:rFonts w:cs="Arial"/>
          <w:sz w:val="24"/>
          <w:szCs w:val="24"/>
        </w:rPr>
        <w:t>Date)</w:t>
      </w:r>
    </w:p>
    <w:p w14:paraId="1F91A4D4" w14:textId="77777777" w:rsidR="00882193" w:rsidRPr="00882193" w:rsidRDefault="00882193" w:rsidP="00882193">
      <w:pPr>
        <w:pStyle w:val="ListParagraph"/>
        <w:widowControl w:val="0"/>
        <w:numPr>
          <w:ilvl w:val="0"/>
          <w:numId w:val="21"/>
        </w:numPr>
        <w:tabs>
          <w:tab w:val="left" w:pos="820"/>
          <w:tab w:val="left" w:pos="821"/>
        </w:tabs>
        <w:autoSpaceDE w:val="0"/>
        <w:autoSpaceDN w:val="0"/>
        <w:spacing w:line="254" w:lineRule="exact"/>
        <w:contextualSpacing w:val="0"/>
        <w:rPr>
          <w:rFonts w:cs="Arial"/>
          <w:sz w:val="24"/>
          <w:szCs w:val="24"/>
        </w:rPr>
      </w:pPr>
      <w:r w:rsidRPr="00882193">
        <w:rPr>
          <w:rFonts w:cs="Arial"/>
          <w:sz w:val="24"/>
          <w:szCs w:val="24"/>
        </w:rPr>
        <w:t>Schedule adjustments (section changes, adding a new class, dropping without a “W”</w:t>
      </w:r>
      <w:r w:rsidRPr="00882193">
        <w:rPr>
          <w:rFonts w:cs="Arial"/>
          <w:spacing w:val="-8"/>
          <w:sz w:val="24"/>
          <w:szCs w:val="24"/>
        </w:rPr>
        <w:t xml:space="preserve"> </w:t>
      </w:r>
      <w:r w:rsidRPr="00882193">
        <w:rPr>
          <w:rFonts w:cs="Arial"/>
          <w:sz w:val="24"/>
          <w:szCs w:val="24"/>
        </w:rPr>
        <w:t>grade)</w:t>
      </w:r>
    </w:p>
    <w:p w14:paraId="316D1C74" w14:textId="77777777" w:rsidR="00882193" w:rsidRPr="00882193" w:rsidRDefault="00882193" w:rsidP="00882193">
      <w:pPr>
        <w:pStyle w:val="ListParagraph"/>
        <w:widowControl w:val="0"/>
        <w:numPr>
          <w:ilvl w:val="0"/>
          <w:numId w:val="21"/>
        </w:numPr>
        <w:tabs>
          <w:tab w:val="left" w:pos="820"/>
          <w:tab w:val="left" w:pos="821"/>
        </w:tabs>
        <w:autoSpaceDE w:val="0"/>
        <w:autoSpaceDN w:val="0"/>
        <w:contextualSpacing w:val="0"/>
        <w:rPr>
          <w:rFonts w:cs="Arial"/>
          <w:sz w:val="24"/>
          <w:szCs w:val="24"/>
        </w:rPr>
      </w:pPr>
      <w:r w:rsidRPr="00882193">
        <w:rPr>
          <w:rFonts w:cs="Arial"/>
          <w:sz w:val="24"/>
          <w:szCs w:val="24"/>
        </w:rPr>
        <w:t>Being reinstated or re-enrolled in classes after being dropped for</w:t>
      </w:r>
      <w:r w:rsidRPr="00882193">
        <w:rPr>
          <w:rFonts w:cs="Arial"/>
          <w:spacing w:val="-4"/>
          <w:sz w:val="24"/>
          <w:szCs w:val="24"/>
        </w:rPr>
        <w:t xml:space="preserve"> </w:t>
      </w:r>
      <w:r w:rsidRPr="00882193">
        <w:rPr>
          <w:rFonts w:cs="Arial"/>
          <w:sz w:val="24"/>
          <w:szCs w:val="24"/>
        </w:rPr>
        <w:t>non-payment</w:t>
      </w:r>
    </w:p>
    <w:p w14:paraId="41E953E6" w14:textId="77777777" w:rsidR="00882193" w:rsidRDefault="00882193" w:rsidP="00882193">
      <w:pPr>
        <w:pStyle w:val="ListParagraph"/>
        <w:widowControl w:val="0"/>
        <w:numPr>
          <w:ilvl w:val="0"/>
          <w:numId w:val="21"/>
        </w:numPr>
        <w:tabs>
          <w:tab w:val="left" w:pos="820"/>
          <w:tab w:val="left" w:pos="821"/>
        </w:tabs>
        <w:autoSpaceDE w:val="0"/>
        <w:autoSpaceDN w:val="0"/>
        <w:spacing w:before="2" w:line="295" w:lineRule="auto"/>
        <w:ind w:right="-70" w:hanging="370"/>
        <w:rPr>
          <w:rFonts w:cs="Arial"/>
          <w:sz w:val="24"/>
          <w:szCs w:val="24"/>
        </w:rPr>
      </w:pPr>
      <w:r w:rsidRPr="00882193">
        <w:rPr>
          <w:rFonts w:cs="Arial"/>
          <w:sz w:val="24"/>
          <w:szCs w:val="24"/>
        </w:rPr>
        <w:t>Completing</w:t>
      </w:r>
      <w:r w:rsidRPr="00882193">
        <w:rPr>
          <w:rFonts w:cs="Arial"/>
          <w:spacing w:val="-4"/>
          <w:sz w:val="24"/>
          <w:szCs w:val="24"/>
        </w:rPr>
        <w:t xml:space="preserve"> </w:t>
      </w:r>
      <w:r w:rsidRPr="00882193">
        <w:rPr>
          <w:rFonts w:cs="Arial"/>
          <w:sz w:val="24"/>
          <w:szCs w:val="24"/>
        </w:rPr>
        <w:t>the</w:t>
      </w:r>
      <w:r w:rsidRPr="00882193">
        <w:rPr>
          <w:rFonts w:cs="Arial"/>
          <w:spacing w:val="-3"/>
          <w:sz w:val="24"/>
          <w:szCs w:val="24"/>
        </w:rPr>
        <w:t xml:space="preserve"> </w:t>
      </w:r>
      <w:r w:rsidRPr="00882193">
        <w:rPr>
          <w:rFonts w:cs="Arial"/>
          <w:sz w:val="24"/>
          <w:szCs w:val="24"/>
        </w:rPr>
        <w:t>process</w:t>
      </w:r>
      <w:r w:rsidRPr="00882193">
        <w:rPr>
          <w:rFonts w:cs="Arial"/>
          <w:spacing w:val="-4"/>
          <w:sz w:val="24"/>
          <w:szCs w:val="24"/>
        </w:rPr>
        <w:t xml:space="preserve"> </w:t>
      </w:r>
      <w:r w:rsidRPr="00882193">
        <w:rPr>
          <w:rFonts w:cs="Arial"/>
          <w:sz w:val="24"/>
          <w:szCs w:val="24"/>
        </w:rPr>
        <w:t>for</w:t>
      </w:r>
      <w:r w:rsidRPr="00882193">
        <w:rPr>
          <w:rFonts w:cs="Arial"/>
          <w:spacing w:val="-3"/>
          <w:sz w:val="24"/>
          <w:szCs w:val="24"/>
        </w:rPr>
        <w:t xml:space="preserve"> </w:t>
      </w:r>
      <w:r w:rsidRPr="00882193">
        <w:rPr>
          <w:rFonts w:cs="Arial"/>
          <w:sz w:val="24"/>
          <w:szCs w:val="24"/>
        </w:rPr>
        <w:t>tuition</w:t>
      </w:r>
      <w:r w:rsidRPr="00882193">
        <w:rPr>
          <w:rFonts w:cs="Arial"/>
          <w:spacing w:val="-3"/>
          <w:sz w:val="24"/>
          <w:szCs w:val="24"/>
        </w:rPr>
        <w:t xml:space="preserve"> </w:t>
      </w:r>
      <w:r w:rsidRPr="00882193">
        <w:rPr>
          <w:rFonts w:cs="Arial"/>
          <w:sz w:val="24"/>
          <w:szCs w:val="24"/>
        </w:rPr>
        <w:t>exemptions</w:t>
      </w:r>
      <w:r w:rsidRPr="00882193">
        <w:rPr>
          <w:rFonts w:cs="Arial"/>
          <w:spacing w:val="-4"/>
          <w:sz w:val="24"/>
          <w:szCs w:val="24"/>
        </w:rPr>
        <w:t xml:space="preserve"> </w:t>
      </w:r>
      <w:r w:rsidRPr="00882193">
        <w:rPr>
          <w:rFonts w:cs="Arial"/>
          <w:sz w:val="24"/>
          <w:szCs w:val="24"/>
        </w:rPr>
        <w:t>or</w:t>
      </w:r>
      <w:r w:rsidRPr="00882193">
        <w:rPr>
          <w:rFonts w:cs="Arial"/>
          <w:spacing w:val="-3"/>
          <w:sz w:val="24"/>
          <w:szCs w:val="24"/>
        </w:rPr>
        <w:t xml:space="preserve"> </w:t>
      </w:r>
      <w:r w:rsidRPr="00882193">
        <w:rPr>
          <w:rFonts w:cs="Arial"/>
          <w:sz w:val="24"/>
          <w:szCs w:val="24"/>
        </w:rPr>
        <w:t>waiver</w:t>
      </w:r>
      <w:r w:rsidR="004329CC">
        <w:rPr>
          <w:rFonts w:cs="Arial"/>
          <w:sz w:val="24"/>
          <w:szCs w:val="24"/>
        </w:rPr>
        <w:t xml:space="preserve"> </w:t>
      </w:r>
      <w:r w:rsidRPr="00882193">
        <w:rPr>
          <w:rFonts w:cs="Arial"/>
          <w:sz w:val="24"/>
          <w:szCs w:val="24"/>
        </w:rPr>
        <w:t>through</w:t>
      </w:r>
      <w:r w:rsidRPr="00882193">
        <w:rPr>
          <w:rFonts w:cs="Arial"/>
          <w:spacing w:val="-5"/>
          <w:sz w:val="24"/>
          <w:szCs w:val="24"/>
        </w:rPr>
        <w:t xml:space="preserve"> </w:t>
      </w:r>
      <w:r w:rsidRPr="00882193">
        <w:rPr>
          <w:rFonts w:cs="Arial"/>
          <w:sz w:val="24"/>
          <w:szCs w:val="24"/>
        </w:rPr>
        <w:t>Financial</w:t>
      </w:r>
      <w:r w:rsidRPr="00882193">
        <w:rPr>
          <w:rFonts w:cs="Arial"/>
          <w:spacing w:val="-4"/>
          <w:sz w:val="24"/>
          <w:szCs w:val="24"/>
        </w:rPr>
        <w:t xml:space="preserve"> </w:t>
      </w:r>
      <w:r w:rsidRPr="00882193">
        <w:rPr>
          <w:rFonts w:cs="Arial"/>
          <w:sz w:val="24"/>
          <w:szCs w:val="24"/>
        </w:rPr>
        <w:t>Aid State-Mandated</w:t>
      </w:r>
    </w:p>
    <w:p w14:paraId="2F447C84" w14:textId="77777777" w:rsidR="00882193" w:rsidRPr="00882193" w:rsidRDefault="00882193" w:rsidP="00882193">
      <w:pPr>
        <w:widowControl w:val="0"/>
        <w:tabs>
          <w:tab w:val="left" w:pos="820"/>
          <w:tab w:val="left" w:pos="821"/>
        </w:tabs>
        <w:autoSpaceDE w:val="0"/>
        <w:autoSpaceDN w:val="0"/>
        <w:spacing w:before="2" w:line="295" w:lineRule="auto"/>
        <w:ind w:right="-70"/>
        <w:rPr>
          <w:rFonts w:cs="Arial"/>
          <w:b/>
          <w:sz w:val="24"/>
          <w:szCs w:val="24"/>
        </w:rPr>
      </w:pPr>
      <w:r w:rsidRPr="00882193">
        <w:rPr>
          <w:rFonts w:cs="Arial"/>
          <w:b/>
          <w:sz w:val="24"/>
          <w:szCs w:val="24"/>
        </w:rPr>
        <w:t>Course Drop</w:t>
      </w:r>
      <w:r w:rsidRPr="00882193">
        <w:rPr>
          <w:rFonts w:cs="Arial"/>
          <w:b/>
          <w:spacing w:val="-15"/>
          <w:sz w:val="24"/>
          <w:szCs w:val="24"/>
        </w:rPr>
        <w:t xml:space="preserve"> </w:t>
      </w:r>
      <w:r w:rsidRPr="00882193">
        <w:rPr>
          <w:rFonts w:cs="Arial"/>
          <w:b/>
          <w:sz w:val="24"/>
          <w:szCs w:val="24"/>
        </w:rPr>
        <w:t>Policy</w:t>
      </w:r>
    </w:p>
    <w:p w14:paraId="7169A53F" w14:textId="77777777" w:rsidR="00882193" w:rsidRPr="00882193" w:rsidRDefault="00882193" w:rsidP="00882193">
      <w:pPr>
        <w:pStyle w:val="BodyText"/>
        <w:ind w:left="0"/>
        <w:jc w:val="both"/>
        <w:rPr>
          <w:rFonts w:ascii="Arial" w:hAnsi="Arial" w:cs="Arial"/>
          <w:sz w:val="24"/>
          <w:szCs w:val="24"/>
        </w:rPr>
      </w:pPr>
      <w:r w:rsidRPr="00882193">
        <w:rPr>
          <w:rFonts w:ascii="Arial" w:hAnsi="Arial" w:cs="Arial"/>
          <w:sz w:val="24"/>
          <w:szCs w:val="24"/>
        </w:rPr>
        <w:t>Texas law prohibits a student who began college for the first time in Fall 2007 or thereafter from dropping more than six courses during their entire undergraduate career. This includes courses dropped at another 2-year or 4-year Texas public college or university. For purposes of this rule, a dropped course is any course that is dropped after the census date (See Academic Calendar for the specific date).</w:t>
      </w:r>
    </w:p>
    <w:p w14:paraId="7CF56528" w14:textId="77777777" w:rsidR="00882193" w:rsidRDefault="00882193" w:rsidP="00882193">
      <w:pPr>
        <w:pStyle w:val="BodyText"/>
        <w:spacing w:before="59"/>
        <w:ind w:left="0" w:right="219"/>
        <w:rPr>
          <w:rFonts w:ascii="Arial" w:hAnsi="Arial" w:cs="Arial"/>
          <w:sz w:val="24"/>
          <w:szCs w:val="24"/>
        </w:rPr>
      </w:pPr>
      <w:r w:rsidRPr="00882193">
        <w:rPr>
          <w:rFonts w:ascii="Arial" w:hAnsi="Arial" w:cs="Arial"/>
          <w:sz w:val="24"/>
          <w:szCs w:val="24"/>
        </w:rPr>
        <w:t>Exceptions to the 6-drop rule may be found in the catalog. Petitions for exemptions must be submitted to the Enrollment Services Center and must be accompanied by documentation of the extenuating circumstance. Please contact the Enrollment Services Center if you have any questions.</w:t>
      </w:r>
    </w:p>
    <w:p w14:paraId="6D36B8B9" w14:textId="77777777" w:rsidR="00882193" w:rsidRPr="00882193" w:rsidRDefault="00882193" w:rsidP="00882193">
      <w:pPr>
        <w:pStyle w:val="BodyText"/>
        <w:spacing w:before="59"/>
        <w:ind w:left="0" w:right="219"/>
        <w:rPr>
          <w:rFonts w:ascii="Arial" w:hAnsi="Arial" w:cs="Arial"/>
          <w:sz w:val="24"/>
          <w:szCs w:val="24"/>
        </w:rPr>
      </w:pPr>
    </w:p>
    <w:p w14:paraId="67598186" w14:textId="77777777" w:rsidR="00882193" w:rsidRPr="00882193" w:rsidRDefault="00882193" w:rsidP="00AA0A17">
      <w:pPr>
        <w:pStyle w:val="BodyText"/>
        <w:spacing w:before="60"/>
        <w:ind w:left="0"/>
        <w:rPr>
          <w:rFonts w:ascii="Arial" w:hAnsi="Arial" w:cs="Arial"/>
          <w:b/>
          <w:sz w:val="24"/>
          <w:szCs w:val="24"/>
        </w:rPr>
      </w:pPr>
      <w:r w:rsidRPr="00882193">
        <w:rPr>
          <w:rFonts w:ascii="Arial" w:hAnsi="Arial" w:cs="Arial"/>
          <w:b/>
          <w:sz w:val="24"/>
          <w:szCs w:val="24"/>
        </w:rPr>
        <w:t>Disability/Accessibility Services</w:t>
      </w:r>
    </w:p>
    <w:p w14:paraId="6FCAD64E" w14:textId="77777777" w:rsidR="00AA0A17" w:rsidRDefault="00882193" w:rsidP="00AA0A17">
      <w:pPr>
        <w:pStyle w:val="BodyText"/>
        <w:tabs>
          <w:tab w:val="left" w:pos="3115"/>
          <w:tab w:val="left" w:pos="7223"/>
        </w:tabs>
        <w:spacing w:before="1"/>
        <w:ind w:left="0" w:right="104"/>
        <w:rPr>
          <w:rFonts w:ascii="Arial" w:hAnsi="Arial" w:cs="Arial"/>
          <w:sz w:val="24"/>
          <w:szCs w:val="24"/>
        </w:rPr>
      </w:pPr>
      <w:r w:rsidRPr="00882193">
        <w:rPr>
          <w:rFonts w:ascii="Arial" w:hAnsi="Arial" w:cs="Arial"/>
          <w:sz w:val="24"/>
          <w:szCs w:val="24"/>
        </w:rPr>
        <w:t xml:space="preserve">In accordance with Section 504 of the Rehabilitation Act, Americans with Disabilities Act (ADA) and the ADA Amendments Act (ADAAA) the University of Texas at Tyler offers accommodations to students with learning, physical and/or psychological disabilities.  If you have a disability, including a non-visible diagnosis such as a learning disorder, chronic illness, TBI, PTSD, ADHD, or you have a history of modifications or accommodations in a previous educational environment, you are encouraged to visit </w:t>
      </w:r>
      <w:hyperlink r:id="rId19">
        <w:r w:rsidRPr="00882193">
          <w:rPr>
            <w:rFonts w:ascii="Arial" w:hAnsi="Arial" w:cs="Arial"/>
            <w:color w:val="0462C1"/>
            <w:sz w:val="24"/>
            <w:szCs w:val="24"/>
            <w:u w:val="single" w:color="0462C1"/>
          </w:rPr>
          <w:t>https://hood.accessiblelearning.com/UTTyler</w:t>
        </w:r>
        <w:r w:rsidRPr="00882193">
          <w:rPr>
            <w:rFonts w:ascii="Arial" w:hAnsi="Arial" w:cs="Arial"/>
            <w:color w:val="0462C1"/>
            <w:sz w:val="24"/>
            <w:szCs w:val="24"/>
          </w:rPr>
          <w:t xml:space="preserve"> </w:t>
        </w:r>
      </w:hyperlink>
      <w:r w:rsidRPr="00882193">
        <w:rPr>
          <w:rFonts w:ascii="Arial" w:hAnsi="Arial" w:cs="Arial"/>
          <w:sz w:val="24"/>
          <w:szCs w:val="24"/>
        </w:rPr>
        <w:t xml:space="preserve">and fill out the </w:t>
      </w:r>
      <w:r w:rsidRPr="00882193">
        <w:rPr>
          <w:rFonts w:ascii="Arial" w:hAnsi="Arial" w:cs="Arial"/>
          <w:sz w:val="24"/>
          <w:szCs w:val="24"/>
          <w:u w:val="single"/>
        </w:rPr>
        <w:t>New</w:t>
      </w:r>
      <w:r w:rsidRPr="00882193">
        <w:rPr>
          <w:rFonts w:ascii="Arial" w:hAnsi="Arial" w:cs="Arial"/>
          <w:spacing w:val="-22"/>
          <w:sz w:val="24"/>
          <w:szCs w:val="24"/>
          <w:u w:val="single"/>
        </w:rPr>
        <w:t xml:space="preserve"> </w:t>
      </w:r>
      <w:r w:rsidRPr="00882193">
        <w:rPr>
          <w:rFonts w:ascii="Arial" w:hAnsi="Arial" w:cs="Arial"/>
          <w:sz w:val="24"/>
          <w:szCs w:val="24"/>
          <w:u w:val="single"/>
        </w:rPr>
        <w:t>Student</w:t>
      </w:r>
      <w:r w:rsidRPr="00882193">
        <w:rPr>
          <w:rFonts w:ascii="Arial" w:hAnsi="Arial" w:cs="Arial"/>
          <w:spacing w:val="-4"/>
          <w:sz w:val="24"/>
          <w:szCs w:val="24"/>
        </w:rPr>
        <w:t xml:space="preserve"> </w:t>
      </w:r>
      <w:r w:rsidRPr="00882193">
        <w:rPr>
          <w:rFonts w:ascii="Arial" w:hAnsi="Arial" w:cs="Arial"/>
          <w:sz w:val="24"/>
          <w:szCs w:val="24"/>
        </w:rPr>
        <w:t>application.</w:t>
      </w:r>
      <w:r w:rsidRPr="00882193">
        <w:rPr>
          <w:rFonts w:ascii="Arial" w:hAnsi="Arial" w:cs="Arial"/>
          <w:sz w:val="24"/>
          <w:szCs w:val="24"/>
        </w:rPr>
        <w:tab/>
      </w:r>
    </w:p>
    <w:p w14:paraId="538C6C5D" w14:textId="77777777" w:rsidR="00AA0A17" w:rsidRDefault="00AA0A17" w:rsidP="00AA0A17">
      <w:pPr>
        <w:pStyle w:val="BodyText"/>
        <w:tabs>
          <w:tab w:val="left" w:pos="3115"/>
          <w:tab w:val="left" w:pos="7223"/>
        </w:tabs>
        <w:spacing w:before="1"/>
        <w:ind w:left="0" w:right="104"/>
        <w:rPr>
          <w:rFonts w:ascii="Arial" w:hAnsi="Arial" w:cs="Arial"/>
          <w:sz w:val="24"/>
          <w:szCs w:val="24"/>
        </w:rPr>
      </w:pPr>
    </w:p>
    <w:p w14:paraId="4D2619B4" w14:textId="77777777" w:rsidR="00882193" w:rsidRDefault="00882193" w:rsidP="00AA0A17">
      <w:pPr>
        <w:pStyle w:val="BodyText"/>
        <w:tabs>
          <w:tab w:val="left" w:pos="3115"/>
          <w:tab w:val="left" w:pos="7223"/>
        </w:tabs>
        <w:spacing w:before="1"/>
        <w:ind w:left="0" w:right="104"/>
        <w:rPr>
          <w:rFonts w:ascii="Arial" w:hAnsi="Arial" w:cs="Arial"/>
          <w:sz w:val="24"/>
          <w:szCs w:val="24"/>
        </w:rPr>
      </w:pPr>
      <w:r w:rsidRPr="00882193">
        <w:rPr>
          <w:rFonts w:ascii="Arial" w:hAnsi="Arial" w:cs="Arial"/>
          <w:sz w:val="24"/>
          <w:szCs w:val="24"/>
        </w:rPr>
        <w:t>The Student Accessibility and Resources (SAR)</w:t>
      </w:r>
      <w:r w:rsidRPr="00882193">
        <w:rPr>
          <w:rFonts w:ascii="Arial" w:hAnsi="Arial" w:cs="Arial"/>
          <w:spacing w:val="-2"/>
          <w:sz w:val="24"/>
          <w:szCs w:val="24"/>
        </w:rPr>
        <w:t xml:space="preserve"> </w:t>
      </w:r>
      <w:r w:rsidRPr="00882193">
        <w:rPr>
          <w:rFonts w:ascii="Arial" w:hAnsi="Arial" w:cs="Arial"/>
          <w:sz w:val="24"/>
          <w:szCs w:val="24"/>
        </w:rPr>
        <w:t>office</w:t>
      </w:r>
      <w:r w:rsidRPr="00882193">
        <w:rPr>
          <w:rFonts w:ascii="Arial" w:hAnsi="Arial" w:cs="Arial"/>
          <w:spacing w:val="-3"/>
          <w:sz w:val="24"/>
          <w:szCs w:val="24"/>
        </w:rPr>
        <w:t xml:space="preserve"> </w:t>
      </w:r>
      <w:r w:rsidRPr="00882193">
        <w:rPr>
          <w:rFonts w:ascii="Arial" w:hAnsi="Arial" w:cs="Arial"/>
          <w:sz w:val="24"/>
          <w:szCs w:val="24"/>
        </w:rPr>
        <w:t>will</w:t>
      </w:r>
      <w:r w:rsidRPr="00882193">
        <w:rPr>
          <w:rFonts w:ascii="Arial" w:hAnsi="Arial" w:cs="Arial"/>
          <w:spacing w:val="-1"/>
          <w:sz w:val="24"/>
          <w:szCs w:val="24"/>
        </w:rPr>
        <w:t xml:space="preserve"> </w:t>
      </w:r>
      <w:r w:rsidRPr="00882193">
        <w:rPr>
          <w:rFonts w:ascii="Arial" w:hAnsi="Arial" w:cs="Arial"/>
          <w:sz w:val="24"/>
          <w:szCs w:val="24"/>
        </w:rPr>
        <w:t>contact</w:t>
      </w:r>
      <w:r w:rsidRPr="00882193">
        <w:rPr>
          <w:rFonts w:ascii="Arial" w:hAnsi="Arial" w:cs="Arial"/>
          <w:spacing w:val="-2"/>
          <w:sz w:val="24"/>
          <w:szCs w:val="24"/>
        </w:rPr>
        <w:t xml:space="preserve"> </w:t>
      </w:r>
      <w:r w:rsidRPr="00882193">
        <w:rPr>
          <w:rFonts w:ascii="Arial" w:hAnsi="Arial" w:cs="Arial"/>
          <w:sz w:val="24"/>
          <w:szCs w:val="24"/>
        </w:rPr>
        <w:t>you</w:t>
      </w:r>
      <w:r w:rsidRPr="00882193">
        <w:rPr>
          <w:rFonts w:ascii="Arial" w:hAnsi="Arial" w:cs="Arial"/>
          <w:spacing w:val="-4"/>
          <w:sz w:val="24"/>
          <w:szCs w:val="24"/>
        </w:rPr>
        <w:t xml:space="preserve"> </w:t>
      </w:r>
      <w:r w:rsidRPr="00882193">
        <w:rPr>
          <w:rFonts w:ascii="Arial" w:hAnsi="Arial" w:cs="Arial"/>
          <w:sz w:val="24"/>
          <w:szCs w:val="24"/>
        </w:rPr>
        <w:t>when</w:t>
      </w:r>
      <w:r w:rsidRPr="00882193">
        <w:rPr>
          <w:rFonts w:ascii="Arial" w:hAnsi="Arial" w:cs="Arial"/>
          <w:spacing w:val="-3"/>
          <w:sz w:val="24"/>
          <w:szCs w:val="24"/>
        </w:rPr>
        <w:t xml:space="preserve"> </w:t>
      </w:r>
      <w:r w:rsidRPr="00882193">
        <w:rPr>
          <w:rFonts w:ascii="Arial" w:hAnsi="Arial" w:cs="Arial"/>
          <w:sz w:val="24"/>
          <w:szCs w:val="24"/>
        </w:rPr>
        <w:t>your</w:t>
      </w:r>
      <w:r w:rsidRPr="00882193">
        <w:rPr>
          <w:rFonts w:ascii="Arial" w:hAnsi="Arial" w:cs="Arial"/>
          <w:spacing w:val="-2"/>
          <w:sz w:val="24"/>
          <w:szCs w:val="24"/>
        </w:rPr>
        <w:t xml:space="preserve"> </w:t>
      </w:r>
      <w:r w:rsidRPr="00882193">
        <w:rPr>
          <w:rFonts w:ascii="Arial" w:hAnsi="Arial" w:cs="Arial"/>
          <w:sz w:val="24"/>
          <w:szCs w:val="24"/>
        </w:rPr>
        <w:t>application</w:t>
      </w:r>
      <w:r w:rsidRPr="00882193">
        <w:rPr>
          <w:rFonts w:ascii="Arial" w:hAnsi="Arial" w:cs="Arial"/>
          <w:spacing w:val="-1"/>
          <w:sz w:val="24"/>
          <w:szCs w:val="24"/>
        </w:rPr>
        <w:t xml:space="preserve"> </w:t>
      </w:r>
      <w:r w:rsidRPr="00882193">
        <w:rPr>
          <w:rFonts w:ascii="Arial" w:hAnsi="Arial" w:cs="Arial"/>
          <w:sz w:val="24"/>
          <w:szCs w:val="24"/>
        </w:rPr>
        <w:t>has</w:t>
      </w:r>
      <w:r w:rsidRPr="00882193">
        <w:rPr>
          <w:rFonts w:ascii="Arial" w:hAnsi="Arial" w:cs="Arial"/>
          <w:spacing w:val="-3"/>
          <w:sz w:val="24"/>
          <w:szCs w:val="24"/>
        </w:rPr>
        <w:t xml:space="preserve"> </w:t>
      </w:r>
      <w:r w:rsidRPr="00882193">
        <w:rPr>
          <w:rFonts w:ascii="Arial" w:hAnsi="Arial" w:cs="Arial"/>
          <w:sz w:val="24"/>
          <w:szCs w:val="24"/>
        </w:rPr>
        <w:t>been</w:t>
      </w:r>
      <w:r w:rsidRPr="00882193">
        <w:rPr>
          <w:rFonts w:ascii="Arial" w:hAnsi="Arial" w:cs="Arial"/>
          <w:spacing w:val="-1"/>
          <w:sz w:val="24"/>
          <w:szCs w:val="24"/>
        </w:rPr>
        <w:t xml:space="preserve"> </w:t>
      </w:r>
      <w:r w:rsidRPr="00882193">
        <w:rPr>
          <w:rFonts w:ascii="Arial" w:hAnsi="Arial" w:cs="Arial"/>
          <w:sz w:val="24"/>
          <w:szCs w:val="24"/>
        </w:rPr>
        <w:t>submitted</w:t>
      </w:r>
      <w:r w:rsidRPr="00882193">
        <w:rPr>
          <w:rFonts w:ascii="Arial" w:hAnsi="Arial" w:cs="Arial"/>
          <w:spacing w:val="-3"/>
          <w:sz w:val="24"/>
          <w:szCs w:val="24"/>
        </w:rPr>
        <w:t xml:space="preserve"> </w:t>
      </w:r>
      <w:r w:rsidRPr="00882193">
        <w:rPr>
          <w:rFonts w:ascii="Arial" w:hAnsi="Arial" w:cs="Arial"/>
          <w:sz w:val="24"/>
          <w:szCs w:val="24"/>
        </w:rPr>
        <w:t>and</w:t>
      </w:r>
      <w:r w:rsidRPr="00882193">
        <w:rPr>
          <w:rFonts w:ascii="Arial" w:hAnsi="Arial" w:cs="Arial"/>
          <w:spacing w:val="-2"/>
          <w:sz w:val="24"/>
          <w:szCs w:val="24"/>
        </w:rPr>
        <w:t xml:space="preserve"> </w:t>
      </w:r>
      <w:r w:rsidRPr="00882193">
        <w:rPr>
          <w:rFonts w:ascii="Arial" w:hAnsi="Arial" w:cs="Arial"/>
          <w:sz w:val="24"/>
          <w:szCs w:val="24"/>
        </w:rPr>
        <w:t>an</w:t>
      </w:r>
      <w:r w:rsidRPr="00882193">
        <w:rPr>
          <w:rFonts w:ascii="Arial" w:hAnsi="Arial" w:cs="Arial"/>
          <w:spacing w:val="-3"/>
          <w:sz w:val="24"/>
          <w:szCs w:val="24"/>
        </w:rPr>
        <w:t xml:space="preserve"> </w:t>
      </w:r>
      <w:r w:rsidRPr="00882193">
        <w:rPr>
          <w:rFonts w:ascii="Arial" w:hAnsi="Arial" w:cs="Arial"/>
          <w:sz w:val="24"/>
          <w:szCs w:val="24"/>
        </w:rPr>
        <w:t>appointment</w:t>
      </w:r>
      <w:r w:rsidRPr="00882193">
        <w:rPr>
          <w:rFonts w:ascii="Arial" w:hAnsi="Arial" w:cs="Arial"/>
          <w:spacing w:val="-4"/>
          <w:sz w:val="24"/>
          <w:szCs w:val="24"/>
        </w:rPr>
        <w:t xml:space="preserve"> </w:t>
      </w:r>
      <w:r w:rsidRPr="00882193">
        <w:rPr>
          <w:rFonts w:ascii="Arial" w:hAnsi="Arial" w:cs="Arial"/>
          <w:sz w:val="24"/>
          <w:szCs w:val="24"/>
        </w:rPr>
        <w:t>with</w:t>
      </w:r>
      <w:r w:rsidRPr="00882193">
        <w:rPr>
          <w:rFonts w:ascii="Arial" w:hAnsi="Arial" w:cs="Arial"/>
          <w:spacing w:val="-1"/>
          <w:sz w:val="24"/>
          <w:szCs w:val="24"/>
        </w:rPr>
        <w:t xml:space="preserve"> </w:t>
      </w:r>
      <w:r w:rsidRPr="00882193">
        <w:rPr>
          <w:rFonts w:ascii="Arial" w:hAnsi="Arial" w:cs="Arial"/>
          <w:sz w:val="24"/>
          <w:szCs w:val="24"/>
        </w:rPr>
        <w:t>Cynthia</w:t>
      </w:r>
      <w:r w:rsidRPr="00882193">
        <w:rPr>
          <w:rFonts w:ascii="Arial" w:hAnsi="Arial" w:cs="Arial"/>
          <w:spacing w:val="-3"/>
          <w:sz w:val="24"/>
          <w:szCs w:val="24"/>
        </w:rPr>
        <w:t xml:space="preserve"> </w:t>
      </w:r>
      <w:r w:rsidRPr="00882193">
        <w:rPr>
          <w:rFonts w:ascii="Arial" w:hAnsi="Arial" w:cs="Arial"/>
          <w:sz w:val="24"/>
          <w:szCs w:val="24"/>
        </w:rPr>
        <w:t>Lowery,</w:t>
      </w:r>
      <w:r w:rsidRPr="00882193">
        <w:rPr>
          <w:rFonts w:ascii="Arial" w:hAnsi="Arial" w:cs="Arial"/>
          <w:spacing w:val="-3"/>
          <w:sz w:val="24"/>
          <w:szCs w:val="24"/>
        </w:rPr>
        <w:t xml:space="preserve"> </w:t>
      </w:r>
      <w:r w:rsidRPr="00882193">
        <w:rPr>
          <w:rFonts w:ascii="Arial" w:hAnsi="Arial" w:cs="Arial"/>
          <w:sz w:val="24"/>
          <w:szCs w:val="24"/>
        </w:rPr>
        <w:t>Assistant</w:t>
      </w:r>
      <w:r w:rsidRPr="00882193">
        <w:rPr>
          <w:rFonts w:ascii="Arial" w:hAnsi="Arial" w:cs="Arial"/>
          <w:spacing w:val="-3"/>
          <w:sz w:val="24"/>
          <w:szCs w:val="24"/>
        </w:rPr>
        <w:t xml:space="preserve"> </w:t>
      </w:r>
      <w:r w:rsidRPr="00882193">
        <w:rPr>
          <w:rFonts w:ascii="Arial" w:hAnsi="Arial" w:cs="Arial"/>
          <w:sz w:val="24"/>
          <w:szCs w:val="24"/>
        </w:rPr>
        <w:t>Director</w:t>
      </w:r>
      <w:r w:rsidRPr="00882193">
        <w:rPr>
          <w:rFonts w:ascii="Arial" w:hAnsi="Arial" w:cs="Arial"/>
          <w:spacing w:val="-1"/>
          <w:sz w:val="24"/>
          <w:szCs w:val="24"/>
        </w:rPr>
        <w:t xml:space="preserve"> </w:t>
      </w:r>
      <w:r w:rsidRPr="00882193">
        <w:rPr>
          <w:rFonts w:ascii="Arial" w:hAnsi="Arial" w:cs="Arial"/>
          <w:sz w:val="24"/>
          <w:szCs w:val="24"/>
        </w:rPr>
        <w:t>of Student</w:t>
      </w:r>
      <w:r w:rsidRPr="00882193">
        <w:rPr>
          <w:rFonts w:ascii="Arial" w:hAnsi="Arial" w:cs="Arial"/>
          <w:spacing w:val="-5"/>
          <w:sz w:val="24"/>
          <w:szCs w:val="24"/>
        </w:rPr>
        <w:t xml:space="preserve"> </w:t>
      </w:r>
      <w:r w:rsidRPr="00882193">
        <w:rPr>
          <w:rFonts w:ascii="Arial" w:hAnsi="Arial" w:cs="Arial"/>
          <w:sz w:val="24"/>
          <w:szCs w:val="24"/>
        </w:rPr>
        <w:t>Services/ADA</w:t>
      </w:r>
      <w:r w:rsidRPr="00882193">
        <w:rPr>
          <w:rFonts w:ascii="Arial" w:hAnsi="Arial" w:cs="Arial"/>
          <w:spacing w:val="-4"/>
          <w:sz w:val="24"/>
          <w:szCs w:val="24"/>
        </w:rPr>
        <w:t xml:space="preserve"> </w:t>
      </w:r>
      <w:r w:rsidRPr="00882193">
        <w:rPr>
          <w:rFonts w:ascii="Arial" w:hAnsi="Arial" w:cs="Arial"/>
          <w:sz w:val="24"/>
          <w:szCs w:val="24"/>
        </w:rPr>
        <w:t>Coordinator.</w:t>
      </w:r>
      <w:r w:rsidRPr="00882193">
        <w:rPr>
          <w:rFonts w:ascii="Arial" w:hAnsi="Arial" w:cs="Arial"/>
          <w:sz w:val="24"/>
          <w:szCs w:val="24"/>
        </w:rPr>
        <w:tab/>
        <w:t xml:space="preserve">For more information, including filling out an application </w:t>
      </w:r>
      <w:r w:rsidRPr="00882193">
        <w:rPr>
          <w:rFonts w:ascii="Arial" w:hAnsi="Arial" w:cs="Arial"/>
          <w:spacing w:val="3"/>
          <w:sz w:val="24"/>
          <w:szCs w:val="24"/>
        </w:rPr>
        <w:t xml:space="preserve">for </w:t>
      </w:r>
      <w:r w:rsidRPr="00882193">
        <w:rPr>
          <w:rFonts w:ascii="Arial" w:hAnsi="Arial" w:cs="Arial"/>
          <w:sz w:val="24"/>
          <w:szCs w:val="24"/>
        </w:rPr>
        <w:t xml:space="preserve">services, please visit the SAR webpage at </w:t>
      </w:r>
      <w:hyperlink r:id="rId20">
        <w:r w:rsidRPr="00882193">
          <w:rPr>
            <w:rFonts w:ascii="Arial" w:hAnsi="Arial" w:cs="Arial"/>
            <w:color w:val="0462C1"/>
            <w:sz w:val="24"/>
            <w:szCs w:val="24"/>
            <w:u w:val="single" w:color="0462C1"/>
          </w:rPr>
          <w:t>http://www.uttyler.edu/disabilityservices</w:t>
        </w:r>
        <w:r w:rsidRPr="00882193">
          <w:rPr>
            <w:rFonts w:ascii="Arial" w:hAnsi="Arial" w:cs="Arial"/>
            <w:sz w:val="24"/>
            <w:szCs w:val="24"/>
          </w:rPr>
          <w:t xml:space="preserve">, </w:t>
        </w:r>
      </w:hyperlink>
      <w:r w:rsidRPr="00882193">
        <w:rPr>
          <w:rFonts w:ascii="Arial" w:hAnsi="Arial" w:cs="Arial"/>
          <w:sz w:val="24"/>
          <w:szCs w:val="24"/>
        </w:rPr>
        <w:t>the SAR office located in the University Center, # 3150 or call</w:t>
      </w:r>
      <w:r w:rsidRPr="00882193">
        <w:rPr>
          <w:rFonts w:ascii="Arial" w:hAnsi="Arial" w:cs="Arial"/>
          <w:spacing w:val="-32"/>
          <w:sz w:val="24"/>
          <w:szCs w:val="24"/>
        </w:rPr>
        <w:t xml:space="preserve"> </w:t>
      </w:r>
      <w:r w:rsidRPr="00882193">
        <w:rPr>
          <w:rFonts w:ascii="Arial" w:hAnsi="Arial" w:cs="Arial"/>
          <w:sz w:val="24"/>
          <w:szCs w:val="24"/>
        </w:rPr>
        <w:t>903.566.7079.</w:t>
      </w:r>
    </w:p>
    <w:p w14:paraId="49B4FA23" w14:textId="77777777" w:rsidR="00AA0A17" w:rsidRPr="00882193" w:rsidRDefault="00AA0A17" w:rsidP="00882193">
      <w:pPr>
        <w:pStyle w:val="BodyText"/>
        <w:tabs>
          <w:tab w:val="left" w:pos="3115"/>
          <w:tab w:val="left" w:pos="7223"/>
        </w:tabs>
        <w:spacing w:before="1"/>
        <w:ind w:right="104"/>
        <w:rPr>
          <w:rFonts w:ascii="Arial" w:hAnsi="Arial" w:cs="Arial"/>
          <w:sz w:val="24"/>
          <w:szCs w:val="24"/>
        </w:rPr>
      </w:pPr>
    </w:p>
    <w:p w14:paraId="3EECF232" w14:textId="77777777" w:rsidR="00882193" w:rsidRPr="00AA0A17" w:rsidRDefault="00882193" w:rsidP="00AA0A17">
      <w:pPr>
        <w:pStyle w:val="BodyText"/>
        <w:spacing w:before="61" w:line="243" w:lineRule="exact"/>
        <w:ind w:left="0"/>
        <w:rPr>
          <w:rFonts w:ascii="Arial" w:hAnsi="Arial" w:cs="Arial"/>
          <w:b/>
          <w:sz w:val="24"/>
          <w:szCs w:val="24"/>
        </w:rPr>
      </w:pPr>
      <w:r w:rsidRPr="00AA0A17">
        <w:rPr>
          <w:rFonts w:ascii="Arial" w:hAnsi="Arial" w:cs="Arial"/>
          <w:b/>
          <w:sz w:val="24"/>
          <w:szCs w:val="24"/>
        </w:rPr>
        <w:t>Student Absence due to Religious Observance</w:t>
      </w:r>
    </w:p>
    <w:p w14:paraId="23144E12" w14:textId="77777777" w:rsidR="00882193" w:rsidRDefault="00882193" w:rsidP="00AA0A17">
      <w:pPr>
        <w:pStyle w:val="BodyText"/>
        <w:ind w:left="0" w:right="424"/>
        <w:rPr>
          <w:rFonts w:ascii="Arial" w:hAnsi="Arial" w:cs="Arial"/>
          <w:sz w:val="24"/>
          <w:szCs w:val="24"/>
        </w:rPr>
      </w:pPr>
      <w:r w:rsidRPr="00882193">
        <w:rPr>
          <w:rFonts w:ascii="Arial" w:hAnsi="Arial" w:cs="Arial"/>
          <w:sz w:val="24"/>
          <w:szCs w:val="24"/>
        </w:rPr>
        <w:t xml:space="preserve">Students who anticipate being absent from class due to a religious observance are requested to inform the instructor of such absences by the </w:t>
      </w:r>
      <w:proofErr w:type="gramStart"/>
      <w:r w:rsidRPr="00882193">
        <w:rPr>
          <w:rFonts w:ascii="Arial" w:hAnsi="Arial" w:cs="Arial"/>
          <w:sz w:val="24"/>
          <w:szCs w:val="24"/>
        </w:rPr>
        <w:t>second</w:t>
      </w:r>
      <w:r w:rsidR="00AA0A17">
        <w:rPr>
          <w:rFonts w:ascii="Arial" w:hAnsi="Arial" w:cs="Arial"/>
          <w:sz w:val="24"/>
          <w:szCs w:val="24"/>
        </w:rPr>
        <w:t xml:space="preserve"> </w:t>
      </w:r>
      <w:r w:rsidRPr="00882193">
        <w:rPr>
          <w:rFonts w:ascii="Arial" w:hAnsi="Arial" w:cs="Arial"/>
          <w:sz w:val="24"/>
          <w:szCs w:val="24"/>
        </w:rPr>
        <w:t>class</w:t>
      </w:r>
      <w:proofErr w:type="gramEnd"/>
      <w:r w:rsidRPr="00882193">
        <w:rPr>
          <w:rFonts w:ascii="Arial" w:hAnsi="Arial" w:cs="Arial"/>
          <w:sz w:val="24"/>
          <w:szCs w:val="24"/>
        </w:rPr>
        <w:t xml:space="preserve"> meeting of the semester.</w:t>
      </w:r>
    </w:p>
    <w:p w14:paraId="5D03BD36" w14:textId="77777777" w:rsidR="00AA0A17" w:rsidRPr="00882193" w:rsidRDefault="00AA0A17" w:rsidP="00AA0A17">
      <w:pPr>
        <w:pStyle w:val="BodyText"/>
        <w:ind w:left="0" w:right="424"/>
        <w:rPr>
          <w:rFonts w:ascii="Arial" w:hAnsi="Arial" w:cs="Arial"/>
          <w:sz w:val="24"/>
          <w:szCs w:val="24"/>
        </w:rPr>
      </w:pPr>
    </w:p>
    <w:p w14:paraId="737EB50E" w14:textId="77777777" w:rsidR="00882193" w:rsidRDefault="00882193" w:rsidP="00AA0A17">
      <w:pPr>
        <w:pStyle w:val="BodyText"/>
        <w:spacing w:before="60"/>
        <w:ind w:left="0"/>
        <w:rPr>
          <w:rFonts w:ascii="Arial" w:hAnsi="Arial" w:cs="Arial"/>
          <w:b/>
          <w:sz w:val="24"/>
          <w:szCs w:val="24"/>
        </w:rPr>
      </w:pPr>
      <w:r w:rsidRPr="00AA0A17">
        <w:rPr>
          <w:rFonts w:ascii="Arial" w:hAnsi="Arial" w:cs="Arial"/>
          <w:b/>
          <w:sz w:val="24"/>
          <w:szCs w:val="24"/>
        </w:rPr>
        <w:t>Student Absence for University-Sponsored Events and Activitie</w:t>
      </w:r>
      <w:r w:rsidR="00AA0A17">
        <w:rPr>
          <w:rFonts w:ascii="Arial" w:hAnsi="Arial" w:cs="Arial"/>
          <w:b/>
          <w:sz w:val="24"/>
          <w:szCs w:val="24"/>
        </w:rPr>
        <w:t>s</w:t>
      </w:r>
    </w:p>
    <w:p w14:paraId="5EF4BE43" w14:textId="77777777" w:rsidR="00AA0A17" w:rsidRDefault="00AA0A17" w:rsidP="00AA0A17">
      <w:pPr>
        <w:pStyle w:val="BodyText"/>
        <w:spacing w:before="37"/>
        <w:ind w:left="0" w:right="338"/>
        <w:jc w:val="both"/>
        <w:rPr>
          <w:rFonts w:ascii="Arial" w:hAnsi="Arial" w:cs="Arial"/>
          <w:sz w:val="24"/>
          <w:szCs w:val="24"/>
        </w:rPr>
      </w:pPr>
      <w:r w:rsidRPr="00AA0A17">
        <w:rPr>
          <w:rFonts w:ascii="Arial" w:hAnsi="Arial" w:cs="Arial"/>
          <w:sz w:val="24"/>
          <w:szCs w:val="24"/>
        </w:rPr>
        <w:t>If you intend to be absent for a university-sponsored event or activity, you (or the event sponsor) must notify the instructor at least two weeks prior to the date of the planned absence. At that time the instructor will set a date and time when make-up assignments will be completed</w:t>
      </w:r>
      <w:r>
        <w:rPr>
          <w:rFonts w:ascii="Arial" w:hAnsi="Arial" w:cs="Arial"/>
          <w:sz w:val="24"/>
          <w:szCs w:val="24"/>
        </w:rPr>
        <w:t>.</w:t>
      </w:r>
    </w:p>
    <w:p w14:paraId="6E340AFF" w14:textId="77777777" w:rsidR="00F550FC" w:rsidRDefault="00F550FC" w:rsidP="00AA0A17">
      <w:pPr>
        <w:pStyle w:val="BodyText"/>
        <w:spacing w:before="37"/>
        <w:ind w:left="0" w:right="338"/>
        <w:jc w:val="both"/>
        <w:rPr>
          <w:rFonts w:ascii="Arial" w:hAnsi="Arial" w:cs="Arial"/>
          <w:sz w:val="24"/>
          <w:szCs w:val="24"/>
        </w:rPr>
      </w:pPr>
    </w:p>
    <w:p w14:paraId="5D96BFBD" w14:textId="77777777" w:rsidR="00AA0A17" w:rsidRPr="00F550FC" w:rsidRDefault="00AA0A17" w:rsidP="00AA0A17">
      <w:pPr>
        <w:pStyle w:val="BodyText"/>
        <w:spacing w:before="37"/>
        <w:ind w:left="0" w:right="338"/>
        <w:jc w:val="both"/>
        <w:rPr>
          <w:rFonts w:ascii="Arial" w:hAnsi="Arial" w:cs="Arial"/>
          <w:b/>
          <w:sz w:val="24"/>
          <w:szCs w:val="24"/>
        </w:rPr>
      </w:pPr>
      <w:r w:rsidRPr="00F550FC">
        <w:rPr>
          <w:rFonts w:ascii="Arial" w:hAnsi="Arial" w:cs="Arial"/>
          <w:b/>
          <w:sz w:val="24"/>
          <w:szCs w:val="24"/>
        </w:rPr>
        <w:lastRenderedPageBreak/>
        <w:t>Social Security and FERPA Statement</w:t>
      </w:r>
    </w:p>
    <w:p w14:paraId="7B468D19" w14:textId="77777777" w:rsidR="00AA0A17" w:rsidRDefault="00AA0A17" w:rsidP="00F550FC">
      <w:pPr>
        <w:pStyle w:val="BodyText"/>
        <w:spacing w:before="1"/>
        <w:ind w:left="0" w:right="163"/>
        <w:rPr>
          <w:rFonts w:ascii="Arial" w:hAnsi="Arial" w:cs="Arial"/>
          <w:sz w:val="24"/>
          <w:szCs w:val="24"/>
        </w:rPr>
      </w:pPr>
      <w:r w:rsidRPr="00AA0A17">
        <w:rPr>
          <w:rFonts w:ascii="Arial" w:hAnsi="Arial" w:cs="Arial"/>
          <w:sz w:val="24"/>
          <w:szCs w:val="24"/>
        </w:rPr>
        <w:t>It is the policy of The University of Texas at Tyler to protect the confidential nature of social security numbers. The University has changed its computer programming so that all students have an identification number. The electronic transmission of grades (e.g., via e-mail) risks violation of the Family Educational Rights and Privacy Act; grades will not be transmitted electronically.</w:t>
      </w:r>
    </w:p>
    <w:p w14:paraId="5C9FF74F" w14:textId="77777777" w:rsidR="00F550FC" w:rsidRPr="00AA0A17" w:rsidRDefault="00F550FC" w:rsidP="00AA0A17">
      <w:pPr>
        <w:pStyle w:val="BodyText"/>
        <w:spacing w:before="1"/>
        <w:ind w:right="163"/>
        <w:rPr>
          <w:rFonts w:ascii="Arial" w:hAnsi="Arial" w:cs="Arial"/>
          <w:sz w:val="24"/>
          <w:szCs w:val="24"/>
        </w:rPr>
      </w:pPr>
    </w:p>
    <w:p w14:paraId="7FDF7C05" w14:textId="77777777" w:rsidR="00AA0A17" w:rsidRPr="00F550FC" w:rsidRDefault="00AA0A17" w:rsidP="00F550FC">
      <w:pPr>
        <w:pStyle w:val="BodyText"/>
        <w:spacing w:before="59"/>
        <w:ind w:left="0"/>
        <w:rPr>
          <w:rFonts w:ascii="Arial" w:hAnsi="Arial" w:cs="Arial"/>
          <w:b/>
          <w:sz w:val="24"/>
          <w:szCs w:val="24"/>
        </w:rPr>
      </w:pPr>
      <w:r w:rsidRPr="00F550FC">
        <w:rPr>
          <w:rFonts w:ascii="Arial" w:hAnsi="Arial" w:cs="Arial"/>
          <w:b/>
          <w:sz w:val="24"/>
          <w:szCs w:val="24"/>
        </w:rPr>
        <w:t>Emergency Exits and Evacuation</w:t>
      </w:r>
    </w:p>
    <w:p w14:paraId="3BA5C25B" w14:textId="77777777" w:rsidR="00AA0A17" w:rsidRDefault="00AA0A17" w:rsidP="00F550FC">
      <w:pPr>
        <w:pStyle w:val="BodyText"/>
        <w:spacing w:before="1"/>
        <w:ind w:left="0" w:right="167"/>
        <w:rPr>
          <w:rFonts w:ascii="Arial" w:hAnsi="Arial" w:cs="Arial"/>
          <w:sz w:val="24"/>
          <w:szCs w:val="24"/>
        </w:rPr>
      </w:pPr>
      <w:r w:rsidRPr="00AA0A17">
        <w:rPr>
          <w:rFonts w:ascii="Arial" w:hAnsi="Arial" w:cs="Arial"/>
          <w:sz w:val="24"/>
          <w:szCs w:val="24"/>
        </w:rPr>
        <w:t>Everyone is required to exit the building when a fire alarm goes off. Follow your instructor’s directions regarding the appropriate exit. If you require assistance during an evacuation, inform your instructor in the first week of class. Do not re-enter the building unless given permission by University Police, Fire department, or Fire Prevention Services.</w:t>
      </w:r>
    </w:p>
    <w:p w14:paraId="611DDE52" w14:textId="77777777" w:rsidR="00F550FC" w:rsidRPr="00AA0A17" w:rsidRDefault="00F550FC" w:rsidP="00F550FC">
      <w:pPr>
        <w:pStyle w:val="BodyText"/>
        <w:spacing w:before="1"/>
        <w:ind w:left="0" w:right="167"/>
        <w:rPr>
          <w:rFonts w:ascii="Arial" w:hAnsi="Arial" w:cs="Arial"/>
          <w:sz w:val="24"/>
          <w:szCs w:val="24"/>
        </w:rPr>
      </w:pPr>
    </w:p>
    <w:p w14:paraId="51E6D1A5" w14:textId="77777777" w:rsidR="00AA0A17" w:rsidRPr="00F550FC" w:rsidRDefault="00AA0A17" w:rsidP="00F550FC">
      <w:pPr>
        <w:pStyle w:val="BodyText"/>
        <w:spacing w:before="60" w:line="243" w:lineRule="exact"/>
        <w:ind w:left="0"/>
        <w:rPr>
          <w:rFonts w:ascii="Arial" w:hAnsi="Arial" w:cs="Arial"/>
          <w:b/>
          <w:sz w:val="24"/>
          <w:szCs w:val="24"/>
        </w:rPr>
      </w:pPr>
      <w:r w:rsidRPr="00F550FC">
        <w:rPr>
          <w:rFonts w:ascii="Arial" w:hAnsi="Arial" w:cs="Arial"/>
          <w:b/>
          <w:sz w:val="24"/>
          <w:szCs w:val="24"/>
        </w:rPr>
        <w:t>Student Standards of Academic Conduct</w:t>
      </w:r>
    </w:p>
    <w:p w14:paraId="1F058953" w14:textId="77777777" w:rsidR="00AA0A17" w:rsidRPr="00AA0A17" w:rsidRDefault="00AA0A17" w:rsidP="00F550FC">
      <w:pPr>
        <w:pStyle w:val="BodyText"/>
        <w:ind w:left="0" w:right="167"/>
        <w:rPr>
          <w:rFonts w:ascii="Arial" w:hAnsi="Arial" w:cs="Arial"/>
          <w:sz w:val="24"/>
          <w:szCs w:val="24"/>
        </w:rPr>
      </w:pPr>
      <w:r w:rsidRPr="00AA0A17">
        <w:rPr>
          <w:rFonts w:ascii="Arial" w:hAnsi="Arial" w:cs="Arial"/>
          <w:sz w:val="24"/>
          <w:szCs w:val="24"/>
        </w:rPr>
        <w:t>Disciplinary proceedings may be initiated against any student who engages in scholastic dishonesty, including, but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w:t>
      </w:r>
    </w:p>
    <w:p w14:paraId="3271FB96" w14:textId="77777777" w:rsidR="00AA0A17" w:rsidRPr="00AA0A17" w:rsidRDefault="00AA0A17" w:rsidP="00AA0A17">
      <w:pPr>
        <w:pStyle w:val="ListParagraph"/>
        <w:widowControl w:val="0"/>
        <w:numPr>
          <w:ilvl w:val="0"/>
          <w:numId w:val="20"/>
        </w:numPr>
        <w:tabs>
          <w:tab w:val="left" w:pos="820"/>
          <w:tab w:val="left" w:pos="821"/>
        </w:tabs>
        <w:autoSpaceDE w:val="0"/>
        <w:autoSpaceDN w:val="0"/>
        <w:spacing w:line="244" w:lineRule="exact"/>
        <w:contextualSpacing w:val="0"/>
        <w:jc w:val="left"/>
        <w:rPr>
          <w:rFonts w:cs="Arial"/>
          <w:sz w:val="24"/>
          <w:szCs w:val="24"/>
        </w:rPr>
      </w:pPr>
      <w:r w:rsidRPr="00AA0A17">
        <w:rPr>
          <w:rFonts w:cs="Arial"/>
          <w:sz w:val="24"/>
          <w:szCs w:val="24"/>
        </w:rPr>
        <w:t>“Cheating” includes, but is not limited</w:t>
      </w:r>
      <w:r w:rsidRPr="00AA0A17">
        <w:rPr>
          <w:rFonts w:cs="Arial"/>
          <w:spacing w:val="-2"/>
          <w:sz w:val="24"/>
          <w:szCs w:val="24"/>
        </w:rPr>
        <w:t xml:space="preserve"> </w:t>
      </w:r>
      <w:r w:rsidRPr="00AA0A17">
        <w:rPr>
          <w:rFonts w:cs="Arial"/>
          <w:sz w:val="24"/>
          <w:szCs w:val="24"/>
        </w:rPr>
        <w:t>to:</w:t>
      </w:r>
    </w:p>
    <w:p w14:paraId="59CD7970"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hanging="361"/>
        <w:contextualSpacing w:val="0"/>
        <w:rPr>
          <w:rFonts w:cs="Arial"/>
          <w:sz w:val="24"/>
          <w:szCs w:val="24"/>
        </w:rPr>
      </w:pPr>
      <w:r w:rsidRPr="00AA0A17">
        <w:rPr>
          <w:rFonts w:cs="Arial"/>
          <w:sz w:val="24"/>
          <w:szCs w:val="24"/>
        </w:rPr>
        <w:t>copying from another student’s test</w:t>
      </w:r>
      <w:r w:rsidRPr="00AA0A17">
        <w:rPr>
          <w:rFonts w:cs="Arial"/>
          <w:spacing w:val="-3"/>
          <w:sz w:val="24"/>
          <w:szCs w:val="24"/>
        </w:rPr>
        <w:t xml:space="preserve"> </w:t>
      </w:r>
      <w:r w:rsidRPr="00AA0A17">
        <w:rPr>
          <w:rFonts w:cs="Arial"/>
          <w:sz w:val="24"/>
          <w:szCs w:val="24"/>
        </w:rPr>
        <w:t>paper;</w:t>
      </w:r>
    </w:p>
    <w:p w14:paraId="3AB8B69F"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hanging="361"/>
        <w:contextualSpacing w:val="0"/>
        <w:rPr>
          <w:rFonts w:cs="Arial"/>
          <w:sz w:val="24"/>
          <w:szCs w:val="24"/>
        </w:rPr>
      </w:pPr>
      <w:r w:rsidRPr="00AA0A17">
        <w:rPr>
          <w:rFonts w:cs="Arial"/>
          <w:sz w:val="24"/>
          <w:szCs w:val="24"/>
        </w:rPr>
        <w:t>using, during a test, materials not authorized by the person giving the</w:t>
      </w:r>
      <w:r w:rsidRPr="00AA0A17">
        <w:rPr>
          <w:rFonts w:cs="Arial"/>
          <w:spacing w:val="-9"/>
          <w:sz w:val="24"/>
          <w:szCs w:val="24"/>
        </w:rPr>
        <w:t xml:space="preserve"> </w:t>
      </w:r>
      <w:r w:rsidRPr="00AA0A17">
        <w:rPr>
          <w:rFonts w:cs="Arial"/>
          <w:sz w:val="24"/>
          <w:szCs w:val="24"/>
        </w:rPr>
        <w:t>test;</w:t>
      </w:r>
    </w:p>
    <w:p w14:paraId="5B42D20B" w14:textId="77777777" w:rsidR="00AA0A17" w:rsidRPr="00AA0A17" w:rsidRDefault="00AA0A17" w:rsidP="00AA0A17">
      <w:pPr>
        <w:pStyle w:val="ListParagraph"/>
        <w:widowControl w:val="0"/>
        <w:numPr>
          <w:ilvl w:val="1"/>
          <w:numId w:val="20"/>
        </w:numPr>
        <w:tabs>
          <w:tab w:val="left" w:pos="1180"/>
          <w:tab w:val="left" w:pos="1181"/>
        </w:tabs>
        <w:autoSpaceDE w:val="0"/>
        <w:autoSpaceDN w:val="0"/>
        <w:spacing w:before="1" w:line="255" w:lineRule="exact"/>
        <w:ind w:hanging="361"/>
        <w:contextualSpacing w:val="0"/>
        <w:rPr>
          <w:rFonts w:cs="Arial"/>
          <w:sz w:val="24"/>
          <w:szCs w:val="24"/>
        </w:rPr>
      </w:pPr>
      <w:r w:rsidRPr="00AA0A17">
        <w:rPr>
          <w:rFonts w:cs="Arial"/>
          <w:sz w:val="24"/>
          <w:szCs w:val="24"/>
        </w:rPr>
        <w:t>failure to comply with instructions given by the person administering the</w:t>
      </w:r>
      <w:r w:rsidRPr="00AA0A17">
        <w:rPr>
          <w:rFonts w:cs="Arial"/>
          <w:spacing w:val="-5"/>
          <w:sz w:val="24"/>
          <w:szCs w:val="24"/>
        </w:rPr>
        <w:t xml:space="preserve"> </w:t>
      </w:r>
      <w:r w:rsidRPr="00AA0A17">
        <w:rPr>
          <w:rFonts w:cs="Arial"/>
          <w:sz w:val="24"/>
          <w:szCs w:val="24"/>
        </w:rPr>
        <w:t>test;</w:t>
      </w:r>
    </w:p>
    <w:p w14:paraId="2D80D97F"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686"/>
        <w:contextualSpacing w:val="0"/>
        <w:rPr>
          <w:rFonts w:cs="Arial"/>
          <w:sz w:val="24"/>
          <w:szCs w:val="24"/>
        </w:rPr>
      </w:pPr>
      <w:r w:rsidRPr="00AA0A17">
        <w:rPr>
          <w:rFonts w:cs="Arial"/>
          <w:sz w:val="24"/>
          <w:szCs w:val="24"/>
        </w:rPr>
        <w:t>possession</w:t>
      </w:r>
      <w:r w:rsidRPr="00AA0A17">
        <w:rPr>
          <w:rFonts w:cs="Arial"/>
          <w:spacing w:val="-4"/>
          <w:sz w:val="24"/>
          <w:szCs w:val="24"/>
        </w:rPr>
        <w:t xml:space="preserve"> </w:t>
      </w:r>
      <w:r w:rsidRPr="00AA0A17">
        <w:rPr>
          <w:rFonts w:cs="Arial"/>
          <w:sz w:val="24"/>
          <w:szCs w:val="24"/>
        </w:rPr>
        <w:t>during</w:t>
      </w:r>
      <w:r w:rsidRPr="00AA0A17">
        <w:rPr>
          <w:rFonts w:cs="Arial"/>
          <w:spacing w:val="-1"/>
          <w:sz w:val="24"/>
          <w:szCs w:val="24"/>
        </w:rPr>
        <w:t xml:space="preserve"> </w:t>
      </w:r>
      <w:r w:rsidRPr="00AA0A17">
        <w:rPr>
          <w:rFonts w:cs="Arial"/>
          <w:sz w:val="24"/>
          <w:szCs w:val="24"/>
        </w:rPr>
        <w:t>a</w:t>
      </w:r>
      <w:r w:rsidRPr="00AA0A17">
        <w:rPr>
          <w:rFonts w:cs="Arial"/>
          <w:spacing w:val="-2"/>
          <w:sz w:val="24"/>
          <w:szCs w:val="24"/>
        </w:rPr>
        <w:t xml:space="preserve"> </w:t>
      </w:r>
      <w:r w:rsidRPr="00AA0A17">
        <w:rPr>
          <w:rFonts w:cs="Arial"/>
          <w:sz w:val="24"/>
          <w:szCs w:val="24"/>
        </w:rPr>
        <w:t>test</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materials</w:t>
      </w:r>
      <w:r w:rsidRPr="00AA0A17">
        <w:rPr>
          <w:rFonts w:cs="Arial"/>
          <w:spacing w:val="-2"/>
          <w:sz w:val="24"/>
          <w:szCs w:val="24"/>
        </w:rPr>
        <w:t xml:space="preserve"> </w:t>
      </w:r>
      <w:r w:rsidRPr="00AA0A17">
        <w:rPr>
          <w:rFonts w:cs="Arial"/>
          <w:sz w:val="24"/>
          <w:szCs w:val="24"/>
        </w:rPr>
        <w:t>which</w:t>
      </w:r>
      <w:r w:rsidRPr="00AA0A17">
        <w:rPr>
          <w:rFonts w:cs="Arial"/>
          <w:spacing w:val="-2"/>
          <w:sz w:val="24"/>
          <w:szCs w:val="24"/>
        </w:rPr>
        <w:t xml:space="preserve"> </w:t>
      </w:r>
      <w:r w:rsidRPr="00AA0A17">
        <w:rPr>
          <w:rFonts w:cs="Arial"/>
          <w:sz w:val="24"/>
          <w:szCs w:val="24"/>
        </w:rPr>
        <w:t>are</w:t>
      </w:r>
      <w:r w:rsidRPr="00AA0A17">
        <w:rPr>
          <w:rFonts w:cs="Arial"/>
          <w:spacing w:val="-2"/>
          <w:sz w:val="24"/>
          <w:szCs w:val="24"/>
        </w:rPr>
        <w:t xml:space="preserve"> </w:t>
      </w:r>
      <w:r w:rsidRPr="00AA0A17">
        <w:rPr>
          <w:rFonts w:cs="Arial"/>
          <w:sz w:val="24"/>
          <w:szCs w:val="24"/>
        </w:rPr>
        <w:t>not</w:t>
      </w:r>
      <w:r w:rsidRPr="00AA0A17">
        <w:rPr>
          <w:rFonts w:cs="Arial"/>
          <w:spacing w:val="-4"/>
          <w:sz w:val="24"/>
          <w:szCs w:val="24"/>
        </w:rPr>
        <w:t xml:space="preserve"> </w:t>
      </w:r>
      <w:r w:rsidRPr="00AA0A17">
        <w:rPr>
          <w:rFonts w:cs="Arial"/>
          <w:sz w:val="24"/>
          <w:szCs w:val="24"/>
        </w:rPr>
        <w:t>authorized</w:t>
      </w:r>
      <w:r w:rsidRPr="00AA0A17">
        <w:rPr>
          <w:rFonts w:cs="Arial"/>
          <w:spacing w:val="-1"/>
          <w:sz w:val="24"/>
          <w:szCs w:val="24"/>
        </w:rPr>
        <w:t xml:space="preserve"> </w:t>
      </w:r>
      <w:r w:rsidRPr="00AA0A17">
        <w:rPr>
          <w:rFonts w:cs="Arial"/>
          <w:sz w:val="24"/>
          <w:szCs w:val="24"/>
        </w:rPr>
        <w:t>by</w:t>
      </w:r>
      <w:r w:rsidRPr="00AA0A17">
        <w:rPr>
          <w:rFonts w:cs="Arial"/>
          <w:spacing w:val="-2"/>
          <w:sz w:val="24"/>
          <w:szCs w:val="24"/>
        </w:rPr>
        <w:t xml:space="preserve"> </w:t>
      </w:r>
      <w:r w:rsidRPr="00AA0A17">
        <w:rPr>
          <w:rFonts w:cs="Arial"/>
          <w:sz w:val="24"/>
          <w:szCs w:val="24"/>
        </w:rPr>
        <w:t>the</w:t>
      </w:r>
      <w:r w:rsidRPr="00AA0A17">
        <w:rPr>
          <w:rFonts w:cs="Arial"/>
          <w:spacing w:val="-2"/>
          <w:sz w:val="24"/>
          <w:szCs w:val="24"/>
        </w:rPr>
        <w:t xml:space="preserve"> </w:t>
      </w:r>
      <w:r w:rsidRPr="00AA0A17">
        <w:rPr>
          <w:rFonts w:cs="Arial"/>
          <w:sz w:val="24"/>
          <w:szCs w:val="24"/>
        </w:rPr>
        <w:t>person</w:t>
      </w:r>
      <w:r w:rsidRPr="00AA0A17">
        <w:rPr>
          <w:rFonts w:cs="Arial"/>
          <w:spacing w:val="-4"/>
          <w:sz w:val="24"/>
          <w:szCs w:val="24"/>
        </w:rPr>
        <w:t xml:space="preserve"> </w:t>
      </w:r>
      <w:r w:rsidRPr="00AA0A17">
        <w:rPr>
          <w:rFonts w:cs="Arial"/>
          <w:sz w:val="24"/>
          <w:szCs w:val="24"/>
        </w:rPr>
        <w:t>giving</w:t>
      </w:r>
      <w:r w:rsidRPr="00AA0A17">
        <w:rPr>
          <w:rFonts w:cs="Arial"/>
          <w:spacing w:val="-1"/>
          <w:sz w:val="24"/>
          <w:szCs w:val="24"/>
        </w:rPr>
        <w:t xml:space="preserve"> </w:t>
      </w:r>
      <w:r w:rsidRPr="00AA0A17">
        <w:rPr>
          <w:rFonts w:cs="Arial"/>
          <w:sz w:val="24"/>
          <w:szCs w:val="24"/>
        </w:rPr>
        <w:t>the test,</w:t>
      </w:r>
      <w:r w:rsidRPr="00AA0A17">
        <w:rPr>
          <w:rFonts w:cs="Arial"/>
          <w:spacing w:val="-2"/>
          <w:sz w:val="24"/>
          <w:szCs w:val="24"/>
        </w:rPr>
        <w:t xml:space="preserve"> </w:t>
      </w:r>
      <w:r w:rsidRPr="00AA0A17">
        <w:rPr>
          <w:rFonts w:cs="Arial"/>
          <w:sz w:val="24"/>
          <w:szCs w:val="24"/>
        </w:rPr>
        <w:t>such as</w:t>
      </w:r>
      <w:r w:rsidRPr="00AA0A17">
        <w:rPr>
          <w:rFonts w:cs="Arial"/>
          <w:spacing w:val="-2"/>
          <w:sz w:val="24"/>
          <w:szCs w:val="24"/>
        </w:rPr>
        <w:t xml:space="preserve"> </w:t>
      </w:r>
      <w:r w:rsidRPr="00AA0A17">
        <w:rPr>
          <w:rFonts w:cs="Arial"/>
          <w:sz w:val="24"/>
          <w:szCs w:val="24"/>
        </w:rPr>
        <w:t>class</w:t>
      </w:r>
      <w:r w:rsidRPr="00AA0A17">
        <w:rPr>
          <w:rFonts w:cs="Arial"/>
          <w:spacing w:val="-3"/>
          <w:sz w:val="24"/>
          <w:szCs w:val="24"/>
        </w:rPr>
        <w:t xml:space="preserve"> </w:t>
      </w:r>
      <w:r w:rsidRPr="00AA0A17">
        <w:rPr>
          <w:rFonts w:cs="Arial"/>
          <w:sz w:val="24"/>
          <w:szCs w:val="24"/>
        </w:rPr>
        <w:t>notes</w:t>
      </w:r>
      <w:r w:rsidRPr="00AA0A17">
        <w:rPr>
          <w:rFonts w:cs="Arial"/>
          <w:spacing w:val="-2"/>
          <w:sz w:val="24"/>
          <w:szCs w:val="24"/>
        </w:rPr>
        <w:t xml:space="preserve"> </w:t>
      </w:r>
      <w:r w:rsidRPr="00AA0A17">
        <w:rPr>
          <w:rFonts w:cs="Arial"/>
          <w:sz w:val="24"/>
          <w:szCs w:val="24"/>
        </w:rPr>
        <w:t>or specifically designed “crib notes”. The presence of textbooks constitutes a violation if they have been specifically prohibited by the person administering the</w:t>
      </w:r>
      <w:r w:rsidRPr="00AA0A17">
        <w:rPr>
          <w:rFonts w:cs="Arial"/>
          <w:spacing w:val="-3"/>
          <w:sz w:val="24"/>
          <w:szCs w:val="24"/>
        </w:rPr>
        <w:t xml:space="preserve"> </w:t>
      </w:r>
      <w:r w:rsidRPr="00AA0A17">
        <w:rPr>
          <w:rFonts w:cs="Arial"/>
          <w:sz w:val="24"/>
          <w:szCs w:val="24"/>
        </w:rPr>
        <w:t>test;</w:t>
      </w:r>
    </w:p>
    <w:p w14:paraId="4324AD63"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665"/>
        <w:contextualSpacing w:val="0"/>
        <w:rPr>
          <w:rFonts w:cs="Arial"/>
          <w:sz w:val="24"/>
          <w:szCs w:val="24"/>
        </w:rPr>
      </w:pPr>
      <w:r w:rsidRPr="00AA0A17">
        <w:rPr>
          <w:rFonts w:cs="Arial"/>
          <w:sz w:val="24"/>
          <w:szCs w:val="24"/>
        </w:rPr>
        <w:t>using,</w:t>
      </w:r>
      <w:r w:rsidRPr="00AA0A17">
        <w:rPr>
          <w:rFonts w:cs="Arial"/>
          <w:spacing w:val="-4"/>
          <w:sz w:val="24"/>
          <w:szCs w:val="24"/>
        </w:rPr>
        <w:t xml:space="preserve"> </w:t>
      </w:r>
      <w:r w:rsidRPr="00AA0A17">
        <w:rPr>
          <w:rFonts w:cs="Arial"/>
          <w:sz w:val="24"/>
          <w:szCs w:val="24"/>
        </w:rPr>
        <w:t>buying,</w:t>
      </w:r>
      <w:r w:rsidRPr="00AA0A17">
        <w:rPr>
          <w:rFonts w:cs="Arial"/>
          <w:spacing w:val="-4"/>
          <w:sz w:val="24"/>
          <w:szCs w:val="24"/>
        </w:rPr>
        <w:t xml:space="preserve"> </w:t>
      </w:r>
      <w:r w:rsidRPr="00AA0A17">
        <w:rPr>
          <w:rFonts w:cs="Arial"/>
          <w:sz w:val="24"/>
          <w:szCs w:val="24"/>
        </w:rPr>
        <w:t>stealing,</w:t>
      </w:r>
      <w:r w:rsidRPr="00AA0A17">
        <w:rPr>
          <w:rFonts w:cs="Arial"/>
          <w:spacing w:val="-2"/>
          <w:sz w:val="24"/>
          <w:szCs w:val="24"/>
        </w:rPr>
        <w:t xml:space="preserve"> </w:t>
      </w:r>
      <w:r w:rsidRPr="00AA0A17">
        <w:rPr>
          <w:rFonts w:cs="Arial"/>
          <w:sz w:val="24"/>
          <w:szCs w:val="24"/>
        </w:rPr>
        <w:t>transporting,</w:t>
      </w:r>
      <w:r w:rsidRPr="00AA0A17">
        <w:rPr>
          <w:rFonts w:cs="Arial"/>
          <w:spacing w:val="-3"/>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soliciting</w:t>
      </w:r>
      <w:r w:rsidRPr="00AA0A17">
        <w:rPr>
          <w:rFonts w:cs="Arial"/>
          <w:spacing w:val="-2"/>
          <w:sz w:val="24"/>
          <w:szCs w:val="24"/>
        </w:rPr>
        <w:t xml:space="preserve"> </w:t>
      </w:r>
      <w:r w:rsidRPr="00AA0A17">
        <w:rPr>
          <w:rFonts w:cs="Arial"/>
          <w:sz w:val="24"/>
          <w:szCs w:val="24"/>
        </w:rPr>
        <w:t>in</w:t>
      </w:r>
      <w:r w:rsidRPr="00AA0A17">
        <w:rPr>
          <w:rFonts w:cs="Arial"/>
          <w:spacing w:val="-3"/>
          <w:sz w:val="24"/>
          <w:szCs w:val="24"/>
        </w:rPr>
        <w:t xml:space="preserve"> </w:t>
      </w:r>
      <w:r w:rsidRPr="00AA0A17">
        <w:rPr>
          <w:rFonts w:cs="Arial"/>
          <w:sz w:val="24"/>
          <w:szCs w:val="24"/>
        </w:rPr>
        <w:t>whole</w:t>
      </w:r>
      <w:r w:rsidRPr="00AA0A17">
        <w:rPr>
          <w:rFonts w:cs="Arial"/>
          <w:spacing w:val="-3"/>
          <w:sz w:val="24"/>
          <w:szCs w:val="24"/>
        </w:rPr>
        <w:t xml:space="preserve"> </w:t>
      </w:r>
      <w:r w:rsidRPr="00AA0A17">
        <w:rPr>
          <w:rFonts w:cs="Arial"/>
          <w:sz w:val="24"/>
          <w:szCs w:val="24"/>
        </w:rPr>
        <w:t>or</w:t>
      </w:r>
      <w:r w:rsidRPr="00AA0A17">
        <w:rPr>
          <w:rFonts w:cs="Arial"/>
          <w:spacing w:val="-1"/>
          <w:sz w:val="24"/>
          <w:szCs w:val="24"/>
        </w:rPr>
        <w:t xml:space="preserve"> </w:t>
      </w:r>
      <w:r w:rsidRPr="00AA0A17">
        <w:rPr>
          <w:rFonts w:cs="Arial"/>
          <w:sz w:val="24"/>
          <w:szCs w:val="24"/>
        </w:rPr>
        <w:t>part</w:t>
      </w:r>
      <w:r w:rsidRPr="00AA0A17">
        <w:rPr>
          <w:rFonts w:cs="Arial"/>
          <w:spacing w:val="-3"/>
          <w:sz w:val="24"/>
          <w:szCs w:val="24"/>
        </w:rPr>
        <w:t xml:space="preserve"> </w:t>
      </w:r>
      <w:r w:rsidRPr="00AA0A17">
        <w:rPr>
          <w:rFonts w:cs="Arial"/>
          <w:sz w:val="24"/>
          <w:szCs w:val="24"/>
        </w:rPr>
        <w:t>the</w:t>
      </w:r>
      <w:r w:rsidRPr="00AA0A17">
        <w:rPr>
          <w:rFonts w:cs="Arial"/>
          <w:spacing w:val="-4"/>
          <w:sz w:val="24"/>
          <w:szCs w:val="24"/>
        </w:rPr>
        <w:t xml:space="preserve"> </w:t>
      </w:r>
      <w:r w:rsidRPr="00AA0A17">
        <w:rPr>
          <w:rFonts w:cs="Arial"/>
          <w:sz w:val="24"/>
          <w:szCs w:val="24"/>
        </w:rPr>
        <w:t>contents</w:t>
      </w:r>
      <w:r w:rsidRPr="00AA0A17">
        <w:rPr>
          <w:rFonts w:cs="Arial"/>
          <w:spacing w:val="-3"/>
          <w:sz w:val="24"/>
          <w:szCs w:val="24"/>
        </w:rPr>
        <w:t xml:space="preserve"> </w:t>
      </w:r>
      <w:r w:rsidRPr="00AA0A17">
        <w:rPr>
          <w:rFonts w:cs="Arial"/>
          <w:sz w:val="24"/>
          <w:szCs w:val="24"/>
        </w:rPr>
        <w:t>of</w:t>
      </w:r>
      <w:r w:rsidRPr="00AA0A17">
        <w:rPr>
          <w:rFonts w:cs="Arial"/>
          <w:spacing w:val="-3"/>
          <w:sz w:val="24"/>
          <w:szCs w:val="24"/>
        </w:rPr>
        <w:t xml:space="preserve"> </w:t>
      </w:r>
      <w:r w:rsidRPr="00AA0A17">
        <w:rPr>
          <w:rFonts w:cs="Arial"/>
          <w:sz w:val="24"/>
          <w:szCs w:val="24"/>
        </w:rPr>
        <w:t>an</w:t>
      </w:r>
      <w:r w:rsidRPr="00AA0A17">
        <w:rPr>
          <w:rFonts w:cs="Arial"/>
          <w:spacing w:val="-3"/>
          <w:sz w:val="24"/>
          <w:szCs w:val="24"/>
        </w:rPr>
        <w:t xml:space="preserve"> </w:t>
      </w:r>
      <w:r w:rsidRPr="00AA0A17">
        <w:rPr>
          <w:rFonts w:cs="Arial"/>
          <w:sz w:val="24"/>
          <w:szCs w:val="24"/>
        </w:rPr>
        <w:t>unadministered</w:t>
      </w:r>
      <w:r w:rsidRPr="00AA0A17">
        <w:rPr>
          <w:rFonts w:cs="Arial"/>
          <w:spacing w:val="-4"/>
          <w:sz w:val="24"/>
          <w:szCs w:val="24"/>
        </w:rPr>
        <w:t xml:space="preserve"> </w:t>
      </w:r>
      <w:r w:rsidRPr="00AA0A17">
        <w:rPr>
          <w:rFonts w:cs="Arial"/>
          <w:sz w:val="24"/>
          <w:szCs w:val="24"/>
        </w:rPr>
        <w:t>test,</w:t>
      </w:r>
      <w:r w:rsidRPr="00AA0A17">
        <w:rPr>
          <w:rFonts w:cs="Arial"/>
          <w:spacing w:val="-1"/>
          <w:sz w:val="24"/>
          <w:szCs w:val="24"/>
        </w:rPr>
        <w:t xml:space="preserve"> </w:t>
      </w:r>
      <w:r w:rsidRPr="00AA0A17">
        <w:rPr>
          <w:rFonts w:cs="Arial"/>
          <w:sz w:val="24"/>
          <w:szCs w:val="24"/>
        </w:rPr>
        <w:t>test</w:t>
      </w:r>
      <w:r w:rsidRPr="00AA0A17">
        <w:rPr>
          <w:rFonts w:cs="Arial"/>
          <w:spacing w:val="-4"/>
          <w:sz w:val="24"/>
          <w:szCs w:val="24"/>
        </w:rPr>
        <w:t xml:space="preserve"> </w:t>
      </w:r>
      <w:r w:rsidRPr="00AA0A17">
        <w:rPr>
          <w:rFonts w:cs="Arial"/>
          <w:sz w:val="24"/>
          <w:szCs w:val="24"/>
        </w:rPr>
        <w:t>key, homework solution, or computer</w:t>
      </w:r>
      <w:r w:rsidRPr="00AA0A17">
        <w:rPr>
          <w:rFonts w:cs="Arial"/>
          <w:spacing w:val="-3"/>
          <w:sz w:val="24"/>
          <w:szCs w:val="24"/>
        </w:rPr>
        <w:t xml:space="preserve"> </w:t>
      </w:r>
      <w:r w:rsidRPr="00AA0A17">
        <w:rPr>
          <w:rFonts w:cs="Arial"/>
          <w:sz w:val="24"/>
          <w:szCs w:val="24"/>
        </w:rPr>
        <w:t>program;</w:t>
      </w:r>
    </w:p>
    <w:p w14:paraId="711C770B" w14:textId="77777777" w:rsidR="00AA0A17" w:rsidRPr="00AA0A17" w:rsidRDefault="00AA0A17" w:rsidP="00AA0A17">
      <w:pPr>
        <w:pStyle w:val="ListParagraph"/>
        <w:widowControl w:val="0"/>
        <w:numPr>
          <w:ilvl w:val="1"/>
          <w:numId w:val="20"/>
        </w:numPr>
        <w:tabs>
          <w:tab w:val="left" w:pos="1180"/>
          <w:tab w:val="left" w:pos="1181"/>
        </w:tabs>
        <w:autoSpaceDE w:val="0"/>
        <w:autoSpaceDN w:val="0"/>
        <w:spacing w:line="255" w:lineRule="exact"/>
        <w:ind w:hanging="361"/>
        <w:contextualSpacing w:val="0"/>
        <w:rPr>
          <w:rFonts w:cs="Arial"/>
          <w:sz w:val="24"/>
          <w:szCs w:val="24"/>
        </w:rPr>
      </w:pPr>
      <w:r w:rsidRPr="00AA0A17">
        <w:rPr>
          <w:rFonts w:cs="Arial"/>
          <w:sz w:val="24"/>
          <w:szCs w:val="24"/>
        </w:rPr>
        <w:t>collaborating with or seeking aid from another student during a test or other assignment without</w:t>
      </w:r>
      <w:r w:rsidRPr="00AA0A17">
        <w:rPr>
          <w:rFonts w:cs="Arial"/>
          <w:spacing w:val="-14"/>
          <w:sz w:val="24"/>
          <w:szCs w:val="24"/>
        </w:rPr>
        <w:t xml:space="preserve"> </w:t>
      </w:r>
      <w:r w:rsidRPr="00AA0A17">
        <w:rPr>
          <w:rFonts w:cs="Arial"/>
          <w:sz w:val="24"/>
          <w:szCs w:val="24"/>
        </w:rPr>
        <w:t>authority;</w:t>
      </w:r>
    </w:p>
    <w:p w14:paraId="6C0FD728"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hanging="361"/>
        <w:contextualSpacing w:val="0"/>
        <w:rPr>
          <w:rFonts w:cs="Arial"/>
          <w:sz w:val="24"/>
          <w:szCs w:val="24"/>
        </w:rPr>
      </w:pPr>
      <w:r w:rsidRPr="00AA0A17">
        <w:rPr>
          <w:rFonts w:cs="Arial"/>
          <w:sz w:val="24"/>
          <w:szCs w:val="24"/>
        </w:rPr>
        <w:t>discussing the contents of an examination with another student who will take the</w:t>
      </w:r>
      <w:r w:rsidRPr="00AA0A17">
        <w:rPr>
          <w:rFonts w:cs="Arial"/>
          <w:spacing w:val="-13"/>
          <w:sz w:val="24"/>
          <w:szCs w:val="24"/>
        </w:rPr>
        <w:t xml:space="preserve"> </w:t>
      </w:r>
      <w:r w:rsidRPr="00AA0A17">
        <w:rPr>
          <w:rFonts w:cs="Arial"/>
          <w:sz w:val="24"/>
          <w:szCs w:val="24"/>
        </w:rPr>
        <w:t>examination;</w:t>
      </w:r>
    </w:p>
    <w:p w14:paraId="36BE049B" w14:textId="77777777" w:rsidR="00AA0A17" w:rsidRPr="00AA0A17" w:rsidRDefault="00AA0A17" w:rsidP="00AA0A17">
      <w:pPr>
        <w:pStyle w:val="ListParagraph"/>
        <w:widowControl w:val="0"/>
        <w:numPr>
          <w:ilvl w:val="1"/>
          <w:numId w:val="20"/>
        </w:numPr>
        <w:tabs>
          <w:tab w:val="left" w:pos="1180"/>
          <w:tab w:val="left" w:pos="1181"/>
        </w:tabs>
        <w:autoSpaceDE w:val="0"/>
        <w:autoSpaceDN w:val="0"/>
        <w:spacing w:before="1"/>
        <w:ind w:right="230"/>
        <w:contextualSpacing w:val="0"/>
        <w:rPr>
          <w:rFonts w:cs="Arial"/>
          <w:sz w:val="24"/>
          <w:szCs w:val="24"/>
        </w:rPr>
      </w:pPr>
      <w:r w:rsidRPr="00AA0A17">
        <w:rPr>
          <w:rFonts w:cs="Arial"/>
          <w:sz w:val="24"/>
          <w:szCs w:val="24"/>
        </w:rPr>
        <w:t>divulging the contents of an examination, for the purpose of preserving questions for use by another, when the instructors</w:t>
      </w:r>
      <w:r w:rsidRPr="00AA0A17">
        <w:rPr>
          <w:rFonts w:cs="Arial"/>
          <w:spacing w:val="-3"/>
          <w:sz w:val="24"/>
          <w:szCs w:val="24"/>
        </w:rPr>
        <w:t xml:space="preserve"> </w:t>
      </w:r>
      <w:r w:rsidRPr="00AA0A17">
        <w:rPr>
          <w:rFonts w:cs="Arial"/>
          <w:sz w:val="24"/>
          <w:szCs w:val="24"/>
        </w:rPr>
        <w:t>has</w:t>
      </w:r>
      <w:r w:rsidRPr="00AA0A17">
        <w:rPr>
          <w:rFonts w:cs="Arial"/>
          <w:spacing w:val="-2"/>
          <w:sz w:val="24"/>
          <w:szCs w:val="24"/>
        </w:rPr>
        <w:t xml:space="preserve"> </w:t>
      </w:r>
      <w:r w:rsidRPr="00AA0A17">
        <w:rPr>
          <w:rFonts w:cs="Arial"/>
          <w:sz w:val="24"/>
          <w:szCs w:val="24"/>
        </w:rPr>
        <w:t>designated</w:t>
      </w:r>
      <w:r w:rsidRPr="00AA0A17">
        <w:rPr>
          <w:rFonts w:cs="Arial"/>
          <w:spacing w:val="-2"/>
          <w:sz w:val="24"/>
          <w:szCs w:val="24"/>
        </w:rPr>
        <w:t xml:space="preserve"> </w:t>
      </w:r>
      <w:r w:rsidRPr="00AA0A17">
        <w:rPr>
          <w:rFonts w:cs="Arial"/>
          <w:sz w:val="24"/>
          <w:szCs w:val="24"/>
        </w:rPr>
        <w:t>that</w:t>
      </w:r>
      <w:r w:rsidRPr="00AA0A17">
        <w:rPr>
          <w:rFonts w:cs="Arial"/>
          <w:spacing w:val="-3"/>
          <w:sz w:val="24"/>
          <w:szCs w:val="24"/>
        </w:rPr>
        <w:t xml:space="preserve"> </w:t>
      </w:r>
      <w:r w:rsidRPr="00AA0A17">
        <w:rPr>
          <w:rFonts w:cs="Arial"/>
          <w:sz w:val="24"/>
          <w:szCs w:val="24"/>
        </w:rPr>
        <w:t>the</w:t>
      </w:r>
      <w:r w:rsidRPr="00AA0A17">
        <w:rPr>
          <w:rFonts w:cs="Arial"/>
          <w:spacing w:val="-3"/>
          <w:sz w:val="24"/>
          <w:szCs w:val="24"/>
        </w:rPr>
        <w:t xml:space="preserve"> </w:t>
      </w:r>
      <w:r w:rsidRPr="00AA0A17">
        <w:rPr>
          <w:rFonts w:cs="Arial"/>
          <w:sz w:val="24"/>
          <w:szCs w:val="24"/>
        </w:rPr>
        <w:t>examination</w:t>
      </w:r>
      <w:r w:rsidRPr="00AA0A17">
        <w:rPr>
          <w:rFonts w:cs="Arial"/>
          <w:spacing w:val="-2"/>
          <w:sz w:val="24"/>
          <w:szCs w:val="24"/>
        </w:rPr>
        <w:t xml:space="preserve"> </w:t>
      </w:r>
      <w:r w:rsidRPr="00AA0A17">
        <w:rPr>
          <w:rFonts w:cs="Arial"/>
          <w:sz w:val="24"/>
          <w:szCs w:val="24"/>
        </w:rPr>
        <w:t>is</w:t>
      </w:r>
      <w:r w:rsidRPr="00AA0A17">
        <w:rPr>
          <w:rFonts w:cs="Arial"/>
          <w:spacing w:val="-2"/>
          <w:sz w:val="24"/>
          <w:szCs w:val="24"/>
        </w:rPr>
        <w:t xml:space="preserve"> </w:t>
      </w:r>
      <w:r w:rsidRPr="00AA0A17">
        <w:rPr>
          <w:rFonts w:cs="Arial"/>
          <w:sz w:val="24"/>
          <w:szCs w:val="24"/>
        </w:rPr>
        <w:t>not</w:t>
      </w:r>
      <w:r w:rsidRPr="00AA0A17">
        <w:rPr>
          <w:rFonts w:cs="Arial"/>
          <w:spacing w:val="-4"/>
          <w:sz w:val="24"/>
          <w:szCs w:val="24"/>
        </w:rPr>
        <w:t xml:space="preserve"> </w:t>
      </w:r>
      <w:r w:rsidRPr="00AA0A17">
        <w:rPr>
          <w:rFonts w:cs="Arial"/>
          <w:sz w:val="24"/>
          <w:szCs w:val="24"/>
        </w:rPr>
        <w:t>to</w:t>
      </w:r>
      <w:r w:rsidRPr="00AA0A17">
        <w:rPr>
          <w:rFonts w:cs="Arial"/>
          <w:spacing w:val="-3"/>
          <w:sz w:val="24"/>
          <w:szCs w:val="24"/>
        </w:rPr>
        <w:t xml:space="preserve"> </w:t>
      </w:r>
      <w:r w:rsidRPr="00AA0A17">
        <w:rPr>
          <w:rFonts w:cs="Arial"/>
          <w:sz w:val="24"/>
          <w:szCs w:val="24"/>
        </w:rPr>
        <w:t>be removed</w:t>
      </w:r>
      <w:r w:rsidRPr="00AA0A17">
        <w:rPr>
          <w:rFonts w:cs="Arial"/>
          <w:spacing w:val="-2"/>
          <w:sz w:val="24"/>
          <w:szCs w:val="24"/>
        </w:rPr>
        <w:t xml:space="preserve"> </w:t>
      </w:r>
      <w:r w:rsidRPr="00AA0A17">
        <w:rPr>
          <w:rFonts w:cs="Arial"/>
          <w:sz w:val="24"/>
          <w:szCs w:val="24"/>
        </w:rPr>
        <w:t>from</w:t>
      </w:r>
      <w:r w:rsidRPr="00AA0A17">
        <w:rPr>
          <w:rFonts w:cs="Arial"/>
          <w:spacing w:val="-2"/>
          <w:sz w:val="24"/>
          <w:szCs w:val="24"/>
        </w:rPr>
        <w:t xml:space="preserve"> </w:t>
      </w:r>
      <w:r w:rsidRPr="00AA0A17">
        <w:rPr>
          <w:rFonts w:cs="Arial"/>
          <w:sz w:val="24"/>
          <w:szCs w:val="24"/>
        </w:rPr>
        <w:t>the</w:t>
      </w:r>
      <w:r w:rsidRPr="00AA0A17">
        <w:rPr>
          <w:rFonts w:cs="Arial"/>
          <w:spacing w:val="-2"/>
          <w:sz w:val="24"/>
          <w:szCs w:val="24"/>
        </w:rPr>
        <w:t xml:space="preserve"> </w:t>
      </w:r>
      <w:r w:rsidRPr="00AA0A17">
        <w:rPr>
          <w:rFonts w:cs="Arial"/>
          <w:sz w:val="24"/>
          <w:szCs w:val="24"/>
        </w:rPr>
        <w:t>examination</w:t>
      </w:r>
      <w:r w:rsidRPr="00AA0A17">
        <w:rPr>
          <w:rFonts w:cs="Arial"/>
          <w:spacing w:val="-1"/>
          <w:sz w:val="24"/>
          <w:szCs w:val="24"/>
        </w:rPr>
        <w:t xml:space="preserve"> </w:t>
      </w:r>
      <w:r w:rsidRPr="00AA0A17">
        <w:rPr>
          <w:rFonts w:cs="Arial"/>
          <w:sz w:val="24"/>
          <w:szCs w:val="24"/>
        </w:rPr>
        <w:t>room</w:t>
      </w:r>
      <w:r w:rsidRPr="00AA0A17">
        <w:rPr>
          <w:rFonts w:cs="Arial"/>
          <w:spacing w:val="-2"/>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not</w:t>
      </w:r>
      <w:r w:rsidRPr="00AA0A17">
        <w:rPr>
          <w:rFonts w:cs="Arial"/>
          <w:spacing w:val="-3"/>
          <w:sz w:val="24"/>
          <w:szCs w:val="24"/>
        </w:rPr>
        <w:t xml:space="preserve"> </w:t>
      </w:r>
      <w:r w:rsidRPr="00AA0A17">
        <w:rPr>
          <w:rFonts w:cs="Arial"/>
          <w:sz w:val="24"/>
          <w:szCs w:val="24"/>
        </w:rPr>
        <w:t>to</w:t>
      </w:r>
      <w:r w:rsidRPr="00AA0A17">
        <w:rPr>
          <w:rFonts w:cs="Arial"/>
          <w:spacing w:val="-1"/>
          <w:sz w:val="24"/>
          <w:szCs w:val="24"/>
        </w:rPr>
        <w:t xml:space="preserve"> </w:t>
      </w:r>
      <w:r w:rsidRPr="00AA0A17">
        <w:rPr>
          <w:rFonts w:cs="Arial"/>
          <w:sz w:val="24"/>
          <w:szCs w:val="24"/>
        </w:rPr>
        <w:t>be</w:t>
      </w:r>
      <w:r w:rsidRPr="00AA0A17">
        <w:rPr>
          <w:rFonts w:cs="Arial"/>
          <w:spacing w:val="-2"/>
          <w:sz w:val="24"/>
          <w:szCs w:val="24"/>
        </w:rPr>
        <w:t xml:space="preserve"> </w:t>
      </w:r>
      <w:r w:rsidRPr="00AA0A17">
        <w:rPr>
          <w:rFonts w:cs="Arial"/>
          <w:sz w:val="24"/>
          <w:szCs w:val="24"/>
        </w:rPr>
        <w:t>returned or to be kept by the</w:t>
      </w:r>
      <w:r w:rsidRPr="00AA0A17">
        <w:rPr>
          <w:rFonts w:cs="Arial"/>
          <w:spacing w:val="-4"/>
          <w:sz w:val="24"/>
          <w:szCs w:val="24"/>
        </w:rPr>
        <w:t xml:space="preserve"> </w:t>
      </w:r>
      <w:r w:rsidRPr="00AA0A17">
        <w:rPr>
          <w:rFonts w:cs="Arial"/>
          <w:sz w:val="24"/>
          <w:szCs w:val="24"/>
        </w:rPr>
        <w:t>student;</w:t>
      </w:r>
    </w:p>
    <w:p w14:paraId="32C37784"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415"/>
        <w:contextualSpacing w:val="0"/>
        <w:rPr>
          <w:rFonts w:cs="Arial"/>
          <w:sz w:val="24"/>
          <w:szCs w:val="24"/>
        </w:rPr>
      </w:pPr>
      <w:r w:rsidRPr="00AA0A17">
        <w:rPr>
          <w:rFonts w:cs="Arial"/>
          <w:sz w:val="24"/>
          <w:szCs w:val="24"/>
        </w:rPr>
        <w:t>substituting</w:t>
      </w:r>
      <w:r w:rsidRPr="00AA0A17">
        <w:rPr>
          <w:rFonts w:cs="Arial"/>
          <w:spacing w:val="-3"/>
          <w:sz w:val="24"/>
          <w:szCs w:val="24"/>
        </w:rPr>
        <w:t xml:space="preserve"> </w:t>
      </w:r>
      <w:r w:rsidRPr="00AA0A17">
        <w:rPr>
          <w:rFonts w:cs="Arial"/>
          <w:sz w:val="24"/>
          <w:szCs w:val="24"/>
        </w:rPr>
        <w:t>for</w:t>
      </w:r>
      <w:r w:rsidRPr="00AA0A17">
        <w:rPr>
          <w:rFonts w:cs="Arial"/>
          <w:spacing w:val="-2"/>
          <w:sz w:val="24"/>
          <w:szCs w:val="24"/>
        </w:rPr>
        <w:t xml:space="preserve"> </w:t>
      </w:r>
      <w:r w:rsidRPr="00AA0A17">
        <w:rPr>
          <w:rFonts w:cs="Arial"/>
          <w:sz w:val="24"/>
          <w:szCs w:val="24"/>
        </w:rPr>
        <w:t>another</w:t>
      </w:r>
      <w:r w:rsidRPr="00AA0A17">
        <w:rPr>
          <w:rFonts w:cs="Arial"/>
          <w:spacing w:val="-2"/>
          <w:sz w:val="24"/>
          <w:szCs w:val="24"/>
        </w:rPr>
        <w:t xml:space="preserve"> </w:t>
      </w:r>
      <w:r w:rsidRPr="00AA0A17">
        <w:rPr>
          <w:rFonts w:cs="Arial"/>
          <w:sz w:val="24"/>
          <w:szCs w:val="24"/>
        </w:rPr>
        <w:t>person,</w:t>
      </w:r>
      <w:r w:rsidRPr="00AA0A17">
        <w:rPr>
          <w:rFonts w:cs="Arial"/>
          <w:spacing w:val="-4"/>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permitting</w:t>
      </w:r>
      <w:r w:rsidRPr="00AA0A17">
        <w:rPr>
          <w:rFonts w:cs="Arial"/>
          <w:spacing w:val="-2"/>
          <w:sz w:val="24"/>
          <w:szCs w:val="24"/>
        </w:rPr>
        <w:t xml:space="preserve"> </w:t>
      </w:r>
      <w:r w:rsidRPr="00AA0A17">
        <w:rPr>
          <w:rFonts w:cs="Arial"/>
          <w:sz w:val="24"/>
          <w:szCs w:val="24"/>
        </w:rPr>
        <w:t>another</w:t>
      </w:r>
      <w:r w:rsidRPr="00AA0A17">
        <w:rPr>
          <w:rFonts w:cs="Arial"/>
          <w:spacing w:val="-3"/>
          <w:sz w:val="24"/>
          <w:szCs w:val="24"/>
        </w:rPr>
        <w:t xml:space="preserve"> </w:t>
      </w:r>
      <w:r w:rsidRPr="00AA0A17">
        <w:rPr>
          <w:rFonts w:cs="Arial"/>
          <w:sz w:val="24"/>
          <w:szCs w:val="24"/>
        </w:rPr>
        <w:t>person</w:t>
      </w:r>
      <w:r w:rsidRPr="00AA0A17">
        <w:rPr>
          <w:rFonts w:cs="Arial"/>
          <w:spacing w:val="-2"/>
          <w:sz w:val="24"/>
          <w:szCs w:val="24"/>
        </w:rPr>
        <w:t xml:space="preserve"> </w:t>
      </w:r>
      <w:r w:rsidRPr="00AA0A17">
        <w:rPr>
          <w:rFonts w:cs="Arial"/>
          <w:sz w:val="24"/>
          <w:szCs w:val="24"/>
        </w:rPr>
        <w:t>to</w:t>
      </w:r>
      <w:r w:rsidRPr="00AA0A17">
        <w:rPr>
          <w:rFonts w:cs="Arial"/>
          <w:spacing w:val="-4"/>
          <w:sz w:val="24"/>
          <w:szCs w:val="24"/>
        </w:rPr>
        <w:t xml:space="preserve"> </w:t>
      </w:r>
      <w:r w:rsidRPr="00AA0A17">
        <w:rPr>
          <w:rFonts w:cs="Arial"/>
          <w:sz w:val="24"/>
          <w:szCs w:val="24"/>
        </w:rPr>
        <w:t>substitute</w:t>
      </w:r>
      <w:r w:rsidRPr="00AA0A17">
        <w:rPr>
          <w:rFonts w:cs="Arial"/>
          <w:spacing w:val="-3"/>
          <w:sz w:val="24"/>
          <w:szCs w:val="24"/>
        </w:rPr>
        <w:t xml:space="preserve"> </w:t>
      </w:r>
      <w:r w:rsidRPr="00AA0A17">
        <w:rPr>
          <w:rFonts w:cs="Arial"/>
          <w:sz w:val="24"/>
          <w:szCs w:val="24"/>
        </w:rPr>
        <w:t>for</w:t>
      </w:r>
      <w:r w:rsidRPr="00AA0A17">
        <w:rPr>
          <w:rFonts w:cs="Arial"/>
          <w:spacing w:val="-2"/>
          <w:sz w:val="24"/>
          <w:szCs w:val="24"/>
        </w:rPr>
        <w:t xml:space="preserve"> </w:t>
      </w:r>
      <w:r w:rsidRPr="00AA0A17">
        <w:rPr>
          <w:rFonts w:cs="Arial"/>
          <w:sz w:val="24"/>
          <w:szCs w:val="24"/>
        </w:rPr>
        <w:t>oneself to</w:t>
      </w:r>
      <w:r w:rsidRPr="00AA0A17">
        <w:rPr>
          <w:rFonts w:cs="Arial"/>
          <w:spacing w:val="-3"/>
          <w:sz w:val="24"/>
          <w:szCs w:val="24"/>
        </w:rPr>
        <w:t xml:space="preserve"> </w:t>
      </w:r>
      <w:r w:rsidRPr="00AA0A17">
        <w:rPr>
          <w:rFonts w:cs="Arial"/>
          <w:sz w:val="24"/>
          <w:szCs w:val="24"/>
        </w:rPr>
        <w:t>take</w:t>
      </w:r>
      <w:r w:rsidRPr="00AA0A17">
        <w:rPr>
          <w:rFonts w:cs="Arial"/>
          <w:spacing w:val="-3"/>
          <w:sz w:val="24"/>
          <w:szCs w:val="24"/>
        </w:rPr>
        <w:t xml:space="preserve"> </w:t>
      </w:r>
      <w:r w:rsidRPr="00AA0A17">
        <w:rPr>
          <w:rFonts w:cs="Arial"/>
          <w:sz w:val="24"/>
          <w:szCs w:val="24"/>
        </w:rPr>
        <w:t>a</w:t>
      </w:r>
      <w:r w:rsidRPr="00AA0A17">
        <w:rPr>
          <w:rFonts w:cs="Arial"/>
          <w:spacing w:val="-2"/>
          <w:sz w:val="24"/>
          <w:szCs w:val="24"/>
        </w:rPr>
        <w:t xml:space="preserve"> </w:t>
      </w:r>
      <w:r w:rsidRPr="00AA0A17">
        <w:rPr>
          <w:rFonts w:cs="Arial"/>
          <w:sz w:val="24"/>
          <w:szCs w:val="24"/>
        </w:rPr>
        <w:t>course,</w:t>
      </w:r>
      <w:r w:rsidRPr="00AA0A17">
        <w:rPr>
          <w:rFonts w:cs="Arial"/>
          <w:spacing w:val="-3"/>
          <w:sz w:val="24"/>
          <w:szCs w:val="24"/>
        </w:rPr>
        <w:t xml:space="preserve"> </w:t>
      </w:r>
      <w:r w:rsidRPr="00AA0A17">
        <w:rPr>
          <w:rFonts w:cs="Arial"/>
          <w:sz w:val="24"/>
          <w:szCs w:val="24"/>
        </w:rPr>
        <w:t>a</w:t>
      </w:r>
      <w:r w:rsidRPr="00AA0A17">
        <w:rPr>
          <w:rFonts w:cs="Arial"/>
          <w:spacing w:val="-2"/>
          <w:sz w:val="24"/>
          <w:szCs w:val="24"/>
        </w:rPr>
        <w:t xml:space="preserve"> </w:t>
      </w:r>
      <w:r w:rsidRPr="00AA0A17">
        <w:rPr>
          <w:rFonts w:cs="Arial"/>
          <w:sz w:val="24"/>
          <w:szCs w:val="24"/>
        </w:rPr>
        <w:t>test,</w:t>
      </w:r>
      <w:r w:rsidRPr="00AA0A17">
        <w:rPr>
          <w:rFonts w:cs="Arial"/>
          <w:spacing w:val="-1"/>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any course-related</w:t>
      </w:r>
      <w:r w:rsidRPr="00AA0A17">
        <w:rPr>
          <w:rFonts w:cs="Arial"/>
          <w:spacing w:val="-2"/>
          <w:sz w:val="24"/>
          <w:szCs w:val="24"/>
        </w:rPr>
        <w:t xml:space="preserve"> </w:t>
      </w:r>
      <w:r w:rsidRPr="00AA0A17">
        <w:rPr>
          <w:rFonts w:cs="Arial"/>
          <w:sz w:val="24"/>
          <w:szCs w:val="24"/>
        </w:rPr>
        <w:t>assignment;</w:t>
      </w:r>
    </w:p>
    <w:p w14:paraId="0FCCC831"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220"/>
        <w:contextualSpacing w:val="0"/>
        <w:rPr>
          <w:rFonts w:cs="Arial"/>
          <w:sz w:val="24"/>
          <w:szCs w:val="24"/>
        </w:rPr>
      </w:pPr>
      <w:r w:rsidRPr="00AA0A17">
        <w:rPr>
          <w:rFonts w:cs="Arial"/>
          <w:sz w:val="24"/>
          <w:szCs w:val="24"/>
        </w:rPr>
        <w:t>paying or offering money or other valuable thing to, or coercing another person to obtain an unadministered test, test key,</w:t>
      </w:r>
      <w:r w:rsidRPr="00AA0A17">
        <w:rPr>
          <w:rFonts w:cs="Arial"/>
          <w:spacing w:val="-4"/>
          <w:sz w:val="24"/>
          <w:szCs w:val="24"/>
        </w:rPr>
        <w:t xml:space="preserve"> </w:t>
      </w:r>
      <w:r w:rsidRPr="00AA0A17">
        <w:rPr>
          <w:rFonts w:cs="Arial"/>
          <w:sz w:val="24"/>
          <w:szCs w:val="24"/>
        </w:rPr>
        <w:t>homework</w:t>
      </w:r>
      <w:r w:rsidRPr="00AA0A17">
        <w:rPr>
          <w:rFonts w:cs="Arial"/>
          <w:spacing w:val="-2"/>
          <w:sz w:val="24"/>
          <w:szCs w:val="24"/>
        </w:rPr>
        <w:t xml:space="preserve"> </w:t>
      </w:r>
      <w:r w:rsidRPr="00AA0A17">
        <w:rPr>
          <w:rFonts w:cs="Arial"/>
          <w:sz w:val="24"/>
          <w:szCs w:val="24"/>
        </w:rPr>
        <w:t>solution,</w:t>
      </w:r>
      <w:r w:rsidRPr="00AA0A17">
        <w:rPr>
          <w:rFonts w:cs="Arial"/>
          <w:spacing w:val="-4"/>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computer</w:t>
      </w:r>
      <w:r w:rsidRPr="00AA0A17">
        <w:rPr>
          <w:rFonts w:cs="Arial"/>
          <w:spacing w:val="-3"/>
          <w:sz w:val="24"/>
          <w:szCs w:val="24"/>
        </w:rPr>
        <w:t xml:space="preserve"> </w:t>
      </w:r>
      <w:r w:rsidRPr="00AA0A17">
        <w:rPr>
          <w:rFonts w:cs="Arial"/>
          <w:sz w:val="24"/>
          <w:szCs w:val="24"/>
        </w:rPr>
        <w:t>program</w:t>
      </w:r>
      <w:r w:rsidRPr="00AA0A17">
        <w:rPr>
          <w:rFonts w:cs="Arial"/>
          <w:spacing w:val="-2"/>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information</w:t>
      </w:r>
      <w:r w:rsidRPr="00AA0A17">
        <w:rPr>
          <w:rFonts w:cs="Arial"/>
          <w:spacing w:val="-2"/>
          <w:sz w:val="24"/>
          <w:szCs w:val="24"/>
        </w:rPr>
        <w:t xml:space="preserve"> </w:t>
      </w:r>
      <w:r w:rsidRPr="00AA0A17">
        <w:rPr>
          <w:rFonts w:cs="Arial"/>
          <w:sz w:val="24"/>
          <w:szCs w:val="24"/>
        </w:rPr>
        <w:t>about</w:t>
      </w:r>
      <w:r w:rsidRPr="00AA0A17">
        <w:rPr>
          <w:rFonts w:cs="Arial"/>
          <w:spacing w:val="-3"/>
          <w:sz w:val="24"/>
          <w:szCs w:val="24"/>
        </w:rPr>
        <w:t xml:space="preserve"> </w:t>
      </w:r>
      <w:r w:rsidRPr="00AA0A17">
        <w:rPr>
          <w:rFonts w:cs="Arial"/>
          <w:sz w:val="24"/>
          <w:szCs w:val="24"/>
        </w:rPr>
        <w:t>an</w:t>
      </w:r>
      <w:r w:rsidRPr="00AA0A17">
        <w:rPr>
          <w:rFonts w:cs="Arial"/>
          <w:spacing w:val="-4"/>
          <w:sz w:val="24"/>
          <w:szCs w:val="24"/>
        </w:rPr>
        <w:t xml:space="preserve"> </w:t>
      </w:r>
      <w:r w:rsidRPr="00AA0A17">
        <w:rPr>
          <w:rFonts w:cs="Arial"/>
          <w:sz w:val="24"/>
          <w:szCs w:val="24"/>
        </w:rPr>
        <w:t>unadministered</w:t>
      </w:r>
      <w:r w:rsidRPr="00AA0A17">
        <w:rPr>
          <w:rFonts w:cs="Arial"/>
          <w:spacing w:val="-3"/>
          <w:sz w:val="24"/>
          <w:szCs w:val="24"/>
        </w:rPr>
        <w:t xml:space="preserve"> </w:t>
      </w:r>
      <w:r w:rsidRPr="00AA0A17">
        <w:rPr>
          <w:rFonts w:cs="Arial"/>
          <w:sz w:val="24"/>
          <w:szCs w:val="24"/>
        </w:rPr>
        <w:t>test,</w:t>
      </w:r>
      <w:r w:rsidRPr="00AA0A17">
        <w:rPr>
          <w:rFonts w:cs="Arial"/>
          <w:spacing w:val="-3"/>
          <w:sz w:val="24"/>
          <w:szCs w:val="24"/>
        </w:rPr>
        <w:t xml:space="preserve"> </w:t>
      </w:r>
      <w:r w:rsidRPr="00AA0A17">
        <w:rPr>
          <w:rFonts w:cs="Arial"/>
          <w:sz w:val="24"/>
          <w:szCs w:val="24"/>
        </w:rPr>
        <w:t>test</w:t>
      </w:r>
      <w:r w:rsidRPr="00AA0A17">
        <w:rPr>
          <w:rFonts w:cs="Arial"/>
          <w:spacing w:val="-4"/>
          <w:sz w:val="24"/>
          <w:szCs w:val="24"/>
        </w:rPr>
        <w:t xml:space="preserve"> </w:t>
      </w:r>
      <w:r w:rsidRPr="00AA0A17">
        <w:rPr>
          <w:rFonts w:cs="Arial"/>
          <w:sz w:val="24"/>
          <w:szCs w:val="24"/>
        </w:rPr>
        <w:t>key,</w:t>
      </w:r>
      <w:r w:rsidRPr="00AA0A17">
        <w:rPr>
          <w:rFonts w:cs="Arial"/>
          <w:spacing w:val="-3"/>
          <w:sz w:val="24"/>
          <w:szCs w:val="24"/>
        </w:rPr>
        <w:t xml:space="preserve"> </w:t>
      </w:r>
      <w:r w:rsidRPr="00AA0A17">
        <w:rPr>
          <w:rFonts w:cs="Arial"/>
          <w:sz w:val="24"/>
          <w:szCs w:val="24"/>
        </w:rPr>
        <w:t>home</w:t>
      </w:r>
      <w:r w:rsidRPr="00AA0A17">
        <w:rPr>
          <w:rFonts w:cs="Arial"/>
          <w:spacing w:val="-3"/>
          <w:sz w:val="24"/>
          <w:szCs w:val="24"/>
        </w:rPr>
        <w:t xml:space="preserve"> </w:t>
      </w:r>
      <w:r w:rsidRPr="00AA0A17">
        <w:rPr>
          <w:rFonts w:cs="Arial"/>
          <w:sz w:val="24"/>
          <w:szCs w:val="24"/>
        </w:rPr>
        <w:t>solution</w:t>
      </w:r>
      <w:r w:rsidRPr="00AA0A17">
        <w:rPr>
          <w:rFonts w:cs="Arial"/>
          <w:spacing w:val="-1"/>
          <w:sz w:val="24"/>
          <w:szCs w:val="24"/>
        </w:rPr>
        <w:t xml:space="preserve"> </w:t>
      </w:r>
      <w:r w:rsidRPr="00AA0A17">
        <w:rPr>
          <w:rFonts w:cs="Arial"/>
          <w:sz w:val="24"/>
          <w:szCs w:val="24"/>
        </w:rPr>
        <w:t>or computer</w:t>
      </w:r>
      <w:r w:rsidRPr="00AA0A17">
        <w:rPr>
          <w:rFonts w:cs="Arial"/>
          <w:spacing w:val="-1"/>
          <w:sz w:val="24"/>
          <w:szCs w:val="24"/>
        </w:rPr>
        <w:t xml:space="preserve"> </w:t>
      </w:r>
      <w:r w:rsidRPr="00AA0A17">
        <w:rPr>
          <w:rFonts w:cs="Arial"/>
          <w:sz w:val="24"/>
          <w:szCs w:val="24"/>
        </w:rPr>
        <w:t>program;</w:t>
      </w:r>
    </w:p>
    <w:p w14:paraId="3E28ACFC" w14:textId="77777777" w:rsidR="00AA0A17" w:rsidRPr="00AA0A17" w:rsidRDefault="00AA0A17" w:rsidP="00AA0A17">
      <w:pPr>
        <w:pStyle w:val="ListParagraph"/>
        <w:widowControl w:val="0"/>
        <w:numPr>
          <w:ilvl w:val="1"/>
          <w:numId w:val="20"/>
        </w:numPr>
        <w:tabs>
          <w:tab w:val="left" w:pos="1180"/>
          <w:tab w:val="left" w:pos="1181"/>
        </w:tabs>
        <w:autoSpaceDE w:val="0"/>
        <w:autoSpaceDN w:val="0"/>
        <w:spacing w:line="255" w:lineRule="exact"/>
        <w:ind w:hanging="361"/>
        <w:contextualSpacing w:val="0"/>
        <w:rPr>
          <w:rFonts w:cs="Arial"/>
          <w:sz w:val="24"/>
          <w:szCs w:val="24"/>
        </w:rPr>
      </w:pPr>
      <w:r w:rsidRPr="00AA0A17">
        <w:rPr>
          <w:rFonts w:cs="Arial"/>
          <w:sz w:val="24"/>
          <w:szCs w:val="24"/>
        </w:rPr>
        <w:t>falsifying research data, laboratory reports, and/or other academic work offered for</w:t>
      </w:r>
      <w:r w:rsidRPr="00AA0A17">
        <w:rPr>
          <w:rFonts w:cs="Arial"/>
          <w:spacing w:val="-9"/>
          <w:sz w:val="24"/>
          <w:szCs w:val="24"/>
        </w:rPr>
        <w:t xml:space="preserve"> </w:t>
      </w:r>
      <w:r w:rsidRPr="00AA0A17">
        <w:rPr>
          <w:rFonts w:cs="Arial"/>
          <w:sz w:val="24"/>
          <w:szCs w:val="24"/>
        </w:rPr>
        <w:t>credit;</w:t>
      </w:r>
    </w:p>
    <w:p w14:paraId="39810754"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409"/>
        <w:contextualSpacing w:val="0"/>
        <w:rPr>
          <w:rFonts w:cs="Arial"/>
          <w:sz w:val="24"/>
          <w:szCs w:val="24"/>
        </w:rPr>
      </w:pPr>
      <w:r w:rsidRPr="00AA0A17">
        <w:rPr>
          <w:rFonts w:cs="Arial"/>
          <w:sz w:val="24"/>
          <w:szCs w:val="24"/>
        </w:rPr>
        <w:t>taking,</w:t>
      </w:r>
      <w:r w:rsidRPr="00AA0A17">
        <w:rPr>
          <w:rFonts w:cs="Arial"/>
          <w:spacing w:val="-4"/>
          <w:sz w:val="24"/>
          <w:szCs w:val="24"/>
        </w:rPr>
        <w:t xml:space="preserve"> </w:t>
      </w:r>
      <w:r w:rsidRPr="00AA0A17">
        <w:rPr>
          <w:rFonts w:cs="Arial"/>
          <w:sz w:val="24"/>
          <w:szCs w:val="24"/>
        </w:rPr>
        <w:t>keeping,</w:t>
      </w:r>
      <w:r w:rsidRPr="00AA0A17">
        <w:rPr>
          <w:rFonts w:cs="Arial"/>
          <w:spacing w:val="-3"/>
          <w:sz w:val="24"/>
          <w:szCs w:val="24"/>
        </w:rPr>
        <w:t xml:space="preserve"> </w:t>
      </w:r>
      <w:r w:rsidRPr="00AA0A17">
        <w:rPr>
          <w:rFonts w:cs="Arial"/>
          <w:sz w:val="24"/>
          <w:szCs w:val="24"/>
        </w:rPr>
        <w:t>misplacing,</w:t>
      </w:r>
      <w:r w:rsidRPr="00AA0A17">
        <w:rPr>
          <w:rFonts w:cs="Arial"/>
          <w:spacing w:val="-3"/>
          <w:sz w:val="24"/>
          <w:szCs w:val="24"/>
        </w:rPr>
        <w:t xml:space="preserve"> </w:t>
      </w:r>
      <w:r w:rsidRPr="00AA0A17">
        <w:rPr>
          <w:rFonts w:cs="Arial"/>
          <w:sz w:val="24"/>
          <w:szCs w:val="24"/>
        </w:rPr>
        <w:t>or</w:t>
      </w:r>
      <w:r w:rsidRPr="00AA0A17">
        <w:rPr>
          <w:rFonts w:cs="Arial"/>
          <w:spacing w:val="-1"/>
          <w:sz w:val="24"/>
          <w:szCs w:val="24"/>
        </w:rPr>
        <w:t xml:space="preserve"> </w:t>
      </w:r>
      <w:r w:rsidRPr="00AA0A17">
        <w:rPr>
          <w:rFonts w:cs="Arial"/>
          <w:sz w:val="24"/>
          <w:szCs w:val="24"/>
        </w:rPr>
        <w:t>damaging the</w:t>
      </w:r>
      <w:r w:rsidRPr="00AA0A17">
        <w:rPr>
          <w:rFonts w:cs="Arial"/>
          <w:spacing w:val="-2"/>
          <w:sz w:val="24"/>
          <w:szCs w:val="24"/>
        </w:rPr>
        <w:t xml:space="preserve"> </w:t>
      </w:r>
      <w:r w:rsidRPr="00AA0A17">
        <w:rPr>
          <w:rFonts w:cs="Arial"/>
          <w:sz w:val="24"/>
          <w:szCs w:val="24"/>
        </w:rPr>
        <w:t>property</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The</w:t>
      </w:r>
      <w:r w:rsidRPr="00AA0A17">
        <w:rPr>
          <w:rFonts w:cs="Arial"/>
          <w:spacing w:val="-1"/>
          <w:sz w:val="24"/>
          <w:szCs w:val="24"/>
        </w:rPr>
        <w:t xml:space="preserve"> </w:t>
      </w:r>
      <w:r w:rsidRPr="00AA0A17">
        <w:rPr>
          <w:rFonts w:cs="Arial"/>
          <w:sz w:val="24"/>
          <w:szCs w:val="24"/>
        </w:rPr>
        <w:t>University</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Texas</w:t>
      </w:r>
      <w:r w:rsidRPr="00AA0A17">
        <w:rPr>
          <w:rFonts w:cs="Arial"/>
          <w:spacing w:val="-3"/>
          <w:sz w:val="24"/>
          <w:szCs w:val="24"/>
        </w:rPr>
        <w:t xml:space="preserve"> </w:t>
      </w:r>
      <w:r w:rsidRPr="00AA0A17">
        <w:rPr>
          <w:rFonts w:cs="Arial"/>
          <w:sz w:val="24"/>
          <w:szCs w:val="24"/>
        </w:rPr>
        <w:t>at</w:t>
      </w:r>
      <w:r w:rsidRPr="00AA0A17">
        <w:rPr>
          <w:rFonts w:cs="Arial"/>
          <w:spacing w:val="-4"/>
          <w:sz w:val="24"/>
          <w:szCs w:val="24"/>
        </w:rPr>
        <w:t xml:space="preserve"> </w:t>
      </w:r>
      <w:r w:rsidRPr="00AA0A17">
        <w:rPr>
          <w:rFonts w:cs="Arial"/>
          <w:sz w:val="24"/>
          <w:szCs w:val="24"/>
        </w:rPr>
        <w:t>Tyler,</w:t>
      </w:r>
      <w:r w:rsidRPr="00AA0A17">
        <w:rPr>
          <w:rFonts w:cs="Arial"/>
          <w:spacing w:val="-3"/>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of</w:t>
      </w:r>
      <w:r w:rsidRPr="00AA0A17">
        <w:rPr>
          <w:rFonts w:cs="Arial"/>
          <w:spacing w:val="-3"/>
          <w:sz w:val="24"/>
          <w:szCs w:val="24"/>
        </w:rPr>
        <w:t xml:space="preserve"> </w:t>
      </w:r>
      <w:r w:rsidRPr="00AA0A17">
        <w:rPr>
          <w:rFonts w:cs="Arial"/>
          <w:sz w:val="24"/>
          <w:szCs w:val="24"/>
        </w:rPr>
        <w:t>another,</w:t>
      </w:r>
      <w:r w:rsidRPr="00AA0A17">
        <w:rPr>
          <w:rFonts w:cs="Arial"/>
          <w:spacing w:val="-3"/>
          <w:sz w:val="24"/>
          <w:szCs w:val="24"/>
        </w:rPr>
        <w:t xml:space="preserve"> </w:t>
      </w:r>
      <w:r w:rsidRPr="00AA0A17">
        <w:rPr>
          <w:rFonts w:cs="Arial"/>
          <w:sz w:val="24"/>
          <w:szCs w:val="24"/>
        </w:rPr>
        <w:t>if</w:t>
      </w:r>
      <w:r w:rsidRPr="00AA0A17">
        <w:rPr>
          <w:rFonts w:cs="Arial"/>
          <w:spacing w:val="-2"/>
          <w:sz w:val="24"/>
          <w:szCs w:val="24"/>
        </w:rPr>
        <w:t xml:space="preserve"> </w:t>
      </w:r>
      <w:r w:rsidRPr="00AA0A17">
        <w:rPr>
          <w:rFonts w:cs="Arial"/>
          <w:sz w:val="24"/>
          <w:szCs w:val="24"/>
        </w:rPr>
        <w:t>the</w:t>
      </w:r>
      <w:r w:rsidRPr="00AA0A17">
        <w:rPr>
          <w:rFonts w:cs="Arial"/>
          <w:spacing w:val="-3"/>
          <w:sz w:val="24"/>
          <w:szCs w:val="24"/>
        </w:rPr>
        <w:t xml:space="preserve"> </w:t>
      </w:r>
      <w:r w:rsidRPr="00AA0A17">
        <w:rPr>
          <w:rFonts w:cs="Arial"/>
          <w:sz w:val="24"/>
          <w:szCs w:val="24"/>
        </w:rPr>
        <w:t>student knows or reasonably should know that an unfair academic advantage would be gained by such conduct;</w:t>
      </w:r>
      <w:r w:rsidRPr="00AA0A17">
        <w:rPr>
          <w:rFonts w:cs="Arial"/>
          <w:spacing w:val="-20"/>
          <w:sz w:val="24"/>
          <w:szCs w:val="24"/>
        </w:rPr>
        <w:t xml:space="preserve"> </w:t>
      </w:r>
      <w:r w:rsidRPr="00AA0A17">
        <w:rPr>
          <w:rFonts w:cs="Arial"/>
          <w:sz w:val="24"/>
          <w:szCs w:val="24"/>
        </w:rPr>
        <w:t>and</w:t>
      </w:r>
    </w:p>
    <w:p w14:paraId="2602FBCE" w14:textId="77777777" w:rsidR="00AA0A17" w:rsidRPr="00AA0A17" w:rsidRDefault="00AA0A17" w:rsidP="00AA0A17">
      <w:pPr>
        <w:pStyle w:val="ListParagraph"/>
        <w:widowControl w:val="0"/>
        <w:numPr>
          <w:ilvl w:val="1"/>
          <w:numId w:val="20"/>
        </w:numPr>
        <w:tabs>
          <w:tab w:val="left" w:pos="1180"/>
          <w:tab w:val="left" w:pos="1181"/>
        </w:tabs>
        <w:autoSpaceDE w:val="0"/>
        <w:autoSpaceDN w:val="0"/>
        <w:ind w:right="174"/>
        <w:contextualSpacing w:val="0"/>
        <w:rPr>
          <w:rFonts w:cs="Arial"/>
          <w:sz w:val="24"/>
          <w:szCs w:val="24"/>
        </w:rPr>
      </w:pPr>
      <w:r w:rsidRPr="00AA0A17">
        <w:rPr>
          <w:rFonts w:cs="Arial"/>
          <w:sz w:val="24"/>
          <w:szCs w:val="24"/>
        </w:rPr>
        <w:t>misrepresenting</w:t>
      </w:r>
      <w:r w:rsidRPr="00AA0A17">
        <w:rPr>
          <w:rFonts w:cs="Arial"/>
          <w:spacing w:val="-3"/>
          <w:sz w:val="24"/>
          <w:szCs w:val="24"/>
        </w:rPr>
        <w:t xml:space="preserve"> </w:t>
      </w:r>
      <w:r w:rsidRPr="00AA0A17">
        <w:rPr>
          <w:rFonts w:cs="Arial"/>
          <w:sz w:val="24"/>
          <w:szCs w:val="24"/>
        </w:rPr>
        <w:t>facts,</w:t>
      </w:r>
      <w:r w:rsidRPr="00AA0A17">
        <w:rPr>
          <w:rFonts w:cs="Arial"/>
          <w:spacing w:val="-5"/>
          <w:sz w:val="24"/>
          <w:szCs w:val="24"/>
        </w:rPr>
        <w:t xml:space="preserve"> </w:t>
      </w:r>
      <w:r w:rsidRPr="00AA0A17">
        <w:rPr>
          <w:rFonts w:cs="Arial"/>
          <w:sz w:val="24"/>
          <w:szCs w:val="24"/>
        </w:rPr>
        <w:t>including</w:t>
      </w:r>
      <w:r w:rsidRPr="00AA0A17">
        <w:rPr>
          <w:rFonts w:cs="Arial"/>
          <w:spacing w:val="-3"/>
          <w:sz w:val="24"/>
          <w:szCs w:val="24"/>
        </w:rPr>
        <w:t xml:space="preserve"> </w:t>
      </w:r>
      <w:r w:rsidRPr="00AA0A17">
        <w:rPr>
          <w:rFonts w:cs="Arial"/>
          <w:sz w:val="24"/>
          <w:szCs w:val="24"/>
        </w:rPr>
        <w:t>providing</w:t>
      </w:r>
      <w:r w:rsidRPr="00AA0A17">
        <w:rPr>
          <w:rFonts w:cs="Arial"/>
          <w:spacing w:val="-2"/>
          <w:sz w:val="24"/>
          <w:szCs w:val="24"/>
        </w:rPr>
        <w:t xml:space="preserve"> </w:t>
      </w:r>
      <w:r w:rsidRPr="00AA0A17">
        <w:rPr>
          <w:rFonts w:cs="Arial"/>
          <w:sz w:val="24"/>
          <w:szCs w:val="24"/>
        </w:rPr>
        <w:t>false</w:t>
      </w:r>
      <w:r w:rsidRPr="00AA0A17">
        <w:rPr>
          <w:rFonts w:cs="Arial"/>
          <w:spacing w:val="-4"/>
          <w:sz w:val="24"/>
          <w:szCs w:val="24"/>
        </w:rPr>
        <w:t xml:space="preserve"> </w:t>
      </w:r>
      <w:r w:rsidRPr="00AA0A17">
        <w:rPr>
          <w:rFonts w:cs="Arial"/>
          <w:sz w:val="24"/>
          <w:szCs w:val="24"/>
        </w:rPr>
        <w:t>grades</w:t>
      </w:r>
      <w:r w:rsidRPr="00AA0A17">
        <w:rPr>
          <w:rFonts w:cs="Arial"/>
          <w:spacing w:val="-4"/>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resumes,</w:t>
      </w:r>
      <w:r w:rsidRPr="00AA0A17">
        <w:rPr>
          <w:rFonts w:cs="Arial"/>
          <w:spacing w:val="-4"/>
          <w:sz w:val="24"/>
          <w:szCs w:val="24"/>
        </w:rPr>
        <w:t xml:space="preserve"> </w:t>
      </w:r>
      <w:r w:rsidRPr="00AA0A17">
        <w:rPr>
          <w:rFonts w:cs="Arial"/>
          <w:sz w:val="24"/>
          <w:szCs w:val="24"/>
        </w:rPr>
        <w:t>for</w:t>
      </w:r>
      <w:r w:rsidRPr="00AA0A17">
        <w:rPr>
          <w:rFonts w:cs="Arial"/>
          <w:spacing w:val="-3"/>
          <w:sz w:val="24"/>
          <w:szCs w:val="24"/>
        </w:rPr>
        <w:t xml:space="preserve"> </w:t>
      </w:r>
      <w:r w:rsidRPr="00AA0A17">
        <w:rPr>
          <w:rFonts w:cs="Arial"/>
          <w:sz w:val="24"/>
          <w:szCs w:val="24"/>
        </w:rPr>
        <w:t>the</w:t>
      </w:r>
      <w:r w:rsidRPr="00AA0A17">
        <w:rPr>
          <w:rFonts w:cs="Arial"/>
          <w:spacing w:val="-3"/>
          <w:sz w:val="24"/>
          <w:szCs w:val="24"/>
        </w:rPr>
        <w:t xml:space="preserve"> </w:t>
      </w:r>
      <w:r w:rsidRPr="00AA0A17">
        <w:rPr>
          <w:rFonts w:cs="Arial"/>
          <w:sz w:val="24"/>
          <w:szCs w:val="24"/>
        </w:rPr>
        <w:t>purpose</w:t>
      </w:r>
      <w:r w:rsidRPr="00AA0A17">
        <w:rPr>
          <w:rFonts w:cs="Arial"/>
          <w:spacing w:val="-1"/>
          <w:sz w:val="24"/>
          <w:szCs w:val="24"/>
        </w:rPr>
        <w:t xml:space="preserve"> </w:t>
      </w:r>
      <w:r w:rsidRPr="00AA0A17">
        <w:rPr>
          <w:rFonts w:cs="Arial"/>
          <w:sz w:val="24"/>
          <w:szCs w:val="24"/>
        </w:rPr>
        <w:t>of</w:t>
      </w:r>
      <w:r w:rsidRPr="00AA0A17">
        <w:rPr>
          <w:rFonts w:cs="Arial"/>
          <w:spacing w:val="-3"/>
          <w:sz w:val="24"/>
          <w:szCs w:val="24"/>
        </w:rPr>
        <w:t xml:space="preserve"> </w:t>
      </w:r>
      <w:r w:rsidRPr="00AA0A17">
        <w:rPr>
          <w:rFonts w:cs="Arial"/>
          <w:sz w:val="24"/>
          <w:szCs w:val="24"/>
        </w:rPr>
        <w:t>obtaining</w:t>
      </w:r>
      <w:r w:rsidRPr="00AA0A17">
        <w:rPr>
          <w:rFonts w:cs="Arial"/>
          <w:spacing w:val="-3"/>
          <w:sz w:val="24"/>
          <w:szCs w:val="24"/>
        </w:rPr>
        <w:t xml:space="preserve"> </w:t>
      </w:r>
      <w:r w:rsidRPr="00AA0A17">
        <w:rPr>
          <w:rFonts w:cs="Arial"/>
          <w:sz w:val="24"/>
          <w:szCs w:val="24"/>
        </w:rPr>
        <w:t>an</w:t>
      </w:r>
      <w:r w:rsidRPr="00AA0A17">
        <w:rPr>
          <w:rFonts w:cs="Arial"/>
          <w:spacing w:val="-4"/>
          <w:sz w:val="24"/>
          <w:szCs w:val="24"/>
        </w:rPr>
        <w:t xml:space="preserve"> </w:t>
      </w:r>
      <w:r w:rsidRPr="00AA0A17">
        <w:rPr>
          <w:rFonts w:cs="Arial"/>
          <w:sz w:val="24"/>
          <w:szCs w:val="24"/>
        </w:rPr>
        <w:t>academic</w:t>
      </w:r>
      <w:r w:rsidRPr="00AA0A17">
        <w:rPr>
          <w:rFonts w:cs="Arial"/>
          <w:spacing w:val="-4"/>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financial benefit or injuring another student academically or</w:t>
      </w:r>
      <w:r w:rsidRPr="00AA0A17">
        <w:rPr>
          <w:rFonts w:cs="Arial"/>
          <w:spacing w:val="-4"/>
          <w:sz w:val="24"/>
          <w:szCs w:val="24"/>
        </w:rPr>
        <w:t xml:space="preserve"> </w:t>
      </w:r>
      <w:r w:rsidRPr="00AA0A17">
        <w:rPr>
          <w:rFonts w:cs="Arial"/>
          <w:sz w:val="24"/>
          <w:szCs w:val="24"/>
        </w:rPr>
        <w:t>financially.</w:t>
      </w:r>
    </w:p>
    <w:p w14:paraId="5B82E2F4" w14:textId="77777777" w:rsidR="00AA0A17" w:rsidRPr="00AA0A17" w:rsidRDefault="00AA0A17" w:rsidP="00AA0A17">
      <w:pPr>
        <w:pStyle w:val="ListParagraph"/>
        <w:widowControl w:val="0"/>
        <w:numPr>
          <w:ilvl w:val="0"/>
          <w:numId w:val="20"/>
        </w:numPr>
        <w:tabs>
          <w:tab w:val="left" w:pos="820"/>
          <w:tab w:val="left" w:pos="821"/>
        </w:tabs>
        <w:autoSpaceDE w:val="0"/>
        <w:autoSpaceDN w:val="0"/>
        <w:ind w:right="161" w:hanging="498"/>
        <w:contextualSpacing w:val="0"/>
        <w:jc w:val="left"/>
        <w:rPr>
          <w:rFonts w:cs="Arial"/>
          <w:sz w:val="24"/>
          <w:szCs w:val="24"/>
        </w:rPr>
      </w:pPr>
      <w:r w:rsidRPr="00AA0A17">
        <w:rPr>
          <w:rFonts w:cs="Arial"/>
          <w:sz w:val="24"/>
          <w:szCs w:val="24"/>
        </w:rPr>
        <w:t>“Plagiarism”</w:t>
      </w:r>
      <w:r w:rsidRPr="00AA0A17">
        <w:rPr>
          <w:rFonts w:cs="Arial"/>
          <w:spacing w:val="-2"/>
          <w:sz w:val="24"/>
          <w:szCs w:val="24"/>
        </w:rPr>
        <w:t xml:space="preserve"> </w:t>
      </w:r>
      <w:r w:rsidRPr="00AA0A17">
        <w:rPr>
          <w:rFonts w:cs="Arial"/>
          <w:sz w:val="24"/>
          <w:szCs w:val="24"/>
        </w:rPr>
        <w:t>includes,</w:t>
      </w:r>
      <w:r w:rsidRPr="00AA0A17">
        <w:rPr>
          <w:rFonts w:cs="Arial"/>
          <w:spacing w:val="-3"/>
          <w:sz w:val="24"/>
          <w:szCs w:val="24"/>
        </w:rPr>
        <w:t xml:space="preserve"> </w:t>
      </w:r>
      <w:r w:rsidRPr="00AA0A17">
        <w:rPr>
          <w:rFonts w:cs="Arial"/>
          <w:sz w:val="24"/>
          <w:szCs w:val="24"/>
        </w:rPr>
        <w:t>but</w:t>
      </w:r>
      <w:r w:rsidRPr="00AA0A17">
        <w:rPr>
          <w:rFonts w:cs="Arial"/>
          <w:spacing w:val="-3"/>
          <w:sz w:val="24"/>
          <w:szCs w:val="24"/>
        </w:rPr>
        <w:t xml:space="preserve"> </w:t>
      </w:r>
      <w:r w:rsidRPr="00AA0A17">
        <w:rPr>
          <w:rFonts w:cs="Arial"/>
          <w:sz w:val="24"/>
          <w:szCs w:val="24"/>
        </w:rPr>
        <w:t>is</w:t>
      </w:r>
      <w:r w:rsidRPr="00AA0A17">
        <w:rPr>
          <w:rFonts w:cs="Arial"/>
          <w:spacing w:val="-2"/>
          <w:sz w:val="24"/>
          <w:szCs w:val="24"/>
        </w:rPr>
        <w:t xml:space="preserve"> </w:t>
      </w:r>
      <w:r w:rsidRPr="00AA0A17">
        <w:rPr>
          <w:rFonts w:cs="Arial"/>
          <w:sz w:val="24"/>
          <w:szCs w:val="24"/>
        </w:rPr>
        <w:t>not</w:t>
      </w:r>
      <w:r w:rsidRPr="00AA0A17">
        <w:rPr>
          <w:rFonts w:cs="Arial"/>
          <w:spacing w:val="-4"/>
          <w:sz w:val="24"/>
          <w:szCs w:val="24"/>
        </w:rPr>
        <w:t xml:space="preserve"> </w:t>
      </w:r>
      <w:r w:rsidRPr="00AA0A17">
        <w:rPr>
          <w:rFonts w:cs="Arial"/>
          <w:sz w:val="24"/>
          <w:szCs w:val="24"/>
        </w:rPr>
        <w:t>limited</w:t>
      </w:r>
      <w:r w:rsidRPr="00AA0A17">
        <w:rPr>
          <w:rFonts w:cs="Arial"/>
          <w:spacing w:val="-2"/>
          <w:sz w:val="24"/>
          <w:szCs w:val="24"/>
        </w:rPr>
        <w:t xml:space="preserve"> </w:t>
      </w:r>
      <w:r w:rsidRPr="00AA0A17">
        <w:rPr>
          <w:rFonts w:cs="Arial"/>
          <w:sz w:val="24"/>
          <w:szCs w:val="24"/>
        </w:rPr>
        <w:t>to,</w:t>
      </w:r>
      <w:r w:rsidRPr="00AA0A17">
        <w:rPr>
          <w:rFonts w:cs="Arial"/>
          <w:spacing w:val="-2"/>
          <w:sz w:val="24"/>
          <w:szCs w:val="24"/>
        </w:rPr>
        <w:t xml:space="preserve"> </w:t>
      </w:r>
      <w:r w:rsidRPr="00AA0A17">
        <w:rPr>
          <w:rFonts w:cs="Arial"/>
          <w:sz w:val="24"/>
          <w:szCs w:val="24"/>
        </w:rPr>
        <w:t>the appropriation,</w:t>
      </w:r>
      <w:r w:rsidRPr="00AA0A17">
        <w:rPr>
          <w:rFonts w:cs="Arial"/>
          <w:spacing w:val="-4"/>
          <w:sz w:val="24"/>
          <w:szCs w:val="24"/>
        </w:rPr>
        <w:t xml:space="preserve"> </w:t>
      </w:r>
      <w:r w:rsidRPr="00AA0A17">
        <w:rPr>
          <w:rFonts w:cs="Arial"/>
          <w:sz w:val="24"/>
          <w:szCs w:val="24"/>
        </w:rPr>
        <w:t>buying,</w:t>
      </w:r>
      <w:r w:rsidRPr="00AA0A17">
        <w:rPr>
          <w:rFonts w:cs="Arial"/>
          <w:spacing w:val="-3"/>
          <w:sz w:val="24"/>
          <w:szCs w:val="24"/>
        </w:rPr>
        <w:t xml:space="preserve"> </w:t>
      </w:r>
      <w:r w:rsidRPr="00AA0A17">
        <w:rPr>
          <w:rFonts w:cs="Arial"/>
          <w:sz w:val="24"/>
          <w:szCs w:val="24"/>
        </w:rPr>
        <w:t>receiving</w:t>
      </w:r>
      <w:r w:rsidRPr="00AA0A17">
        <w:rPr>
          <w:rFonts w:cs="Arial"/>
          <w:spacing w:val="-2"/>
          <w:sz w:val="24"/>
          <w:szCs w:val="24"/>
        </w:rPr>
        <w:t xml:space="preserve"> </w:t>
      </w:r>
      <w:r w:rsidRPr="00AA0A17">
        <w:rPr>
          <w:rFonts w:cs="Arial"/>
          <w:sz w:val="24"/>
          <w:szCs w:val="24"/>
        </w:rPr>
        <w:t>as</w:t>
      </w:r>
      <w:r w:rsidRPr="00AA0A17">
        <w:rPr>
          <w:rFonts w:cs="Arial"/>
          <w:spacing w:val="-3"/>
          <w:sz w:val="24"/>
          <w:szCs w:val="24"/>
        </w:rPr>
        <w:t xml:space="preserve"> </w:t>
      </w:r>
      <w:r w:rsidRPr="00AA0A17">
        <w:rPr>
          <w:rFonts w:cs="Arial"/>
          <w:sz w:val="24"/>
          <w:szCs w:val="24"/>
        </w:rPr>
        <w:t>a</w:t>
      </w:r>
      <w:r w:rsidRPr="00AA0A17">
        <w:rPr>
          <w:rFonts w:cs="Arial"/>
          <w:spacing w:val="-1"/>
          <w:sz w:val="24"/>
          <w:szCs w:val="24"/>
        </w:rPr>
        <w:t xml:space="preserve"> </w:t>
      </w:r>
      <w:r w:rsidRPr="00AA0A17">
        <w:rPr>
          <w:rFonts w:cs="Arial"/>
          <w:sz w:val="24"/>
          <w:szCs w:val="24"/>
        </w:rPr>
        <w:t>gift,</w:t>
      </w:r>
      <w:r w:rsidRPr="00AA0A17">
        <w:rPr>
          <w:rFonts w:cs="Arial"/>
          <w:spacing w:val="-3"/>
          <w:sz w:val="24"/>
          <w:szCs w:val="24"/>
        </w:rPr>
        <w:t xml:space="preserve"> </w:t>
      </w:r>
      <w:r w:rsidRPr="00AA0A17">
        <w:rPr>
          <w:rFonts w:cs="Arial"/>
          <w:sz w:val="24"/>
          <w:szCs w:val="24"/>
        </w:rPr>
        <w:t>or</w:t>
      </w:r>
      <w:r w:rsidRPr="00AA0A17">
        <w:rPr>
          <w:rFonts w:cs="Arial"/>
          <w:spacing w:val="-2"/>
          <w:sz w:val="24"/>
          <w:szCs w:val="24"/>
        </w:rPr>
        <w:t xml:space="preserve"> </w:t>
      </w:r>
      <w:r w:rsidRPr="00AA0A17">
        <w:rPr>
          <w:rFonts w:cs="Arial"/>
          <w:sz w:val="24"/>
          <w:szCs w:val="24"/>
        </w:rPr>
        <w:t>obtaining</w:t>
      </w:r>
      <w:r w:rsidRPr="00AA0A17">
        <w:rPr>
          <w:rFonts w:cs="Arial"/>
          <w:spacing w:val="1"/>
          <w:sz w:val="24"/>
          <w:szCs w:val="24"/>
        </w:rPr>
        <w:t xml:space="preserve"> </w:t>
      </w:r>
      <w:r w:rsidRPr="00AA0A17">
        <w:rPr>
          <w:rFonts w:cs="Arial"/>
          <w:sz w:val="24"/>
          <w:szCs w:val="24"/>
        </w:rPr>
        <w:t>by</w:t>
      </w:r>
      <w:r w:rsidRPr="00AA0A17">
        <w:rPr>
          <w:rFonts w:cs="Arial"/>
          <w:spacing w:val="-2"/>
          <w:sz w:val="24"/>
          <w:szCs w:val="24"/>
        </w:rPr>
        <w:t xml:space="preserve"> </w:t>
      </w:r>
      <w:r w:rsidRPr="00AA0A17">
        <w:rPr>
          <w:rFonts w:cs="Arial"/>
          <w:sz w:val="24"/>
          <w:szCs w:val="24"/>
        </w:rPr>
        <w:t>any</w:t>
      </w:r>
      <w:r w:rsidRPr="00AA0A17">
        <w:rPr>
          <w:rFonts w:cs="Arial"/>
          <w:spacing w:val="-2"/>
          <w:sz w:val="24"/>
          <w:szCs w:val="24"/>
        </w:rPr>
        <w:t xml:space="preserve"> </w:t>
      </w:r>
      <w:r w:rsidRPr="00AA0A17">
        <w:rPr>
          <w:rFonts w:cs="Arial"/>
          <w:sz w:val="24"/>
          <w:szCs w:val="24"/>
        </w:rPr>
        <w:t>means</w:t>
      </w:r>
      <w:r w:rsidRPr="00AA0A17">
        <w:rPr>
          <w:rFonts w:cs="Arial"/>
          <w:spacing w:val="-3"/>
          <w:sz w:val="24"/>
          <w:szCs w:val="24"/>
        </w:rPr>
        <w:t xml:space="preserve"> </w:t>
      </w:r>
      <w:r w:rsidRPr="00AA0A17">
        <w:rPr>
          <w:rFonts w:cs="Arial"/>
          <w:sz w:val="24"/>
          <w:szCs w:val="24"/>
        </w:rPr>
        <w:t>another’s work and the submission of it as one’s own academic work offered for</w:t>
      </w:r>
      <w:r w:rsidRPr="00AA0A17">
        <w:rPr>
          <w:rFonts w:cs="Arial"/>
          <w:spacing w:val="-9"/>
          <w:sz w:val="24"/>
          <w:szCs w:val="24"/>
        </w:rPr>
        <w:t xml:space="preserve"> </w:t>
      </w:r>
      <w:r w:rsidRPr="00AA0A17">
        <w:rPr>
          <w:rFonts w:cs="Arial"/>
          <w:sz w:val="24"/>
          <w:szCs w:val="24"/>
        </w:rPr>
        <w:t>credit.</w:t>
      </w:r>
    </w:p>
    <w:p w14:paraId="474991AB" w14:textId="77777777" w:rsidR="00AA0A17" w:rsidRPr="00AA0A17" w:rsidRDefault="00AA0A17" w:rsidP="00AA0A17">
      <w:pPr>
        <w:pStyle w:val="ListParagraph"/>
        <w:widowControl w:val="0"/>
        <w:numPr>
          <w:ilvl w:val="0"/>
          <w:numId w:val="20"/>
        </w:numPr>
        <w:tabs>
          <w:tab w:val="left" w:pos="820"/>
          <w:tab w:val="left" w:pos="821"/>
        </w:tabs>
        <w:autoSpaceDE w:val="0"/>
        <w:autoSpaceDN w:val="0"/>
        <w:ind w:right="619" w:hanging="543"/>
        <w:contextualSpacing w:val="0"/>
        <w:jc w:val="left"/>
        <w:rPr>
          <w:rFonts w:cs="Arial"/>
          <w:sz w:val="24"/>
          <w:szCs w:val="24"/>
        </w:rPr>
      </w:pPr>
      <w:r w:rsidRPr="00AA0A17">
        <w:rPr>
          <w:rFonts w:cs="Arial"/>
          <w:sz w:val="24"/>
          <w:szCs w:val="24"/>
        </w:rPr>
        <w:t>“Collusion” includes, but is not limited to, the unauthorized collaboration with another person in preparing academic assignments</w:t>
      </w:r>
      <w:r w:rsidRPr="00AA0A17">
        <w:rPr>
          <w:rFonts w:cs="Arial"/>
          <w:spacing w:val="-1"/>
          <w:sz w:val="24"/>
          <w:szCs w:val="24"/>
        </w:rPr>
        <w:t xml:space="preserve"> </w:t>
      </w:r>
      <w:r w:rsidRPr="00AA0A17">
        <w:rPr>
          <w:rFonts w:cs="Arial"/>
          <w:sz w:val="24"/>
          <w:szCs w:val="24"/>
        </w:rPr>
        <w:t>offered</w:t>
      </w:r>
      <w:r w:rsidRPr="00AA0A17">
        <w:rPr>
          <w:rFonts w:cs="Arial"/>
          <w:spacing w:val="-4"/>
          <w:sz w:val="24"/>
          <w:szCs w:val="24"/>
        </w:rPr>
        <w:t xml:space="preserve"> </w:t>
      </w:r>
      <w:r w:rsidRPr="00AA0A17">
        <w:rPr>
          <w:rFonts w:cs="Arial"/>
          <w:sz w:val="24"/>
          <w:szCs w:val="24"/>
        </w:rPr>
        <w:t>for</w:t>
      </w:r>
      <w:r w:rsidRPr="00AA0A17">
        <w:rPr>
          <w:rFonts w:cs="Arial"/>
          <w:spacing w:val="-3"/>
          <w:sz w:val="24"/>
          <w:szCs w:val="24"/>
        </w:rPr>
        <w:t xml:space="preserve"> </w:t>
      </w:r>
      <w:r w:rsidRPr="00AA0A17">
        <w:rPr>
          <w:rFonts w:cs="Arial"/>
          <w:sz w:val="24"/>
          <w:szCs w:val="24"/>
        </w:rPr>
        <w:t>credit</w:t>
      </w:r>
      <w:r w:rsidRPr="00AA0A17">
        <w:rPr>
          <w:rFonts w:cs="Arial"/>
          <w:spacing w:val="-2"/>
          <w:sz w:val="24"/>
          <w:szCs w:val="24"/>
        </w:rPr>
        <w:t xml:space="preserve"> </w:t>
      </w:r>
      <w:r w:rsidRPr="00AA0A17">
        <w:rPr>
          <w:rFonts w:cs="Arial"/>
          <w:sz w:val="24"/>
          <w:szCs w:val="24"/>
        </w:rPr>
        <w:t>or</w:t>
      </w:r>
      <w:r w:rsidRPr="00AA0A17">
        <w:rPr>
          <w:rFonts w:cs="Arial"/>
          <w:spacing w:val="-3"/>
          <w:sz w:val="24"/>
          <w:szCs w:val="24"/>
        </w:rPr>
        <w:t xml:space="preserve"> </w:t>
      </w:r>
      <w:r w:rsidRPr="00AA0A17">
        <w:rPr>
          <w:rFonts w:cs="Arial"/>
          <w:sz w:val="24"/>
          <w:szCs w:val="24"/>
        </w:rPr>
        <w:t>collaboration</w:t>
      </w:r>
      <w:r w:rsidRPr="00AA0A17">
        <w:rPr>
          <w:rFonts w:cs="Arial"/>
          <w:spacing w:val="-4"/>
          <w:sz w:val="24"/>
          <w:szCs w:val="24"/>
        </w:rPr>
        <w:t xml:space="preserve"> </w:t>
      </w:r>
      <w:r w:rsidRPr="00AA0A17">
        <w:rPr>
          <w:rFonts w:cs="Arial"/>
          <w:sz w:val="24"/>
          <w:szCs w:val="24"/>
        </w:rPr>
        <w:t>with</w:t>
      </w:r>
      <w:r w:rsidRPr="00AA0A17">
        <w:rPr>
          <w:rFonts w:cs="Arial"/>
          <w:spacing w:val="-3"/>
          <w:sz w:val="24"/>
          <w:szCs w:val="24"/>
        </w:rPr>
        <w:t xml:space="preserve"> </w:t>
      </w:r>
      <w:r w:rsidRPr="00AA0A17">
        <w:rPr>
          <w:rFonts w:cs="Arial"/>
          <w:sz w:val="24"/>
          <w:szCs w:val="24"/>
        </w:rPr>
        <w:lastRenderedPageBreak/>
        <w:t>another</w:t>
      </w:r>
      <w:r w:rsidRPr="00AA0A17">
        <w:rPr>
          <w:rFonts w:cs="Arial"/>
          <w:spacing w:val="-3"/>
          <w:sz w:val="24"/>
          <w:szCs w:val="24"/>
        </w:rPr>
        <w:t xml:space="preserve"> </w:t>
      </w:r>
      <w:r w:rsidRPr="00AA0A17">
        <w:rPr>
          <w:rFonts w:cs="Arial"/>
          <w:sz w:val="24"/>
          <w:szCs w:val="24"/>
        </w:rPr>
        <w:t>person</w:t>
      </w:r>
      <w:r w:rsidRPr="00AA0A17">
        <w:rPr>
          <w:rFonts w:cs="Arial"/>
          <w:spacing w:val="-4"/>
          <w:sz w:val="24"/>
          <w:szCs w:val="24"/>
        </w:rPr>
        <w:t xml:space="preserve"> </w:t>
      </w:r>
      <w:r w:rsidRPr="00AA0A17">
        <w:rPr>
          <w:rFonts w:cs="Arial"/>
          <w:sz w:val="24"/>
          <w:szCs w:val="24"/>
        </w:rPr>
        <w:t>to</w:t>
      </w:r>
      <w:r w:rsidRPr="00AA0A17">
        <w:rPr>
          <w:rFonts w:cs="Arial"/>
          <w:spacing w:val="-4"/>
          <w:sz w:val="24"/>
          <w:szCs w:val="24"/>
        </w:rPr>
        <w:t xml:space="preserve"> </w:t>
      </w:r>
      <w:r w:rsidRPr="00AA0A17">
        <w:rPr>
          <w:rFonts w:cs="Arial"/>
          <w:sz w:val="24"/>
          <w:szCs w:val="24"/>
        </w:rPr>
        <w:t>commit</w:t>
      </w:r>
      <w:r w:rsidRPr="00AA0A17">
        <w:rPr>
          <w:rFonts w:cs="Arial"/>
          <w:spacing w:val="-3"/>
          <w:sz w:val="24"/>
          <w:szCs w:val="24"/>
        </w:rPr>
        <w:t xml:space="preserve"> </w:t>
      </w:r>
      <w:r w:rsidRPr="00AA0A17">
        <w:rPr>
          <w:rFonts w:cs="Arial"/>
          <w:sz w:val="24"/>
          <w:szCs w:val="24"/>
        </w:rPr>
        <w:t>a</w:t>
      </w:r>
      <w:r w:rsidRPr="00AA0A17">
        <w:rPr>
          <w:rFonts w:cs="Arial"/>
          <w:spacing w:val="-3"/>
          <w:sz w:val="24"/>
          <w:szCs w:val="24"/>
        </w:rPr>
        <w:t xml:space="preserve"> </w:t>
      </w:r>
      <w:r w:rsidRPr="00AA0A17">
        <w:rPr>
          <w:rFonts w:cs="Arial"/>
          <w:sz w:val="24"/>
          <w:szCs w:val="24"/>
        </w:rPr>
        <w:t>violation</w:t>
      </w:r>
      <w:r w:rsidRPr="00AA0A17">
        <w:rPr>
          <w:rFonts w:cs="Arial"/>
          <w:spacing w:val="-2"/>
          <w:sz w:val="24"/>
          <w:szCs w:val="24"/>
        </w:rPr>
        <w:t xml:space="preserve"> </w:t>
      </w:r>
      <w:r w:rsidRPr="00AA0A17">
        <w:rPr>
          <w:rFonts w:cs="Arial"/>
          <w:sz w:val="24"/>
          <w:szCs w:val="24"/>
        </w:rPr>
        <w:t>of</w:t>
      </w:r>
      <w:r w:rsidRPr="00AA0A17">
        <w:rPr>
          <w:rFonts w:cs="Arial"/>
          <w:spacing w:val="-4"/>
          <w:sz w:val="24"/>
          <w:szCs w:val="24"/>
        </w:rPr>
        <w:t xml:space="preserve"> </w:t>
      </w:r>
      <w:r w:rsidRPr="00AA0A17">
        <w:rPr>
          <w:rFonts w:cs="Arial"/>
          <w:sz w:val="24"/>
          <w:szCs w:val="24"/>
        </w:rPr>
        <w:t>any</w:t>
      </w:r>
      <w:r w:rsidRPr="00AA0A17">
        <w:rPr>
          <w:rFonts w:cs="Arial"/>
          <w:spacing w:val="-3"/>
          <w:sz w:val="24"/>
          <w:szCs w:val="24"/>
        </w:rPr>
        <w:t xml:space="preserve"> </w:t>
      </w:r>
      <w:r w:rsidRPr="00AA0A17">
        <w:rPr>
          <w:rFonts w:cs="Arial"/>
          <w:sz w:val="24"/>
          <w:szCs w:val="24"/>
        </w:rPr>
        <w:t>section</w:t>
      </w:r>
      <w:r w:rsidRPr="00AA0A17">
        <w:rPr>
          <w:rFonts w:cs="Arial"/>
          <w:spacing w:val="-3"/>
          <w:sz w:val="24"/>
          <w:szCs w:val="24"/>
        </w:rPr>
        <w:t xml:space="preserve"> </w:t>
      </w:r>
      <w:r w:rsidRPr="00AA0A17">
        <w:rPr>
          <w:rFonts w:cs="Arial"/>
          <w:sz w:val="24"/>
          <w:szCs w:val="24"/>
        </w:rPr>
        <w:t>of</w:t>
      </w:r>
      <w:r w:rsidRPr="00AA0A17">
        <w:rPr>
          <w:rFonts w:cs="Arial"/>
          <w:spacing w:val="-2"/>
          <w:sz w:val="24"/>
          <w:szCs w:val="24"/>
        </w:rPr>
        <w:t xml:space="preserve"> </w:t>
      </w:r>
      <w:r w:rsidRPr="00AA0A17">
        <w:rPr>
          <w:rFonts w:cs="Arial"/>
          <w:sz w:val="24"/>
          <w:szCs w:val="24"/>
        </w:rPr>
        <w:t>the</w:t>
      </w:r>
      <w:r w:rsidRPr="00AA0A17">
        <w:rPr>
          <w:rFonts w:cs="Arial"/>
          <w:spacing w:val="-4"/>
          <w:sz w:val="24"/>
          <w:szCs w:val="24"/>
        </w:rPr>
        <w:t xml:space="preserve"> </w:t>
      </w:r>
      <w:r w:rsidRPr="00AA0A17">
        <w:rPr>
          <w:rFonts w:cs="Arial"/>
          <w:sz w:val="24"/>
          <w:szCs w:val="24"/>
        </w:rPr>
        <w:t>rules</w:t>
      </w:r>
      <w:r w:rsidRPr="00AA0A17">
        <w:rPr>
          <w:rFonts w:cs="Arial"/>
          <w:spacing w:val="-1"/>
          <w:sz w:val="24"/>
          <w:szCs w:val="24"/>
        </w:rPr>
        <w:t xml:space="preserve"> </w:t>
      </w:r>
      <w:r w:rsidRPr="00AA0A17">
        <w:rPr>
          <w:rFonts w:cs="Arial"/>
          <w:sz w:val="24"/>
          <w:szCs w:val="24"/>
        </w:rPr>
        <w:t>on scholastic</w:t>
      </w:r>
      <w:r w:rsidRPr="00AA0A17">
        <w:rPr>
          <w:rFonts w:cs="Arial"/>
          <w:spacing w:val="-2"/>
          <w:sz w:val="24"/>
          <w:szCs w:val="24"/>
        </w:rPr>
        <w:t xml:space="preserve"> </w:t>
      </w:r>
      <w:r w:rsidRPr="00AA0A17">
        <w:rPr>
          <w:rFonts w:cs="Arial"/>
          <w:sz w:val="24"/>
          <w:szCs w:val="24"/>
        </w:rPr>
        <w:t>dishonesty.</w:t>
      </w:r>
    </w:p>
    <w:p w14:paraId="6C661D97" w14:textId="77777777" w:rsidR="00AA0A17" w:rsidRDefault="00AA0A17" w:rsidP="00AA0A17">
      <w:pPr>
        <w:pStyle w:val="ListParagraph"/>
        <w:widowControl w:val="0"/>
        <w:numPr>
          <w:ilvl w:val="0"/>
          <w:numId w:val="20"/>
        </w:numPr>
        <w:tabs>
          <w:tab w:val="left" w:pos="820"/>
          <w:tab w:val="left" w:pos="821"/>
        </w:tabs>
        <w:autoSpaceDE w:val="0"/>
        <w:autoSpaceDN w:val="0"/>
        <w:spacing w:line="244" w:lineRule="exact"/>
        <w:ind w:hanging="541"/>
        <w:contextualSpacing w:val="0"/>
        <w:jc w:val="left"/>
        <w:rPr>
          <w:rFonts w:cs="Arial"/>
          <w:sz w:val="24"/>
          <w:szCs w:val="24"/>
        </w:rPr>
      </w:pPr>
      <w:r w:rsidRPr="00AA0A17">
        <w:rPr>
          <w:rFonts w:cs="Arial"/>
          <w:sz w:val="24"/>
          <w:szCs w:val="24"/>
        </w:rPr>
        <w:t>All written work that is submitted will be subject to review by plagiarism</w:t>
      </w:r>
      <w:r w:rsidRPr="00AA0A17">
        <w:rPr>
          <w:rFonts w:cs="Arial"/>
          <w:spacing w:val="-2"/>
          <w:sz w:val="24"/>
          <w:szCs w:val="24"/>
        </w:rPr>
        <w:t xml:space="preserve"> </w:t>
      </w:r>
      <w:r w:rsidRPr="00AA0A17">
        <w:rPr>
          <w:rFonts w:cs="Arial"/>
          <w:sz w:val="24"/>
          <w:szCs w:val="24"/>
        </w:rPr>
        <w:t>software.</w:t>
      </w:r>
    </w:p>
    <w:p w14:paraId="248A2D35" w14:textId="77777777" w:rsidR="00F550FC" w:rsidRPr="00F550FC" w:rsidRDefault="00F550FC" w:rsidP="00F550FC">
      <w:pPr>
        <w:widowControl w:val="0"/>
        <w:tabs>
          <w:tab w:val="left" w:pos="820"/>
          <w:tab w:val="left" w:pos="821"/>
        </w:tabs>
        <w:autoSpaceDE w:val="0"/>
        <w:autoSpaceDN w:val="0"/>
        <w:spacing w:line="244" w:lineRule="exact"/>
        <w:ind w:left="279"/>
        <w:rPr>
          <w:rFonts w:cs="Arial"/>
          <w:sz w:val="24"/>
          <w:szCs w:val="24"/>
        </w:rPr>
      </w:pPr>
    </w:p>
    <w:p w14:paraId="63F50DC3" w14:textId="77777777" w:rsidR="00AA0A17" w:rsidRPr="00F550FC" w:rsidRDefault="00AA0A17" w:rsidP="00F550FC">
      <w:pPr>
        <w:pStyle w:val="BodyText"/>
        <w:spacing w:before="61" w:line="244" w:lineRule="exact"/>
        <w:ind w:left="0"/>
        <w:rPr>
          <w:rFonts w:ascii="Arial" w:hAnsi="Arial" w:cs="Arial"/>
          <w:b/>
          <w:sz w:val="24"/>
          <w:szCs w:val="24"/>
        </w:rPr>
      </w:pPr>
      <w:r w:rsidRPr="00F550FC">
        <w:rPr>
          <w:rFonts w:ascii="Arial" w:hAnsi="Arial" w:cs="Arial"/>
          <w:b/>
          <w:sz w:val="24"/>
          <w:szCs w:val="24"/>
        </w:rPr>
        <w:t>UT Tyler Resources for Students</w:t>
      </w:r>
    </w:p>
    <w:p w14:paraId="4B1DE4EE" w14:textId="77777777" w:rsidR="00AA0A17" w:rsidRPr="00AA0A17" w:rsidRDefault="00986556" w:rsidP="00AA0A17">
      <w:pPr>
        <w:pStyle w:val="ListParagraph"/>
        <w:widowControl w:val="0"/>
        <w:numPr>
          <w:ilvl w:val="1"/>
          <w:numId w:val="20"/>
        </w:numPr>
        <w:tabs>
          <w:tab w:val="left" w:pos="820"/>
          <w:tab w:val="left" w:pos="821"/>
        </w:tabs>
        <w:autoSpaceDE w:val="0"/>
        <w:autoSpaceDN w:val="0"/>
        <w:spacing w:line="254" w:lineRule="exact"/>
        <w:ind w:left="820" w:hanging="361"/>
        <w:contextualSpacing w:val="0"/>
        <w:rPr>
          <w:rFonts w:cs="Arial"/>
          <w:sz w:val="24"/>
          <w:szCs w:val="24"/>
        </w:rPr>
      </w:pPr>
      <w:hyperlink r:id="rId21">
        <w:r w:rsidR="00AA0A17" w:rsidRPr="00AA0A17">
          <w:rPr>
            <w:rFonts w:cs="Arial"/>
            <w:color w:val="0462C1"/>
            <w:sz w:val="24"/>
            <w:szCs w:val="24"/>
            <w:u w:val="single" w:color="0462C1"/>
          </w:rPr>
          <w:t>UT Tyler Writing Center</w:t>
        </w:r>
        <w:r w:rsidR="00AA0A17" w:rsidRPr="00AA0A17">
          <w:rPr>
            <w:rFonts w:cs="Arial"/>
            <w:color w:val="0462C1"/>
            <w:sz w:val="24"/>
            <w:szCs w:val="24"/>
          </w:rPr>
          <w:t xml:space="preserve"> </w:t>
        </w:r>
      </w:hyperlink>
      <w:r w:rsidR="00AA0A17" w:rsidRPr="00AA0A17">
        <w:rPr>
          <w:rFonts w:cs="Arial"/>
          <w:sz w:val="24"/>
          <w:szCs w:val="24"/>
        </w:rPr>
        <w:t>(903.565.5995),</w:t>
      </w:r>
      <w:hyperlink r:id="rId22">
        <w:r w:rsidR="00AA0A17" w:rsidRPr="00AA0A17">
          <w:rPr>
            <w:rFonts w:cs="Arial"/>
            <w:color w:val="0462C1"/>
            <w:spacing w:val="1"/>
            <w:sz w:val="24"/>
            <w:szCs w:val="24"/>
          </w:rPr>
          <w:t xml:space="preserve"> </w:t>
        </w:r>
        <w:r w:rsidR="00AA0A17" w:rsidRPr="00AA0A17">
          <w:rPr>
            <w:rFonts w:cs="Arial"/>
            <w:color w:val="0462C1"/>
            <w:sz w:val="24"/>
            <w:szCs w:val="24"/>
            <w:u w:val="single" w:color="0462C1"/>
          </w:rPr>
          <w:t>writingcenter@uttyler.edu</w:t>
        </w:r>
      </w:hyperlink>
    </w:p>
    <w:p w14:paraId="54E4584D" w14:textId="77777777" w:rsidR="00AA0A17" w:rsidRPr="00AA0A17" w:rsidRDefault="00986556" w:rsidP="00AA0A17">
      <w:pPr>
        <w:pStyle w:val="ListParagraph"/>
        <w:widowControl w:val="0"/>
        <w:numPr>
          <w:ilvl w:val="1"/>
          <w:numId w:val="20"/>
        </w:numPr>
        <w:tabs>
          <w:tab w:val="left" w:pos="820"/>
          <w:tab w:val="left" w:pos="821"/>
        </w:tabs>
        <w:autoSpaceDE w:val="0"/>
        <w:autoSpaceDN w:val="0"/>
        <w:spacing w:line="254" w:lineRule="exact"/>
        <w:ind w:left="820" w:hanging="361"/>
        <w:contextualSpacing w:val="0"/>
        <w:rPr>
          <w:rFonts w:cs="Arial"/>
          <w:sz w:val="24"/>
          <w:szCs w:val="24"/>
        </w:rPr>
      </w:pPr>
      <w:hyperlink r:id="rId23">
        <w:r w:rsidR="00AA0A17" w:rsidRPr="00AA0A17">
          <w:rPr>
            <w:rFonts w:cs="Arial"/>
            <w:color w:val="0462C1"/>
            <w:sz w:val="24"/>
            <w:szCs w:val="24"/>
            <w:u w:val="single" w:color="0462C1"/>
          </w:rPr>
          <w:t>UT Tyler Tutoring Center</w:t>
        </w:r>
        <w:r w:rsidR="00AA0A17" w:rsidRPr="00AA0A17">
          <w:rPr>
            <w:rFonts w:cs="Arial"/>
            <w:color w:val="0462C1"/>
            <w:sz w:val="24"/>
            <w:szCs w:val="24"/>
          </w:rPr>
          <w:t xml:space="preserve"> </w:t>
        </w:r>
      </w:hyperlink>
      <w:r w:rsidR="00AA0A17" w:rsidRPr="00AA0A17">
        <w:rPr>
          <w:rFonts w:cs="Arial"/>
          <w:sz w:val="24"/>
          <w:szCs w:val="24"/>
        </w:rPr>
        <w:t>(903.565.5964),</w:t>
      </w:r>
      <w:hyperlink r:id="rId24">
        <w:r w:rsidR="00AA0A17" w:rsidRPr="00AA0A17">
          <w:rPr>
            <w:rFonts w:cs="Arial"/>
            <w:color w:val="0462C1"/>
            <w:spacing w:val="6"/>
            <w:sz w:val="24"/>
            <w:szCs w:val="24"/>
          </w:rPr>
          <w:t xml:space="preserve"> </w:t>
        </w:r>
        <w:r w:rsidR="00AA0A17" w:rsidRPr="00AA0A17">
          <w:rPr>
            <w:rFonts w:cs="Arial"/>
            <w:color w:val="0462C1"/>
            <w:sz w:val="24"/>
            <w:szCs w:val="24"/>
            <w:u w:val="single" w:color="0462C1"/>
          </w:rPr>
          <w:t>tutoring@uttyler.edu</w:t>
        </w:r>
      </w:hyperlink>
    </w:p>
    <w:p w14:paraId="571C53A5" w14:textId="77777777" w:rsidR="00AA0A17" w:rsidRPr="00AA0A17" w:rsidRDefault="00AA0A17" w:rsidP="00AA0A17">
      <w:pPr>
        <w:pStyle w:val="ListParagraph"/>
        <w:widowControl w:val="0"/>
        <w:numPr>
          <w:ilvl w:val="1"/>
          <w:numId w:val="20"/>
        </w:numPr>
        <w:tabs>
          <w:tab w:val="left" w:pos="820"/>
          <w:tab w:val="left" w:pos="821"/>
        </w:tabs>
        <w:autoSpaceDE w:val="0"/>
        <w:autoSpaceDN w:val="0"/>
        <w:ind w:left="820" w:right="225" w:hanging="361"/>
        <w:contextualSpacing w:val="0"/>
        <w:rPr>
          <w:rFonts w:cs="Arial"/>
          <w:sz w:val="24"/>
          <w:szCs w:val="24"/>
        </w:rPr>
      </w:pPr>
      <w:r w:rsidRPr="00AA0A17">
        <w:rPr>
          <w:rFonts w:cs="Arial"/>
          <w:sz w:val="24"/>
          <w:szCs w:val="24"/>
        </w:rPr>
        <w:t>The</w:t>
      </w:r>
      <w:r w:rsidRPr="00AA0A17">
        <w:rPr>
          <w:rFonts w:cs="Arial"/>
          <w:spacing w:val="-4"/>
          <w:sz w:val="24"/>
          <w:szCs w:val="24"/>
        </w:rPr>
        <w:t xml:space="preserve"> </w:t>
      </w:r>
      <w:r w:rsidRPr="00AA0A17">
        <w:rPr>
          <w:rFonts w:cs="Arial"/>
          <w:sz w:val="24"/>
          <w:szCs w:val="24"/>
        </w:rPr>
        <w:t>Mathematics</w:t>
      </w:r>
      <w:r w:rsidRPr="00AA0A17">
        <w:rPr>
          <w:rFonts w:cs="Arial"/>
          <w:spacing w:val="-3"/>
          <w:sz w:val="24"/>
          <w:szCs w:val="24"/>
        </w:rPr>
        <w:t xml:space="preserve"> </w:t>
      </w:r>
      <w:r w:rsidRPr="00AA0A17">
        <w:rPr>
          <w:rFonts w:cs="Arial"/>
          <w:sz w:val="24"/>
          <w:szCs w:val="24"/>
        </w:rPr>
        <w:t>Learning</w:t>
      </w:r>
      <w:r w:rsidRPr="00AA0A17">
        <w:rPr>
          <w:rFonts w:cs="Arial"/>
          <w:spacing w:val="-2"/>
          <w:sz w:val="24"/>
          <w:szCs w:val="24"/>
        </w:rPr>
        <w:t xml:space="preserve"> </w:t>
      </w:r>
      <w:r w:rsidRPr="00AA0A17">
        <w:rPr>
          <w:rFonts w:cs="Arial"/>
          <w:sz w:val="24"/>
          <w:szCs w:val="24"/>
        </w:rPr>
        <w:t>Center,</w:t>
      </w:r>
      <w:r w:rsidRPr="00AA0A17">
        <w:rPr>
          <w:rFonts w:cs="Arial"/>
          <w:spacing w:val="-3"/>
          <w:sz w:val="24"/>
          <w:szCs w:val="24"/>
        </w:rPr>
        <w:t xml:space="preserve"> </w:t>
      </w:r>
      <w:r w:rsidRPr="00AA0A17">
        <w:rPr>
          <w:rFonts w:cs="Arial"/>
          <w:sz w:val="24"/>
          <w:szCs w:val="24"/>
        </w:rPr>
        <w:t>RBN</w:t>
      </w:r>
      <w:r w:rsidRPr="00AA0A17">
        <w:rPr>
          <w:rFonts w:cs="Arial"/>
          <w:spacing w:val="-2"/>
          <w:sz w:val="24"/>
          <w:szCs w:val="24"/>
        </w:rPr>
        <w:t xml:space="preserve"> </w:t>
      </w:r>
      <w:r w:rsidRPr="00AA0A17">
        <w:rPr>
          <w:rFonts w:cs="Arial"/>
          <w:sz w:val="24"/>
          <w:szCs w:val="24"/>
        </w:rPr>
        <w:t>4021,</w:t>
      </w:r>
      <w:r w:rsidRPr="00AA0A17">
        <w:rPr>
          <w:rFonts w:cs="Arial"/>
          <w:spacing w:val="-4"/>
          <w:sz w:val="24"/>
          <w:szCs w:val="24"/>
        </w:rPr>
        <w:t xml:space="preserve"> </w:t>
      </w:r>
      <w:r w:rsidRPr="00AA0A17">
        <w:rPr>
          <w:rFonts w:cs="Arial"/>
          <w:sz w:val="24"/>
          <w:szCs w:val="24"/>
        </w:rPr>
        <w:t>this is</w:t>
      </w:r>
      <w:r w:rsidRPr="00AA0A17">
        <w:rPr>
          <w:rFonts w:cs="Arial"/>
          <w:spacing w:val="-3"/>
          <w:sz w:val="24"/>
          <w:szCs w:val="24"/>
        </w:rPr>
        <w:t xml:space="preserve"> </w:t>
      </w:r>
      <w:r w:rsidRPr="00AA0A17">
        <w:rPr>
          <w:rFonts w:cs="Arial"/>
          <w:sz w:val="24"/>
          <w:szCs w:val="24"/>
        </w:rPr>
        <w:t>the open</w:t>
      </w:r>
      <w:r w:rsidRPr="00AA0A17">
        <w:rPr>
          <w:rFonts w:cs="Arial"/>
          <w:spacing w:val="-3"/>
          <w:sz w:val="24"/>
          <w:szCs w:val="24"/>
        </w:rPr>
        <w:t xml:space="preserve"> </w:t>
      </w:r>
      <w:r w:rsidRPr="00AA0A17">
        <w:rPr>
          <w:rFonts w:cs="Arial"/>
          <w:sz w:val="24"/>
          <w:szCs w:val="24"/>
        </w:rPr>
        <w:t>access</w:t>
      </w:r>
      <w:r w:rsidRPr="00AA0A17">
        <w:rPr>
          <w:rFonts w:cs="Arial"/>
          <w:spacing w:val="-3"/>
          <w:sz w:val="24"/>
          <w:szCs w:val="24"/>
        </w:rPr>
        <w:t xml:space="preserve"> </w:t>
      </w:r>
      <w:r w:rsidRPr="00AA0A17">
        <w:rPr>
          <w:rFonts w:cs="Arial"/>
          <w:sz w:val="24"/>
          <w:szCs w:val="24"/>
        </w:rPr>
        <w:t>computer</w:t>
      </w:r>
      <w:r w:rsidRPr="00AA0A17">
        <w:rPr>
          <w:rFonts w:cs="Arial"/>
          <w:spacing w:val="-2"/>
          <w:sz w:val="24"/>
          <w:szCs w:val="24"/>
        </w:rPr>
        <w:t xml:space="preserve"> </w:t>
      </w:r>
      <w:r w:rsidRPr="00AA0A17">
        <w:rPr>
          <w:rFonts w:cs="Arial"/>
          <w:sz w:val="24"/>
          <w:szCs w:val="24"/>
        </w:rPr>
        <w:t>lab</w:t>
      </w:r>
      <w:r w:rsidRPr="00AA0A17">
        <w:rPr>
          <w:rFonts w:cs="Arial"/>
          <w:spacing w:val="-3"/>
          <w:sz w:val="24"/>
          <w:szCs w:val="24"/>
        </w:rPr>
        <w:t xml:space="preserve"> </w:t>
      </w:r>
      <w:r w:rsidRPr="00AA0A17">
        <w:rPr>
          <w:rFonts w:cs="Arial"/>
          <w:sz w:val="24"/>
          <w:szCs w:val="24"/>
        </w:rPr>
        <w:t>for</w:t>
      </w:r>
      <w:r w:rsidRPr="00AA0A17">
        <w:rPr>
          <w:rFonts w:cs="Arial"/>
          <w:spacing w:val="-2"/>
          <w:sz w:val="24"/>
          <w:szCs w:val="24"/>
        </w:rPr>
        <w:t xml:space="preserve"> </w:t>
      </w:r>
      <w:r w:rsidRPr="00AA0A17">
        <w:rPr>
          <w:rFonts w:cs="Arial"/>
          <w:sz w:val="24"/>
          <w:szCs w:val="24"/>
        </w:rPr>
        <w:t>math</w:t>
      </w:r>
      <w:r w:rsidRPr="00AA0A17">
        <w:rPr>
          <w:rFonts w:cs="Arial"/>
          <w:spacing w:val="-2"/>
          <w:sz w:val="24"/>
          <w:szCs w:val="24"/>
        </w:rPr>
        <w:t xml:space="preserve"> </w:t>
      </w:r>
      <w:r w:rsidRPr="00AA0A17">
        <w:rPr>
          <w:rFonts w:cs="Arial"/>
          <w:sz w:val="24"/>
          <w:szCs w:val="24"/>
        </w:rPr>
        <w:t>students,</w:t>
      </w:r>
      <w:r w:rsidRPr="00AA0A17">
        <w:rPr>
          <w:rFonts w:cs="Arial"/>
          <w:spacing w:val="-3"/>
          <w:sz w:val="24"/>
          <w:szCs w:val="24"/>
        </w:rPr>
        <w:t xml:space="preserve"> </w:t>
      </w:r>
      <w:r w:rsidRPr="00AA0A17">
        <w:rPr>
          <w:rFonts w:cs="Arial"/>
          <w:sz w:val="24"/>
          <w:szCs w:val="24"/>
        </w:rPr>
        <w:t>with</w:t>
      </w:r>
      <w:r w:rsidRPr="00AA0A17">
        <w:rPr>
          <w:rFonts w:cs="Arial"/>
          <w:spacing w:val="-2"/>
          <w:sz w:val="24"/>
          <w:szCs w:val="24"/>
        </w:rPr>
        <w:t xml:space="preserve"> </w:t>
      </w:r>
      <w:r w:rsidRPr="00AA0A17">
        <w:rPr>
          <w:rFonts w:cs="Arial"/>
          <w:sz w:val="24"/>
          <w:szCs w:val="24"/>
        </w:rPr>
        <w:t>tutors on</w:t>
      </w:r>
      <w:r w:rsidRPr="00AA0A17">
        <w:rPr>
          <w:rFonts w:cs="Arial"/>
          <w:spacing w:val="-5"/>
          <w:sz w:val="24"/>
          <w:szCs w:val="24"/>
        </w:rPr>
        <w:t xml:space="preserve"> </w:t>
      </w:r>
      <w:r w:rsidRPr="00AA0A17">
        <w:rPr>
          <w:rFonts w:cs="Arial"/>
          <w:sz w:val="24"/>
          <w:szCs w:val="24"/>
        </w:rPr>
        <w:t>duty</w:t>
      </w:r>
      <w:r w:rsidRPr="00AA0A17">
        <w:rPr>
          <w:rFonts w:cs="Arial"/>
          <w:spacing w:val="-2"/>
          <w:sz w:val="24"/>
          <w:szCs w:val="24"/>
        </w:rPr>
        <w:t xml:space="preserve"> </w:t>
      </w:r>
      <w:r w:rsidRPr="00AA0A17">
        <w:rPr>
          <w:rFonts w:cs="Arial"/>
          <w:sz w:val="24"/>
          <w:szCs w:val="24"/>
        </w:rPr>
        <w:t>to assist students who are enrolled in early-career</w:t>
      </w:r>
      <w:r w:rsidRPr="00AA0A17">
        <w:rPr>
          <w:rFonts w:cs="Arial"/>
          <w:spacing w:val="-5"/>
          <w:sz w:val="24"/>
          <w:szCs w:val="24"/>
        </w:rPr>
        <w:t xml:space="preserve"> </w:t>
      </w:r>
      <w:r w:rsidRPr="00AA0A17">
        <w:rPr>
          <w:rFonts w:cs="Arial"/>
          <w:sz w:val="24"/>
          <w:szCs w:val="24"/>
        </w:rPr>
        <w:t>courses.</w:t>
      </w:r>
    </w:p>
    <w:p w14:paraId="74C1BA54" w14:textId="77777777" w:rsidR="00AA0A17" w:rsidRPr="00AA0A17" w:rsidRDefault="00986556" w:rsidP="00AA0A17">
      <w:pPr>
        <w:pStyle w:val="ListParagraph"/>
        <w:widowControl w:val="0"/>
        <w:numPr>
          <w:ilvl w:val="1"/>
          <w:numId w:val="20"/>
        </w:numPr>
        <w:tabs>
          <w:tab w:val="left" w:pos="820"/>
          <w:tab w:val="left" w:pos="821"/>
        </w:tabs>
        <w:autoSpaceDE w:val="0"/>
        <w:autoSpaceDN w:val="0"/>
        <w:ind w:left="820" w:hanging="361"/>
        <w:contextualSpacing w:val="0"/>
        <w:rPr>
          <w:rFonts w:cs="Arial"/>
          <w:sz w:val="24"/>
          <w:szCs w:val="24"/>
        </w:rPr>
      </w:pPr>
      <w:hyperlink r:id="rId25">
        <w:r w:rsidR="00AA0A17" w:rsidRPr="00AA0A17">
          <w:rPr>
            <w:rFonts w:cs="Arial"/>
            <w:color w:val="0462C1"/>
            <w:sz w:val="24"/>
            <w:szCs w:val="24"/>
            <w:u w:val="single" w:color="0462C1"/>
          </w:rPr>
          <w:t>UT Tyler Counseling Center</w:t>
        </w:r>
        <w:r w:rsidR="00AA0A17" w:rsidRPr="00AA0A17">
          <w:rPr>
            <w:rFonts w:cs="Arial"/>
            <w:color w:val="0462C1"/>
            <w:spacing w:val="1"/>
            <w:sz w:val="24"/>
            <w:szCs w:val="24"/>
          </w:rPr>
          <w:t xml:space="preserve"> </w:t>
        </w:r>
      </w:hyperlink>
      <w:r w:rsidR="00AA0A17" w:rsidRPr="00AA0A17">
        <w:rPr>
          <w:rFonts w:cs="Arial"/>
          <w:sz w:val="24"/>
          <w:szCs w:val="24"/>
        </w:rPr>
        <w:t>(903.566.7254)</w:t>
      </w:r>
    </w:p>
    <w:p w14:paraId="47161D1B" w14:textId="77777777" w:rsidR="00AA0A17" w:rsidRPr="00AA0A17" w:rsidRDefault="00AA0A17" w:rsidP="00AA0A17">
      <w:pPr>
        <w:pStyle w:val="BodyText"/>
        <w:spacing w:before="60"/>
        <w:ind w:left="0"/>
        <w:rPr>
          <w:rFonts w:ascii="Arial" w:hAnsi="Arial" w:cs="Arial"/>
          <w:b/>
          <w:sz w:val="24"/>
          <w:szCs w:val="24"/>
        </w:rPr>
        <w:sectPr w:rsidR="00AA0A17" w:rsidRPr="00AA0A17" w:rsidSect="00882193">
          <w:pgSz w:w="12240" w:h="15840"/>
          <w:pgMar w:top="720" w:right="720" w:bottom="720" w:left="720" w:header="0" w:footer="569" w:gutter="0"/>
          <w:cols w:space="720"/>
          <w:docGrid w:linePitch="286"/>
        </w:sectPr>
      </w:pPr>
    </w:p>
    <w:p w14:paraId="36676090" w14:textId="77777777" w:rsidR="000936E1" w:rsidRPr="006923C4" w:rsidRDefault="000936E1" w:rsidP="00D3570E">
      <w:pPr>
        <w:pStyle w:val="Normal1"/>
        <w:jc w:val="center"/>
        <w:rPr>
          <w:rFonts w:ascii="Arial" w:hAnsi="Arial" w:cs="Arial"/>
          <w:color w:val="000000"/>
        </w:rPr>
      </w:pPr>
    </w:p>
    <w:sectPr w:rsidR="000936E1" w:rsidRPr="006923C4" w:rsidSect="00676459">
      <w:footerReference w:type="even"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007D8" w14:textId="77777777" w:rsidR="00986556" w:rsidRDefault="00986556" w:rsidP="00141EC6">
      <w:r>
        <w:separator/>
      </w:r>
    </w:p>
  </w:endnote>
  <w:endnote w:type="continuationSeparator" w:id="0">
    <w:p w14:paraId="122AE4EF" w14:textId="77777777" w:rsidR="00986556" w:rsidRDefault="00986556" w:rsidP="00141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aco">
    <w:panose1 w:val="02000500000000000000"/>
    <w:charset w:val="4D"/>
    <w:family w:val="auto"/>
    <w:pitch w:val="variable"/>
    <w:sig w:usb0="A00002FF" w:usb1="500039FB" w:usb2="00000000" w:usb3="00000000" w:csb0="00000197"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4921066"/>
      <w:docPartObj>
        <w:docPartGallery w:val="Page Numbers (Bottom of Page)"/>
        <w:docPartUnique/>
      </w:docPartObj>
    </w:sdtPr>
    <w:sdtEndPr>
      <w:rPr>
        <w:rStyle w:val="PageNumber"/>
      </w:rPr>
    </w:sdtEndPr>
    <w:sdtContent>
      <w:p w14:paraId="665151FA" w14:textId="77777777" w:rsidR="005174F9" w:rsidRDefault="005174F9" w:rsidP="00EA44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C2CC92" w14:textId="77777777" w:rsidR="005174F9" w:rsidRDefault="005174F9" w:rsidP="00C54D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4527187"/>
      <w:docPartObj>
        <w:docPartGallery w:val="Page Numbers (Bottom of Page)"/>
        <w:docPartUnique/>
      </w:docPartObj>
    </w:sdtPr>
    <w:sdtEndPr>
      <w:rPr>
        <w:rStyle w:val="PageNumber"/>
      </w:rPr>
    </w:sdtEndPr>
    <w:sdtContent>
      <w:p w14:paraId="53948BCE" w14:textId="77777777" w:rsidR="005174F9" w:rsidRDefault="005174F9" w:rsidP="00EA44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C45041" w14:textId="77777777" w:rsidR="005174F9" w:rsidRDefault="005174F9" w:rsidP="00C54D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A1099" w14:textId="77777777" w:rsidR="00986556" w:rsidRDefault="00986556" w:rsidP="00141EC6">
      <w:r>
        <w:separator/>
      </w:r>
    </w:p>
  </w:footnote>
  <w:footnote w:type="continuationSeparator" w:id="0">
    <w:p w14:paraId="6647A2F2" w14:textId="77777777" w:rsidR="00986556" w:rsidRDefault="00986556" w:rsidP="00141E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2AB9"/>
    <w:multiLevelType w:val="hybridMultilevel"/>
    <w:tmpl w:val="61B4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85246"/>
    <w:multiLevelType w:val="hybridMultilevel"/>
    <w:tmpl w:val="9AD0BC68"/>
    <w:lvl w:ilvl="0" w:tplc="2D020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E66436"/>
    <w:multiLevelType w:val="hybridMultilevel"/>
    <w:tmpl w:val="8536E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E46AE"/>
    <w:multiLevelType w:val="hybridMultilevel"/>
    <w:tmpl w:val="945C1C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D65A7"/>
    <w:multiLevelType w:val="hybridMultilevel"/>
    <w:tmpl w:val="E6F287B6"/>
    <w:lvl w:ilvl="0" w:tplc="6E008004">
      <w:numFmt w:val="bullet"/>
      <w:lvlText w:val=""/>
      <w:lvlJc w:val="left"/>
      <w:pPr>
        <w:ind w:left="920" w:hanging="361"/>
      </w:pPr>
      <w:rPr>
        <w:rFonts w:ascii="Symbol" w:eastAsia="Symbol" w:hAnsi="Symbol" w:cs="Symbol" w:hint="default"/>
        <w:w w:val="99"/>
        <w:sz w:val="20"/>
        <w:szCs w:val="20"/>
        <w:lang w:val="en-US" w:eastAsia="en-US" w:bidi="en-US"/>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28B13A91"/>
    <w:multiLevelType w:val="hybridMultilevel"/>
    <w:tmpl w:val="5C72F9B6"/>
    <w:lvl w:ilvl="0" w:tplc="08422F1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15:restartNumberingAfterBreak="0">
    <w:nsid w:val="2B0C2297"/>
    <w:multiLevelType w:val="hybridMultilevel"/>
    <w:tmpl w:val="6A6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B0856"/>
    <w:multiLevelType w:val="hybridMultilevel"/>
    <w:tmpl w:val="F918C036"/>
    <w:lvl w:ilvl="0" w:tplc="6956783E">
      <w:start w:val="1"/>
      <w:numFmt w:val="lowerRoman"/>
      <w:lvlText w:val="%1."/>
      <w:lvlJc w:val="left"/>
      <w:pPr>
        <w:ind w:left="820" w:hanging="455"/>
        <w:jc w:val="right"/>
      </w:pPr>
      <w:rPr>
        <w:rFonts w:ascii="Calibri Light" w:eastAsia="Calibri Light" w:hAnsi="Calibri Light" w:cs="Calibri Light" w:hint="default"/>
        <w:spacing w:val="-1"/>
        <w:w w:val="99"/>
        <w:sz w:val="20"/>
        <w:szCs w:val="20"/>
        <w:lang w:val="en-US" w:eastAsia="en-US" w:bidi="en-US"/>
      </w:rPr>
    </w:lvl>
    <w:lvl w:ilvl="1" w:tplc="43D6E4FE">
      <w:numFmt w:val="bullet"/>
      <w:lvlText w:val=""/>
      <w:lvlJc w:val="left"/>
      <w:pPr>
        <w:ind w:left="1180" w:hanging="360"/>
      </w:pPr>
      <w:rPr>
        <w:rFonts w:ascii="Symbol" w:eastAsia="Symbol" w:hAnsi="Symbol" w:cs="Symbol" w:hint="default"/>
        <w:w w:val="99"/>
        <w:sz w:val="20"/>
        <w:szCs w:val="20"/>
        <w:lang w:val="en-US" w:eastAsia="en-US" w:bidi="en-US"/>
      </w:rPr>
    </w:lvl>
    <w:lvl w:ilvl="2" w:tplc="7E76F98C">
      <w:numFmt w:val="bullet"/>
      <w:lvlText w:val="•"/>
      <w:lvlJc w:val="left"/>
      <w:pPr>
        <w:ind w:left="2271" w:hanging="360"/>
      </w:pPr>
      <w:rPr>
        <w:rFonts w:hint="default"/>
        <w:lang w:val="en-US" w:eastAsia="en-US" w:bidi="en-US"/>
      </w:rPr>
    </w:lvl>
    <w:lvl w:ilvl="3" w:tplc="2232485A">
      <w:numFmt w:val="bullet"/>
      <w:lvlText w:val="•"/>
      <w:lvlJc w:val="left"/>
      <w:pPr>
        <w:ind w:left="3362" w:hanging="360"/>
      </w:pPr>
      <w:rPr>
        <w:rFonts w:hint="default"/>
        <w:lang w:val="en-US" w:eastAsia="en-US" w:bidi="en-US"/>
      </w:rPr>
    </w:lvl>
    <w:lvl w:ilvl="4" w:tplc="33580798">
      <w:numFmt w:val="bullet"/>
      <w:lvlText w:val="•"/>
      <w:lvlJc w:val="left"/>
      <w:pPr>
        <w:ind w:left="4453" w:hanging="360"/>
      </w:pPr>
      <w:rPr>
        <w:rFonts w:hint="default"/>
        <w:lang w:val="en-US" w:eastAsia="en-US" w:bidi="en-US"/>
      </w:rPr>
    </w:lvl>
    <w:lvl w:ilvl="5" w:tplc="BECE5EAE">
      <w:numFmt w:val="bullet"/>
      <w:lvlText w:val="•"/>
      <w:lvlJc w:val="left"/>
      <w:pPr>
        <w:ind w:left="5544" w:hanging="360"/>
      </w:pPr>
      <w:rPr>
        <w:rFonts w:hint="default"/>
        <w:lang w:val="en-US" w:eastAsia="en-US" w:bidi="en-US"/>
      </w:rPr>
    </w:lvl>
    <w:lvl w:ilvl="6" w:tplc="B240C430">
      <w:numFmt w:val="bullet"/>
      <w:lvlText w:val="•"/>
      <w:lvlJc w:val="left"/>
      <w:pPr>
        <w:ind w:left="6635" w:hanging="360"/>
      </w:pPr>
      <w:rPr>
        <w:rFonts w:hint="default"/>
        <w:lang w:val="en-US" w:eastAsia="en-US" w:bidi="en-US"/>
      </w:rPr>
    </w:lvl>
    <w:lvl w:ilvl="7" w:tplc="F62C8514">
      <w:numFmt w:val="bullet"/>
      <w:lvlText w:val="•"/>
      <w:lvlJc w:val="left"/>
      <w:pPr>
        <w:ind w:left="7726" w:hanging="360"/>
      </w:pPr>
      <w:rPr>
        <w:rFonts w:hint="default"/>
        <w:lang w:val="en-US" w:eastAsia="en-US" w:bidi="en-US"/>
      </w:rPr>
    </w:lvl>
    <w:lvl w:ilvl="8" w:tplc="BD282F90">
      <w:numFmt w:val="bullet"/>
      <w:lvlText w:val="•"/>
      <w:lvlJc w:val="left"/>
      <w:pPr>
        <w:ind w:left="8817" w:hanging="360"/>
      </w:pPr>
      <w:rPr>
        <w:rFonts w:hint="default"/>
        <w:lang w:val="en-US" w:eastAsia="en-US" w:bidi="en-US"/>
      </w:rPr>
    </w:lvl>
  </w:abstractNum>
  <w:abstractNum w:abstractNumId="8" w15:restartNumberingAfterBreak="0">
    <w:nsid w:val="2F186E36"/>
    <w:multiLevelType w:val="hybridMultilevel"/>
    <w:tmpl w:val="C568B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FC54EB7"/>
    <w:multiLevelType w:val="hybridMultilevel"/>
    <w:tmpl w:val="CAF4AC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33172D95"/>
    <w:multiLevelType w:val="hybridMultilevel"/>
    <w:tmpl w:val="866EC5C2"/>
    <w:lvl w:ilvl="0" w:tplc="C30635E0">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0A56D8"/>
    <w:multiLevelType w:val="hybridMultilevel"/>
    <w:tmpl w:val="E32472E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01CC2"/>
    <w:multiLevelType w:val="hybridMultilevel"/>
    <w:tmpl w:val="76587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C42447D"/>
    <w:multiLevelType w:val="hybridMultilevel"/>
    <w:tmpl w:val="40E6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6520C0"/>
    <w:multiLevelType w:val="hybridMultilevel"/>
    <w:tmpl w:val="1CFC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331C90"/>
    <w:multiLevelType w:val="hybridMultilevel"/>
    <w:tmpl w:val="C4242FF0"/>
    <w:lvl w:ilvl="0" w:tplc="7B8C1C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786691"/>
    <w:multiLevelType w:val="hybridMultilevel"/>
    <w:tmpl w:val="0FD83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34D00"/>
    <w:multiLevelType w:val="hybridMultilevel"/>
    <w:tmpl w:val="6EE0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6209C6"/>
    <w:multiLevelType w:val="hybridMultilevel"/>
    <w:tmpl w:val="4BCC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2B768D"/>
    <w:multiLevelType w:val="hybridMultilevel"/>
    <w:tmpl w:val="DFD69900"/>
    <w:lvl w:ilvl="0" w:tplc="81366274">
      <w:start w:val="1"/>
      <w:numFmt w:val="lowerRoman"/>
      <w:lvlText w:val="%1."/>
      <w:lvlJc w:val="left"/>
      <w:pPr>
        <w:ind w:left="1170" w:hanging="72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6D9F41F1"/>
    <w:multiLevelType w:val="hybridMultilevel"/>
    <w:tmpl w:val="675A65D0"/>
    <w:lvl w:ilvl="0" w:tplc="04090001">
      <w:start w:val="1"/>
      <w:numFmt w:val="bullet"/>
      <w:lvlText w:val=""/>
      <w:lvlJc w:val="left"/>
      <w:pPr>
        <w:ind w:left="720" w:hanging="360"/>
      </w:pPr>
      <w:rPr>
        <w:rFonts w:ascii="Symbol" w:hAnsi="Symbol" w:hint="default"/>
      </w:rPr>
    </w:lvl>
    <w:lvl w:ilvl="1" w:tplc="298C4AF2">
      <w:numFmt w:val="bullet"/>
      <w:lvlText w:val="·"/>
      <w:lvlJc w:val="left"/>
      <w:pPr>
        <w:ind w:left="1820" w:hanging="74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A16E03"/>
    <w:multiLevelType w:val="hybridMultilevel"/>
    <w:tmpl w:val="AA3656EA"/>
    <w:lvl w:ilvl="0" w:tplc="52B09F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553241"/>
    <w:multiLevelType w:val="hybridMultilevel"/>
    <w:tmpl w:val="38489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3" w15:restartNumberingAfterBreak="0">
    <w:nsid w:val="7CB15761"/>
    <w:multiLevelType w:val="hybridMultilevel"/>
    <w:tmpl w:val="4804265C"/>
    <w:lvl w:ilvl="0" w:tplc="6E008004">
      <w:numFmt w:val="bullet"/>
      <w:lvlText w:val=""/>
      <w:lvlJc w:val="left"/>
      <w:pPr>
        <w:ind w:left="820" w:hanging="361"/>
      </w:pPr>
      <w:rPr>
        <w:rFonts w:ascii="Symbol" w:eastAsia="Symbol" w:hAnsi="Symbol" w:cs="Symbol" w:hint="default"/>
        <w:w w:val="99"/>
        <w:sz w:val="20"/>
        <w:szCs w:val="20"/>
        <w:lang w:val="en-US" w:eastAsia="en-US" w:bidi="en-US"/>
      </w:rPr>
    </w:lvl>
    <w:lvl w:ilvl="1" w:tplc="97E4713C">
      <w:numFmt w:val="bullet"/>
      <w:lvlText w:val="•"/>
      <w:lvlJc w:val="left"/>
      <w:pPr>
        <w:ind w:left="1838" w:hanging="361"/>
      </w:pPr>
      <w:rPr>
        <w:rFonts w:hint="default"/>
        <w:lang w:val="en-US" w:eastAsia="en-US" w:bidi="en-US"/>
      </w:rPr>
    </w:lvl>
    <w:lvl w:ilvl="2" w:tplc="9AE27916">
      <w:numFmt w:val="bullet"/>
      <w:lvlText w:val="•"/>
      <w:lvlJc w:val="left"/>
      <w:pPr>
        <w:ind w:left="2856" w:hanging="361"/>
      </w:pPr>
      <w:rPr>
        <w:rFonts w:hint="default"/>
        <w:lang w:val="en-US" w:eastAsia="en-US" w:bidi="en-US"/>
      </w:rPr>
    </w:lvl>
    <w:lvl w:ilvl="3" w:tplc="9E8E373A">
      <w:numFmt w:val="bullet"/>
      <w:lvlText w:val="•"/>
      <w:lvlJc w:val="left"/>
      <w:pPr>
        <w:ind w:left="3874" w:hanging="361"/>
      </w:pPr>
      <w:rPr>
        <w:rFonts w:hint="default"/>
        <w:lang w:val="en-US" w:eastAsia="en-US" w:bidi="en-US"/>
      </w:rPr>
    </w:lvl>
    <w:lvl w:ilvl="4" w:tplc="2D72DC40">
      <w:numFmt w:val="bullet"/>
      <w:lvlText w:val="•"/>
      <w:lvlJc w:val="left"/>
      <w:pPr>
        <w:ind w:left="4892" w:hanging="361"/>
      </w:pPr>
      <w:rPr>
        <w:rFonts w:hint="default"/>
        <w:lang w:val="en-US" w:eastAsia="en-US" w:bidi="en-US"/>
      </w:rPr>
    </w:lvl>
    <w:lvl w:ilvl="5" w:tplc="244E2708">
      <w:numFmt w:val="bullet"/>
      <w:lvlText w:val="•"/>
      <w:lvlJc w:val="left"/>
      <w:pPr>
        <w:ind w:left="5910" w:hanging="361"/>
      </w:pPr>
      <w:rPr>
        <w:rFonts w:hint="default"/>
        <w:lang w:val="en-US" w:eastAsia="en-US" w:bidi="en-US"/>
      </w:rPr>
    </w:lvl>
    <w:lvl w:ilvl="6" w:tplc="B9242070">
      <w:numFmt w:val="bullet"/>
      <w:lvlText w:val="•"/>
      <w:lvlJc w:val="left"/>
      <w:pPr>
        <w:ind w:left="6928" w:hanging="361"/>
      </w:pPr>
      <w:rPr>
        <w:rFonts w:hint="default"/>
        <w:lang w:val="en-US" w:eastAsia="en-US" w:bidi="en-US"/>
      </w:rPr>
    </w:lvl>
    <w:lvl w:ilvl="7" w:tplc="ED8A7EFC">
      <w:numFmt w:val="bullet"/>
      <w:lvlText w:val="•"/>
      <w:lvlJc w:val="left"/>
      <w:pPr>
        <w:ind w:left="7946" w:hanging="361"/>
      </w:pPr>
      <w:rPr>
        <w:rFonts w:hint="default"/>
        <w:lang w:val="en-US" w:eastAsia="en-US" w:bidi="en-US"/>
      </w:rPr>
    </w:lvl>
    <w:lvl w:ilvl="8" w:tplc="22521848">
      <w:numFmt w:val="bullet"/>
      <w:lvlText w:val="•"/>
      <w:lvlJc w:val="left"/>
      <w:pPr>
        <w:ind w:left="8964" w:hanging="361"/>
      </w:pPr>
      <w:rPr>
        <w:rFonts w:hint="default"/>
        <w:lang w:val="en-US" w:eastAsia="en-US" w:bidi="en-US"/>
      </w:rPr>
    </w:lvl>
  </w:abstractNum>
  <w:abstractNum w:abstractNumId="24" w15:restartNumberingAfterBreak="0">
    <w:nsid w:val="7E8B6470"/>
    <w:multiLevelType w:val="hybridMultilevel"/>
    <w:tmpl w:val="D988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7"/>
  </w:num>
  <w:num w:numId="4">
    <w:abstractNumId w:val="6"/>
  </w:num>
  <w:num w:numId="5">
    <w:abstractNumId w:val="18"/>
  </w:num>
  <w:num w:numId="6">
    <w:abstractNumId w:val="0"/>
  </w:num>
  <w:num w:numId="7">
    <w:abstractNumId w:val="14"/>
  </w:num>
  <w:num w:numId="8">
    <w:abstractNumId w:val="24"/>
  </w:num>
  <w:num w:numId="9">
    <w:abstractNumId w:val="16"/>
  </w:num>
  <w:num w:numId="10">
    <w:abstractNumId w:val="9"/>
  </w:num>
  <w:num w:numId="11">
    <w:abstractNumId w:val="11"/>
  </w:num>
  <w:num w:numId="12">
    <w:abstractNumId w:val="22"/>
  </w:num>
  <w:num w:numId="13">
    <w:abstractNumId w:val="8"/>
  </w:num>
  <w:num w:numId="14">
    <w:abstractNumId w:val="1"/>
  </w:num>
  <w:num w:numId="15">
    <w:abstractNumId w:val="21"/>
  </w:num>
  <w:num w:numId="16">
    <w:abstractNumId w:val="3"/>
  </w:num>
  <w:num w:numId="17">
    <w:abstractNumId w:val="19"/>
  </w:num>
  <w:num w:numId="18">
    <w:abstractNumId w:val="15"/>
  </w:num>
  <w:num w:numId="19">
    <w:abstractNumId w:val="10"/>
  </w:num>
  <w:num w:numId="20">
    <w:abstractNumId w:val="7"/>
  </w:num>
  <w:num w:numId="21">
    <w:abstractNumId w:val="23"/>
  </w:num>
  <w:num w:numId="22">
    <w:abstractNumId w:val="4"/>
  </w:num>
  <w:num w:numId="23">
    <w:abstractNumId w:val="12"/>
  </w:num>
  <w:num w:numId="24">
    <w:abstractNumId w:val="2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EC6"/>
    <w:rsid w:val="0000143B"/>
    <w:rsid w:val="00013C48"/>
    <w:rsid w:val="00023EB8"/>
    <w:rsid w:val="00026828"/>
    <w:rsid w:val="000308BD"/>
    <w:rsid w:val="00041132"/>
    <w:rsid w:val="000415A9"/>
    <w:rsid w:val="00043431"/>
    <w:rsid w:val="0005079F"/>
    <w:rsid w:val="00052625"/>
    <w:rsid w:val="0005375A"/>
    <w:rsid w:val="00057F10"/>
    <w:rsid w:val="00060308"/>
    <w:rsid w:val="0006289A"/>
    <w:rsid w:val="00062B1E"/>
    <w:rsid w:val="00067BFC"/>
    <w:rsid w:val="00067C5A"/>
    <w:rsid w:val="000703CD"/>
    <w:rsid w:val="000734E4"/>
    <w:rsid w:val="00080271"/>
    <w:rsid w:val="00080AF7"/>
    <w:rsid w:val="000860CB"/>
    <w:rsid w:val="00091BD4"/>
    <w:rsid w:val="0009219F"/>
    <w:rsid w:val="000936E1"/>
    <w:rsid w:val="000A39C2"/>
    <w:rsid w:val="000D7CC4"/>
    <w:rsid w:val="000E2165"/>
    <w:rsid w:val="000E5644"/>
    <w:rsid w:val="000F03EB"/>
    <w:rsid w:val="000F1B21"/>
    <w:rsid w:val="000F74B4"/>
    <w:rsid w:val="000F7ACB"/>
    <w:rsid w:val="00102B35"/>
    <w:rsid w:val="00110D3C"/>
    <w:rsid w:val="00111310"/>
    <w:rsid w:val="00117401"/>
    <w:rsid w:val="00131843"/>
    <w:rsid w:val="001355D1"/>
    <w:rsid w:val="00136283"/>
    <w:rsid w:val="00136987"/>
    <w:rsid w:val="00137858"/>
    <w:rsid w:val="00141EC6"/>
    <w:rsid w:val="00147BD7"/>
    <w:rsid w:val="0015391D"/>
    <w:rsid w:val="00155DDD"/>
    <w:rsid w:val="0016052E"/>
    <w:rsid w:val="00170D74"/>
    <w:rsid w:val="001736E6"/>
    <w:rsid w:val="001751C4"/>
    <w:rsid w:val="0018144B"/>
    <w:rsid w:val="0018256F"/>
    <w:rsid w:val="0018561A"/>
    <w:rsid w:val="00187E56"/>
    <w:rsid w:val="00191A69"/>
    <w:rsid w:val="001B3EE2"/>
    <w:rsid w:val="001B691F"/>
    <w:rsid w:val="001B6EFE"/>
    <w:rsid w:val="001B7388"/>
    <w:rsid w:val="001C0017"/>
    <w:rsid w:val="001C0421"/>
    <w:rsid w:val="001C53D1"/>
    <w:rsid w:val="001C79D6"/>
    <w:rsid w:val="001D11A1"/>
    <w:rsid w:val="001E1C2E"/>
    <w:rsid w:val="001E1E1B"/>
    <w:rsid w:val="001E268F"/>
    <w:rsid w:val="001F1B35"/>
    <w:rsid w:val="0020685B"/>
    <w:rsid w:val="002070A8"/>
    <w:rsid w:val="002170C8"/>
    <w:rsid w:val="0021766B"/>
    <w:rsid w:val="0022106A"/>
    <w:rsid w:val="00223F87"/>
    <w:rsid w:val="00225468"/>
    <w:rsid w:val="00227837"/>
    <w:rsid w:val="0023389B"/>
    <w:rsid w:val="00234EEC"/>
    <w:rsid w:val="00235E04"/>
    <w:rsid w:val="00241C6A"/>
    <w:rsid w:val="00242439"/>
    <w:rsid w:val="00260741"/>
    <w:rsid w:val="00264B8C"/>
    <w:rsid w:val="0026753C"/>
    <w:rsid w:val="00277015"/>
    <w:rsid w:val="00282400"/>
    <w:rsid w:val="00282548"/>
    <w:rsid w:val="00285B8A"/>
    <w:rsid w:val="0029486D"/>
    <w:rsid w:val="002967D1"/>
    <w:rsid w:val="002A5E61"/>
    <w:rsid w:val="002E202A"/>
    <w:rsid w:val="002F021C"/>
    <w:rsid w:val="002F628B"/>
    <w:rsid w:val="002F70EF"/>
    <w:rsid w:val="003008BF"/>
    <w:rsid w:val="003021CD"/>
    <w:rsid w:val="00316254"/>
    <w:rsid w:val="00320127"/>
    <w:rsid w:val="00321CE8"/>
    <w:rsid w:val="00325F4E"/>
    <w:rsid w:val="00327B14"/>
    <w:rsid w:val="00330812"/>
    <w:rsid w:val="00334268"/>
    <w:rsid w:val="003420F8"/>
    <w:rsid w:val="003435E7"/>
    <w:rsid w:val="00350769"/>
    <w:rsid w:val="003611E2"/>
    <w:rsid w:val="00365E60"/>
    <w:rsid w:val="003667B0"/>
    <w:rsid w:val="003761BA"/>
    <w:rsid w:val="00377A04"/>
    <w:rsid w:val="0038077B"/>
    <w:rsid w:val="00384AFA"/>
    <w:rsid w:val="00393BCC"/>
    <w:rsid w:val="003A32BC"/>
    <w:rsid w:val="003A4BD5"/>
    <w:rsid w:val="003B36CF"/>
    <w:rsid w:val="003B3AC1"/>
    <w:rsid w:val="003B5658"/>
    <w:rsid w:val="003D4D6A"/>
    <w:rsid w:val="003D5362"/>
    <w:rsid w:val="003D5A87"/>
    <w:rsid w:val="003E19A6"/>
    <w:rsid w:val="003E2A17"/>
    <w:rsid w:val="003E3048"/>
    <w:rsid w:val="003F130D"/>
    <w:rsid w:val="0040110B"/>
    <w:rsid w:val="00404C6A"/>
    <w:rsid w:val="0041217D"/>
    <w:rsid w:val="00425855"/>
    <w:rsid w:val="00425D01"/>
    <w:rsid w:val="00430928"/>
    <w:rsid w:val="004324B3"/>
    <w:rsid w:val="004329CC"/>
    <w:rsid w:val="0043633A"/>
    <w:rsid w:val="00441B8F"/>
    <w:rsid w:val="00454100"/>
    <w:rsid w:val="00461A15"/>
    <w:rsid w:val="0046434F"/>
    <w:rsid w:val="004676DF"/>
    <w:rsid w:val="00490285"/>
    <w:rsid w:val="0049097A"/>
    <w:rsid w:val="00495CC7"/>
    <w:rsid w:val="004A0025"/>
    <w:rsid w:val="004A3E92"/>
    <w:rsid w:val="004B05AD"/>
    <w:rsid w:val="004B5989"/>
    <w:rsid w:val="004C098F"/>
    <w:rsid w:val="004C7DA8"/>
    <w:rsid w:val="004D0040"/>
    <w:rsid w:val="004D21F8"/>
    <w:rsid w:val="004D2AAF"/>
    <w:rsid w:val="004F0324"/>
    <w:rsid w:val="004F03A9"/>
    <w:rsid w:val="004F1655"/>
    <w:rsid w:val="004F1B31"/>
    <w:rsid w:val="004F54A2"/>
    <w:rsid w:val="005103D0"/>
    <w:rsid w:val="005174F9"/>
    <w:rsid w:val="00522C54"/>
    <w:rsid w:val="00523DA7"/>
    <w:rsid w:val="00531B24"/>
    <w:rsid w:val="00532B14"/>
    <w:rsid w:val="00536257"/>
    <w:rsid w:val="00537332"/>
    <w:rsid w:val="00543BA7"/>
    <w:rsid w:val="00545341"/>
    <w:rsid w:val="005509A4"/>
    <w:rsid w:val="0055361D"/>
    <w:rsid w:val="00554237"/>
    <w:rsid w:val="00554BE1"/>
    <w:rsid w:val="0057065D"/>
    <w:rsid w:val="00573B08"/>
    <w:rsid w:val="00574818"/>
    <w:rsid w:val="00584BC5"/>
    <w:rsid w:val="0058772A"/>
    <w:rsid w:val="00593047"/>
    <w:rsid w:val="005A079A"/>
    <w:rsid w:val="005B5668"/>
    <w:rsid w:val="005B5FCF"/>
    <w:rsid w:val="005D1096"/>
    <w:rsid w:val="005E1371"/>
    <w:rsid w:val="005E5606"/>
    <w:rsid w:val="005F1354"/>
    <w:rsid w:val="005F596B"/>
    <w:rsid w:val="006025DD"/>
    <w:rsid w:val="00607D4D"/>
    <w:rsid w:val="00610C87"/>
    <w:rsid w:val="00624784"/>
    <w:rsid w:val="00631ED9"/>
    <w:rsid w:val="0063236F"/>
    <w:rsid w:val="00647539"/>
    <w:rsid w:val="006647EF"/>
    <w:rsid w:val="00666757"/>
    <w:rsid w:val="006678D3"/>
    <w:rsid w:val="0067066E"/>
    <w:rsid w:val="0067588F"/>
    <w:rsid w:val="00676459"/>
    <w:rsid w:val="006778C9"/>
    <w:rsid w:val="00684C58"/>
    <w:rsid w:val="00686767"/>
    <w:rsid w:val="0068711A"/>
    <w:rsid w:val="006923C4"/>
    <w:rsid w:val="006B2E43"/>
    <w:rsid w:val="006C2B82"/>
    <w:rsid w:val="006D6F1D"/>
    <w:rsid w:val="006E2DDC"/>
    <w:rsid w:val="006E7230"/>
    <w:rsid w:val="006F18F1"/>
    <w:rsid w:val="00723B46"/>
    <w:rsid w:val="00723D64"/>
    <w:rsid w:val="007263A4"/>
    <w:rsid w:val="0072651E"/>
    <w:rsid w:val="00733951"/>
    <w:rsid w:val="00734387"/>
    <w:rsid w:val="00737767"/>
    <w:rsid w:val="00741A12"/>
    <w:rsid w:val="00741D8D"/>
    <w:rsid w:val="00742E3B"/>
    <w:rsid w:val="007432FB"/>
    <w:rsid w:val="0074348D"/>
    <w:rsid w:val="00744055"/>
    <w:rsid w:val="00757044"/>
    <w:rsid w:val="00766AE4"/>
    <w:rsid w:val="00766DC7"/>
    <w:rsid w:val="00774E5C"/>
    <w:rsid w:val="00786C2F"/>
    <w:rsid w:val="00793AA5"/>
    <w:rsid w:val="00797A54"/>
    <w:rsid w:val="00797A63"/>
    <w:rsid w:val="007A2438"/>
    <w:rsid w:val="007B06DE"/>
    <w:rsid w:val="007B0CB6"/>
    <w:rsid w:val="007B11D1"/>
    <w:rsid w:val="007B21CB"/>
    <w:rsid w:val="007C566D"/>
    <w:rsid w:val="007D452F"/>
    <w:rsid w:val="007E03CA"/>
    <w:rsid w:val="007E422D"/>
    <w:rsid w:val="007F0A9D"/>
    <w:rsid w:val="007F1FEA"/>
    <w:rsid w:val="007F7D74"/>
    <w:rsid w:val="00805DDE"/>
    <w:rsid w:val="00811A8D"/>
    <w:rsid w:val="00812847"/>
    <w:rsid w:val="00814091"/>
    <w:rsid w:val="00817E99"/>
    <w:rsid w:val="0084449D"/>
    <w:rsid w:val="00847CFC"/>
    <w:rsid w:val="0085087F"/>
    <w:rsid w:val="00851483"/>
    <w:rsid w:val="008519D8"/>
    <w:rsid w:val="00852C7D"/>
    <w:rsid w:val="00866597"/>
    <w:rsid w:val="00882193"/>
    <w:rsid w:val="00891B7E"/>
    <w:rsid w:val="008957AE"/>
    <w:rsid w:val="008A0A1E"/>
    <w:rsid w:val="008A221F"/>
    <w:rsid w:val="008A562C"/>
    <w:rsid w:val="008A67E9"/>
    <w:rsid w:val="008A6918"/>
    <w:rsid w:val="008B27F1"/>
    <w:rsid w:val="008B5C24"/>
    <w:rsid w:val="008C1C47"/>
    <w:rsid w:val="008C5CF5"/>
    <w:rsid w:val="008D03AF"/>
    <w:rsid w:val="008D3405"/>
    <w:rsid w:val="008D386B"/>
    <w:rsid w:val="008D53A6"/>
    <w:rsid w:val="008E2CEB"/>
    <w:rsid w:val="008E2F76"/>
    <w:rsid w:val="008E3430"/>
    <w:rsid w:val="008F2ED3"/>
    <w:rsid w:val="00900C05"/>
    <w:rsid w:val="00910DA7"/>
    <w:rsid w:val="00911807"/>
    <w:rsid w:val="00913511"/>
    <w:rsid w:val="0091586E"/>
    <w:rsid w:val="00917D94"/>
    <w:rsid w:val="00920E54"/>
    <w:rsid w:val="0092291C"/>
    <w:rsid w:val="00923DDC"/>
    <w:rsid w:val="00932811"/>
    <w:rsid w:val="00934906"/>
    <w:rsid w:val="0094032E"/>
    <w:rsid w:val="00945D44"/>
    <w:rsid w:val="00946974"/>
    <w:rsid w:val="0094723A"/>
    <w:rsid w:val="0095168C"/>
    <w:rsid w:val="0096267A"/>
    <w:rsid w:val="00965EE8"/>
    <w:rsid w:val="009663CA"/>
    <w:rsid w:val="0097534C"/>
    <w:rsid w:val="00977B52"/>
    <w:rsid w:val="00982A7E"/>
    <w:rsid w:val="00984BD3"/>
    <w:rsid w:val="00986556"/>
    <w:rsid w:val="00986BA8"/>
    <w:rsid w:val="00994FEB"/>
    <w:rsid w:val="009957C8"/>
    <w:rsid w:val="009A1BD8"/>
    <w:rsid w:val="009A521B"/>
    <w:rsid w:val="009C1513"/>
    <w:rsid w:val="009C19F6"/>
    <w:rsid w:val="009C369E"/>
    <w:rsid w:val="009D0858"/>
    <w:rsid w:val="009D1667"/>
    <w:rsid w:val="009D3420"/>
    <w:rsid w:val="009D756D"/>
    <w:rsid w:val="009E4D0C"/>
    <w:rsid w:val="009E58AE"/>
    <w:rsid w:val="009F7842"/>
    <w:rsid w:val="009F78EC"/>
    <w:rsid w:val="00A07C20"/>
    <w:rsid w:val="00A32DD9"/>
    <w:rsid w:val="00A4213A"/>
    <w:rsid w:val="00A448C2"/>
    <w:rsid w:val="00A470FF"/>
    <w:rsid w:val="00A4724C"/>
    <w:rsid w:val="00A61915"/>
    <w:rsid w:val="00A62356"/>
    <w:rsid w:val="00A6406C"/>
    <w:rsid w:val="00A646EB"/>
    <w:rsid w:val="00A65B05"/>
    <w:rsid w:val="00A6668B"/>
    <w:rsid w:val="00A72EF9"/>
    <w:rsid w:val="00A73BF4"/>
    <w:rsid w:val="00A7500D"/>
    <w:rsid w:val="00A76825"/>
    <w:rsid w:val="00A80B59"/>
    <w:rsid w:val="00A855DA"/>
    <w:rsid w:val="00A85FC4"/>
    <w:rsid w:val="00A933D4"/>
    <w:rsid w:val="00AA0A17"/>
    <w:rsid w:val="00AA42EF"/>
    <w:rsid w:val="00AB0E06"/>
    <w:rsid w:val="00AB496E"/>
    <w:rsid w:val="00AB5871"/>
    <w:rsid w:val="00AD3B99"/>
    <w:rsid w:val="00AD522D"/>
    <w:rsid w:val="00AD6D9D"/>
    <w:rsid w:val="00AE0765"/>
    <w:rsid w:val="00AE5584"/>
    <w:rsid w:val="00B0055A"/>
    <w:rsid w:val="00B024B9"/>
    <w:rsid w:val="00B074E6"/>
    <w:rsid w:val="00B124DD"/>
    <w:rsid w:val="00B13186"/>
    <w:rsid w:val="00B14E6E"/>
    <w:rsid w:val="00B15A4E"/>
    <w:rsid w:val="00B30985"/>
    <w:rsid w:val="00B31B3C"/>
    <w:rsid w:val="00B418B0"/>
    <w:rsid w:val="00B44F94"/>
    <w:rsid w:val="00B51D08"/>
    <w:rsid w:val="00B56CE3"/>
    <w:rsid w:val="00B5708E"/>
    <w:rsid w:val="00B63E2E"/>
    <w:rsid w:val="00B66B89"/>
    <w:rsid w:val="00B721FA"/>
    <w:rsid w:val="00B75DB2"/>
    <w:rsid w:val="00B862F2"/>
    <w:rsid w:val="00B90DEA"/>
    <w:rsid w:val="00BA079D"/>
    <w:rsid w:val="00BA2223"/>
    <w:rsid w:val="00BA4E7F"/>
    <w:rsid w:val="00BB493C"/>
    <w:rsid w:val="00BC4592"/>
    <w:rsid w:val="00BD17BC"/>
    <w:rsid w:val="00BD4445"/>
    <w:rsid w:val="00BD619D"/>
    <w:rsid w:val="00BE2133"/>
    <w:rsid w:val="00BF233D"/>
    <w:rsid w:val="00BF7B93"/>
    <w:rsid w:val="00C17FD9"/>
    <w:rsid w:val="00C21AB0"/>
    <w:rsid w:val="00C22015"/>
    <w:rsid w:val="00C24D04"/>
    <w:rsid w:val="00C4507E"/>
    <w:rsid w:val="00C54DB1"/>
    <w:rsid w:val="00C54DB4"/>
    <w:rsid w:val="00C54E79"/>
    <w:rsid w:val="00C56293"/>
    <w:rsid w:val="00C568D4"/>
    <w:rsid w:val="00C61B13"/>
    <w:rsid w:val="00C73402"/>
    <w:rsid w:val="00C80512"/>
    <w:rsid w:val="00C81E69"/>
    <w:rsid w:val="00C839FD"/>
    <w:rsid w:val="00C90EC8"/>
    <w:rsid w:val="00CB2C5F"/>
    <w:rsid w:val="00CB4EC7"/>
    <w:rsid w:val="00CB73CB"/>
    <w:rsid w:val="00CB7789"/>
    <w:rsid w:val="00CC1680"/>
    <w:rsid w:val="00CC7D6E"/>
    <w:rsid w:val="00CD0796"/>
    <w:rsid w:val="00CD57F6"/>
    <w:rsid w:val="00CE1818"/>
    <w:rsid w:val="00CE702B"/>
    <w:rsid w:val="00D020EE"/>
    <w:rsid w:val="00D07E62"/>
    <w:rsid w:val="00D14D01"/>
    <w:rsid w:val="00D20B72"/>
    <w:rsid w:val="00D31529"/>
    <w:rsid w:val="00D335B6"/>
    <w:rsid w:val="00D3570E"/>
    <w:rsid w:val="00D41581"/>
    <w:rsid w:val="00D4640C"/>
    <w:rsid w:val="00D537DE"/>
    <w:rsid w:val="00D60A19"/>
    <w:rsid w:val="00D63F1D"/>
    <w:rsid w:val="00D665D2"/>
    <w:rsid w:val="00D74D1F"/>
    <w:rsid w:val="00D77B00"/>
    <w:rsid w:val="00D82015"/>
    <w:rsid w:val="00D82F1A"/>
    <w:rsid w:val="00D950B4"/>
    <w:rsid w:val="00DA75E0"/>
    <w:rsid w:val="00DB0995"/>
    <w:rsid w:val="00DB1495"/>
    <w:rsid w:val="00DB48DF"/>
    <w:rsid w:val="00DB6E84"/>
    <w:rsid w:val="00DD4A4C"/>
    <w:rsid w:val="00DE06E6"/>
    <w:rsid w:val="00DE1EF6"/>
    <w:rsid w:val="00DE6901"/>
    <w:rsid w:val="00DF256B"/>
    <w:rsid w:val="00E037B2"/>
    <w:rsid w:val="00E147F9"/>
    <w:rsid w:val="00E1550B"/>
    <w:rsid w:val="00E1631C"/>
    <w:rsid w:val="00E17B77"/>
    <w:rsid w:val="00E17E2A"/>
    <w:rsid w:val="00E213C8"/>
    <w:rsid w:val="00E24B86"/>
    <w:rsid w:val="00E275DB"/>
    <w:rsid w:val="00E4432D"/>
    <w:rsid w:val="00E45F87"/>
    <w:rsid w:val="00E545F7"/>
    <w:rsid w:val="00E5698E"/>
    <w:rsid w:val="00E76DC9"/>
    <w:rsid w:val="00E77618"/>
    <w:rsid w:val="00E841BE"/>
    <w:rsid w:val="00E85AFD"/>
    <w:rsid w:val="00E9736E"/>
    <w:rsid w:val="00EA4459"/>
    <w:rsid w:val="00ED2DD7"/>
    <w:rsid w:val="00EF3286"/>
    <w:rsid w:val="00EF6369"/>
    <w:rsid w:val="00EF73C9"/>
    <w:rsid w:val="00EF7D2F"/>
    <w:rsid w:val="00F04416"/>
    <w:rsid w:val="00F126B1"/>
    <w:rsid w:val="00F1562E"/>
    <w:rsid w:val="00F162AA"/>
    <w:rsid w:val="00F25445"/>
    <w:rsid w:val="00F306CC"/>
    <w:rsid w:val="00F3497F"/>
    <w:rsid w:val="00F363FF"/>
    <w:rsid w:val="00F5283C"/>
    <w:rsid w:val="00F546DB"/>
    <w:rsid w:val="00F550FC"/>
    <w:rsid w:val="00F56462"/>
    <w:rsid w:val="00F6133B"/>
    <w:rsid w:val="00F64C0A"/>
    <w:rsid w:val="00F859EA"/>
    <w:rsid w:val="00F97B35"/>
    <w:rsid w:val="00FA33D3"/>
    <w:rsid w:val="00FB6159"/>
    <w:rsid w:val="00FC1BBC"/>
    <w:rsid w:val="00FD29AD"/>
    <w:rsid w:val="00FE24CD"/>
    <w:rsid w:val="00FE712D"/>
    <w:rsid w:val="00FF046F"/>
    <w:rsid w:val="13DD6C87"/>
    <w:rsid w:val="17BD5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232ED6"/>
  <w15:docId w15:val="{9F93D52C-7CCF-DA4C-9DF9-F1EE25C3C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1B13"/>
    <w:rPr>
      <w:rFonts w:ascii="Arial" w:hAnsi="Arial"/>
      <w:sz w:val="21"/>
      <w:szCs w:val="22"/>
    </w:rPr>
  </w:style>
  <w:style w:type="paragraph" w:styleId="Heading1">
    <w:name w:val="heading 1"/>
    <w:basedOn w:val="Normal"/>
    <w:next w:val="Normal"/>
    <w:link w:val="Heading1Char"/>
    <w:uiPriority w:val="9"/>
    <w:qFormat/>
    <w:rsid w:val="000D7CC4"/>
    <w:pPr>
      <w:keepNext/>
      <w:keepLines/>
      <w:spacing w:before="480"/>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611E2"/>
    <w:pPr>
      <w:pBdr>
        <w:bottom w:val="single" w:sz="4" w:space="1" w:color="auto"/>
      </w:pBdr>
      <w:spacing w:before="360" w:after="240"/>
      <w:outlineLvl w:val="1"/>
    </w:pPr>
    <w:rPr>
      <w:rFonts w:cs="Arial"/>
      <w:b/>
      <w:sz w:val="24"/>
      <w:szCs w:val="21"/>
    </w:rPr>
  </w:style>
  <w:style w:type="paragraph" w:styleId="Heading3">
    <w:name w:val="heading 3"/>
    <w:basedOn w:val="Normal"/>
    <w:next w:val="Normal"/>
    <w:link w:val="Heading3Char"/>
    <w:uiPriority w:val="9"/>
    <w:unhideWhenUsed/>
    <w:qFormat/>
    <w:rsid w:val="000D7CC4"/>
    <w:pPr>
      <w:spacing w:before="240"/>
      <w:outlineLvl w:val="2"/>
    </w:pPr>
    <w:rPr>
      <w:rFonts w:cs="Arial"/>
      <w:b/>
      <w:szCs w:val="21"/>
    </w:rPr>
  </w:style>
  <w:style w:type="paragraph" w:styleId="Heading4">
    <w:name w:val="heading 4"/>
    <w:basedOn w:val="Normal1"/>
    <w:next w:val="Normal"/>
    <w:link w:val="Heading4Char"/>
    <w:uiPriority w:val="9"/>
    <w:unhideWhenUsed/>
    <w:qFormat/>
    <w:rsid w:val="0072651E"/>
    <w:pPr>
      <w:spacing w:after="120" w:afterAutospacing="0"/>
      <w:outlineLvl w:val="3"/>
    </w:pPr>
    <w:rPr>
      <w:rFonts w:ascii="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41EC6"/>
    <w:rPr>
      <w:color w:val="0000FF"/>
      <w:u w:val="single"/>
    </w:rPr>
  </w:style>
  <w:style w:type="paragraph" w:styleId="Footer">
    <w:name w:val="footer"/>
    <w:basedOn w:val="Normal"/>
    <w:link w:val="FooterChar"/>
    <w:uiPriority w:val="99"/>
    <w:unhideWhenUsed/>
    <w:rsid w:val="00141EC6"/>
    <w:pPr>
      <w:tabs>
        <w:tab w:val="center" w:pos="4680"/>
        <w:tab w:val="right" w:pos="9360"/>
      </w:tabs>
    </w:pPr>
  </w:style>
  <w:style w:type="character" w:customStyle="1" w:styleId="FooterChar">
    <w:name w:val="Footer Char"/>
    <w:basedOn w:val="DefaultParagraphFont"/>
    <w:link w:val="Footer"/>
    <w:uiPriority w:val="99"/>
    <w:rsid w:val="00141EC6"/>
  </w:style>
  <w:style w:type="paragraph" w:styleId="Header">
    <w:name w:val="header"/>
    <w:basedOn w:val="Normal"/>
    <w:link w:val="HeaderChar"/>
    <w:uiPriority w:val="99"/>
    <w:unhideWhenUsed/>
    <w:rsid w:val="00141EC6"/>
    <w:pPr>
      <w:tabs>
        <w:tab w:val="center" w:pos="4680"/>
        <w:tab w:val="right" w:pos="9360"/>
      </w:tabs>
    </w:pPr>
  </w:style>
  <w:style w:type="character" w:customStyle="1" w:styleId="HeaderChar">
    <w:name w:val="Header Char"/>
    <w:basedOn w:val="DefaultParagraphFont"/>
    <w:link w:val="Header"/>
    <w:uiPriority w:val="99"/>
    <w:rsid w:val="00141EC6"/>
  </w:style>
  <w:style w:type="table" w:styleId="TableGrid">
    <w:name w:val="Table Grid"/>
    <w:basedOn w:val="TableNormal"/>
    <w:uiPriority w:val="59"/>
    <w:rsid w:val="00741D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1586E"/>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91586E"/>
    <w:rPr>
      <w:b/>
      <w:bCs/>
    </w:rPr>
  </w:style>
  <w:style w:type="character" w:customStyle="1" w:styleId="guideurl">
    <w:name w:val="guideurl"/>
    <w:basedOn w:val="DefaultParagraphFont"/>
    <w:rsid w:val="00425D01"/>
  </w:style>
  <w:style w:type="paragraph" w:customStyle="1" w:styleId="Default">
    <w:name w:val="Default"/>
    <w:basedOn w:val="Normal"/>
    <w:uiPriority w:val="99"/>
    <w:rsid w:val="00384AFA"/>
    <w:pPr>
      <w:autoSpaceDE w:val="0"/>
      <w:autoSpaceDN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7B06DE"/>
    <w:rPr>
      <w:rFonts w:ascii="Tahoma" w:hAnsi="Tahoma" w:cs="Tahoma"/>
      <w:sz w:val="16"/>
      <w:szCs w:val="16"/>
    </w:rPr>
  </w:style>
  <w:style w:type="character" w:customStyle="1" w:styleId="BalloonTextChar">
    <w:name w:val="Balloon Text Char"/>
    <w:link w:val="BalloonText"/>
    <w:uiPriority w:val="99"/>
    <w:semiHidden/>
    <w:rsid w:val="007B06DE"/>
    <w:rPr>
      <w:rFonts w:ascii="Tahoma" w:hAnsi="Tahoma" w:cs="Tahoma"/>
      <w:sz w:val="16"/>
      <w:szCs w:val="16"/>
    </w:rPr>
  </w:style>
  <w:style w:type="character" w:styleId="FollowedHyperlink">
    <w:name w:val="FollowedHyperlink"/>
    <w:uiPriority w:val="99"/>
    <w:semiHidden/>
    <w:unhideWhenUsed/>
    <w:rsid w:val="007B06DE"/>
    <w:rPr>
      <w:color w:val="800080"/>
      <w:u w:val="single"/>
    </w:rPr>
  </w:style>
  <w:style w:type="paragraph" w:styleId="ListParagraph">
    <w:name w:val="List Paragraph"/>
    <w:basedOn w:val="Normal"/>
    <w:link w:val="ListParagraphChar"/>
    <w:uiPriority w:val="1"/>
    <w:qFormat/>
    <w:rsid w:val="00CB7789"/>
    <w:pPr>
      <w:ind w:left="720"/>
      <w:contextualSpacing/>
    </w:pPr>
  </w:style>
  <w:style w:type="character" w:styleId="Emphasis">
    <w:name w:val="Emphasis"/>
    <w:basedOn w:val="DefaultParagraphFont"/>
    <w:uiPriority w:val="20"/>
    <w:qFormat/>
    <w:rsid w:val="00023EB8"/>
    <w:rPr>
      <w:i/>
      <w:iCs/>
    </w:rPr>
  </w:style>
  <w:style w:type="paragraph" w:customStyle="1" w:styleId="Normal1">
    <w:name w:val="Normal1"/>
    <w:basedOn w:val="Normal"/>
    <w:rsid w:val="0018144B"/>
    <w:pPr>
      <w:spacing w:before="100" w:beforeAutospacing="1" w:after="100" w:afterAutospacing="1"/>
    </w:pPr>
    <w:rPr>
      <w:rFonts w:ascii="Times New Roman" w:eastAsia="Times New Roman" w:hAnsi="Times New Roman"/>
      <w:sz w:val="24"/>
      <w:szCs w:val="24"/>
      <w:lang w:eastAsia="en-US"/>
    </w:rPr>
  </w:style>
  <w:style w:type="character" w:customStyle="1" w:styleId="normalchar">
    <w:name w:val="normal__char"/>
    <w:basedOn w:val="DefaultParagraphFont"/>
    <w:rsid w:val="0018144B"/>
  </w:style>
  <w:style w:type="character" w:customStyle="1" w:styleId="hyperlinkchar">
    <w:name w:val="hyperlink__char"/>
    <w:basedOn w:val="DefaultParagraphFont"/>
    <w:rsid w:val="0018144B"/>
  </w:style>
  <w:style w:type="character" w:styleId="CommentReference">
    <w:name w:val="annotation reference"/>
    <w:basedOn w:val="DefaultParagraphFont"/>
    <w:uiPriority w:val="99"/>
    <w:semiHidden/>
    <w:unhideWhenUsed/>
    <w:rsid w:val="007E422D"/>
    <w:rPr>
      <w:sz w:val="18"/>
      <w:szCs w:val="18"/>
    </w:rPr>
  </w:style>
  <w:style w:type="paragraph" w:styleId="CommentText">
    <w:name w:val="annotation text"/>
    <w:basedOn w:val="Normal"/>
    <w:link w:val="CommentTextChar"/>
    <w:uiPriority w:val="99"/>
    <w:semiHidden/>
    <w:unhideWhenUsed/>
    <w:rsid w:val="007E422D"/>
    <w:rPr>
      <w:sz w:val="24"/>
      <w:szCs w:val="24"/>
    </w:rPr>
  </w:style>
  <w:style w:type="character" w:customStyle="1" w:styleId="CommentTextChar">
    <w:name w:val="Comment Text Char"/>
    <w:basedOn w:val="DefaultParagraphFont"/>
    <w:link w:val="CommentText"/>
    <w:uiPriority w:val="99"/>
    <w:semiHidden/>
    <w:rsid w:val="007E422D"/>
    <w:rPr>
      <w:sz w:val="24"/>
      <w:szCs w:val="24"/>
    </w:rPr>
  </w:style>
  <w:style w:type="paragraph" w:styleId="CommentSubject">
    <w:name w:val="annotation subject"/>
    <w:basedOn w:val="CommentText"/>
    <w:next w:val="CommentText"/>
    <w:link w:val="CommentSubjectChar"/>
    <w:uiPriority w:val="99"/>
    <w:semiHidden/>
    <w:unhideWhenUsed/>
    <w:rsid w:val="007E422D"/>
    <w:rPr>
      <w:b/>
      <w:bCs/>
      <w:sz w:val="20"/>
      <w:szCs w:val="20"/>
    </w:rPr>
  </w:style>
  <w:style w:type="character" w:customStyle="1" w:styleId="CommentSubjectChar">
    <w:name w:val="Comment Subject Char"/>
    <w:basedOn w:val="CommentTextChar"/>
    <w:link w:val="CommentSubject"/>
    <w:uiPriority w:val="99"/>
    <w:semiHidden/>
    <w:rsid w:val="007E422D"/>
    <w:rPr>
      <w:b/>
      <w:bCs/>
      <w:sz w:val="24"/>
      <w:szCs w:val="24"/>
    </w:rPr>
  </w:style>
  <w:style w:type="character" w:customStyle="1" w:styleId="apple-converted-space">
    <w:name w:val="apple-converted-space"/>
    <w:basedOn w:val="DefaultParagraphFont"/>
    <w:rsid w:val="00D31529"/>
  </w:style>
  <w:style w:type="character" w:customStyle="1" w:styleId="UnresolvedMention1">
    <w:name w:val="Unresolved Mention1"/>
    <w:basedOn w:val="DefaultParagraphFont"/>
    <w:uiPriority w:val="99"/>
    <w:rsid w:val="00495CC7"/>
    <w:rPr>
      <w:color w:val="808080"/>
      <w:shd w:val="clear" w:color="auto" w:fill="E6E6E6"/>
    </w:rPr>
  </w:style>
  <w:style w:type="character" w:customStyle="1" w:styleId="UnresolvedMention2">
    <w:name w:val="Unresolved Mention2"/>
    <w:basedOn w:val="DefaultParagraphFont"/>
    <w:uiPriority w:val="99"/>
    <w:semiHidden/>
    <w:unhideWhenUsed/>
    <w:rsid w:val="00C54DB4"/>
    <w:rPr>
      <w:color w:val="605E5C"/>
      <w:shd w:val="clear" w:color="auto" w:fill="E1DFDD"/>
    </w:rPr>
  </w:style>
  <w:style w:type="character" w:styleId="PageNumber">
    <w:name w:val="page number"/>
    <w:basedOn w:val="DefaultParagraphFont"/>
    <w:uiPriority w:val="99"/>
    <w:semiHidden/>
    <w:unhideWhenUsed/>
    <w:rsid w:val="00C54DB4"/>
  </w:style>
  <w:style w:type="character" w:customStyle="1" w:styleId="Heading1Char">
    <w:name w:val="Heading 1 Char"/>
    <w:basedOn w:val="DefaultParagraphFont"/>
    <w:link w:val="Heading1"/>
    <w:uiPriority w:val="9"/>
    <w:rsid w:val="000D7CC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611E2"/>
    <w:rPr>
      <w:rFonts w:ascii="Arial" w:hAnsi="Arial" w:cs="Arial"/>
      <w:b/>
      <w:sz w:val="24"/>
      <w:szCs w:val="21"/>
    </w:rPr>
  </w:style>
  <w:style w:type="character" w:customStyle="1" w:styleId="Heading3Char">
    <w:name w:val="Heading 3 Char"/>
    <w:basedOn w:val="DefaultParagraphFont"/>
    <w:link w:val="Heading3"/>
    <w:uiPriority w:val="9"/>
    <w:rsid w:val="000D7CC4"/>
    <w:rPr>
      <w:rFonts w:ascii="Arial" w:hAnsi="Arial" w:cs="Arial"/>
      <w:b/>
      <w:sz w:val="21"/>
      <w:szCs w:val="21"/>
    </w:rPr>
  </w:style>
  <w:style w:type="character" w:customStyle="1" w:styleId="Heading4Char">
    <w:name w:val="Heading 4 Char"/>
    <w:basedOn w:val="DefaultParagraphFont"/>
    <w:link w:val="Heading4"/>
    <w:uiPriority w:val="9"/>
    <w:rsid w:val="0072651E"/>
    <w:rPr>
      <w:rFonts w:ascii="Arial" w:eastAsia="Times New Roman" w:hAnsi="Arial" w:cs="Arial"/>
      <w:b/>
      <w:bCs/>
      <w:sz w:val="21"/>
      <w:szCs w:val="21"/>
      <w:lang w:eastAsia="en-US"/>
    </w:rPr>
  </w:style>
  <w:style w:type="character" w:customStyle="1" w:styleId="UnresolvedMention3">
    <w:name w:val="Unresolved Mention3"/>
    <w:basedOn w:val="DefaultParagraphFont"/>
    <w:uiPriority w:val="99"/>
    <w:semiHidden/>
    <w:unhideWhenUsed/>
    <w:rsid w:val="00A62356"/>
    <w:rPr>
      <w:color w:val="605E5C"/>
      <w:shd w:val="clear" w:color="auto" w:fill="E1DFDD"/>
    </w:rPr>
  </w:style>
  <w:style w:type="character" w:styleId="UnresolvedMention">
    <w:name w:val="Unresolved Mention"/>
    <w:basedOn w:val="DefaultParagraphFont"/>
    <w:uiPriority w:val="99"/>
    <w:semiHidden/>
    <w:unhideWhenUsed/>
    <w:rsid w:val="00327B14"/>
    <w:rPr>
      <w:color w:val="605E5C"/>
      <w:shd w:val="clear" w:color="auto" w:fill="E1DFDD"/>
    </w:rPr>
  </w:style>
  <w:style w:type="paragraph" w:customStyle="1" w:styleId="WPNormal">
    <w:name w:val="WP_Normal"/>
    <w:basedOn w:val="Normal"/>
    <w:rsid w:val="006923C4"/>
    <w:rPr>
      <w:rFonts w:ascii="Monaco" w:eastAsia="Times New Roman" w:hAnsi="Monaco"/>
      <w:sz w:val="24"/>
      <w:szCs w:val="20"/>
      <w:lang w:eastAsia="en-US"/>
    </w:rPr>
  </w:style>
  <w:style w:type="paragraph" w:styleId="BodyText">
    <w:name w:val="Body Text"/>
    <w:basedOn w:val="Normal"/>
    <w:link w:val="BodyTextChar"/>
    <w:uiPriority w:val="1"/>
    <w:qFormat/>
    <w:rsid w:val="00882193"/>
    <w:pPr>
      <w:widowControl w:val="0"/>
      <w:autoSpaceDE w:val="0"/>
      <w:autoSpaceDN w:val="0"/>
      <w:ind w:left="100"/>
    </w:pPr>
    <w:rPr>
      <w:rFonts w:ascii="Calibri Light" w:eastAsia="Calibri Light" w:hAnsi="Calibri Light" w:cs="Calibri Light"/>
      <w:sz w:val="20"/>
      <w:szCs w:val="20"/>
      <w:lang w:eastAsia="en-US" w:bidi="en-US"/>
    </w:rPr>
  </w:style>
  <w:style w:type="character" w:customStyle="1" w:styleId="BodyTextChar">
    <w:name w:val="Body Text Char"/>
    <w:basedOn w:val="DefaultParagraphFont"/>
    <w:link w:val="BodyText"/>
    <w:uiPriority w:val="1"/>
    <w:rsid w:val="00882193"/>
    <w:rPr>
      <w:rFonts w:ascii="Calibri Light" w:eastAsia="Calibri Light" w:hAnsi="Calibri Light" w:cs="Calibri Light"/>
      <w:lang w:eastAsia="en-US" w:bidi="en-US"/>
    </w:rPr>
  </w:style>
  <w:style w:type="character" w:customStyle="1" w:styleId="ListParagraphChar">
    <w:name w:val="List Paragraph Char"/>
    <w:basedOn w:val="DefaultParagraphFont"/>
    <w:link w:val="ListParagraph"/>
    <w:uiPriority w:val="1"/>
    <w:rsid w:val="00DA75E0"/>
    <w:rPr>
      <w:rFonts w:ascii="Arial" w:hAnsi="Arial"/>
      <w:sz w:val="21"/>
      <w:szCs w:val="22"/>
    </w:rPr>
  </w:style>
  <w:style w:type="character" w:customStyle="1" w:styleId="textlayer--absolute">
    <w:name w:val="textlayer--absolute"/>
    <w:basedOn w:val="DefaultParagraphFont"/>
    <w:rsid w:val="00AA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8558">
      <w:bodyDiv w:val="1"/>
      <w:marLeft w:val="0"/>
      <w:marRight w:val="0"/>
      <w:marTop w:val="0"/>
      <w:marBottom w:val="0"/>
      <w:divBdr>
        <w:top w:val="none" w:sz="0" w:space="0" w:color="auto"/>
        <w:left w:val="none" w:sz="0" w:space="0" w:color="auto"/>
        <w:bottom w:val="none" w:sz="0" w:space="0" w:color="auto"/>
        <w:right w:val="none" w:sz="0" w:space="0" w:color="auto"/>
      </w:divBdr>
    </w:div>
    <w:div w:id="40638674">
      <w:bodyDiv w:val="1"/>
      <w:marLeft w:val="0"/>
      <w:marRight w:val="0"/>
      <w:marTop w:val="0"/>
      <w:marBottom w:val="0"/>
      <w:divBdr>
        <w:top w:val="none" w:sz="0" w:space="0" w:color="auto"/>
        <w:left w:val="none" w:sz="0" w:space="0" w:color="auto"/>
        <w:bottom w:val="none" w:sz="0" w:space="0" w:color="auto"/>
        <w:right w:val="none" w:sz="0" w:space="0" w:color="auto"/>
      </w:divBdr>
    </w:div>
    <w:div w:id="44718412">
      <w:bodyDiv w:val="1"/>
      <w:marLeft w:val="0"/>
      <w:marRight w:val="0"/>
      <w:marTop w:val="0"/>
      <w:marBottom w:val="0"/>
      <w:divBdr>
        <w:top w:val="none" w:sz="0" w:space="0" w:color="auto"/>
        <w:left w:val="none" w:sz="0" w:space="0" w:color="auto"/>
        <w:bottom w:val="none" w:sz="0" w:space="0" w:color="auto"/>
        <w:right w:val="none" w:sz="0" w:space="0" w:color="auto"/>
      </w:divBdr>
    </w:div>
    <w:div w:id="46415676">
      <w:bodyDiv w:val="1"/>
      <w:marLeft w:val="0"/>
      <w:marRight w:val="0"/>
      <w:marTop w:val="0"/>
      <w:marBottom w:val="0"/>
      <w:divBdr>
        <w:top w:val="none" w:sz="0" w:space="0" w:color="auto"/>
        <w:left w:val="none" w:sz="0" w:space="0" w:color="auto"/>
        <w:bottom w:val="none" w:sz="0" w:space="0" w:color="auto"/>
        <w:right w:val="none" w:sz="0" w:space="0" w:color="auto"/>
      </w:divBdr>
    </w:div>
    <w:div w:id="63257317">
      <w:bodyDiv w:val="1"/>
      <w:marLeft w:val="0"/>
      <w:marRight w:val="0"/>
      <w:marTop w:val="0"/>
      <w:marBottom w:val="0"/>
      <w:divBdr>
        <w:top w:val="none" w:sz="0" w:space="0" w:color="auto"/>
        <w:left w:val="none" w:sz="0" w:space="0" w:color="auto"/>
        <w:bottom w:val="none" w:sz="0" w:space="0" w:color="auto"/>
        <w:right w:val="none" w:sz="0" w:space="0" w:color="auto"/>
      </w:divBdr>
    </w:div>
    <w:div w:id="70734867">
      <w:bodyDiv w:val="1"/>
      <w:marLeft w:val="0"/>
      <w:marRight w:val="0"/>
      <w:marTop w:val="0"/>
      <w:marBottom w:val="0"/>
      <w:divBdr>
        <w:top w:val="none" w:sz="0" w:space="0" w:color="auto"/>
        <w:left w:val="none" w:sz="0" w:space="0" w:color="auto"/>
        <w:bottom w:val="none" w:sz="0" w:space="0" w:color="auto"/>
        <w:right w:val="none" w:sz="0" w:space="0" w:color="auto"/>
      </w:divBdr>
    </w:div>
    <w:div w:id="113837175">
      <w:bodyDiv w:val="1"/>
      <w:marLeft w:val="0"/>
      <w:marRight w:val="0"/>
      <w:marTop w:val="0"/>
      <w:marBottom w:val="0"/>
      <w:divBdr>
        <w:top w:val="none" w:sz="0" w:space="0" w:color="auto"/>
        <w:left w:val="none" w:sz="0" w:space="0" w:color="auto"/>
        <w:bottom w:val="none" w:sz="0" w:space="0" w:color="auto"/>
        <w:right w:val="none" w:sz="0" w:space="0" w:color="auto"/>
      </w:divBdr>
    </w:div>
    <w:div w:id="196818829">
      <w:bodyDiv w:val="1"/>
      <w:marLeft w:val="0"/>
      <w:marRight w:val="0"/>
      <w:marTop w:val="0"/>
      <w:marBottom w:val="0"/>
      <w:divBdr>
        <w:top w:val="none" w:sz="0" w:space="0" w:color="auto"/>
        <w:left w:val="none" w:sz="0" w:space="0" w:color="auto"/>
        <w:bottom w:val="none" w:sz="0" w:space="0" w:color="auto"/>
        <w:right w:val="none" w:sz="0" w:space="0" w:color="auto"/>
      </w:divBdr>
    </w:div>
    <w:div w:id="248348635">
      <w:bodyDiv w:val="1"/>
      <w:marLeft w:val="0"/>
      <w:marRight w:val="0"/>
      <w:marTop w:val="0"/>
      <w:marBottom w:val="0"/>
      <w:divBdr>
        <w:top w:val="none" w:sz="0" w:space="0" w:color="auto"/>
        <w:left w:val="none" w:sz="0" w:space="0" w:color="auto"/>
        <w:bottom w:val="none" w:sz="0" w:space="0" w:color="auto"/>
        <w:right w:val="none" w:sz="0" w:space="0" w:color="auto"/>
      </w:divBdr>
    </w:div>
    <w:div w:id="268971289">
      <w:bodyDiv w:val="1"/>
      <w:marLeft w:val="0"/>
      <w:marRight w:val="0"/>
      <w:marTop w:val="0"/>
      <w:marBottom w:val="0"/>
      <w:divBdr>
        <w:top w:val="none" w:sz="0" w:space="0" w:color="auto"/>
        <w:left w:val="none" w:sz="0" w:space="0" w:color="auto"/>
        <w:bottom w:val="none" w:sz="0" w:space="0" w:color="auto"/>
        <w:right w:val="none" w:sz="0" w:space="0" w:color="auto"/>
      </w:divBdr>
    </w:div>
    <w:div w:id="275798805">
      <w:bodyDiv w:val="1"/>
      <w:marLeft w:val="0"/>
      <w:marRight w:val="0"/>
      <w:marTop w:val="0"/>
      <w:marBottom w:val="0"/>
      <w:divBdr>
        <w:top w:val="none" w:sz="0" w:space="0" w:color="auto"/>
        <w:left w:val="none" w:sz="0" w:space="0" w:color="auto"/>
        <w:bottom w:val="none" w:sz="0" w:space="0" w:color="auto"/>
        <w:right w:val="none" w:sz="0" w:space="0" w:color="auto"/>
      </w:divBdr>
    </w:div>
    <w:div w:id="312485086">
      <w:bodyDiv w:val="1"/>
      <w:marLeft w:val="0"/>
      <w:marRight w:val="0"/>
      <w:marTop w:val="0"/>
      <w:marBottom w:val="0"/>
      <w:divBdr>
        <w:top w:val="none" w:sz="0" w:space="0" w:color="auto"/>
        <w:left w:val="none" w:sz="0" w:space="0" w:color="auto"/>
        <w:bottom w:val="none" w:sz="0" w:space="0" w:color="auto"/>
        <w:right w:val="none" w:sz="0" w:space="0" w:color="auto"/>
      </w:divBdr>
    </w:div>
    <w:div w:id="376777811">
      <w:bodyDiv w:val="1"/>
      <w:marLeft w:val="0"/>
      <w:marRight w:val="0"/>
      <w:marTop w:val="0"/>
      <w:marBottom w:val="0"/>
      <w:divBdr>
        <w:top w:val="none" w:sz="0" w:space="0" w:color="auto"/>
        <w:left w:val="none" w:sz="0" w:space="0" w:color="auto"/>
        <w:bottom w:val="none" w:sz="0" w:space="0" w:color="auto"/>
        <w:right w:val="none" w:sz="0" w:space="0" w:color="auto"/>
      </w:divBdr>
    </w:div>
    <w:div w:id="383331148">
      <w:bodyDiv w:val="1"/>
      <w:marLeft w:val="0"/>
      <w:marRight w:val="0"/>
      <w:marTop w:val="0"/>
      <w:marBottom w:val="0"/>
      <w:divBdr>
        <w:top w:val="none" w:sz="0" w:space="0" w:color="auto"/>
        <w:left w:val="none" w:sz="0" w:space="0" w:color="auto"/>
        <w:bottom w:val="none" w:sz="0" w:space="0" w:color="auto"/>
        <w:right w:val="none" w:sz="0" w:space="0" w:color="auto"/>
      </w:divBdr>
    </w:div>
    <w:div w:id="392120113">
      <w:bodyDiv w:val="1"/>
      <w:marLeft w:val="0"/>
      <w:marRight w:val="0"/>
      <w:marTop w:val="0"/>
      <w:marBottom w:val="0"/>
      <w:divBdr>
        <w:top w:val="none" w:sz="0" w:space="0" w:color="auto"/>
        <w:left w:val="none" w:sz="0" w:space="0" w:color="auto"/>
        <w:bottom w:val="none" w:sz="0" w:space="0" w:color="auto"/>
        <w:right w:val="none" w:sz="0" w:space="0" w:color="auto"/>
      </w:divBdr>
    </w:div>
    <w:div w:id="504172518">
      <w:bodyDiv w:val="1"/>
      <w:marLeft w:val="0"/>
      <w:marRight w:val="0"/>
      <w:marTop w:val="0"/>
      <w:marBottom w:val="0"/>
      <w:divBdr>
        <w:top w:val="none" w:sz="0" w:space="0" w:color="auto"/>
        <w:left w:val="none" w:sz="0" w:space="0" w:color="auto"/>
        <w:bottom w:val="none" w:sz="0" w:space="0" w:color="auto"/>
        <w:right w:val="none" w:sz="0" w:space="0" w:color="auto"/>
      </w:divBdr>
    </w:div>
    <w:div w:id="545988173">
      <w:bodyDiv w:val="1"/>
      <w:marLeft w:val="0"/>
      <w:marRight w:val="0"/>
      <w:marTop w:val="0"/>
      <w:marBottom w:val="0"/>
      <w:divBdr>
        <w:top w:val="none" w:sz="0" w:space="0" w:color="auto"/>
        <w:left w:val="none" w:sz="0" w:space="0" w:color="auto"/>
        <w:bottom w:val="none" w:sz="0" w:space="0" w:color="auto"/>
        <w:right w:val="none" w:sz="0" w:space="0" w:color="auto"/>
      </w:divBdr>
    </w:div>
    <w:div w:id="558634183">
      <w:bodyDiv w:val="1"/>
      <w:marLeft w:val="0"/>
      <w:marRight w:val="0"/>
      <w:marTop w:val="0"/>
      <w:marBottom w:val="0"/>
      <w:divBdr>
        <w:top w:val="none" w:sz="0" w:space="0" w:color="auto"/>
        <w:left w:val="none" w:sz="0" w:space="0" w:color="auto"/>
        <w:bottom w:val="none" w:sz="0" w:space="0" w:color="auto"/>
        <w:right w:val="none" w:sz="0" w:space="0" w:color="auto"/>
      </w:divBdr>
    </w:div>
    <w:div w:id="566767912">
      <w:bodyDiv w:val="1"/>
      <w:marLeft w:val="0"/>
      <w:marRight w:val="0"/>
      <w:marTop w:val="0"/>
      <w:marBottom w:val="0"/>
      <w:divBdr>
        <w:top w:val="none" w:sz="0" w:space="0" w:color="auto"/>
        <w:left w:val="none" w:sz="0" w:space="0" w:color="auto"/>
        <w:bottom w:val="none" w:sz="0" w:space="0" w:color="auto"/>
        <w:right w:val="none" w:sz="0" w:space="0" w:color="auto"/>
      </w:divBdr>
    </w:div>
    <w:div w:id="610236673">
      <w:bodyDiv w:val="1"/>
      <w:marLeft w:val="0"/>
      <w:marRight w:val="0"/>
      <w:marTop w:val="0"/>
      <w:marBottom w:val="0"/>
      <w:divBdr>
        <w:top w:val="none" w:sz="0" w:space="0" w:color="auto"/>
        <w:left w:val="none" w:sz="0" w:space="0" w:color="auto"/>
        <w:bottom w:val="none" w:sz="0" w:space="0" w:color="auto"/>
        <w:right w:val="none" w:sz="0" w:space="0" w:color="auto"/>
      </w:divBdr>
    </w:div>
    <w:div w:id="675032553">
      <w:bodyDiv w:val="1"/>
      <w:marLeft w:val="0"/>
      <w:marRight w:val="0"/>
      <w:marTop w:val="0"/>
      <w:marBottom w:val="0"/>
      <w:divBdr>
        <w:top w:val="none" w:sz="0" w:space="0" w:color="auto"/>
        <w:left w:val="none" w:sz="0" w:space="0" w:color="auto"/>
        <w:bottom w:val="none" w:sz="0" w:space="0" w:color="auto"/>
        <w:right w:val="none" w:sz="0" w:space="0" w:color="auto"/>
      </w:divBdr>
    </w:div>
    <w:div w:id="741106012">
      <w:bodyDiv w:val="1"/>
      <w:marLeft w:val="0"/>
      <w:marRight w:val="0"/>
      <w:marTop w:val="0"/>
      <w:marBottom w:val="0"/>
      <w:divBdr>
        <w:top w:val="none" w:sz="0" w:space="0" w:color="auto"/>
        <w:left w:val="none" w:sz="0" w:space="0" w:color="auto"/>
        <w:bottom w:val="none" w:sz="0" w:space="0" w:color="auto"/>
        <w:right w:val="none" w:sz="0" w:space="0" w:color="auto"/>
      </w:divBdr>
    </w:div>
    <w:div w:id="765275811">
      <w:bodyDiv w:val="1"/>
      <w:marLeft w:val="0"/>
      <w:marRight w:val="0"/>
      <w:marTop w:val="0"/>
      <w:marBottom w:val="0"/>
      <w:divBdr>
        <w:top w:val="none" w:sz="0" w:space="0" w:color="auto"/>
        <w:left w:val="none" w:sz="0" w:space="0" w:color="auto"/>
        <w:bottom w:val="none" w:sz="0" w:space="0" w:color="auto"/>
        <w:right w:val="none" w:sz="0" w:space="0" w:color="auto"/>
      </w:divBdr>
    </w:div>
    <w:div w:id="799883734">
      <w:bodyDiv w:val="1"/>
      <w:marLeft w:val="0"/>
      <w:marRight w:val="0"/>
      <w:marTop w:val="0"/>
      <w:marBottom w:val="0"/>
      <w:divBdr>
        <w:top w:val="none" w:sz="0" w:space="0" w:color="auto"/>
        <w:left w:val="none" w:sz="0" w:space="0" w:color="auto"/>
        <w:bottom w:val="none" w:sz="0" w:space="0" w:color="auto"/>
        <w:right w:val="none" w:sz="0" w:space="0" w:color="auto"/>
      </w:divBdr>
    </w:div>
    <w:div w:id="901915072">
      <w:bodyDiv w:val="1"/>
      <w:marLeft w:val="0"/>
      <w:marRight w:val="0"/>
      <w:marTop w:val="0"/>
      <w:marBottom w:val="0"/>
      <w:divBdr>
        <w:top w:val="none" w:sz="0" w:space="0" w:color="auto"/>
        <w:left w:val="none" w:sz="0" w:space="0" w:color="auto"/>
        <w:bottom w:val="none" w:sz="0" w:space="0" w:color="auto"/>
        <w:right w:val="none" w:sz="0" w:space="0" w:color="auto"/>
      </w:divBdr>
    </w:div>
    <w:div w:id="922759770">
      <w:bodyDiv w:val="1"/>
      <w:marLeft w:val="0"/>
      <w:marRight w:val="0"/>
      <w:marTop w:val="0"/>
      <w:marBottom w:val="0"/>
      <w:divBdr>
        <w:top w:val="none" w:sz="0" w:space="0" w:color="auto"/>
        <w:left w:val="none" w:sz="0" w:space="0" w:color="auto"/>
        <w:bottom w:val="none" w:sz="0" w:space="0" w:color="auto"/>
        <w:right w:val="none" w:sz="0" w:space="0" w:color="auto"/>
      </w:divBdr>
    </w:div>
    <w:div w:id="954479943">
      <w:bodyDiv w:val="1"/>
      <w:marLeft w:val="0"/>
      <w:marRight w:val="0"/>
      <w:marTop w:val="0"/>
      <w:marBottom w:val="0"/>
      <w:divBdr>
        <w:top w:val="none" w:sz="0" w:space="0" w:color="auto"/>
        <w:left w:val="none" w:sz="0" w:space="0" w:color="auto"/>
        <w:bottom w:val="none" w:sz="0" w:space="0" w:color="auto"/>
        <w:right w:val="none" w:sz="0" w:space="0" w:color="auto"/>
      </w:divBdr>
    </w:div>
    <w:div w:id="1134368346">
      <w:bodyDiv w:val="1"/>
      <w:marLeft w:val="0"/>
      <w:marRight w:val="0"/>
      <w:marTop w:val="0"/>
      <w:marBottom w:val="0"/>
      <w:divBdr>
        <w:top w:val="none" w:sz="0" w:space="0" w:color="auto"/>
        <w:left w:val="none" w:sz="0" w:space="0" w:color="auto"/>
        <w:bottom w:val="none" w:sz="0" w:space="0" w:color="auto"/>
        <w:right w:val="none" w:sz="0" w:space="0" w:color="auto"/>
      </w:divBdr>
    </w:div>
    <w:div w:id="1178619487">
      <w:bodyDiv w:val="1"/>
      <w:marLeft w:val="0"/>
      <w:marRight w:val="0"/>
      <w:marTop w:val="0"/>
      <w:marBottom w:val="0"/>
      <w:divBdr>
        <w:top w:val="none" w:sz="0" w:space="0" w:color="auto"/>
        <w:left w:val="none" w:sz="0" w:space="0" w:color="auto"/>
        <w:bottom w:val="none" w:sz="0" w:space="0" w:color="auto"/>
        <w:right w:val="none" w:sz="0" w:space="0" w:color="auto"/>
      </w:divBdr>
    </w:div>
    <w:div w:id="1217160699">
      <w:bodyDiv w:val="1"/>
      <w:marLeft w:val="0"/>
      <w:marRight w:val="0"/>
      <w:marTop w:val="0"/>
      <w:marBottom w:val="0"/>
      <w:divBdr>
        <w:top w:val="none" w:sz="0" w:space="0" w:color="auto"/>
        <w:left w:val="none" w:sz="0" w:space="0" w:color="auto"/>
        <w:bottom w:val="none" w:sz="0" w:space="0" w:color="auto"/>
        <w:right w:val="none" w:sz="0" w:space="0" w:color="auto"/>
      </w:divBdr>
    </w:div>
    <w:div w:id="1261183064">
      <w:bodyDiv w:val="1"/>
      <w:marLeft w:val="0"/>
      <w:marRight w:val="0"/>
      <w:marTop w:val="0"/>
      <w:marBottom w:val="0"/>
      <w:divBdr>
        <w:top w:val="none" w:sz="0" w:space="0" w:color="auto"/>
        <w:left w:val="none" w:sz="0" w:space="0" w:color="auto"/>
        <w:bottom w:val="none" w:sz="0" w:space="0" w:color="auto"/>
        <w:right w:val="none" w:sz="0" w:space="0" w:color="auto"/>
      </w:divBdr>
    </w:div>
    <w:div w:id="1289318796">
      <w:bodyDiv w:val="1"/>
      <w:marLeft w:val="0"/>
      <w:marRight w:val="0"/>
      <w:marTop w:val="0"/>
      <w:marBottom w:val="0"/>
      <w:divBdr>
        <w:top w:val="none" w:sz="0" w:space="0" w:color="auto"/>
        <w:left w:val="none" w:sz="0" w:space="0" w:color="auto"/>
        <w:bottom w:val="none" w:sz="0" w:space="0" w:color="auto"/>
        <w:right w:val="none" w:sz="0" w:space="0" w:color="auto"/>
      </w:divBdr>
    </w:div>
    <w:div w:id="1333217543">
      <w:bodyDiv w:val="1"/>
      <w:marLeft w:val="0"/>
      <w:marRight w:val="0"/>
      <w:marTop w:val="0"/>
      <w:marBottom w:val="0"/>
      <w:divBdr>
        <w:top w:val="none" w:sz="0" w:space="0" w:color="auto"/>
        <w:left w:val="none" w:sz="0" w:space="0" w:color="auto"/>
        <w:bottom w:val="none" w:sz="0" w:space="0" w:color="auto"/>
        <w:right w:val="none" w:sz="0" w:space="0" w:color="auto"/>
      </w:divBdr>
    </w:div>
    <w:div w:id="1365717386">
      <w:bodyDiv w:val="1"/>
      <w:marLeft w:val="0"/>
      <w:marRight w:val="0"/>
      <w:marTop w:val="0"/>
      <w:marBottom w:val="0"/>
      <w:divBdr>
        <w:top w:val="none" w:sz="0" w:space="0" w:color="auto"/>
        <w:left w:val="none" w:sz="0" w:space="0" w:color="auto"/>
        <w:bottom w:val="none" w:sz="0" w:space="0" w:color="auto"/>
        <w:right w:val="none" w:sz="0" w:space="0" w:color="auto"/>
      </w:divBdr>
      <w:divsChild>
        <w:div w:id="2081902453">
          <w:marLeft w:val="720"/>
          <w:marRight w:val="0"/>
          <w:marTop w:val="0"/>
          <w:marBottom w:val="0"/>
          <w:divBdr>
            <w:top w:val="none" w:sz="0" w:space="0" w:color="auto"/>
            <w:left w:val="none" w:sz="0" w:space="0" w:color="auto"/>
            <w:bottom w:val="none" w:sz="0" w:space="0" w:color="auto"/>
            <w:right w:val="none" w:sz="0" w:space="0" w:color="auto"/>
          </w:divBdr>
        </w:div>
        <w:div w:id="1694265500">
          <w:marLeft w:val="720"/>
          <w:marRight w:val="0"/>
          <w:marTop w:val="0"/>
          <w:marBottom w:val="0"/>
          <w:divBdr>
            <w:top w:val="none" w:sz="0" w:space="0" w:color="auto"/>
            <w:left w:val="none" w:sz="0" w:space="0" w:color="auto"/>
            <w:bottom w:val="none" w:sz="0" w:space="0" w:color="auto"/>
            <w:right w:val="none" w:sz="0" w:space="0" w:color="auto"/>
          </w:divBdr>
        </w:div>
        <w:div w:id="1213663012">
          <w:marLeft w:val="720"/>
          <w:marRight w:val="0"/>
          <w:marTop w:val="0"/>
          <w:marBottom w:val="0"/>
          <w:divBdr>
            <w:top w:val="none" w:sz="0" w:space="0" w:color="auto"/>
            <w:left w:val="none" w:sz="0" w:space="0" w:color="auto"/>
            <w:bottom w:val="none" w:sz="0" w:space="0" w:color="auto"/>
            <w:right w:val="none" w:sz="0" w:space="0" w:color="auto"/>
          </w:divBdr>
        </w:div>
        <w:div w:id="83916556">
          <w:marLeft w:val="720"/>
          <w:marRight w:val="0"/>
          <w:marTop w:val="0"/>
          <w:marBottom w:val="0"/>
          <w:divBdr>
            <w:top w:val="none" w:sz="0" w:space="0" w:color="auto"/>
            <w:left w:val="none" w:sz="0" w:space="0" w:color="auto"/>
            <w:bottom w:val="none" w:sz="0" w:space="0" w:color="auto"/>
            <w:right w:val="none" w:sz="0" w:space="0" w:color="auto"/>
          </w:divBdr>
        </w:div>
        <w:div w:id="1111245557">
          <w:marLeft w:val="720"/>
          <w:marRight w:val="0"/>
          <w:marTop w:val="0"/>
          <w:marBottom w:val="0"/>
          <w:divBdr>
            <w:top w:val="none" w:sz="0" w:space="0" w:color="auto"/>
            <w:left w:val="none" w:sz="0" w:space="0" w:color="auto"/>
            <w:bottom w:val="none" w:sz="0" w:space="0" w:color="auto"/>
            <w:right w:val="none" w:sz="0" w:space="0" w:color="auto"/>
          </w:divBdr>
        </w:div>
      </w:divsChild>
    </w:div>
    <w:div w:id="1373770130">
      <w:bodyDiv w:val="1"/>
      <w:marLeft w:val="0"/>
      <w:marRight w:val="0"/>
      <w:marTop w:val="0"/>
      <w:marBottom w:val="0"/>
      <w:divBdr>
        <w:top w:val="none" w:sz="0" w:space="0" w:color="auto"/>
        <w:left w:val="none" w:sz="0" w:space="0" w:color="auto"/>
        <w:bottom w:val="none" w:sz="0" w:space="0" w:color="auto"/>
        <w:right w:val="none" w:sz="0" w:space="0" w:color="auto"/>
      </w:divBdr>
    </w:div>
    <w:div w:id="1443840745">
      <w:bodyDiv w:val="1"/>
      <w:marLeft w:val="0"/>
      <w:marRight w:val="0"/>
      <w:marTop w:val="0"/>
      <w:marBottom w:val="0"/>
      <w:divBdr>
        <w:top w:val="none" w:sz="0" w:space="0" w:color="auto"/>
        <w:left w:val="none" w:sz="0" w:space="0" w:color="auto"/>
        <w:bottom w:val="none" w:sz="0" w:space="0" w:color="auto"/>
        <w:right w:val="none" w:sz="0" w:space="0" w:color="auto"/>
      </w:divBdr>
    </w:div>
    <w:div w:id="1469081932">
      <w:bodyDiv w:val="1"/>
      <w:marLeft w:val="0"/>
      <w:marRight w:val="0"/>
      <w:marTop w:val="0"/>
      <w:marBottom w:val="0"/>
      <w:divBdr>
        <w:top w:val="none" w:sz="0" w:space="0" w:color="auto"/>
        <w:left w:val="none" w:sz="0" w:space="0" w:color="auto"/>
        <w:bottom w:val="none" w:sz="0" w:space="0" w:color="auto"/>
        <w:right w:val="none" w:sz="0" w:space="0" w:color="auto"/>
      </w:divBdr>
    </w:div>
    <w:div w:id="1581674598">
      <w:bodyDiv w:val="1"/>
      <w:marLeft w:val="0"/>
      <w:marRight w:val="0"/>
      <w:marTop w:val="0"/>
      <w:marBottom w:val="0"/>
      <w:divBdr>
        <w:top w:val="none" w:sz="0" w:space="0" w:color="auto"/>
        <w:left w:val="none" w:sz="0" w:space="0" w:color="auto"/>
        <w:bottom w:val="none" w:sz="0" w:space="0" w:color="auto"/>
        <w:right w:val="none" w:sz="0" w:space="0" w:color="auto"/>
      </w:divBdr>
    </w:div>
    <w:div w:id="1600135361">
      <w:bodyDiv w:val="1"/>
      <w:marLeft w:val="0"/>
      <w:marRight w:val="0"/>
      <w:marTop w:val="0"/>
      <w:marBottom w:val="0"/>
      <w:divBdr>
        <w:top w:val="none" w:sz="0" w:space="0" w:color="auto"/>
        <w:left w:val="none" w:sz="0" w:space="0" w:color="auto"/>
        <w:bottom w:val="none" w:sz="0" w:space="0" w:color="auto"/>
        <w:right w:val="none" w:sz="0" w:space="0" w:color="auto"/>
      </w:divBdr>
    </w:div>
    <w:div w:id="1710496981">
      <w:bodyDiv w:val="1"/>
      <w:marLeft w:val="0"/>
      <w:marRight w:val="0"/>
      <w:marTop w:val="0"/>
      <w:marBottom w:val="0"/>
      <w:divBdr>
        <w:top w:val="none" w:sz="0" w:space="0" w:color="auto"/>
        <w:left w:val="none" w:sz="0" w:space="0" w:color="auto"/>
        <w:bottom w:val="none" w:sz="0" w:space="0" w:color="auto"/>
        <w:right w:val="none" w:sz="0" w:space="0" w:color="auto"/>
      </w:divBdr>
    </w:div>
    <w:div w:id="1721783218">
      <w:bodyDiv w:val="1"/>
      <w:marLeft w:val="0"/>
      <w:marRight w:val="0"/>
      <w:marTop w:val="0"/>
      <w:marBottom w:val="0"/>
      <w:divBdr>
        <w:top w:val="none" w:sz="0" w:space="0" w:color="auto"/>
        <w:left w:val="none" w:sz="0" w:space="0" w:color="auto"/>
        <w:bottom w:val="none" w:sz="0" w:space="0" w:color="auto"/>
        <w:right w:val="none" w:sz="0" w:space="0" w:color="auto"/>
      </w:divBdr>
    </w:div>
    <w:div w:id="1766149400">
      <w:bodyDiv w:val="1"/>
      <w:marLeft w:val="0"/>
      <w:marRight w:val="0"/>
      <w:marTop w:val="0"/>
      <w:marBottom w:val="0"/>
      <w:divBdr>
        <w:top w:val="none" w:sz="0" w:space="0" w:color="auto"/>
        <w:left w:val="none" w:sz="0" w:space="0" w:color="auto"/>
        <w:bottom w:val="none" w:sz="0" w:space="0" w:color="auto"/>
        <w:right w:val="none" w:sz="0" w:space="0" w:color="auto"/>
      </w:divBdr>
    </w:div>
    <w:div w:id="1823308077">
      <w:bodyDiv w:val="1"/>
      <w:marLeft w:val="0"/>
      <w:marRight w:val="0"/>
      <w:marTop w:val="0"/>
      <w:marBottom w:val="0"/>
      <w:divBdr>
        <w:top w:val="none" w:sz="0" w:space="0" w:color="auto"/>
        <w:left w:val="none" w:sz="0" w:space="0" w:color="auto"/>
        <w:bottom w:val="none" w:sz="0" w:space="0" w:color="auto"/>
        <w:right w:val="none" w:sz="0" w:space="0" w:color="auto"/>
      </w:divBdr>
    </w:div>
    <w:div w:id="1873960277">
      <w:bodyDiv w:val="1"/>
      <w:marLeft w:val="0"/>
      <w:marRight w:val="0"/>
      <w:marTop w:val="0"/>
      <w:marBottom w:val="0"/>
      <w:divBdr>
        <w:top w:val="none" w:sz="0" w:space="0" w:color="auto"/>
        <w:left w:val="none" w:sz="0" w:space="0" w:color="auto"/>
        <w:bottom w:val="none" w:sz="0" w:space="0" w:color="auto"/>
        <w:right w:val="none" w:sz="0" w:space="0" w:color="auto"/>
      </w:divBdr>
    </w:div>
    <w:div w:id="1922058187">
      <w:bodyDiv w:val="1"/>
      <w:marLeft w:val="0"/>
      <w:marRight w:val="0"/>
      <w:marTop w:val="0"/>
      <w:marBottom w:val="0"/>
      <w:divBdr>
        <w:top w:val="none" w:sz="0" w:space="0" w:color="auto"/>
        <w:left w:val="none" w:sz="0" w:space="0" w:color="auto"/>
        <w:bottom w:val="none" w:sz="0" w:space="0" w:color="auto"/>
        <w:right w:val="none" w:sz="0" w:space="0" w:color="auto"/>
      </w:divBdr>
    </w:div>
    <w:div w:id="1999260978">
      <w:bodyDiv w:val="1"/>
      <w:marLeft w:val="0"/>
      <w:marRight w:val="0"/>
      <w:marTop w:val="0"/>
      <w:marBottom w:val="0"/>
      <w:divBdr>
        <w:top w:val="none" w:sz="0" w:space="0" w:color="auto"/>
        <w:left w:val="none" w:sz="0" w:space="0" w:color="auto"/>
        <w:bottom w:val="none" w:sz="0" w:space="0" w:color="auto"/>
        <w:right w:val="none" w:sz="0" w:space="0" w:color="auto"/>
      </w:divBdr>
    </w:div>
    <w:div w:id="2036495173">
      <w:bodyDiv w:val="1"/>
      <w:marLeft w:val="0"/>
      <w:marRight w:val="0"/>
      <w:marTop w:val="0"/>
      <w:marBottom w:val="0"/>
      <w:divBdr>
        <w:top w:val="none" w:sz="0" w:space="0" w:color="auto"/>
        <w:left w:val="none" w:sz="0" w:space="0" w:color="auto"/>
        <w:bottom w:val="none" w:sz="0" w:space="0" w:color="auto"/>
        <w:right w:val="none" w:sz="0" w:space="0" w:color="auto"/>
      </w:divBdr>
    </w:div>
    <w:div w:id="2072073422">
      <w:bodyDiv w:val="1"/>
      <w:marLeft w:val="0"/>
      <w:marRight w:val="0"/>
      <w:marTop w:val="0"/>
      <w:marBottom w:val="0"/>
      <w:divBdr>
        <w:top w:val="none" w:sz="0" w:space="0" w:color="auto"/>
        <w:left w:val="none" w:sz="0" w:space="0" w:color="auto"/>
        <w:bottom w:val="none" w:sz="0" w:space="0" w:color="auto"/>
        <w:right w:val="none" w:sz="0" w:space="0" w:color="auto"/>
      </w:divBdr>
    </w:div>
    <w:div w:id="2095779600">
      <w:bodyDiv w:val="1"/>
      <w:marLeft w:val="0"/>
      <w:marRight w:val="0"/>
      <w:marTop w:val="0"/>
      <w:marBottom w:val="0"/>
      <w:divBdr>
        <w:top w:val="none" w:sz="0" w:space="0" w:color="auto"/>
        <w:left w:val="none" w:sz="0" w:space="0" w:color="auto"/>
        <w:bottom w:val="none" w:sz="0" w:space="0" w:color="auto"/>
        <w:right w:val="none" w:sz="0" w:space="0" w:color="auto"/>
      </w:divBdr>
    </w:div>
    <w:div w:id="2096169772">
      <w:bodyDiv w:val="1"/>
      <w:marLeft w:val="0"/>
      <w:marRight w:val="0"/>
      <w:marTop w:val="0"/>
      <w:marBottom w:val="0"/>
      <w:divBdr>
        <w:top w:val="none" w:sz="0" w:space="0" w:color="auto"/>
        <w:left w:val="none" w:sz="0" w:space="0" w:color="auto"/>
        <w:bottom w:val="none" w:sz="0" w:space="0" w:color="auto"/>
        <w:right w:val="none" w:sz="0" w:space="0" w:color="auto"/>
      </w:divBdr>
    </w:div>
    <w:div w:id="2105419200">
      <w:bodyDiv w:val="1"/>
      <w:marLeft w:val="0"/>
      <w:marRight w:val="0"/>
      <w:marTop w:val="0"/>
      <w:marBottom w:val="0"/>
      <w:divBdr>
        <w:top w:val="none" w:sz="0" w:space="0" w:color="auto"/>
        <w:left w:val="none" w:sz="0" w:space="0" w:color="auto"/>
        <w:bottom w:val="none" w:sz="0" w:space="0" w:color="auto"/>
        <w:right w:val="none" w:sz="0" w:space="0" w:color="auto"/>
      </w:divBdr>
      <w:divsChild>
        <w:div w:id="877742927">
          <w:marLeft w:val="720"/>
          <w:marRight w:val="0"/>
          <w:marTop w:val="0"/>
          <w:marBottom w:val="0"/>
          <w:divBdr>
            <w:top w:val="none" w:sz="0" w:space="0" w:color="auto"/>
            <w:left w:val="none" w:sz="0" w:space="0" w:color="auto"/>
            <w:bottom w:val="none" w:sz="0" w:space="0" w:color="auto"/>
            <w:right w:val="none" w:sz="0" w:space="0" w:color="auto"/>
          </w:divBdr>
        </w:div>
        <w:div w:id="897940728">
          <w:marLeft w:val="720"/>
          <w:marRight w:val="0"/>
          <w:marTop w:val="0"/>
          <w:marBottom w:val="0"/>
          <w:divBdr>
            <w:top w:val="none" w:sz="0" w:space="0" w:color="auto"/>
            <w:left w:val="none" w:sz="0" w:space="0" w:color="auto"/>
            <w:bottom w:val="none" w:sz="0" w:space="0" w:color="auto"/>
            <w:right w:val="none" w:sz="0" w:space="0" w:color="auto"/>
          </w:divBdr>
        </w:div>
        <w:div w:id="1535728663">
          <w:marLeft w:val="720"/>
          <w:marRight w:val="0"/>
          <w:marTop w:val="0"/>
          <w:marBottom w:val="0"/>
          <w:divBdr>
            <w:top w:val="none" w:sz="0" w:space="0" w:color="auto"/>
            <w:left w:val="none" w:sz="0" w:space="0" w:color="auto"/>
            <w:bottom w:val="none" w:sz="0" w:space="0" w:color="auto"/>
            <w:right w:val="none" w:sz="0" w:space="0" w:color="auto"/>
          </w:divBdr>
        </w:div>
        <w:div w:id="332876438">
          <w:marLeft w:val="720"/>
          <w:marRight w:val="0"/>
          <w:marTop w:val="0"/>
          <w:marBottom w:val="0"/>
          <w:divBdr>
            <w:top w:val="none" w:sz="0" w:space="0" w:color="auto"/>
            <w:left w:val="none" w:sz="0" w:space="0" w:color="auto"/>
            <w:bottom w:val="none" w:sz="0" w:space="0" w:color="auto"/>
            <w:right w:val="none" w:sz="0" w:space="0" w:color="auto"/>
          </w:divBdr>
        </w:div>
        <w:div w:id="1805002978">
          <w:marLeft w:val="720"/>
          <w:marRight w:val="0"/>
          <w:marTop w:val="0"/>
          <w:marBottom w:val="0"/>
          <w:divBdr>
            <w:top w:val="none" w:sz="0" w:space="0" w:color="auto"/>
            <w:left w:val="none" w:sz="0" w:space="0" w:color="auto"/>
            <w:bottom w:val="none" w:sz="0" w:space="0" w:color="auto"/>
            <w:right w:val="none" w:sz="0" w:space="0" w:color="auto"/>
          </w:divBdr>
        </w:div>
      </w:divsChild>
    </w:div>
    <w:div w:id="2121682082">
      <w:bodyDiv w:val="1"/>
      <w:marLeft w:val="0"/>
      <w:marRight w:val="0"/>
      <w:marTop w:val="0"/>
      <w:marBottom w:val="0"/>
      <w:divBdr>
        <w:top w:val="none" w:sz="0" w:space="0" w:color="auto"/>
        <w:left w:val="none" w:sz="0" w:space="0" w:color="auto"/>
        <w:bottom w:val="none" w:sz="0" w:space="0" w:color="auto"/>
        <w:right w:val="none" w:sz="0" w:space="0" w:color="auto"/>
      </w:divBdr>
    </w:div>
    <w:div w:id="212672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uttyler.edu/registra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uttyler.edu/writingcenter/"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uttyler.edu/tobacco-free" TargetMode="External"/><Relationship Id="rId25" Type="http://schemas.openxmlformats.org/officeDocument/2006/relationships/hyperlink" Target="https://www.uttyler.edu/counseling/" TargetMode="External"/><Relationship Id="rId2" Type="http://schemas.openxmlformats.org/officeDocument/2006/relationships/customXml" Target="../customXml/item2.xml"/><Relationship Id="rId16" Type="http://schemas.openxmlformats.org/officeDocument/2006/relationships/hyperlink" Target="http://www.uttyler.edu/about/campus-carry/index.php" TargetMode="External"/><Relationship Id="rId20" Type="http://schemas.openxmlformats.org/officeDocument/2006/relationships/hyperlink" Target="http://www.uttyler.edu/disabilityservi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tutoring@uttyler.edu" TargetMode="External"/><Relationship Id="rId5" Type="http://schemas.openxmlformats.org/officeDocument/2006/relationships/numbering" Target="numbering.xml"/><Relationship Id="rId15" Type="http://schemas.openxmlformats.org/officeDocument/2006/relationships/hyperlink" Target="http://www.uttyler.edu/wellness/rightsresponsibilities.php" TargetMode="External"/><Relationship Id="rId23" Type="http://schemas.openxmlformats.org/officeDocument/2006/relationships/hyperlink" Target="https://www.uttyler.edu/tutorin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ood.accessiblelearning.com/UTTyl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office@uttyler.edu" TargetMode="External"/><Relationship Id="rId22" Type="http://schemas.openxmlformats.org/officeDocument/2006/relationships/hyperlink" Target="mailto:writingcenter@uttyler.edu"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1F4F4113FBD4FA762C19CD0C572EE" ma:contentTypeVersion="6" ma:contentTypeDescription="Create a new document." ma:contentTypeScope="" ma:versionID="316f242dc76aaae8d6c035786609f697">
  <xsd:schema xmlns:xsd="http://www.w3.org/2001/XMLSchema" xmlns:xs="http://www.w3.org/2001/XMLSchema" xmlns:p="http://schemas.microsoft.com/office/2006/metadata/properties" xmlns:ns2="7fc9bbd1-9faf-481d-92e4-16e7503d3e20" xmlns:ns3="9aeb25f8-3690-4036-8257-5a024a0eae53" targetNamespace="http://schemas.microsoft.com/office/2006/metadata/properties" ma:root="true" ma:fieldsID="aff135482743637e2806daa0430223cb" ns2:_="" ns3:_="">
    <xsd:import namespace="7fc9bbd1-9faf-481d-92e4-16e7503d3e20"/>
    <xsd:import namespace="9aeb25f8-3690-4036-8257-5a024a0eae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9bbd1-9faf-481d-92e4-16e7503d3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b25f8-3690-4036-8257-5a024a0eae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67259-BD5B-4830-B7BC-83C08F2E05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A7EF5E-05EA-44E2-BFAD-D594B391A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9bbd1-9faf-481d-92e4-16e7503d3e20"/>
    <ds:schemaRef ds:uri="9aeb25f8-3690-4036-8257-5a024a0ea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F86F58-F7CF-45D0-8B2E-EA15E2FD84BA}">
  <ds:schemaRefs>
    <ds:schemaRef ds:uri="http://schemas.microsoft.com/sharepoint/v3/contenttype/forms"/>
  </ds:schemaRefs>
</ds:datastoreItem>
</file>

<file path=customXml/itemProps4.xml><?xml version="1.0" encoding="utf-8"?>
<ds:datastoreItem xmlns:ds="http://schemas.openxmlformats.org/officeDocument/2006/customXml" ds:itemID="{534E936B-59FA-F24F-8894-EC1FE1F26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4262</Words>
  <Characters>24294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28500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 Silva</dc:creator>
  <cp:keywords/>
  <dc:description/>
  <cp:lastModifiedBy>Ericka Robinson</cp:lastModifiedBy>
  <cp:revision>2</cp:revision>
  <cp:lastPrinted>2014-07-22T20:44:00Z</cp:lastPrinted>
  <dcterms:created xsi:type="dcterms:W3CDTF">2022-08-11T14:49:00Z</dcterms:created>
  <dcterms:modified xsi:type="dcterms:W3CDTF">2022-08-11T14:49:00Z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0x010100A691F4F4113FBD4FA762C19CD0C572EE</vt:lpwstr>
  </property>
</Properties>
</file>