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82" w:rsidRPr="005C4B82" w:rsidRDefault="005C4B82" w:rsidP="005C4B82">
      <w:pPr>
        <w:shd w:val="clear" w:color="auto" w:fill="FFFFFF"/>
        <w:spacing w:before="180" w:after="180" w:line="240" w:lineRule="auto"/>
        <w:jc w:val="center"/>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shd w:val="clear" w:color="auto" w:fill="FFFFFF"/>
        </w:rPr>
        <w:t>The University of Texas at Tyler</w:t>
      </w:r>
    </w:p>
    <w:p w:rsidR="005C4B82" w:rsidRPr="005C4B82" w:rsidRDefault="005C4B82" w:rsidP="005C4B82">
      <w:pPr>
        <w:shd w:val="clear" w:color="auto" w:fill="FFFFFF"/>
        <w:spacing w:before="180" w:after="180" w:line="240" w:lineRule="auto"/>
        <w:jc w:val="center"/>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shd w:val="clear" w:color="auto" w:fill="FFFFFF"/>
        </w:rPr>
        <w:t>Criminal Justice Program</w:t>
      </w:r>
    </w:p>
    <w:p w:rsidR="005C4B82" w:rsidRPr="005C4B82" w:rsidRDefault="005C4B82" w:rsidP="005C4B82">
      <w:pPr>
        <w:shd w:val="clear" w:color="auto" w:fill="FFFFFF"/>
        <w:spacing w:before="180" w:after="180" w:line="240" w:lineRule="auto"/>
        <w:jc w:val="center"/>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shd w:val="clear" w:color="auto" w:fill="FFFFFF"/>
        </w:rPr>
        <w:t>CRIJ 4307.060- (3.0 Credit Hours)</w:t>
      </w:r>
    </w:p>
    <w:p w:rsidR="005C4B82" w:rsidRPr="005C4B82" w:rsidRDefault="005C4B82" w:rsidP="005C4B82">
      <w:pPr>
        <w:shd w:val="clear" w:color="auto" w:fill="FFFFFF"/>
        <w:spacing w:before="180" w:after="180" w:line="240" w:lineRule="auto"/>
        <w:jc w:val="center"/>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shd w:val="clear" w:color="auto" w:fill="FFFFFF"/>
        </w:rPr>
        <w:t>Juvenile Justice System</w:t>
      </w:r>
    </w:p>
    <w:p w:rsidR="005C4B82" w:rsidRPr="005C4B82" w:rsidRDefault="005C4B82" w:rsidP="005C4B82">
      <w:pPr>
        <w:shd w:val="clear" w:color="auto" w:fill="FFFFFF"/>
        <w:spacing w:before="180" w:after="180" w:line="240" w:lineRule="auto"/>
        <w:jc w:val="center"/>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shd w:val="clear" w:color="auto" w:fill="FFFFFF"/>
        </w:rPr>
        <w:t>Fall 2020</w:t>
      </w:r>
    </w:p>
    <w:p w:rsidR="005C4B82" w:rsidRPr="005C4B82" w:rsidRDefault="005C4B82" w:rsidP="005C4B82">
      <w:pPr>
        <w:shd w:val="clear" w:color="auto" w:fill="FFFFFF"/>
        <w:spacing w:before="180" w:after="180" w:line="240" w:lineRule="auto"/>
        <w:jc w:val="center"/>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shd w:val="clear" w:color="auto" w:fill="FFFFFF"/>
        </w:rPr>
        <w:t>ONLINE</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rPr>
        <w:t>Location:                  </w:t>
      </w:r>
      <w:r w:rsidRPr="005C4B82">
        <w:rPr>
          <w:rFonts w:ascii="Lato" w:eastAsia="Times New Roman" w:hAnsi="Lato" w:cs="Times New Roman"/>
          <w:color w:val="333333"/>
          <w:sz w:val="28"/>
          <w:szCs w:val="28"/>
        </w:rPr>
        <w:t>Internet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rPr>
        <w:t>Class Meeting:    </w:t>
      </w:r>
      <w:r w:rsidRPr="005C4B82">
        <w:rPr>
          <w:rFonts w:ascii="Lato" w:eastAsia="Times New Roman" w:hAnsi="Lato" w:cs="Times New Roman"/>
          <w:color w:val="333333"/>
          <w:sz w:val="28"/>
          <w:szCs w:val="28"/>
        </w:rPr>
        <w:t>Asynchronous online class format, discussions, assignments, and have defined due dates and time frames.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rPr>
        <w:t>Instructor:</w:t>
      </w:r>
      <w:r w:rsidRPr="005C4B82">
        <w:rPr>
          <w:rFonts w:ascii="Lato" w:eastAsia="Times New Roman" w:hAnsi="Lato" w:cs="Times New Roman"/>
          <w:color w:val="333333"/>
          <w:sz w:val="28"/>
          <w:szCs w:val="28"/>
        </w:rPr>
        <w:t>          Paul Thompson, D.M., M.S.C.J., B.S.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rPr>
        <w:t>Email:</w:t>
      </w:r>
      <w:r w:rsidRPr="005C4B82">
        <w:rPr>
          <w:rFonts w:ascii="Lato" w:eastAsia="Times New Roman" w:hAnsi="Lato" w:cs="Times New Roman"/>
          <w:color w:val="333333"/>
          <w:sz w:val="28"/>
          <w:szCs w:val="28"/>
        </w:rPr>
        <w:t>                  </w:t>
      </w:r>
      <w:hyperlink r:id="rId5" w:history="1">
        <w:r w:rsidRPr="005C4B82">
          <w:rPr>
            <w:rFonts w:ascii="Lato" w:eastAsia="Times New Roman" w:hAnsi="Lato" w:cs="Times New Roman"/>
            <w:color w:val="0000FF"/>
            <w:sz w:val="28"/>
            <w:szCs w:val="28"/>
            <w:u w:val="single"/>
          </w:rPr>
          <w:t>pthompson@uttyler.edu</w:t>
        </w:r>
      </w:hyperlink>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rPr>
        <w:t>Office Hours:      </w:t>
      </w:r>
      <w:r w:rsidRPr="005C4B82">
        <w:rPr>
          <w:rFonts w:ascii="Lato" w:eastAsia="Times New Roman" w:hAnsi="Lato" w:cs="Times New Roman"/>
          <w:color w:val="333333"/>
          <w:sz w:val="28"/>
          <w:szCs w:val="28"/>
        </w:rPr>
        <w:t>Virtual – Zoom (by appointment only).</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rPr>
        <w:t>Course Description:</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The history, philosophy, and evaluation of the juvenile court, and juvenile practices and procedures; a study of juvenile law and the role of police, correctional, and treatment officers.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rPr>
        <w:t>Textbook:</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after="0" w:line="240" w:lineRule="auto"/>
        <w:rPr>
          <w:rFonts w:ascii="Lato" w:eastAsia="Times New Roman" w:hAnsi="Lato" w:cs="Times New Roman"/>
          <w:color w:val="333333"/>
          <w:sz w:val="24"/>
          <w:szCs w:val="24"/>
        </w:rPr>
      </w:pPr>
      <w:hyperlink r:id="rId6" w:tgtFrame="_blank" w:history="1">
        <w:r w:rsidRPr="005C4B82">
          <w:rPr>
            <w:rFonts w:ascii="Lato" w:eastAsia="Times New Roman" w:hAnsi="Lato" w:cs="Times New Roman"/>
            <w:color w:val="0000FF"/>
            <w:sz w:val="24"/>
            <w:szCs w:val="24"/>
            <w:u w:val="single"/>
          </w:rPr>
          <w:t xml:space="preserve">Juvenile Justice System, </w:t>
        </w:r>
        <w:proofErr w:type="gramStart"/>
        <w:r w:rsidRPr="005C4B82">
          <w:rPr>
            <w:rFonts w:ascii="Lato" w:eastAsia="Times New Roman" w:hAnsi="Lato" w:cs="Times New Roman"/>
            <w:color w:val="0000FF"/>
            <w:sz w:val="24"/>
            <w:szCs w:val="24"/>
            <w:u w:val="single"/>
          </w:rPr>
          <w:t>The</w:t>
        </w:r>
        <w:proofErr w:type="gramEnd"/>
        <w:r w:rsidRPr="005C4B82">
          <w:rPr>
            <w:rFonts w:ascii="Lato" w:eastAsia="Times New Roman" w:hAnsi="Lato" w:cs="Times New Roman"/>
            <w:color w:val="0000FF"/>
            <w:sz w:val="24"/>
            <w:szCs w:val="24"/>
            <w:u w:val="single"/>
          </w:rPr>
          <w:t>: Delinquency, Processing, and the Law, 8th Edition</w:t>
        </w:r>
        <w:r w:rsidRPr="005C4B82">
          <w:rPr>
            <w:rFonts w:ascii="Lato" w:eastAsia="Times New Roman" w:hAnsi="Lato" w:cs="Times New Roman"/>
            <w:color w:val="0000FF"/>
            <w:sz w:val="24"/>
            <w:szCs w:val="24"/>
            <w:u w:val="single"/>
            <w:bdr w:val="none" w:sz="0" w:space="0" w:color="auto" w:frame="1"/>
          </w:rPr>
          <w:t> (Links to an external site.)</w:t>
        </w:r>
      </w:hyperlink>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xml:space="preserve">Merlo, </w:t>
      </w:r>
      <w:proofErr w:type="spellStart"/>
      <w:r w:rsidRPr="005C4B82">
        <w:rPr>
          <w:rFonts w:ascii="Lato" w:eastAsia="Times New Roman" w:hAnsi="Lato" w:cs="Times New Roman"/>
          <w:color w:val="333333"/>
          <w:sz w:val="24"/>
          <w:szCs w:val="24"/>
        </w:rPr>
        <w:t>Benekos</w:t>
      </w:r>
      <w:proofErr w:type="spellEnd"/>
      <w:r w:rsidRPr="005C4B82">
        <w:rPr>
          <w:rFonts w:ascii="Lato" w:eastAsia="Times New Roman" w:hAnsi="Lato" w:cs="Times New Roman"/>
          <w:color w:val="333333"/>
          <w:sz w:val="24"/>
          <w:szCs w:val="24"/>
        </w:rPr>
        <w:t xml:space="preserve"> &amp; Champion (Pearson)</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ISBN-13: 9780133754643</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rPr>
        <w:lastRenderedPageBreak/>
        <w:t>Course Overview:</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The purpose of this course is to expose you to the juvenile justice system in the United States. You will become familiar with the historical, philosophical, legal, and interventional structure of the juvenile system. You will be able to intellectually discuss and argue the laws, practices, and procedures of juvenile jurisprudence.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rPr>
        <w:t>Internet Access: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This course is online therefore it is imperative you have reliable internet access. UTT learning management system, Canvas, can only be accessed online. The computer lab is available if you don’t have access otherwise – please check computer lab information for guidance on access this semester. This course requires a regular check of announcements, the completion of assignments, and posting of grades will be through Canvas.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rPr>
        <w:t>Course Learning Outcomes: (At the end of the semester, you will be able to :)</w:t>
      </w:r>
    </w:p>
    <w:p w:rsidR="005C4B82" w:rsidRPr="005C4B82" w:rsidRDefault="005C4B82" w:rsidP="005C4B82">
      <w:pPr>
        <w:numPr>
          <w:ilvl w:val="0"/>
          <w:numId w:val="1"/>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Summarize the evolution of the juvenile justice system in the United States.</w:t>
      </w:r>
    </w:p>
    <w:p w:rsidR="005C4B82" w:rsidRPr="005C4B82" w:rsidRDefault="005C4B82" w:rsidP="005C4B82">
      <w:pPr>
        <w:numPr>
          <w:ilvl w:val="0"/>
          <w:numId w:val="1"/>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Explain how various philosophies impacted the treatment of youths as juveniles.</w:t>
      </w:r>
    </w:p>
    <w:p w:rsidR="005C4B82" w:rsidRPr="005C4B82" w:rsidRDefault="005C4B82" w:rsidP="005C4B82">
      <w:pPr>
        <w:numPr>
          <w:ilvl w:val="0"/>
          <w:numId w:val="1"/>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Define the roles and importance of stakeholders as it relates to juvenile justice.</w:t>
      </w:r>
    </w:p>
    <w:p w:rsidR="005C4B82" w:rsidRPr="005C4B82" w:rsidRDefault="005C4B82" w:rsidP="005C4B82">
      <w:pPr>
        <w:numPr>
          <w:ilvl w:val="0"/>
          <w:numId w:val="1"/>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Argue how juvenile courts, practices, procedures, and intervention programs address the problem of criminal activities committed by youths.</w:t>
      </w:r>
    </w:p>
    <w:p w:rsidR="005C4B82" w:rsidRPr="005C4B82" w:rsidRDefault="005C4B82" w:rsidP="005C4B82">
      <w:pPr>
        <w:numPr>
          <w:ilvl w:val="0"/>
          <w:numId w:val="1"/>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Evaluate the historical and current challenges of juvenile law.</w:t>
      </w:r>
    </w:p>
    <w:p w:rsidR="005C4B82" w:rsidRPr="005C4B82" w:rsidRDefault="005C4B82" w:rsidP="005C4B82">
      <w:pPr>
        <w:numPr>
          <w:ilvl w:val="0"/>
          <w:numId w:val="1"/>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Review the challenges of youths and the police in the juvenile justice system.</w:t>
      </w:r>
    </w:p>
    <w:p w:rsidR="005C4B82" w:rsidRPr="005C4B82" w:rsidRDefault="005C4B82" w:rsidP="005C4B82">
      <w:pPr>
        <w:numPr>
          <w:ilvl w:val="0"/>
          <w:numId w:val="1"/>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Recommend and defend thoughtful solutions to the juvenile justice system.</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rPr>
        <w:t>Attendance Policy:</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This is an online course. This course offering is in an asynchronous mode, however, there may be sessions offered in a synchronous mode for the review of finals. Class participation is encouraged, which takes place with your consistent logging into the class, discussion participation, completion of assignments, and submittal of required work on or before the due date and time. You mu</w:t>
      </w:r>
      <w:bookmarkStart w:id="0" w:name="_GoBack"/>
      <w:bookmarkEnd w:id="0"/>
      <w:r w:rsidRPr="005C4B82">
        <w:rPr>
          <w:rFonts w:ascii="Lato" w:eastAsia="Times New Roman" w:hAnsi="Lato" w:cs="Times New Roman"/>
          <w:color w:val="333333"/>
          <w:sz w:val="24"/>
          <w:szCs w:val="24"/>
        </w:rPr>
        <w:t>st stay current if you want to be successful in the course.</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rPr>
        <w:t>Class Participation:</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Your active participation will help enrich your course experience. The reading and thinking of course materials will add value to your class participation.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rPr>
        <w:t>Missed Exams/Late Assignments: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xml:space="preserve">Submitting late assignments is generally not accepted. However, exceptions may be granted for unforeseen and unavoidable traumatic events: 1. </w:t>
      </w:r>
      <w:proofErr w:type="gramStart"/>
      <w:r w:rsidRPr="005C4B82">
        <w:rPr>
          <w:rFonts w:ascii="Lato" w:eastAsia="Times New Roman" w:hAnsi="Lato" w:cs="Times New Roman"/>
          <w:color w:val="333333"/>
          <w:sz w:val="24"/>
          <w:szCs w:val="24"/>
        </w:rPr>
        <w:t>If</w:t>
      </w:r>
      <w:proofErr w:type="gramEnd"/>
      <w:r w:rsidRPr="005C4B82">
        <w:rPr>
          <w:rFonts w:ascii="Lato" w:eastAsia="Times New Roman" w:hAnsi="Lato" w:cs="Times New Roman"/>
          <w:color w:val="333333"/>
          <w:sz w:val="24"/>
          <w:szCs w:val="24"/>
        </w:rPr>
        <w:t xml:space="preserve"> an event is known and unavoidable, contact me within 24 hours of the events. 2. If an event is unforeseen and does not allow for time to contact me. Contact me with acceptable documentation. Stay informed and aware of the course schedule.</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rPr>
        <w:t>Student Expectations:</w:t>
      </w:r>
    </w:p>
    <w:p w:rsidR="005C4B82" w:rsidRPr="005C4B82" w:rsidRDefault="005C4B82"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Attendance.</w:t>
      </w:r>
    </w:p>
    <w:p w:rsidR="005C4B82" w:rsidRPr="005C4B82" w:rsidRDefault="005C4B82"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The utilization of critical thinking.</w:t>
      </w:r>
    </w:p>
    <w:p w:rsidR="005C4B82" w:rsidRPr="005C4B82" w:rsidRDefault="005C4B82"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The discussion of ideas and respecting the ideas of other colleagues.</w:t>
      </w:r>
    </w:p>
    <w:p w:rsidR="005C4B82" w:rsidRPr="005C4B82" w:rsidRDefault="005C4B82"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Read the required text and other relevant information provided throughout this course.</w:t>
      </w:r>
    </w:p>
    <w:p w:rsidR="005C4B82" w:rsidRPr="005C4B82" w:rsidRDefault="005C4B82"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Prepared to participate in class base on knowledge gained through credible, relevant sources.</w:t>
      </w:r>
    </w:p>
    <w:p w:rsidR="005C4B82" w:rsidRPr="005C4B82" w:rsidRDefault="005C4B82"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The completion and submittal of all assignments before or at the deadline.</w:t>
      </w:r>
    </w:p>
    <w:p w:rsidR="005C4B82" w:rsidRPr="005C4B82" w:rsidRDefault="005C4B82"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Access and stay current with Canvas.</w:t>
      </w:r>
    </w:p>
    <w:p w:rsidR="005C4B82" w:rsidRPr="005C4B82" w:rsidRDefault="005C4B82"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Check your email.</w:t>
      </w:r>
    </w:p>
    <w:p w:rsidR="005C4B82" w:rsidRPr="005C4B82" w:rsidRDefault="005C4B82"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Ask for help, do not wait till the end of the semester. Send questions to pthompson@uttyler.edu.</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rPr>
        <w:t>How to Contact Me:</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Email me through my University email account or inbox </w:t>
      </w:r>
      <w:r w:rsidRPr="005C4B82">
        <w:rPr>
          <w:rFonts w:ascii="Lato" w:eastAsia="Times New Roman" w:hAnsi="Lato" w:cs="Times New Roman"/>
          <w:b/>
          <w:bCs/>
          <w:color w:val="333333"/>
          <w:sz w:val="24"/>
          <w:szCs w:val="24"/>
          <w:u w:val="single"/>
        </w:rPr>
        <w:t>through Canvas</w:t>
      </w:r>
      <w:r w:rsidRPr="005C4B82">
        <w:rPr>
          <w:rFonts w:ascii="Lato" w:eastAsia="Times New Roman" w:hAnsi="Lato" w:cs="Times New Roman"/>
          <w:color w:val="333333"/>
          <w:sz w:val="24"/>
          <w:szCs w:val="24"/>
        </w:rPr>
        <w: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Email is my preferred method of contact - my email is </w:t>
      </w:r>
      <w:hyperlink r:id="rId7" w:history="1">
        <w:r w:rsidRPr="005C4B82">
          <w:rPr>
            <w:rFonts w:ascii="Lato" w:eastAsia="Times New Roman" w:hAnsi="Lato" w:cs="Times New Roman"/>
            <w:b/>
            <w:bCs/>
            <w:color w:val="0000FF"/>
            <w:sz w:val="24"/>
            <w:szCs w:val="24"/>
            <w:u w:val="single"/>
          </w:rPr>
          <w:t>pthompson@uttyler.edu</w:t>
        </w:r>
      </w:hyperlink>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When sending an email, please write in the subject line CRIJ 4307.060.</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rPr>
        <w:t>Census Date</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w:t>
      </w:r>
      <w:r w:rsidRPr="005C4B82">
        <w:rPr>
          <w:rFonts w:ascii="Lato" w:eastAsia="Times New Roman" w:hAnsi="Lato" w:cs="Times New Roman"/>
          <w:color w:val="333333"/>
          <w:sz w:val="24"/>
          <w:szCs w:val="24"/>
        </w:rPr>
        <w:t>September 4, 2020 - Deadline for all registrations and schedule changes.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rPr>
        <w:t>Last Day to Withdraw</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November 2, 2020 - Last day to withdraw from one or more courses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rPr>
        <w:t>Course Evaluation Procedures: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Assessment and exams will be conducted to determine your proficiency in the course’s concept. Assessment includes; discussion boards, quizzes, written assignments, and a final comprehensive exam.</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0000FF"/>
          <w:sz w:val="28"/>
          <w:szCs w:val="28"/>
        </w:rPr>
        <w:t>Grading Rubric:</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 grading rubric will be provided to you in Canvas for your learning activities.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Evaluation:</w:t>
      </w:r>
    </w:p>
    <w:p w:rsidR="005C4B82" w:rsidRPr="005C4B82" w:rsidRDefault="005C4B82" w:rsidP="005C4B82">
      <w:pPr>
        <w:numPr>
          <w:ilvl w:val="0"/>
          <w:numId w:val="3"/>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Discussion Board                                                                                                     20%</w:t>
      </w:r>
    </w:p>
    <w:p w:rsidR="005C4B82" w:rsidRPr="005C4B82" w:rsidRDefault="005C4B82" w:rsidP="005C4B82">
      <w:pPr>
        <w:numPr>
          <w:ilvl w:val="0"/>
          <w:numId w:val="3"/>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Quizzes                                                                                                                           20%</w:t>
      </w:r>
    </w:p>
    <w:p w:rsidR="005C4B82" w:rsidRPr="005C4B82" w:rsidRDefault="005C4B82" w:rsidP="005C4B82">
      <w:pPr>
        <w:numPr>
          <w:ilvl w:val="0"/>
          <w:numId w:val="3"/>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Written Assignment (academic research paper)                                 30 %</w:t>
      </w:r>
    </w:p>
    <w:p w:rsidR="005C4B82" w:rsidRPr="005C4B82" w:rsidRDefault="005C4B82" w:rsidP="005C4B82">
      <w:pPr>
        <w:numPr>
          <w:ilvl w:val="0"/>
          <w:numId w:val="3"/>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Final Exam                                                                                                                     30%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TOTAL -</w:t>
      </w:r>
      <w:proofErr w:type="gramStart"/>
      <w:r w:rsidRPr="005C4B82">
        <w:rPr>
          <w:rFonts w:ascii="Lato" w:eastAsia="Times New Roman" w:hAnsi="Lato" w:cs="Times New Roman"/>
          <w:b/>
          <w:bCs/>
          <w:color w:val="333333"/>
          <w:sz w:val="24"/>
          <w:szCs w:val="24"/>
        </w:rPr>
        <w:t>  100</w:t>
      </w:r>
      <w:proofErr w:type="gramEnd"/>
      <w:r w:rsidRPr="005C4B82">
        <w:rPr>
          <w:rFonts w:ascii="Lato" w:eastAsia="Times New Roman" w:hAnsi="Lato" w:cs="Times New Roman"/>
          <w:b/>
          <w:bCs/>
          <w:color w:val="333333"/>
          <w:sz w:val="24"/>
          <w:szCs w:val="24"/>
        </w:rPr>
        <w: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numPr>
          <w:ilvl w:val="0"/>
          <w:numId w:val="4"/>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Discussions: (20%)</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The discussions are weekly learning activities. The expectation is to engage in a scholarly discussion with your classmate and instructor regarding course material. You are expected to post to the discussion board and respond to at least one classmate's posting. APA style, 7</w:t>
      </w:r>
      <w:r w:rsidRPr="005C4B82">
        <w:rPr>
          <w:rFonts w:ascii="Lato" w:eastAsia="Times New Roman" w:hAnsi="Lato" w:cs="Times New Roman"/>
          <w:color w:val="333333"/>
          <w:sz w:val="18"/>
          <w:szCs w:val="18"/>
          <w:vertAlign w:val="superscript"/>
        </w:rPr>
        <w:t>th</w:t>
      </w:r>
      <w:r w:rsidRPr="005C4B82">
        <w:rPr>
          <w:rFonts w:ascii="Lato" w:eastAsia="Times New Roman" w:hAnsi="Lato" w:cs="Times New Roman"/>
          <w:color w:val="333333"/>
          <w:sz w:val="24"/>
          <w:szCs w:val="24"/>
        </w:rPr>
        <w:t> </w:t>
      </w:r>
      <w:proofErr w:type="gramStart"/>
      <w:r w:rsidRPr="005C4B82">
        <w:rPr>
          <w:rFonts w:ascii="Lato" w:eastAsia="Times New Roman" w:hAnsi="Lato" w:cs="Times New Roman"/>
          <w:color w:val="333333"/>
          <w:sz w:val="24"/>
          <w:szCs w:val="24"/>
        </w:rPr>
        <w:t>ed</w:t>
      </w:r>
      <w:proofErr w:type="gramEnd"/>
      <w:r w:rsidRPr="005C4B82">
        <w:rPr>
          <w:rFonts w:ascii="Lato" w:eastAsia="Times New Roman" w:hAnsi="Lato" w:cs="Times New Roman"/>
          <w:color w:val="333333"/>
          <w:sz w:val="24"/>
          <w:szCs w:val="24"/>
        </w:rPr>
        <w: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w:t>
      </w:r>
    </w:p>
    <w:p w:rsidR="005C4B82" w:rsidRPr="005C4B82" w:rsidRDefault="005C4B82" w:rsidP="005C4B82">
      <w:pPr>
        <w:numPr>
          <w:ilvl w:val="0"/>
          <w:numId w:val="5"/>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Quizzes: (20%)</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The quizzes are required to be completed each week. The deadlines are 11:59 p.m. (Central Standard Time) on Saturday of each week of instruction. The quizzes may include the chapter assigned reading, lecture, and/or review of a specified topic.  </w:t>
      </w:r>
    </w:p>
    <w:p w:rsidR="005C4B82" w:rsidRPr="005C4B82" w:rsidRDefault="005C4B82" w:rsidP="005C4B82">
      <w:pPr>
        <w:numPr>
          <w:ilvl w:val="0"/>
          <w:numId w:val="6"/>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Written Assignment (Academic Research Paper): (30%)</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All written assignments must be submitted in APA style. The academic research paper must be in APA 7th edition style, with a minimum of eight (8) pages (this does not count for the title, abstract, and references pages), with a minimum of three (3) peer-reviewed citations. Contact the writing lab if assistance is needed. The research paper must be uploaded into Canvas in a word document format.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*The assignment</w:t>
      </w:r>
      <w:r w:rsidRPr="005C4B82">
        <w:rPr>
          <w:rFonts w:ascii="Lato" w:eastAsia="Times New Roman" w:hAnsi="Lato" w:cs="Times New Roman"/>
          <w:color w:val="333333"/>
          <w:sz w:val="24"/>
          <w:szCs w:val="24"/>
        </w:rPr>
        <w: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Select one juvenile intervention program from; Treatment, Delinquency, Rehabilitation, Diversion, Community, or Court perspective. The paper will express your selections’; purpose, philosophy, method of implementation, evaluation, effectiveness, and your recommendations.</w:t>
      </w:r>
    </w:p>
    <w:p w:rsidR="005C4B82" w:rsidRPr="005C4B82" w:rsidRDefault="005C4B82" w:rsidP="005C4B82">
      <w:pPr>
        <w:numPr>
          <w:ilvl w:val="0"/>
          <w:numId w:val="7"/>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Lectures on the week of </w:t>
      </w:r>
      <w:r w:rsidRPr="005C4B82">
        <w:rPr>
          <w:rFonts w:ascii="Lato" w:eastAsia="Times New Roman" w:hAnsi="Lato" w:cs="Times New Roman"/>
          <w:b/>
          <w:bCs/>
          <w:color w:val="333333"/>
          <w:sz w:val="24"/>
          <w:szCs w:val="24"/>
          <w:u w:val="single"/>
        </w:rPr>
        <w:t>September 14, 2020, and October 19, 2020,</w:t>
      </w:r>
      <w:r w:rsidRPr="005C4B82">
        <w:rPr>
          <w:rFonts w:ascii="Lato" w:eastAsia="Times New Roman" w:hAnsi="Lato" w:cs="Times New Roman"/>
          <w:color w:val="333333"/>
          <w:sz w:val="24"/>
          <w:szCs w:val="24"/>
        </w:rPr>
        <w:t> will cover in detail the Academic Research Paper expectations.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Due:</w:t>
      </w:r>
      <w:r w:rsidRPr="005C4B82">
        <w:rPr>
          <w:rFonts w:ascii="Lato" w:eastAsia="Times New Roman" w:hAnsi="Lato" w:cs="Times New Roman"/>
          <w:color w:val="333333"/>
          <w:sz w:val="24"/>
          <w:szCs w:val="24"/>
          <w:u w:val="single"/>
        </w:rPr>
        <w:t> </w:t>
      </w:r>
      <w:r w:rsidRPr="005C4B82">
        <w:rPr>
          <w:rFonts w:ascii="Lato" w:eastAsia="Times New Roman" w:hAnsi="Lato" w:cs="Times New Roman"/>
          <w:b/>
          <w:bCs/>
          <w:color w:val="333333"/>
          <w:sz w:val="24"/>
          <w:szCs w:val="24"/>
          <w:u w:val="single"/>
        </w:rPr>
        <w:t>November 7, 2020, 11:59 p.m.</w:t>
      </w:r>
      <w:r w:rsidRPr="005C4B82">
        <w:rPr>
          <w:rFonts w:ascii="Lato" w:eastAsia="Times New Roman" w:hAnsi="Lato" w:cs="Times New Roman"/>
          <w:color w:val="333333"/>
          <w:sz w:val="24"/>
          <w:szCs w:val="24"/>
        </w:rPr>
        <w:t> – This assignment must also be uploaded to Canvas in a Word Document (DOC or DOCX) and will be checked for plagiarism through turn-it-in.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Research Paper Requirements: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Paper Format: All margins are placed at 1 inch.</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Numbered pages. Running header (optional).</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Font:           Times New Roman – Size 12 pts.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Spacing:      Double Space.</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Title Page:   APA Title Page.</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Abstract:     APA format.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Body:           8 pages.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Reference:  APA format (Bibliography)</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*Minimum of 3 peer-reviewed citations.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*Length minimum: 8 pages </w:t>
      </w:r>
      <w:r w:rsidRPr="005C4B82">
        <w:rPr>
          <w:rFonts w:ascii="Lato" w:eastAsia="Times New Roman" w:hAnsi="Lato" w:cs="Times New Roman"/>
          <w:b/>
          <w:bCs/>
          <w:color w:val="333333"/>
          <w:sz w:val="24"/>
          <w:szCs w:val="24"/>
          <w:u w:val="single"/>
        </w:rPr>
        <w:t>(NOT INCLUDING; TITLE PAGE, ABSTRACT PAGE, AND REFERENCE PAGE(S</w:t>
      </w:r>
      <w:r w:rsidRPr="005C4B82">
        <w:rPr>
          <w:rFonts w:ascii="Lato" w:eastAsia="Times New Roman" w:hAnsi="Lato" w:cs="Times New Roman"/>
          <w:b/>
          <w:bCs/>
          <w:color w:val="333333"/>
          <w:sz w:val="24"/>
          <w:szCs w:val="24"/>
        </w:rPr>
        <w:t>)).</w:t>
      </w:r>
    </w:p>
    <w:p w:rsidR="005C4B82" w:rsidRPr="005C4B82" w:rsidRDefault="005C4B82" w:rsidP="005C4B82">
      <w:pPr>
        <w:numPr>
          <w:ilvl w:val="0"/>
          <w:numId w:val="8"/>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Final Examination: (30%)</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There will be one (1) examination during the semester. The exam will be a course comprehensive exam at the end of the semester.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Final Grading Scale:</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A=90% and above</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B=80-89%</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C=70-79%</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D=60-69%</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F=&lt;60%</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Rounding.</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Tentative Course Schedule:</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1           Week of August 24, 2020</w:t>
      </w:r>
    </w:p>
    <w:p w:rsidR="005C4B82" w:rsidRPr="005C4B82" w:rsidRDefault="005C4B82" w:rsidP="005C4B82">
      <w:pPr>
        <w:numPr>
          <w:ilvl w:val="0"/>
          <w:numId w:val="9"/>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1 - Syllabi</w:t>
      </w:r>
    </w:p>
    <w:p w:rsidR="005C4B82" w:rsidRPr="005C4B82" w:rsidRDefault="005C4B82" w:rsidP="005C4B82">
      <w:pPr>
        <w:numPr>
          <w:ilvl w:val="0"/>
          <w:numId w:val="9"/>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Course overview</w:t>
      </w:r>
    </w:p>
    <w:p w:rsidR="005C4B82" w:rsidRPr="005C4B82" w:rsidRDefault="005C4B82" w:rsidP="005C4B82">
      <w:pPr>
        <w:numPr>
          <w:ilvl w:val="0"/>
          <w:numId w:val="9"/>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Class expectations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Reference material:</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Read: Syllabi, Chapter 1 &amp; Watch Lectures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000000"/>
          <w:sz w:val="24"/>
          <w:szCs w:val="24"/>
          <w:u w:val="single"/>
        </w:rPr>
        <w:t>WEEK ONE ASSIGNMENTS: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1.  WEEK 1 QUIZ</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2.  Discussion post - INTRODUCTION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3. Discussion post - JUVENILE JUSTICE PROBLEM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*Assignments are due Saturday, August 29, 2020, by 11:59 p.m.</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2           Week of August 31, 2020</w:t>
      </w:r>
    </w:p>
    <w:p w:rsidR="005C4B82" w:rsidRPr="005C4B82" w:rsidRDefault="005C4B82" w:rsidP="005C4B82">
      <w:pPr>
        <w:numPr>
          <w:ilvl w:val="0"/>
          <w:numId w:val="10"/>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2: “Children to Juvenile – An Introduction”.</w:t>
      </w:r>
    </w:p>
    <w:p w:rsidR="005C4B82" w:rsidRPr="005C4B82" w:rsidRDefault="005C4B82" w:rsidP="005C4B82">
      <w:pPr>
        <w:numPr>
          <w:ilvl w:val="0"/>
          <w:numId w:val="10"/>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3 “Child development"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Reference Material: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Read Chapter 2 – Watch: Lectures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TWO ASSIGNMENTS:</w:t>
      </w:r>
      <w:r w:rsidRPr="005C4B82">
        <w:rPr>
          <w:rFonts w:ascii="Lato" w:eastAsia="Times New Roman" w:hAnsi="Lato" w:cs="Times New Roman"/>
          <w:b/>
          <w:bCs/>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1. Week 2 Quiz</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2. Discussion Post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3. Discussion Post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*Assignments are due: Saturday, September 5, 2020, by 11:59 p.m.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 </w:t>
      </w:r>
      <w:r w:rsidRPr="005C4B82">
        <w:rPr>
          <w:rFonts w:ascii="Lato" w:eastAsia="Times New Roman" w:hAnsi="Lato" w:cs="Times New Roman"/>
          <w:b/>
          <w:bCs/>
          <w:color w:val="333333"/>
          <w:sz w:val="24"/>
          <w:szCs w:val="24"/>
        </w:rPr>
        <w:t>Census Date</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w:t>
      </w:r>
      <w:r w:rsidRPr="005C4B82">
        <w:rPr>
          <w:rFonts w:ascii="Lato" w:eastAsia="Times New Roman" w:hAnsi="Lato" w:cs="Times New Roman"/>
          <w:color w:val="333333"/>
          <w:sz w:val="24"/>
          <w:szCs w:val="24"/>
        </w:rPr>
        <w:t>September 4, 2020 - Deadline for all registrations and schedule changes.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3           Week of September 7, 2020  </w:t>
      </w:r>
    </w:p>
    <w:p w:rsidR="005C4B82" w:rsidRPr="005C4B82" w:rsidRDefault="005C4B82" w:rsidP="005C4B82">
      <w:pPr>
        <w:numPr>
          <w:ilvl w:val="0"/>
          <w:numId w:val="11"/>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4 “History of Juvenile Justice “</w:t>
      </w:r>
    </w:p>
    <w:p w:rsidR="005C4B82" w:rsidRPr="005C4B82" w:rsidRDefault="005C4B82" w:rsidP="005C4B82">
      <w:pPr>
        <w:numPr>
          <w:ilvl w:val="0"/>
          <w:numId w:val="11"/>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5 “</w:t>
      </w:r>
      <w:proofErr w:type="spellStart"/>
      <w:r w:rsidRPr="005C4B82">
        <w:rPr>
          <w:rFonts w:ascii="Lato" w:eastAsia="Times New Roman" w:hAnsi="Lato" w:cs="Times New Roman"/>
          <w:color w:val="333333"/>
          <w:sz w:val="24"/>
          <w:szCs w:val="24"/>
        </w:rPr>
        <w:t>Parens</w:t>
      </w:r>
      <w:proofErr w:type="spellEnd"/>
      <w:r w:rsidRPr="005C4B82">
        <w:rPr>
          <w:rFonts w:ascii="Lato" w:eastAsia="Times New Roman" w:hAnsi="Lato" w:cs="Times New Roman"/>
          <w:color w:val="333333"/>
          <w:sz w:val="24"/>
          <w:szCs w:val="24"/>
        </w:rPr>
        <w:t xml:space="preserve"> </w:t>
      </w:r>
      <w:proofErr w:type="spellStart"/>
      <w:r w:rsidRPr="005C4B82">
        <w:rPr>
          <w:rFonts w:ascii="Lato" w:eastAsia="Times New Roman" w:hAnsi="Lato" w:cs="Times New Roman"/>
          <w:color w:val="333333"/>
          <w:sz w:val="24"/>
          <w:szCs w:val="24"/>
        </w:rPr>
        <w:t>Patriae</w:t>
      </w:r>
      <w:proofErr w:type="spellEnd"/>
      <w:r w:rsidRPr="005C4B82">
        <w:rPr>
          <w:rFonts w:ascii="Lato" w:eastAsia="Times New Roman" w:hAnsi="Lato" w:cs="Times New Roman"/>
          <w:color w:val="333333"/>
          <w:sz w:val="24"/>
          <w:szCs w:val="24"/>
        </w:rPr>
        <w:t xml:space="preserve">, </w:t>
      </w:r>
      <w:proofErr w:type="spellStart"/>
      <w:r w:rsidRPr="005C4B82">
        <w:rPr>
          <w:rFonts w:ascii="Lato" w:eastAsia="Times New Roman" w:hAnsi="Lato" w:cs="Times New Roman"/>
          <w:color w:val="333333"/>
          <w:sz w:val="24"/>
          <w:szCs w:val="24"/>
        </w:rPr>
        <w:t>Mens</w:t>
      </w:r>
      <w:proofErr w:type="spellEnd"/>
      <w:r w:rsidRPr="005C4B82">
        <w:rPr>
          <w:rFonts w:ascii="Lato" w:eastAsia="Times New Roman" w:hAnsi="Lato" w:cs="Times New Roman"/>
          <w:color w:val="333333"/>
          <w:sz w:val="24"/>
          <w:szCs w:val="24"/>
        </w:rPr>
        <w:t xml:space="preserve"> Rea, and Consent”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Reference material:</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Chapter 3 -Watch lectures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3 ASSIGNMENTS: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1.  Week 3 Quiz</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2. Discussion Post</w:t>
      </w: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i/>
          <w:iCs/>
          <w:color w:val="333333"/>
          <w:sz w:val="24"/>
          <w:szCs w:val="24"/>
        </w:rPr>
        <w:t> </w:t>
      </w:r>
      <w:r w:rsidRPr="005C4B82">
        <w:rPr>
          <w:rFonts w:ascii="Lato" w:eastAsia="Times New Roman" w:hAnsi="Lato" w:cs="Times New Roman"/>
          <w:color w:val="333333"/>
          <w:sz w:val="24"/>
          <w:szCs w:val="24"/>
        </w:rPr>
        <w:t>*Assignments are due: Saturday, September 12, 11:59 p.m.</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4           Week of September 14, 2020</w:t>
      </w:r>
    </w:p>
    <w:p w:rsidR="005C4B82" w:rsidRPr="005C4B82" w:rsidRDefault="005C4B82" w:rsidP="005C4B82">
      <w:pPr>
        <w:numPr>
          <w:ilvl w:val="0"/>
          <w:numId w:val="12"/>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Research Paper Lecture</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Reference material:</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Chapter 4– Watch lectures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4 ASSIGNMENT: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1.  Week 4 Quiz.</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2.  Discussion Post.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*Assignments are due: Saturday, September 19, 2020, at 11:59 p.m.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5           Week of September 21, 2020</w:t>
      </w:r>
    </w:p>
    <w:p w:rsidR="005C4B82" w:rsidRPr="005C4B82" w:rsidRDefault="005C4B82" w:rsidP="005C4B82">
      <w:pPr>
        <w:numPr>
          <w:ilvl w:val="0"/>
          <w:numId w:val="13"/>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6 “Theories of Delinquency”</w:t>
      </w:r>
    </w:p>
    <w:p w:rsidR="005C4B82" w:rsidRPr="005C4B82" w:rsidRDefault="005C4B82" w:rsidP="005C4B82">
      <w:pPr>
        <w:numPr>
          <w:ilvl w:val="0"/>
          <w:numId w:val="13"/>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7 “Intervention programs”</w:t>
      </w:r>
    </w:p>
    <w:p w:rsidR="005C4B82" w:rsidRPr="005C4B82" w:rsidRDefault="005C4B82" w:rsidP="005C4B82">
      <w:pPr>
        <w:numPr>
          <w:ilvl w:val="0"/>
          <w:numId w:val="13"/>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8 " Legal Structure of Juvenile Justice part 1"</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Reference material:</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Chapter 5 - Watch lectures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5 ASSIGNMENTS: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1. Week Quiz</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2. Discussion Post.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*Assignments are due by Saturday, September 26, 2020, at 11:59 p.m.</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6           Week of September 28, 2020</w:t>
      </w:r>
    </w:p>
    <w:p w:rsidR="005C4B82" w:rsidRPr="005C4B82" w:rsidRDefault="005C4B82" w:rsidP="005C4B82">
      <w:pPr>
        <w:numPr>
          <w:ilvl w:val="0"/>
          <w:numId w:val="14"/>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9 “The legal structure of Juvenile Justice part 2”</w:t>
      </w:r>
    </w:p>
    <w:p w:rsidR="005C4B82" w:rsidRPr="005C4B82" w:rsidRDefault="005C4B82" w:rsidP="005C4B82">
      <w:pPr>
        <w:numPr>
          <w:ilvl w:val="0"/>
          <w:numId w:val="14"/>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10 “Supreme court cases”</w:t>
      </w:r>
    </w:p>
    <w:p w:rsidR="005C4B82" w:rsidRPr="005C4B82" w:rsidRDefault="005C4B82" w:rsidP="005C4B82">
      <w:pPr>
        <w:numPr>
          <w:ilvl w:val="0"/>
          <w:numId w:val="14"/>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11 “Referrals” </w:t>
      </w:r>
      <w:r w:rsidRPr="005C4B82">
        <w:rPr>
          <w:rFonts w:ascii="inherit" w:eastAsia="Times New Roman" w:hAnsi="inherit" w:cs="Times New Roman"/>
          <w:b/>
          <w:bCs/>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inherit" w:eastAsia="Times New Roman" w:hAnsi="inherit" w:cs="Times New Roman"/>
          <w:b/>
          <w:bCs/>
          <w:color w:val="333333"/>
          <w:sz w:val="28"/>
          <w:szCs w:val="28"/>
        </w:rPr>
        <w:t>Reference material:</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Chapter 6 - Lectures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inherit" w:eastAsia="Times New Roman" w:hAnsi="inherit" w:cs="Times New Roman"/>
          <w:b/>
          <w:bCs/>
          <w:color w:val="333333"/>
          <w:sz w:val="24"/>
          <w:szCs w:val="24"/>
        </w:rPr>
        <w:t xml:space="preserve">Supreme </w:t>
      </w:r>
      <w:proofErr w:type="gramStart"/>
      <w:r w:rsidRPr="005C4B82">
        <w:rPr>
          <w:rFonts w:ascii="inherit" w:eastAsia="Times New Roman" w:hAnsi="inherit" w:cs="Times New Roman"/>
          <w:b/>
          <w:bCs/>
          <w:color w:val="333333"/>
          <w:sz w:val="24"/>
          <w:szCs w:val="24"/>
        </w:rPr>
        <w:t>court</w:t>
      </w:r>
      <w:proofErr w:type="gramEnd"/>
      <w:r w:rsidRPr="005C4B82">
        <w:rPr>
          <w:rFonts w:ascii="inherit" w:eastAsia="Times New Roman" w:hAnsi="inherit" w:cs="Times New Roman"/>
          <w:b/>
          <w:bCs/>
          <w:color w:val="333333"/>
          <w:sz w:val="24"/>
          <w:szCs w:val="24"/>
        </w:rPr>
        <w:t xml:space="preserve"> cases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u w:val="single"/>
        </w:rPr>
        <w:t>Week 6</w:t>
      </w:r>
      <w:proofErr w:type="gramStart"/>
      <w:r w:rsidRPr="005C4B82">
        <w:rPr>
          <w:rFonts w:ascii="Lato" w:eastAsia="Times New Roman" w:hAnsi="Lato" w:cs="Times New Roman"/>
          <w:b/>
          <w:bCs/>
          <w:color w:val="333333"/>
          <w:sz w:val="28"/>
          <w:szCs w:val="28"/>
          <w:u w:val="single"/>
        </w:rPr>
        <w:t>  Assignments</w:t>
      </w:r>
      <w:proofErr w:type="gramEnd"/>
      <w:r w:rsidRPr="005C4B82">
        <w:rPr>
          <w:rFonts w:ascii="Lato" w:eastAsia="Times New Roman" w:hAnsi="Lato" w:cs="Times New Roman"/>
          <w:b/>
          <w:bCs/>
          <w:color w:val="333333"/>
          <w:sz w:val="28"/>
          <w:szCs w:val="28"/>
          <w:u w:val="single"/>
        </w:rPr>
        <w: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Week 6 Quiz.</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Discussion Post.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*Assignments are due by Saturday, October 3, 2020, at 11:59 p.m.</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7          Week of October 5, 2020</w:t>
      </w:r>
    </w:p>
    <w:p w:rsidR="005C4B82" w:rsidRPr="005C4B82" w:rsidRDefault="005C4B82" w:rsidP="005C4B82">
      <w:pPr>
        <w:numPr>
          <w:ilvl w:val="0"/>
          <w:numId w:val="15"/>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12 “Stake Holders of the Juvenile Justice System”</w:t>
      </w:r>
    </w:p>
    <w:p w:rsidR="005C4B82" w:rsidRPr="005C4B82" w:rsidRDefault="005C4B82" w:rsidP="005C4B82">
      <w:pPr>
        <w:numPr>
          <w:ilvl w:val="0"/>
          <w:numId w:val="15"/>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13 “The Interworking of the Juvenile System of Justice”</w:t>
      </w:r>
    </w:p>
    <w:p w:rsidR="005C4B82" w:rsidRPr="005C4B82" w:rsidRDefault="005C4B82" w:rsidP="005C4B82">
      <w:pPr>
        <w:numPr>
          <w:ilvl w:val="0"/>
          <w:numId w:val="15"/>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14 “Procedural Options”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inherit" w:eastAsia="Times New Roman" w:hAnsi="inherit" w:cs="Times New Roman"/>
          <w:b/>
          <w:bCs/>
          <w:color w:val="333333"/>
          <w:sz w:val="28"/>
          <w:szCs w:val="28"/>
        </w:rPr>
        <w:t>Reference material:</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Chapter 7 – Lectures.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u w:val="single"/>
        </w:rPr>
        <w:t xml:space="preserve">Week </w:t>
      </w:r>
      <w:proofErr w:type="gramStart"/>
      <w:r w:rsidRPr="005C4B82">
        <w:rPr>
          <w:rFonts w:ascii="Lato" w:eastAsia="Times New Roman" w:hAnsi="Lato" w:cs="Times New Roman"/>
          <w:b/>
          <w:bCs/>
          <w:color w:val="333333"/>
          <w:sz w:val="28"/>
          <w:szCs w:val="28"/>
          <w:u w:val="single"/>
        </w:rPr>
        <w:t>7  Assignments</w:t>
      </w:r>
      <w:proofErr w:type="gramEnd"/>
      <w:r w:rsidRPr="005C4B82">
        <w:rPr>
          <w:rFonts w:ascii="Lato" w:eastAsia="Times New Roman" w:hAnsi="Lato" w:cs="Times New Roman"/>
          <w:b/>
          <w:bCs/>
          <w:color w:val="333333"/>
          <w:sz w:val="28"/>
          <w:szCs w:val="28"/>
          <w:u w:val="single"/>
        </w:rPr>
        <w: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Week 7 Quiz.</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Discussion Post.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*Assignments are due by Saturday, October 10, 2020, at 11:59 p.m.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8           Week of October 12, 2020</w:t>
      </w:r>
    </w:p>
    <w:p w:rsidR="005C4B82" w:rsidRPr="005C4B82" w:rsidRDefault="005C4B82" w:rsidP="005C4B82">
      <w:pPr>
        <w:numPr>
          <w:ilvl w:val="0"/>
          <w:numId w:val="16"/>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15 “Prosecutorial Considerations in Juvenile Justice”</w:t>
      </w:r>
    </w:p>
    <w:p w:rsidR="005C4B82" w:rsidRPr="005C4B82" w:rsidRDefault="005C4B82" w:rsidP="005C4B82">
      <w:pPr>
        <w:numPr>
          <w:ilvl w:val="0"/>
          <w:numId w:val="16"/>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16 “Defense Considerations in Juvenile Justice”</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rPr>
        <w:t>  Reference material:</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Chapter 8– Lectures.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u w:val="single"/>
        </w:rPr>
        <w:t>  Week 8</w:t>
      </w:r>
      <w:proofErr w:type="gramStart"/>
      <w:r w:rsidRPr="005C4B82">
        <w:rPr>
          <w:rFonts w:ascii="Lato" w:eastAsia="Times New Roman" w:hAnsi="Lato" w:cs="Times New Roman"/>
          <w:b/>
          <w:bCs/>
          <w:color w:val="333333"/>
          <w:sz w:val="28"/>
          <w:szCs w:val="28"/>
          <w:u w:val="single"/>
        </w:rPr>
        <w:t>  Assignments</w:t>
      </w:r>
      <w:proofErr w:type="gramEnd"/>
      <w:r w:rsidRPr="005C4B82">
        <w:rPr>
          <w:rFonts w:ascii="Lato" w:eastAsia="Times New Roman" w:hAnsi="Lato" w:cs="Times New Roman"/>
          <w:b/>
          <w:bCs/>
          <w:color w:val="333333"/>
          <w:sz w:val="28"/>
          <w:szCs w:val="28"/>
          <w:u w:val="single"/>
        </w:rPr>
        <w: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Week 8 Quiz.</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Discussion Post.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*Assignments are due by Saturday, October 17, 2020, at 11:59 p.m.</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9           Week of October 19, 2020</w:t>
      </w:r>
    </w:p>
    <w:p w:rsidR="005C4B82" w:rsidRPr="005C4B82" w:rsidRDefault="005C4B82" w:rsidP="005C4B82">
      <w:pPr>
        <w:numPr>
          <w:ilvl w:val="0"/>
          <w:numId w:val="17"/>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Research Paper Lecture</w:t>
      </w:r>
    </w:p>
    <w:p w:rsidR="005C4B82" w:rsidRPr="005C4B82" w:rsidRDefault="005C4B82" w:rsidP="005C4B82">
      <w:pPr>
        <w:numPr>
          <w:ilvl w:val="0"/>
          <w:numId w:val="17"/>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17 “Juvenile Classification – Waivers”</w:t>
      </w:r>
    </w:p>
    <w:p w:rsidR="005C4B82" w:rsidRPr="005C4B82" w:rsidRDefault="005C4B82" w:rsidP="005C4B82">
      <w:pPr>
        <w:numPr>
          <w:ilvl w:val="0"/>
          <w:numId w:val="17"/>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18 “Adjudicatory Process”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rPr>
        <w:t xml:space="preserve"> Reference </w:t>
      </w:r>
      <w:proofErr w:type="gramStart"/>
      <w:r w:rsidRPr="005C4B82">
        <w:rPr>
          <w:rFonts w:ascii="Lato" w:eastAsia="Times New Roman" w:hAnsi="Lato" w:cs="Times New Roman"/>
          <w:b/>
          <w:bCs/>
          <w:color w:val="333333"/>
          <w:sz w:val="28"/>
          <w:szCs w:val="28"/>
        </w:rPr>
        <w:t>Material :</w:t>
      </w:r>
      <w:proofErr w:type="gramEnd"/>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Chapter 9 - Watch lectures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u w:val="single"/>
        </w:rPr>
        <w:t>Week 9 Assignments: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Week 9 Quiz</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Discussion Post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*Assignments are due by Saturday, October 24, 2020, at 11:59 p.m.</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10         Week of October 26, 2020</w:t>
      </w:r>
    </w:p>
    <w:p w:rsidR="005C4B82" w:rsidRPr="005C4B82" w:rsidRDefault="005C4B82" w:rsidP="005C4B82">
      <w:pPr>
        <w:numPr>
          <w:ilvl w:val="0"/>
          <w:numId w:val="18"/>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19 “Nominal Disposition”</w:t>
      </w:r>
    </w:p>
    <w:p w:rsidR="005C4B82" w:rsidRPr="005C4B82" w:rsidRDefault="005C4B82" w:rsidP="005C4B82">
      <w:pPr>
        <w:numPr>
          <w:ilvl w:val="0"/>
          <w:numId w:val="18"/>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20 “Diversion Programs – Peer Solution”</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rPr>
        <w:t>Reference material:</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Chapter 10 –</w:t>
      </w:r>
      <w:proofErr w:type="gramStart"/>
      <w:r w:rsidRPr="005C4B82">
        <w:rPr>
          <w:rFonts w:ascii="Lato" w:eastAsia="Times New Roman" w:hAnsi="Lato" w:cs="Times New Roman"/>
          <w:b/>
          <w:bCs/>
          <w:color w:val="333333"/>
          <w:sz w:val="24"/>
          <w:szCs w:val="24"/>
        </w:rPr>
        <w:t>  Watch</w:t>
      </w:r>
      <w:proofErr w:type="gramEnd"/>
      <w:r w:rsidRPr="005C4B82">
        <w:rPr>
          <w:rFonts w:ascii="Lato" w:eastAsia="Times New Roman" w:hAnsi="Lato" w:cs="Times New Roman"/>
          <w:b/>
          <w:bCs/>
          <w:color w:val="333333"/>
          <w:sz w:val="24"/>
          <w:szCs w:val="24"/>
        </w:rPr>
        <w:t xml:space="preserve"> Lectures.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u w:val="single"/>
        </w:rPr>
        <w:t> Week 10 Assignments: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Week 10 Quiz.</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Discussion Post.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*Assignments are due by Saturday, October 31, 2020, at 11:59 p.m.</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11         Week of November 2, 2020</w:t>
      </w:r>
    </w:p>
    <w:p w:rsidR="005C4B82" w:rsidRPr="005C4B82" w:rsidRDefault="005C4B82" w:rsidP="005C4B82">
      <w:pPr>
        <w:numPr>
          <w:ilvl w:val="0"/>
          <w:numId w:val="19"/>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22 “Juvenile Probation”</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rPr>
        <w:t>Reference material:</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Chapter 11 – Lectures.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u w:val="single"/>
        </w:rPr>
        <w:t>Week 11 Assignments: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*Academic Research Paper – November 7, 2020</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inherit" w:eastAsia="Times New Roman" w:hAnsi="inherit" w:cs="Times New Roman"/>
          <w:b/>
          <w:bCs/>
          <w:color w:val="333333"/>
          <w:sz w:val="24"/>
          <w:szCs w:val="24"/>
        </w:rPr>
        <w:t>Discussion Post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*Last Day to Withdraw</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November 2, 2020 - Last day to withdraw from one or more courses.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inherit" w:eastAsia="Times New Roman" w:hAnsi="inherit" w:cs="Times New Roman"/>
          <w:b/>
          <w:bCs/>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12         Week of November 9, 2020</w:t>
      </w:r>
    </w:p>
    <w:p w:rsidR="005C4B82" w:rsidRPr="005C4B82" w:rsidRDefault="005C4B82" w:rsidP="005C4B82">
      <w:pPr>
        <w:numPr>
          <w:ilvl w:val="0"/>
          <w:numId w:val="20"/>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23 “Community-Based Corrections”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rPr>
        <w:t> Reference material:</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Chapter 12 – Lectures.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u w:val="single"/>
        </w:rPr>
        <w:t>Week 12 Assignments: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Week 12 Quiz</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Discussion Post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*Assignments are due by Saturday, November 14, 2020 at11:59 p.m.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13         Week of November 16, 2020</w:t>
      </w:r>
    </w:p>
    <w:p w:rsidR="005C4B82" w:rsidRPr="005C4B82" w:rsidRDefault="005C4B82" w:rsidP="005C4B82">
      <w:pPr>
        <w:numPr>
          <w:ilvl w:val="0"/>
          <w:numId w:val="21"/>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24 “Goals of Juvenile Correction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8"/>
          <w:szCs w:val="28"/>
        </w:rPr>
        <w:t> </w:t>
      </w:r>
      <w:r w:rsidRPr="005C4B82">
        <w:rPr>
          <w:rFonts w:ascii="inherit" w:eastAsia="Times New Roman" w:hAnsi="inherit" w:cs="Times New Roman"/>
          <w:b/>
          <w:bCs/>
          <w:color w:val="333333"/>
          <w:sz w:val="28"/>
          <w:szCs w:val="28"/>
        </w:rPr>
        <w:t>Reference Material:</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inherit" w:eastAsia="Times New Roman" w:hAnsi="inherit" w:cs="Times New Roman"/>
          <w:color w:val="333333"/>
          <w:sz w:val="24"/>
          <w:szCs w:val="24"/>
        </w:rPr>
        <w:t>Lectures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u w:val="single"/>
        </w:rPr>
        <w:t>Week 13 Assignments: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Week 13 Quiz.</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Discussion Post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*Assignments are due by Saturday, November 21, 2020, at 11:59 p.m.</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14         Week of November 23, 2020 – THANKSGIVING WEEK</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*NO ASSIGNMENTS THIS WEEK</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Week 15        November 30, 2020</w:t>
      </w:r>
    </w:p>
    <w:p w:rsidR="005C4B82" w:rsidRPr="005C4B82" w:rsidRDefault="005C4B82" w:rsidP="005C4B82">
      <w:pPr>
        <w:numPr>
          <w:ilvl w:val="0"/>
          <w:numId w:val="22"/>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Lecture 25 “Critical Issues emerging in Juvenile Justice.</w:t>
      </w:r>
    </w:p>
    <w:p w:rsidR="005C4B82" w:rsidRPr="005C4B82" w:rsidRDefault="005C4B82" w:rsidP="005C4B82">
      <w:pPr>
        <w:numPr>
          <w:ilvl w:val="0"/>
          <w:numId w:val="22"/>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Final Exam Review</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Review: Chapters 1-12, lectures, and expectations.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8"/>
          <w:szCs w:val="28"/>
          <w:u w:val="single"/>
        </w:rPr>
        <w:t>Week 15 Assignments: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Week 15 Quiz</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Discussion Post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 xml:space="preserve">Week 16        Week </w:t>
      </w:r>
      <w:proofErr w:type="gramStart"/>
      <w:r w:rsidRPr="005C4B82">
        <w:rPr>
          <w:rFonts w:ascii="Lato" w:eastAsia="Times New Roman" w:hAnsi="Lato" w:cs="Times New Roman"/>
          <w:b/>
          <w:bCs/>
          <w:color w:val="333333"/>
          <w:sz w:val="24"/>
          <w:szCs w:val="24"/>
          <w:u w:val="single"/>
        </w:rPr>
        <w:t>of  December</w:t>
      </w:r>
      <w:proofErr w:type="gramEnd"/>
      <w:r w:rsidRPr="005C4B82">
        <w:rPr>
          <w:rFonts w:ascii="Lato" w:eastAsia="Times New Roman" w:hAnsi="Lato" w:cs="Times New Roman"/>
          <w:b/>
          <w:bCs/>
          <w:color w:val="333333"/>
          <w:sz w:val="24"/>
          <w:szCs w:val="24"/>
          <w:u w:val="single"/>
        </w:rPr>
        <w:t xml:space="preserve"> 7     “Finals Week”</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 Comprehensive Final Exam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w:t>
      </w:r>
      <w:r w:rsidRPr="005C4B82">
        <w:rPr>
          <w:rFonts w:ascii="Lato" w:eastAsia="Times New Roman" w:hAnsi="Lato" w:cs="Times New Roman"/>
          <w:b/>
          <w:bCs/>
          <w:color w:val="333333"/>
          <w:sz w:val="24"/>
          <w:szCs w:val="24"/>
        </w:rPr>
        <w:t>FINAL EXAM: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180" w:after="180" w:line="240" w:lineRule="auto"/>
        <w:jc w:val="center"/>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u w:val="single"/>
        </w:rPr>
        <w:t>UNIVERSITY OF TEXAS AT TYLER POLICIES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UT Tyler Honor Code:</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Every member of the UT Tyler community joins together to embrace: Honor and integrity that will not allow me to lie, cheat, or steal, nor to accept the actions of those who do.</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Library Resource:</w:t>
      </w:r>
    </w:p>
    <w:p w:rsidR="005C4B82" w:rsidRPr="005C4B82" w:rsidRDefault="005C4B82" w:rsidP="005C4B82">
      <w:pPr>
        <w:shd w:val="clear" w:color="auto" w:fill="FFFFFF"/>
        <w:spacing w:after="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Check out the library resource page for assistance with this course and others you are taking within the Social Sciences Department. The resource page can be accessed through </w:t>
      </w:r>
      <w:hyperlink r:id="rId8" w:tgtFrame="_blank" w:history="1">
        <w:r w:rsidRPr="005C4B82">
          <w:rPr>
            <w:rFonts w:ascii="Lato" w:eastAsia="Times New Roman" w:hAnsi="Lato" w:cs="Times New Roman"/>
            <w:color w:val="0000FF"/>
            <w:sz w:val="24"/>
            <w:szCs w:val="24"/>
            <w:u w:val="single"/>
          </w:rPr>
          <w:t>http://libguides.uttyler.edu/sociology</w:t>
        </w:r>
        <w:r w:rsidRPr="005C4B82">
          <w:rPr>
            <w:rFonts w:ascii="Lato" w:eastAsia="Times New Roman" w:hAnsi="Lato" w:cs="Times New Roman"/>
            <w:color w:val="0000FF"/>
            <w:sz w:val="24"/>
            <w:szCs w:val="24"/>
            <w:u w:val="single"/>
            <w:bdr w:val="none" w:sz="0" w:space="0" w:color="auto" w:frame="1"/>
          </w:rPr>
          <w:t> (Links to an external site.)</w:t>
        </w:r>
      </w:hyperlink>
      <w:r w:rsidRPr="005C4B82">
        <w:rPr>
          <w:rFonts w:ascii="Lato" w:eastAsia="Times New Roman" w:hAnsi="Lato" w:cs="Times New Roman"/>
          <w:color w:val="333333"/>
          <w:sz w:val="24"/>
          <w:szCs w:val="24"/>
        </w:rPr>
        <w: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Student Standards of Academic Conduct: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an unfair advantage to a student or the attempt to commit such acts.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w:t>
      </w:r>
    </w:p>
    <w:p w:rsidR="005C4B82" w:rsidRPr="005C4B82" w:rsidRDefault="005C4B82" w:rsidP="005C4B82">
      <w:pPr>
        <w:numPr>
          <w:ilvl w:val="0"/>
          <w:numId w:val="23"/>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“Cheating” includes, but is not limited to:</w:t>
      </w:r>
    </w:p>
    <w:p w:rsidR="005C4B82" w:rsidRPr="005C4B82" w:rsidRDefault="005C4B82" w:rsidP="005C4B82">
      <w:pPr>
        <w:numPr>
          <w:ilvl w:val="0"/>
          <w:numId w:val="24"/>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copying from another student’s test paper;</w:t>
      </w:r>
    </w:p>
    <w:p w:rsidR="005C4B82" w:rsidRPr="005C4B82" w:rsidRDefault="005C4B82" w:rsidP="005C4B82">
      <w:pPr>
        <w:numPr>
          <w:ilvl w:val="0"/>
          <w:numId w:val="24"/>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using, during a test, materials not authorized by the person giving the test;</w:t>
      </w:r>
    </w:p>
    <w:p w:rsidR="005C4B82" w:rsidRPr="005C4B82" w:rsidRDefault="005C4B82" w:rsidP="005C4B82">
      <w:pPr>
        <w:numPr>
          <w:ilvl w:val="0"/>
          <w:numId w:val="24"/>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failure to comply with instructions given by the person administering the test;</w:t>
      </w:r>
    </w:p>
    <w:p w:rsidR="005C4B82" w:rsidRPr="005C4B82" w:rsidRDefault="005C4B82" w:rsidP="005C4B82">
      <w:pPr>
        <w:numPr>
          <w:ilvl w:val="0"/>
          <w:numId w:val="24"/>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proofErr w:type="gramStart"/>
      <w:r w:rsidRPr="005C4B82">
        <w:rPr>
          <w:rFonts w:ascii="Lato" w:eastAsia="Times New Roman" w:hAnsi="Lato" w:cs="Times New Roman"/>
          <w:color w:val="333333"/>
          <w:sz w:val="24"/>
          <w:szCs w:val="24"/>
        </w:rPr>
        <w:t>possession</w:t>
      </w:r>
      <w:proofErr w:type="gramEnd"/>
      <w:r w:rsidRPr="005C4B82">
        <w:rPr>
          <w:rFonts w:ascii="Lato" w:eastAsia="Times New Roman" w:hAnsi="Lato" w:cs="Times New Roman"/>
          <w:color w:val="333333"/>
          <w:sz w:val="24"/>
          <w:szCs w:val="24"/>
        </w:rPr>
        <w:t xml:space="preserve"> during a test of materials that are not authorized by the person giving the test, such as class notes or specifically designed “crib notes”. The presence of textbooks constitutes a violation if they have been specifically prohibited by the person administering the test;</w:t>
      </w:r>
    </w:p>
    <w:p w:rsidR="005C4B82" w:rsidRPr="005C4B82" w:rsidRDefault="005C4B82" w:rsidP="005C4B82">
      <w:pPr>
        <w:numPr>
          <w:ilvl w:val="0"/>
          <w:numId w:val="24"/>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xml:space="preserve">using, buying, stealing, transporting, or soliciting in whole or part the contents of an </w:t>
      </w:r>
      <w:proofErr w:type="spellStart"/>
      <w:r w:rsidRPr="005C4B82">
        <w:rPr>
          <w:rFonts w:ascii="Lato" w:eastAsia="Times New Roman" w:hAnsi="Lato" w:cs="Times New Roman"/>
          <w:color w:val="333333"/>
          <w:sz w:val="24"/>
          <w:szCs w:val="24"/>
        </w:rPr>
        <w:t>unadministered</w:t>
      </w:r>
      <w:proofErr w:type="spellEnd"/>
      <w:r w:rsidRPr="005C4B82">
        <w:rPr>
          <w:rFonts w:ascii="Lato" w:eastAsia="Times New Roman" w:hAnsi="Lato" w:cs="Times New Roman"/>
          <w:color w:val="333333"/>
          <w:sz w:val="24"/>
          <w:szCs w:val="24"/>
        </w:rPr>
        <w:t xml:space="preserve"> test, test key, homework solution, or computer program;</w:t>
      </w:r>
    </w:p>
    <w:p w:rsidR="005C4B82" w:rsidRPr="005C4B82" w:rsidRDefault="005C4B82" w:rsidP="005C4B82">
      <w:pPr>
        <w:numPr>
          <w:ilvl w:val="0"/>
          <w:numId w:val="24"/>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collaborating with or seeking aid from another student during a test or other assignment without authority;</w:t>
      </w:r>
    </w:p>
    <w:p w:rsidR="005C4B82" w:rsidRPr="005C4B82" w:rsidRDefault="005C4B82" w:rsidP="005C4B82">
      <w:pPr>
        <w:numPr>
          <w:ilvl w:val="0"/>
          <w:numId w:val="24"/>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discussing the contents of an examination with another student who will take the examination;</w:t>
      </w:r>
    </w:p>
    <w:p w:rsidR="005C4B82" w:rsidRPr="005C4B82" w:rsidRDefault="005C4B82" w:rsidP="005C4B82">
      <w:pPr>
        <w:numPr>
          <w:ilvl w:val="0"/>
          <w:numId w:val="24"/>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divulging the contents of an examination, for the purpose of preserving questions for use by another, when the instructors have designated that the examination is not to be removed from the examination room or not to be returned or to be kept by the student;</w:t>
      </w:r>
    </w:p>
    <w:p w:rsidR="005C4B82" w:rsidRPr="005C4B82" w:rsidRDefault="005C4B82" w:rsidP="005C4B82">
      <w:pPr>
        <w:numPr>
          <w:ilvl w:val="0"/>
          <w:numId w:val="24"/>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substituting for another person, or permitting another person to substitute for oneself to take a course, a test, or any course-related assignment;</w:t>
      </w:r>
    </w:p>
    <w:p w:rsidR="005C4B82" w:rsidRPr="005C4B82" w:rsidRDefault="005C4B82" w:rsidP="005C4B82">
      <w:pPr>
        <w:numPr>
          <w:ilvl w:val="0"/>
          <w:numId w:val="24"/>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xml:space="preserve">paying or offering money or other valuable things to, or coercing another person to obtain an </w:t>
      </w:r>
      <w:proofErr w:type="spellStart"/>
      <w:r w:rsidRPr="005C4B82">
        <w:rPr>
          <w:rFonts w:ascii="Lato" w:eastAsia="Times New Roman" w:hAnsi="Lato" w:cs="Times New Roman"/>
          <w:color w:val="333333"/>
          <w:sz w:val="24"/>
          <w:szCs w:val="24"/>
        </w:rPr>
        <w:t>unadministered</w:t>
      </w:r>
      <w:proofErr w:type="spellEnd"/>
      <w:r w:rsidRPr="005C4B82">
        <w:rPr>
          <w:rFonts w:ascii="Lato" w:eastAsia="Times New Roman" w:hAnsi="Lato" w:cs="Times New Roman"/>
          <w:color w:val="333333"/>
          <w:sz w:val="24"/>
          <w:szCs w:val="24"/>
        </w:rPr>
        <w:t xml:space="preserve"> test, test key, homework solution, or computer program or information about an </w:t>
      </w:r>
      <w:proofErr w:type="spellStart"/>
      <w:r w:rsidRPr="005C4B82">
        <w:rPr>
          <w:rFonts w:ascii="Lato" w:eastAsia="Times New Roman" w:hAnsi="Lato" w:cs="Times New Roman"/>
          <w:color w:val="333333"/>
          <w:sz w:val="24"/>
          <w:szCs w:val="24"/>
        </w:rPr>
        <w:t>unadministered</w:t>
      </w:r>
      <w:proofErr w:type="spellEnd"/>
      <w:r w:rsidRPr="005C4B82">
        <w:rPr>
          <w:rFonts w:ascii="Lato" w:eastAsia="Times New Roman" w:hAnsi="Lato" w:cs="Times New Roman"/>
          <w:color w:val="333333"/>
          <w:sz w:val="24"/>
          <w:szCs w:val="24"/>
        </w:rPr>
        <w:t xml:space="preserve"> test, test key, home solution or computer program;</w:t>
      </w:r>
    </w:p>
    <w:p w:rsidR="005C4B82" w:rsidRPr="005C4B82" w:rsidRDefault="005C4B82" w:rsidP="005C4B82">
      <w:pPr>
        <w:numPr>
          <w:ilvl w:val="0"/>
          <w:numId w:val="24"/>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falsifying research data, laboratory reports, and/or other academic work offered for credit;</w:t>
      </w:r>
    </w:p>
    <w:p w:rsidR="005C4B82" w:rsidRPr="005C4B82" w:rsidRDefault="005C4B82" w:rsidP="005C4B82">
      <w:pPr>
        <w:numPr>
          <w:ilvl w:val="0"/>
          <w:numId w:val="24"/>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taking, keeping, misplacing, or damaging the property of The University of Texas at Tyler, or of another, if the student knows or reasonably should know that an unfair academic advantage would be gained by such conduct; and</w:t>
      </w:r>
    </w:p>
    <w:p w:rsidR="005C4B82" w:rsidRPr="005C4B82" w:rsidRDefault="005C4B82" w:rsidP="005C4B82">
      <w:pPr>
        <w:numPr>
          <w:ilvl w:val="0"/>
          <w:numId w:val="24"/>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proofErr w:type="gramStart"/>
      <w:r w:rsidRPr="005C4B82">
        <w:rPr>
          <w:rFonts w:ascii="Lato" w:eastAsia="Times New Roman" w:hAnsi="Lato" w:cs="Times New Roman"/>
          <w:color w:val="333333"/>
          <w:sz w:val="24"/>
          <w:szCs w:val="24"/>
        </w:rPr>
        <w:t>misrepresenting</w:t>
      </w:r>
      <w:proofErr w:type="gramEnd"/>
      <w:r w:rsidRPr="005C4B82">
        <w:rPr>
          <w:rFonts w:ascii="Lato" w:eastAsia="Times New Roman" w:hAnsi="Lato" w:cs="Times New Roman"/>
          <w:color w:val="333333"/>
          <w:sz w:val="24"/>
          <w:szCs w:val="24"/>
        </w:rPr>
        <w:t xml:space="preserve"> facts, including providing false grades or resumes, for the purpose of obtaining an academic or financial benefit or injuring another student academically or financially.</w:t>
      </w:r>
    </w:p>
    <w:p w:rsidR="005C4B82" w:rsidRPr="005C4B82" w:rsidRDefault="005C4B82" w:rsidP="005C4B82">
      <w:pPr>
        <w:numPr>
          <w:ilvl w:val="0"/>
          <w:numId w:val="25"/>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“Plagiarism” includes, but is not limited to, the appropriation, buying, receiving as a gift, or obtaining by any means another’s work and the submission of it as one’s own academic work offered for credit.</w:t>
      </w:r>
    </w:p>
    <w:p w:rsidR="005C4B82" w:rsidRPr="005C4B82" w:rsidRDefault="005C4B82" w:rsidP="005C4B82">
      <w:pPr>
        <w:numPr>
          <w:ilvl w:val="0"/>
          <w:numId w:val="26"/>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“Collusion” includes, but is not limited to, the unauthorized collaboration with another person in preparing academic assignments offered for credit or collaboration with another person to commit a violation of any section of the rules on scholastic dishonesty.</w:t>
      </w:r>
    </w:p>
    <w:p w:rsidR="005C4B82" w:rsidRPr="005C4B82" w:rsidRDefault="005C4B82" w:rsidP="005C4B82">
      <w:pPr>
        <w:numPr>
          <w:ilvl w:val="0"/>
          <w:numId w:val="27"/>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xml:space="preserve">All written work that is submitted will be subject to review by </w:t>
      </w:r>
      <w:proofErr w:type="spellStart"/>
      <w:r w:rsidRPr="005C4B82">
        <w:rPr>
          <w:rFonts w:ascii="Lato" w:eastAsia="Times New Roman" w:hAnsi="Lato" w:cs="Times New Roman"/>
          <w:color w:val="333333"/>
          <w:sz w:val="24"/>
          <w:szCs w:val="24"/>
        </w:rPr>
        <w:t>Turnitin</w:t>
      </w:r>
      <w:proofErr w:type="spellEnd"/>
      <w:r w:rsidRPr="005C4B82">
        <w:rPr>
          <w:rFonts w:ascii="Lato" w:eastAsia="Times New Roman" w:hAnsi="Lato" w:cs="Times New Roman"/>
          <w:color w:val="333333"/>
          <w:sz w:val="24"/>
          <w:szCs w:val="24"/>
        </w:rPr>
        <w:t>, available on Canvas.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What is Plagiarism?</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 </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Penalties for Plagiarism:</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xml:space="preserve"> Should a faculty member discover that a student has committed plagiarism, the student will receive a grade of 'F' in that course and the matter will be referred to the Honor Council for possible disciplinary </w:t>
      </w:r>
      <w:proofErr w:type="gramStart"/>
      <w:r w:rsidRPr="005C4B82">
        <w:rPr>
          <w:rFonts w:ascii="Lato" w:eastAsia="Times New Roman" w:hAnsi="Lato" w:cs="Times New Roman"/>
          <w:color w:val="333333"/>
          <w:sz w:val="24"/>
          <w:szCs w:val="24"/>
        </w:rPr>
        <w:t>action.</w:t>
      </w:r>
      <w:proofErr w:type="gramEnd"/>
      <w:r w:rsidRPr="005C4B82">
        <w:rPr>
          <w:rFonts w:ascii="Lato" w:eastAsia="Times New Roman" w:hAnsi="Lato" w:cs="Times New Roman"/>
          <w:color w:val="333333"/>
          <w:sz w:val="24"/>
          <w:szCs w:val="24"/>
        </w:rPr>
        <w:t xml:space="preserve"> The faculty member, however, has the right to give freshmen and sophomore students a “zero” for the assignment and to allow them to revise the assignment up to a grade of “F” (50%) if they believe that the student plagiarized out of ignorance or carelessness and not out of an attempt to deceive in order to earn an unmerited grade. This option is not available to juniors, seniors, or graduate students, who cannot reasonably claim ignorance of documentation rules as an excuse.</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Make-up Tests: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The </w:t>
      </w:r>
      <w:r w:rsidRPr="005C4B82">
        <w:rPr>
          <w:rFonts w:ascii="Lato" w:eastAsia="Times New Roman" w:hAnsi="Lato" w:cs="Times New Roman"/>
          <w:i/>
          <w:iCs/>
          <w:color w:val="333333"/>
          <w:sz w:val="24"/>
          <w:szCs w:val="24"/>
        </w:rPr>
        <w:t>University Catalog</w:t>
      </w:r>
      <w:r w:rsidRPr="005C4B82">
        <w:rPr>
          <w:rFonts w:ascii="Lato" w:eastAsia="Times New Roman" w:hAnsi="Lato" w:cs="Times New Roman"/>
          <w:color w:val="333333"/>
          <w:sz w:val="24"/>
          <w:szCs w:val="24"/>
        </w:rPr>
        <w:t> </w:t>
      </w:r>
      <w:r w:rsidRPr="005C4B82">
        <w:rPr>
          <w:rFonts w:ascii="Lato" w:eastAsia="Times New Roman" w:hAnsi="Lato" w:cs="Times New Roman"/>
          <w:i/>
          <w:iCs/>
          <w:color w:val="333333"/>
          <w:sz w:val="24"/>
          <w:szCs w:val="24"/>
        </w:rPr>
        <w:t>does not</w:t>
      </w:r>
      <w:r w:rsidRPr="005C4B82">
        <w:rPr>
          <w:rFonts w:ascii="Lato" w:eastAsia="Times New Roman" w:hAnsi="Lato" w:cs="Times New Roman"/>
          <w:color w:val="333333"/>
          <w:sz w:val="24"/>
          <w:szCs w:val="24"/>
        </w:rPr>
        <w:t>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Penalties for Cheating:</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Should a faculty member discover a student cheating on an exam or quiz or other class projects, the student will receive a “zero” for the assignment and not be allowed to make the assignment up. The incident must be reported to the chair of the department and to the Honor Council. If the cheating is extensive, however, or if the assignment constitutes a major grade for the course (e.g., a final exam), or if the student has cheated in the past, the student should receive an “F” in the course, and the matter should be referred to the Honor Council. Under no circumstances should a student who deserves an “F” in the course be allowed to withdraw from the course with a “W.”</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Handguns in the Classroom:</w:t>
      </w:r>
    </w:p>
    <w:p w:rsidR="005C4B82" w:rsidRPr="005C4B82" w:rsidRDefault="005C4B82" w:rsidP="005C4B82">
      <w:pPr>
        <w:shd w:val="clear" w:color="auto" w:fill="FFFFFF"/>
        <w:spacing w:after="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The University of Texas at Tyler respects the right and privacy of students who are duly licensed to carry concealed weapons in this class. License holders are expected to behave responsibly and keep a handgun secure and concealed. More information is available at </w:t>
      </w:r>
      <w:hyperlink r:id="rId9" w:tgtFrame="_blank" w:history="1">
        <w:r w:rsidRPr="005C4B82">
          <w:rPr>
            <w:rFonts w:ascii="Lato" w:eastAsia="Times New Roman" w:hAnsi="Lato" w:cs="Times New Roman"/>
            <w:color w:val="0000FF"/>
            <w:sz w:val="24"/>
            <w:szCs w:val="24"/>
            <w:u w:val="single"/>
          </w:rPr>
          <w:t>http://www.uttyler.edu/about/campus-carry/index.php</w:t>
        </w:r>
        <w:r w:rsidRPr="005C4B82">
          <w:rPr>
            <w:rFonts w:ascii="Lato" w:eastAsia="Times New Roman" w:hAnsi="Lato" w:cs="Times New Roman"/>
            <w:color w:val="0000FF"/>
            <w:sz w:val="24"/>
            <w:szCs w:val="24"/>
            <w:u w:val="single"/>
            <w:bdr w:val="none" w:sz="0" w:space="0" w:color="auto" w:frame="1"/>
          </w:rPr>
          <w:t> (Links to an external site.)</w:t>
        </w:r>
      </w:hyperlink>
      <w:r w:rsidRPr="005C4B82">
        <w:rPr>
          <w:rFonts w:ascii="Lato" w:eastAsia="Times New Roman" w:hAnsi="Lato" w:cs="Times New Roman"/>
          <w:color w:val="333333"/>
          <w:sz w:val="24"/>
          <w:szCs w:val="24"/>
        </w:rPr>
        <w: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Students Rights and Responsibilities:</w:t>
      </w:r>
    </w:p>
    <w:p w:rsidR="005C4B82" w:rsidRPr="005C4B82" w:rsidRDefault="005C4B82" w:rsidP="005C4B82">
      <w:pPr>
        <w:shd w:val="clear" w:color="auto" w:fill="FFFFFF"/>
        <w:spacing w:after="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To know and understand the policies that affect your rights and responsibilities as a student at UT Tyler, please follow this link: </w:t>
      </w:r>
      <w:hyperlink r:id="rId10" w:tgtFrame="_blank" w:history="1">
        <w:r w:rsidRPr="005C4B82">
          <w:rPr>
            <w:rFonts w:ascii="Lato" w:eastAsia="Times New Roman" w:hAnsi="Lato" w:cs="Times New Roman"/>
            <w:color w:val="0000FF"/>
            <w:sz w:val="24"/>
            <w:szCs w:val="24"/>
            <w:u w:val="single"/>
          </w:rPr>
          <w:t>http://www2.uttyler.edu/wellness/rightsresponsibilities.php</w:t>
        </w:r>
        <w:r w:rsidRPr="005C4B82">
          <w:rPr>
            <w:rFonts w:ascii="Lato" w:eastAsia="Times New Roman" w:hAnsi="Lato" w:cs="Times New Roman"/>
            <w:color w:val="0000FF"/>
            <w:sz w:val="24"/>
            <w:szCs w:val="24"/>
            <w:u w:val="single"/>
            <w:bdr w:val="none" w:sz="0" w:space="0" w:color="auto" w:frame="1"/>
          </w:rPr>
          <w:t> (Links to an external site.)</w:t>
        </w:r>
      </w:hyperlink>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r w:rsidRPr="005C4B82">
        <w:rPr>
          <w:rFonts w:ascii="Lato" w:eastAsia="Times New Roman" w:hAnsi="Lato" w:cs="Times New Roman"/>
          <w:b/>
          <w:bCs/>
          <w:color w:val="333333"/>
          <w:sz w:val="24"/>
          <w:szCs w:val="24"/>
        </w:rPr>
        <w:t>Grade Replacement/Forgiveness and Census Date Policies:</w:t>
      </w:r>
    </w:p>
    <w:p w:rsidR="005C4B82" w:rsidRPr="005C4B82" w:rsidRDefault="005C4B82" w:rsidP="005C4B82">
      <w:pPr>
        <w:shd w:val="clear" w:color="auto" w:fill="FFFFFF"/>
        <w:spacing w:after="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1" w:tgtFrame="_blank" w:history="1">
        <w:r w:rsidRPr="005C4B82">
          <w:rPr>
            <w:rFonts w:ascii="Lato" w:eastAsia="Times New Roman" w:hAnsi="Lato" w:cs="Times New Roman"/>
            <w:color w:val="0000FF"/>
            <w:sz w:val="24"/>
            <w:szCs w:val="24"/>
            <w:u w:val="single"/>
          </w:rPr>
          <w:t>http://www.uttyler.edu/registrar</w:t>
        </w:r>
        <w:r w:rsidRPr="005C4B82">
          <w:rPr>
            <w:rFonts w:ascii="Lato" w:eastAsia="Times New Roman" w:hAnsi="Lato" w:cs="Times New Roman"/>
            <w:color w:val="0000FF"/>
            <w:sz w:val="24"/>
            <w:szCs w:val="24"/>
            <w:u w:val="single"/>
            <w:bdr w:val="none" w:sz="0" w:space="0" w:color="auto" w:frame="1"/>
          </w:rPr>
          <w:t> (Links to an external site.)</w:t>
        </w:r>
      </w:hyperlink>
      <w:r w:rsidRPr="005C4B82">
        <w:rPr>
          <w:rFonts w:ascii="Lato" w:eastAsia="Times New Roman" w:hAnsi="Lato" w:cs="Times New Roman"/>
          <w:color w:val="333333"/>
          <w:sz w:val="24"/>
          <w:szCs w:val="24"/>
        </w:rPr>
        <w:t>.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three-course repeats during their career at UT Tyler; graduates are eligible for two grade replacements. Full policy details are printed on each Grade Replacement Contract. The Census Date is the deadline for many forms and enrollment actions that students need to be aware of. These include: </w:t>
      </w:r>
    </w:p>
    <w:p w:rsidR="005C4B82" w:rsidRPr="005C4B82" w:rsidRDefault="005C4B82" w:rsidP="005C4B82">
      <w:pPr>
        <w:numPr>
          <w:ilvl w:val="0"/>
          <w:numId w:val="28"/>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Submitting Grade Replacement Contracts, Transient Forms, requests to withhold directory information, approvals for taking courses as Audit, Pass/Fail, or Credit/No Credit.</w:t>
      </w:r>
    </w:p>
    <w:p w:rsidR="005C4B82" w:rsidRPr="005C4B82" w:rsidRDefault="005C4B82" w:rsidP="005C4B82">
      <w:pPr>
        <w:numPr>
          <w:ilvl w:val="0"/>
          <w:numId w:val="28"/>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Receiving 100% refunds for partial withdrawals. (There is no refund for these after the Census Date)</w:t>
      </w:r>
    </w:p>
    <w:p w:rsidR="005C4B82" w:rsidRPr="005C4B82" w:rsidRDefault="005C4B82" w:rsidP="005C4B82">
      <w:pPr>
        <w:numPr>
          <w:ilvl w:val="0"/>
          <w:numId w:val="28"/>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Schedule adjustments (section changes, adding a new class, dropping without a “W” grade)</w:t>
      </w:r>
    </w:p>
    <w:p w:rsidR="005C4B82" w:rsidRPr="005C4B82" w:rsidRDefault="005C4B82" w:rsidP="005C4B82">
      <w:pPr>
        <w:numPr>
          <w:ilvl w:val="0"/>
          <w:numId w:val="28"/>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Being reinstated or re-enrolled in classes after being dropped for non-payment</w:t>
      </w:r>
    </w:p>
    <w:p w:rsidR="005C4B82" w:rsidRPr="005C4B82" w:rsidRDefault="005C4B82" w:rsidP="005C4B82">
      <w:pPr>
        <w:numPr>
          <w:ilvl w:val="0"/>
          <w:numId w:val="28"/>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Completing the process for tuition exemptions or waivers through Financial Aid</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State-Mandated Course Drop Policy:</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xml:space="preserve">Texas law prohibits a student who began college for the first time in </w:t>
      </w:r>
      <w:proofErr w:type="gramStart"/>
      <w:r w:rsidRPr="005C4B82">
        <w:rPr>
          <w:rFonts w:ascii="Lato" w:eastAsia="Times New Roman" w:hAnsi="Lato" w:cs="Times New Roman"/>
          <w:color w:val="333333"/>
          <w:sz w:val="24"/>
          <w:szCs w:val="24"/>
        </w:rPr>
        <w:t>Fall</w:t>
      </w:r>
      <w:proofErr w:type="gramEnd"/>
      <w:r w:rsidRPr="005C4B82">
        <w:rPr>
          <w:rFonts w:ascii="Lato" w:eastAsia="Times New Roman" w:hAnsi="Lato" w:cs="Times New Roman"/>
          <w:color w:val="333333"/>
          <w:sz w:val="24"/>
          <w:szCs w:val="24"/>
        </w:rPr>
        <w:t xml:space="preserve">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r w:rsidRPr="005C4B82">
        <w:rPr>
          <w:rFonts w:ascii="Lato" w:eastAsia="Times New Roman" w:hAnsi="Lato" w:cs="Times New Roman"/>
          <w:b/>
          <w:bCs/>
          <w:color w:val="333333"/>
          <w:sz w:val="24"/>
          <w:szCs w:val="24"/>
        </w:rPr>
        <w:t>Disability Services: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12" w:history="1">
        <w:r w:rsidRPr="005C4B82">
          <w:rPr>
            <w:rFonts w:ascii="Lato" w:eastAsia="Times New Roman" w:hAnsi="Lato" w:cs="Times New Roman"/>
            <w:color w:val="0000FF"/>
            <w:sz w:val="24"/>
            <w:szCs w:val="24"/>
            <w:u w:val="single"/>
          </w:rPr>
          <w:t>cstaples@uttyler.edu</w:t>
        </w:r>
      </w:hyperlink>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r w:rsidRPr="005C4B82">
        <w:rPr>
          <w:rFonts w:ascii="Lato" w:eastAsia="Times New Roman" w:hAnsi="Lato" w:cs="Times New Roman"/>
          <w:b/>
          <w:bCs/>
          <w:color w:val="333333"/>
          <w:sz w:val="24"/>
          <w:szCs w:val="24"/>
        </w:rPr>
        <w:t>Technical Support Services:</w:t>
      </w:r>
    </w:p>
    <w:p w:rsidR="005C4B82" w:rsidRPr="005C4B82" w:rsidRDefault="005C4B82" w:rsidP="005C4B82">
      <w:pPr>
        <w:shd w:val="clear" w:color="auto" w:fill="FFFFFF"/>
        <w:spacing w:after="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Students are provided technical support through Information Technology (</w:t>
      </w:r>
      <w:hyperlink r:id="rId13" w:tgtFrame="_blank" w:history="1">
        <w:r w:rsidRPr="005C4B82">
          <w:rPr>
            <w:rFonts w:ascii="Lato" w:eastAsia="Times New Roman" w:hAnsi="Lato" w:cs="Times New Roman"/>
            <w:color w:val="0000FF"/>
            <w:sz w:val="24"/>
            <w:szCs w:val="24"/>
            <w:u w:val="single"/>
          </w:rPr>
          <w:t>www.uttyler.edu/it/</w:t>
        </w:r>
        <w:r w:rsidRPr="005C4B82">
          <w:rPr>
            <w:rFonts w:ascii="Lato" w:eastAsia="Times New Roman" w:hAnsi="Lato" w:cs="Times New Roman"/>
            <w:color w:val="0000FF"/>
            <w:sz w:val="24"/>
            <w:szCs w:val="24"/>
            <w:u w:val="single"/>
            <w:bdr w:val="none" w:sz="0" w:space="0" w:color="auto" w:frame="1"/>
          </w:rPr>
          <w:t> (Links to an external site.)</w:t>
        </w:r>
      </w:hyperlink>
      <w:r w:rsidRPr="005C4B82">
        <w:rPr>
          <w:rFonts w:ascii="Lato" w:eastAsia="Times New Roman" w:hAnsi="Lato" w:cs="Times New Roman"/>
          <w:color w:val="333333"/>
          <w:sz w:val="24"/>
          <w:szCs w:val="24"/>
        </w:rPr>
        <w:t>) or call 903-565-5995.</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r w:rsidRPr="005C4B82">
        <w:rPr>
          <w:rFonts w:ascii="Lato" w:eastAsia="Times New Roman" w:hAnsi="Lato" w:cs="Times New Roman"/>
          <w:b/>
          <w:bCs/>
          <w:color w:val="333333"/>
          <w:sz w:val="24"/>
          <w:szCs w:val="24"/>
        </w:rPr>
        <w:t>Student Writing Support: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Students may obtain assistance with writing and documentation at the Writing Center on the second floor of the Business Administration Building (BUS 202), contact at </w:t>
      </w:r>
      <w:hyperlink r:id="rId14" w:history="1">
        <w:r w:rsidRPr="005C4B82">
          <w:rPr>
            <w:rFonts w:ascii="Lato" w:eastAsia="Times New Roman" w:hAnsi="Lato" w:cs="Times New Roman"/>
            <w:color w:val="0000FF"/>
            <w:sz w:val="24"/>
            <w:szCs w:val="24"/>
            <w:u w:val="single"/>
          </w:rPr>
          <w:t>writingcenter@uttler.edu</w:t>
        </w:r>
      </w:hyperlink>
      <w:r w:rsidRPr="005C4B82">
        <w:rPr>
          <w:rFonts w:ascii="Lato" w:eastAsia="Times New Roman" w:hAnsi="Lato" w:cs="Times New Roman"/>
          <w:color w:val="333333"/>
          <w:sz w:val="24"/>
          <w:szCs w:val="24"/>
          <w:u w:val="single"/>
        </w:rPr>
        <w:t>,</w:t>
      </w:r>
      <w:r w:rsidRPr="005C4B82">
        <w:rPr>
          <w:rFonts w:ascii="Lato" w:eastAsia="Times New Roman" w:hAnsi="Lato" w:cs="Times New Roman"/>
          <w:color w:val="333333"/>
          <w:sz w:val="24"/>
          <w:szCs w:val="24"/>
        </w:rPr>
        <w:t> or call 903-565-5995.</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Student Absence due to Religious Observance:</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Students who anticipate being absent from class due to a religious observance are requested to inform the instructor of such absences by the second class meeting of the semester.</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Student Absence for University-Sponsored Events and Activities: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Social Security and FERPA Statement: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Emergency Exits and Evacuation:</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the University Police, Fire department, or Fire Prevention Services.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UT Tyler a Tobacco-Free University:</w:t>
      </w:r>
    </w:p>
    <w:p w:rsidR="005C4B82" w:rsidRPr="005C4B82" w:rsidRDefault="005C4B82" w:rsidP="005C4B82">
      <w:pPr>
        <w:numPr>
          <w:ilvl w:val="0"/>
          <w:numId w:val="29"/>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All forms of tobacco will not be permitted on the UT Tyler main campus, branch campuses, and any property owned by UT Tyler.  This applies to all members of the University community, including students, faculty, staff, University affiliates, contractors, and visitors.</w:t>
      </w:r>
    </w:p>
    <w:p w:rsidR="005C4B82" w:rsidRPr="005C4B82" w:rsidRDefault="005C4B82" w:rsidP="005C4B82">
      <w:pPr>
        <w:numPr>
          <w:ilvl w:val="0"/>
          <w:numId w:val="29"/>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xml:space="preserve">Forms of tobacco not permitted include cigarettes, cigars, pipes, water pipes (hookah), bidis, </w:t>
      </w:r>
      <w:proofErr w:type="spellStart"/>
      <w:r w:rsidRPr="005C4B82">
        <w:rPr>
          <w:rFonts w:ascii="Lato" w:eastAsia="Times New Roman" w:hAnsi="Lato" w:cs="Times New Roman"/>
          <w:color w:val="333333"/>
          <w:sz w:val="24"/>
          <w:szCs w:val="24"/>
        </w:rPr>
        <w:t>kreteks</w:t>
      </w:r>
      <w:proofErr w:type="spellEnd"/>
      <w:r w:rsidRPr="005C4B82">
        <w:rPr>
          <w:rFonts w:ascii="Lato" w:eastAsia="Times New Roman" w:hAnsi="Lato" w:cs="Times New Roman"/>
          <w:color w:val="333333"/>
          <w:sz w:val="24"/>
          <w:szCs w:val="24"/>
        </w:rPr>
        <w:t>, electronic cigarettes, smokeless tobacco, snuff, chewing tobacco, and all other tobacco products.</w:t>
      </w:r>
    </w:p>
    <w:p w:rsidR="005C4B82" w:rsidRPr="005C4B82" w:rsidRDefault="005C4B82" w:rsidP="005C4B82">
      <w:pPr>
        <w:numPr>
          <w:ilvl w:val="0"/>
          <w:numId w:val="29"/>
        </w:numPr>
        <w:shd w:val="clear" w:color="auto" w:fill="FFFFFF"/>
        <w:spacing w:beforeAutospacing="1" w:after="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xml:space="preserve">There are several cessation programs available to students looking to quit smoking, including counseling, </w:t>
      </w:r>
      <w:proofErr w:type="spellStart"/>
      <w:r w:rsidRPr="005C4B82">
        <w:rPr>
          <w:rFonts w:ascii="Lato" w:eastAsia="Times New Roman" w:hAnsi="Lato" w:cs="Times New Roman"/>
          <w:color w:val="333333"/>
          <w:sz w:val="24"/>
          <w:szCs w:val="24"/>
        </w:rPr>
        <w:t>quitlines</w:t>
      </w:r>
      <w:proofErr w:type="spellEnd"/>
      <w:r w:rsidRPr="005C4B82">
        <w:rPr>
          <w:rFonts w:ascii="Lato" w:eastAsia="Times New Roman" w:hAnsi="Lato" w:cs="Times New Roman"/>
          <w:color w:val="333333"/>
          <w:sz w:val="24"/>
          <w:szCs w:val="24"/>
        </w:rPr>
        <w:t>, and group support. For more information on cessation programs please visit </w:t>
      </w:r>
      <w:hyperlink r:id="rId15" w:tgtFrame="_blank" w:history="1">
        <w:r w:rsidRPr="005C4B82">
          <w:rPr>
            <w:rFonts w:ascii="Lato" w:eastAsia="Times New Roman" w:hAnsi="Lato" w:cs="Times New Roman"/>
            <w:color w:val="0000FF"/>
            <w:sz w:val="24"/>
            <w:szCs w:val="24"/>
            <w:u w:val="single"/>
          </w:rPr>
          <w:t>uttyler.edu/tobacco-free</w:t>
        </w:r>
        <w:r w:rsidRPr="005C4B82">
          <w:rPr>
            <w:rFonts w:ascii="Lato" w:eastAsia="Times New Roman" w:hAnsi="Lato" w:cs="Times New Roman"/>
            <w:color w:val="0000FF"/>
            <w:sz w:val="24"/>
            <w:szCs w:val="24"/>
            <w:u w:val="single"/>
            <w:bdr w:val="none" w:sz="0" w:space="0" w:color="auto" w:frame="1"/>
          </w:rPr>
          <w:t> (Links to an external site.)</w:t>
        </w:r>
      </w:hyperlink>
      <w:r w:rsidRPr="005C4B82">
        <w:rPr>
          <w:rFonts w:ascii="Lato" w:eastAsia="Times New Roman" w:hAnsi="Lato" w:cs="Times New Roman"/>
          <w:color w:val="333333"/>
          <w:sz w:val="24"/>
          <w:szCs w:val="24"/>
        </w:rPr>
        <w: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UT Tyler Resources for Students:</w:t>
      </w:r>
    </w:p>
    <w:p w:rsidR="005C4B82" w:rsidRPr="005C4B82" w:rsidRDefault="005C4B82" w:rsidP="005C4B82">
      <w:pPr>
        <w:numPr>
          <w:ilvl w:val="0"/>
          <w:numId w:val="30"/>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UT Tyler Writing Center (903.565.5995), </w:t>
      </w:r>
      <w:hyperlink r:id="rId16" w:history="1">
        <w:r w:rsidRPr="005C4B82">
          <w:rPr>
            <w:rFonts w:ascii="Lato" w:eastAsia="Times New Roman" w:hAnsi="Lato" w:cs="Times New Roman"/>
            <w:color w:val="0000FF"/>
            <w:sz w:val="24"/>
            <w:szCs w:val="24"/>
            <w:u w:val="single"/>
          </w:rPr>
          <w:t>writingcenter@uttyler.edu</w:t>
        </w:r>
      </w:hyperlink>
    </w:p>
    <w:p w:rsidR="005C4B82" w:rsidRPr="005C4B82" w:rsidRDefault="005C4B82" w:rsidP="005C4B82">
      <w:pPr>
        <w:numPr>
          <w:ilvl w:val="0"/>
          <w:numId w:val="30"/>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UT Tyler Tutoring Center (903.565.5964), </w:t>
      </w:r>
      <w:hyperlink r:id="rId17" w:history="1">
        <w:r w:rsidRPr="005C4B82">
          <w:rPr>
            <w:rFonts w:ascii="Lato" w:eastAsia="Times New Roman" w:hAnsi="Lato" w:cs="Times New Roman"/>
            <w:color w:val="0000FF"/>
            <w:sz w:val="24"/>
            <w:szCs w:val="24"/>
            <w:u w:val="single"/>
          </w:rPr>
          <w:t>tutoring@uttyler.edu</w:t>
        </w:r>
      </w:hyperlink>
    </w:p>
    <w:p w:rsidR="005C4B82" w:rsidRPr="005C4B82" w:rsidRDefault="005C4B82" w:rsidP="005C4B82">
      <w:pPr>
        <w:numPr>
          <w:ilvl w:val="0"/>
          <w:numId w:val="30"/>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UT Tyler Counseling Center (903.566.7254)</w:t>
      </w:r>
    </w:p>
    <w:p w:rsidR="005C4B82" w:rsidRPr="005C4B82" w:rsidRDefault="005C4B82" w:rsidP="005C4B82">
      <w:pPr>
        <w:numPr>
          <w:ilvl w:val="0"/>
          <w:numId w:val="30"/>
        </w:numPr>
        <w:shd w:val="clear" w:color="auto" w:fill="FFFFFF"/>
        <w:spacing w:before="100" w:beforeAutospacing="1" w:after="100" w:afterAutospacing="1" w:line="240" w:lineRule="auto"/>
        <w:ind w:left="375"/>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The Mathematics Learning Center, RBN 4021, this is the open-access computer lab for math students, with tutors on duty to assist students who are enrolled in early-career courses.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5C4B82" w:rsidRDefault="005C4B82" w:rsidP="005C4B82">
      <w:pPr>
        <w:shd w:val="clear" w:color="auto" w:fill="FFFFFF"/>
        <w:spacing w:before="90" w:after="90" w:line="240" w:lineRule="auto"/>
        <w:outlineLvl w:val="1"/>
        <w:rPr>
          <w:rFonts w:ascii="Lato" w:eastAsia="Times New Roman" w:hAnsi="Lato" w:cs="Times New Roman"/>
          <w:color w:val="333333"/>
          <w:sz w:val="43"/>
          <w:szCs w:val="43"/>
        </w:rPr>
      </w:pPr>
      <w:r w:rsidRPr="005C4B82">
        <w:rPr>
          <w:rFonts w:ascii="Lato" w:eastAsia="Times New Roman" w:hAnsi="Lato" w:cs="Times New Roman"/>
          <w:color w:val="333333"/>
          <w:sz w:val="43"/>
          <w:szCs w:val="43"/>
        </w:rPr>
        <w:t>Course Summary:</w:t>
      </w:r>
    </w:p>
    <w:tbl>
      <w:tblPr>
        <w:tblW w:w="6768" w:type="dxa"/>
        <w:tblCellMar>
          <w:top w:w="15" w:type="dxa"/>
          <w:left w:w="15" w:type="dxa"/>
          <w:bottom w:w="15" w:type="dxa"/>
          <w:right w:w="15" w:type="dxa"/>
        </w:tblCellMar>
        <w:tblLook w:val="04A0" w:firstRow="1" w:lastRow="0" w:firstColumn="1" w:lastColumn="0" w:noHBand="0" w:noVBand="1"/>
      </w:tblPr>
      <w:tblGrid>
        <w:gridCol w:w="1890"/>
        <w:gridCol w:w="3108"/>
        <w:gridCol w:w="1770"/>
      </w:tblGrid>
      <w:tr w:rsidR="005C4B82" w:rsidRPr="005C4B82" w:rsidTr="005C4B82">
        <w:trPr>
          <w:tblHeader/>
        </w:trPr>
        <w:tc>
          <w:tcPr>
            <w:tcW w:w="1482" w:type="dxa"/>
            <w:tcBorders>
              <w:bottom w:val="single" w:sz="6" w:space="0" w:color="A5AFB5"/>
            </w:tcBorders>
            <w:shd w:val="clear" w:color="auto" w:fill="auto"/>
            <w:tcMar>
              <w:top w:w="105" w:type="dxa"/>
              <w:left w:w="105" w:type="dxa"/>
              <w:bottom w:w="53" w:type="dxa"/>
              <w:right w:w="105" w:type="dxa"/>
            </w:tcMar>
            <w:vAlign w:val="center"/>
            <w:hideMark/>
          </w:tcPr>
          <w:p w:rsidR="005C4B82" w:rsidRPr="005C4B82" w:rsidRDefault="005C4B82" w:rsidP="005C4B82">
            <w:pPr>
              <w:spacing w:after="150" w:line="240" w:lineRule="auto"/>
              <w:rPr>
                <w:rFonts w:ascii="Times New Roman" w:eastAsia="Times New Roman" w:hAnsi="Times New Roman" w:cs="Times New Roman"/>
                <w:b/>
                <w:bCs/>
                <w:sz w:val="24"/>
                <w:szCs w:val="24"/>
              </w:rPr>
            </w:pPr>
            <w:r w:rsidRPr="005C4B82">
              <w:rPr>
                <w:rFonts w:ascii="Times New Roman" w:eastAsia="Times New Roman" w:hAnsi="Times New Roman" w:cs="Times New Roman"/>
                <w:b/>
                <w:bCs/>
                <w:sz w:val="24"/>
                <w:szCs w:val="24"/>
              </w:rPr>
              <w:t>Date</w:t>
            </w:r>
          </w:p>
        </w:tc>
        <w:tc>
          <w:tcPr>
            <w:tcW w:w="4866" w:type="dxa"/>
            <w:gridSpan w:val="2"/>
            <w:tcBorders>
              <w:bottom w:val="single" w:sz="6" w:space="0" w:color="A5AFB5"/>
            </w:tcBorders>
            <w:shd w:val="clear" w:color="auto" w:fill="auto"/>
            <w:tcMar>
              <w:top w:w="105" w:type="dxa"/>
              <w:left w:w="105" w:type="dxa"/>
              <w:bottom w:w="53" w:type="dxa"/>
              <w:right w:w="105" w:type="dxa"/>
            </w:tcMar>
            <w:vAlign w:val="center"/>
            <w:hideMark/>
          </w:tcPr>
          <w:p w:rsidR="005C4B82" w:rsidRPr="005C4B82" w:rsidRDefault="005C4B82" w:rsidP="005C4B82">
            <w:pPr>
              <w:spacing w:after="150" w:line="240" w:lineRule="auto"/>
              <w:rPr>
                <w:rFonts w:ascii="Times New Roman" w:eastAsia="Times New Roman" w:hAnsi="Times New Roman" w:cs="Times New Roman"/>
                <w:b/>
                <w:bCs/>
                <w:sz w:val="24"/>
                <w:szCs w:val="24"/>
              </w:rPr>
            </w:pPr>
            <w:r w:rsidRPr="005C4B82">
              <w:rPr>
                <w:rFonts w:ascii="Times New Roman" w:eastAsia="Times New Roman" w:hAnsi="Times New Roman" w:cs="Times New Roman"/>
                <w:b/>
                <w:bCs/>
                <w:sz w:val="24"/>
                <w:szCs w:val="24"/>
              </w:rPr>
              <w:t>Details</w:t>
            </w:r>
          </w:p>
        </w:tc>
      </w:tr>
      <w:tr w:rsidR="005C4B82" w:rsidRPr="005C4B82" w:rsidTr="005C4B82">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15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Sat Aug 29,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18" w:history="1">
              <w:r w:rsidRPr="005C4B82">
                <w:rPr>
                  <w:rFonts w:ascii="Times New Roman" w:eastAsia="Times New Roman" w:hAnsi="Times New Roman" w:cs="Times New Roman"/>
                  <w:color w:val="0000FF"/>
                  <w:sz w:val="24"/>
                  <w:szCs w:val="24"/>
                  <w:u w:val="single"/>
                </w:rPr>
                <w:t>Week 1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tcBorders>
              <w:bottom w:val="single" w:sz="6" w:space="0" w:color="C7CDD1"/>
            </w:tcBorders>
            <w:shd w:val="clear" w:color="auto" w:fill="auto"/>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19" w:history="1">
              <w:r w:rsidRPr="005C4B82">
                <w:rPr>
                  <w:rFonts w:ascii="Times New Roman" w:eastAsia="Times New Roman" w:hAnsi="Times New Roman" w:cs="Times New Roman"/>
                  <w:color w:val="0000FF"/>
                  <w:sz w:val="24"/>
                  <w:szCs w:val="24"/>
                  <w:u w:val="single"/>
                </w:rPr>
                <w:t>Welcome to CRIJ 4307.001 Juvenile - INTRODUCTIONS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tcBorders>
              <w:bottom w:val="single" w:sz="6" w:space="0" w:color="C7CDD1"/>
            </w:tcBorders>
            <w:shd w:val="clear" w:color="auto" w:fill="auto"/>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20" w:history="1">
              <w:r w:rsidRPr="005C4B82">
                <w:rPr>
                  <w:rFonts w:ascii="Times New Roman" w:eastAsia="Times New Roman" w:hAnsi="Times New Roman" w:cs="Times New Roman"/>
                  <w:color w:val="0000FF"/>
                  <w:sz w:val="24"/>
                  <w:szCs w:val="24"/>
                  <w:u w:val="single"/>
                </w:rPr>
                <w:t>Week 1 - Juvenile Justice Problems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Sat Sep 5,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21" w:history="1">
              <w:r w:rsidRPr="005C4B82">
                <w:rPr>
                  <w:rFonts w:ascii="Times New Roman" w:eastAsia="Times New Roman" w:hAnsi="Times New Roman" w:cs="Times New Roman"/>
                  <w:color w:val="0000FF"/>
                  <w:sz w:val="24"/>
                  <w:szCs w:val="24"/>
                  <w:u w:val="single"/>
                </w:rPr>
                <w:t>Week 2 - Adverse Childhood Experiences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tcBorders>
              <w:bottom w:val="single" w:sz="6" w:space="0" w:color="C7CDD1"/>
            </w:tcBorders>
            <w:shd w:val="clear" w:color="auto" w:fill="auto"/>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22" w:history="1">
              <w:r w:rsidRPr="005C4B82">
                <w:rPr>
                  <w:rFonts w:ascii="Times New Roman" w:eastAsia="Times New Roman" w:hAnsi="Times New Roman" w:cs="Times New Roman"/>
                  <w:color w:val="0000FF"/>
                  <w:sz w:val="24"/>
                  <w:szCs w:val="24"/>
                  <w:u w:val="single"/>
                </w:rPr>
                <w:t>Week 2 - Stakeholders in the Juvenile Justice System.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tcBorders>
              <w:bottom w:val="single" w:sz="6" w:space="0" w:color="C7CDD1"/>
            </w:tcBorders>
            <w:shd w:val="clear" w:color="auto" w:fill="auto"/>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23" w:history="1">
              <w:r w:rsidRPr="005C4B82">
                <w:rPr>
                  <w:rFonts w:ascii="Times New Roman" w:eastAsia="Times New Roman" w:hAnsi="Times New Roman" w:cs="Times New Roman"/>
                  <w:color w:val="0000FF"/>
                  <w:sz w:val="24"/>
                  <w:szCs w:val="24"/>
                  <w:u w:val="single"/>
                </w:rPr>
                <w:t>Week 2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Sat Sep 12,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24" w:history="1">
              <w:r w:rsidRPr="005C4B82">
                <w:rPr>
                  <w:rFonts w:ascii="Times New Roman" w:eastAsia="Times New Roman" w:hAnsi="Times New Roman" w:cs="Times New Roman"/>
                  <w:color w:val="0000FF"/>
                  <w:sz w:val="24"/>
                  <w:szCs w:val="24"/>
                  <w:u w:val="single"/>
                </w:rPr>
                <w:t>Week 3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tcBorders>
              <w:bottom w:val="single" w:sz="6" w:space="0" w:color="C7CDD1"/>
            </w:tcBorders>
            <w:shd w:val="clear" w:color="auto" w:fill="auto"/>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25" w:history="1">
              <w:r w:rsidRPr="005C4B82">
                <w:rPr>
                  <w:rFonts w:ascii="Times New Roman" w:eastAsia="Times New Roman" w:hAnsi="Times New Roman" w:cs="Times New Roman"/>
                  <w:color w:val="0000FF"/>
                  <w:sz w:val="24"/>
                  <w:szCs w:val="24"/>
                  <w:u w:val="single"/>
                </w:rPr>
                <w:t>Week 3- Theoretical Explanation of Behavior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Sat Sep 19,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26" w:history="1">
              <w:r w:rsidRPr="005C4B82">
                <w:rPr>
                  <w:rFonts w:ascii="Times New Roman" w:eastAsia="Times New Roman" w:hAnsi="Times New Roman" w:cs="Times New Roman"/>
                  <w:color w:val="0000FF"/>
                  <w:sz w:val="24"/>
                  <w:szCs w:val="24"/>
                  <w:u w:val="single"/>
                </w:rPr>
                <w:t>Week 4 - Intervention Program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tcBorders>
              <w:bottom w:val="single" w:sz="6" w:space="0" w:color="C7CDD1"/>
            </w:tcBorders>
            <w:shd w:val="clear" w:color="auto" w:fill="auto"/>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27" w:history="1">
              <w:r w:rsidRPr="005C4B82">
                <w:rPr>
                  <w:rFonts w:ascii="Times New Roman" w:eastAsia="Times New Roman" w:hAnsi="Times New Roman" w:cs="Times New Roman"/>
                  <w:color w:val="0000FF"/>
                  <w:sz w:val="24"/>
                  <w:szCs w:val="24"/>
                  <w:u w:val="single"/>
                </w:rPr>
                <w:t>Week 4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Sat Sep 26,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28" w:history="1">
              <w:r w:rsidRPr="005C4B82">
                <w:rPr>
                  <w:rFonts w:ascii="Times New Roman" w:eastAsia="Times New Roman" w:hAnsi="Times New Roman" w:cs="Times New Roman"/>
                  <w:color w:val="0000FF"/>
                  <w:sz w:val="24"/>
                  <w:szCs w:val="24"/>
                  <w:u w:val="single"/>
                </w:rPr>
                <w:t>Week 5 - Intervention Program Effectiveness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tcBorders>
              <w:bottom w:val="single" w:sz="6" w:space="0" w:color="C7CDD1"/>
            </w:tcBorders>
            <w:shd w:val="clear" w:color="auto" w:fill="auto"/>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29" w:history="1">
              <w:r w:rsidRPr="005C4B82">
                <w:rPr>
                  <w:rFonts w:ascii="Times New Roman" w:eastAsia="Times New Roman" w:hAnsi="Times New Roman" w:cs="Times New Roman"/>
                  <w:color w:val="0000FF"/>
                  <w:sz w:val="24"/>
                  <w:szCs w:val="24"/>
                  <w:u w:val="single"/>
                </w:rPr>
                <w:t>Week 5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Sat Oct 3,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30" w:history="1">
              <w:r w:rsidRPr="005C4B82">
                <w:rPr>
                  <w:rFonts w:ascii="Times New Roman" w:eastAsia="Times New Roman" w:hAnsi="Times New Roman" w:cs="Times New Roman"/>
                  <w:color w:val="0000FF"/>
                  <w:sz w:val="24"/>
                  <w:szCs w:val="24"/>
                  <w:u w:val="single"/>
                </w:rPr>
                <w:t>Week 6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tcBorders>
              <w:bottom w:val="single" w:sz="6" w:space="0" w:color="C7CDD1"/>
            </w:tcBorders>
            <w:shd w:val="clear" w:color="auto" w:fill="auto"/>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31" w:history="1">
              <w:r w:rsidRPr="005C4B82">
                <w:rPr>
                  <w:rFonts w:ascii="Times New Roman" w:eastAsia="Times New Roman" w:hAnsi="Times New Roman" w:cs="Times New Roman"/>
                  <w:color w:val="0000FF"/>
                  <w:sz w:val="24"/>
                  <w:szCs w:val="24"/>
                  <w:u w:val="single"/>
                </w:rPr>
                <w:t>Week 6- Options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Sat Oct 10,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32" w:history="1">
              <w:r w:rsidRPr="005C4B82">
                <w:rPr>
                  <w:rFonts w:ascii="Times New Roman" w:eastAsia="Times New Roman" w:hAnsi="Times New Roman" w:cs="Times New Roman"/>
                  <w:color w:val="0000FF"/>
                  <w:sz w:val="24"/>
                  <w:szCs w:val="24"/>
                  <w:u w:val="single"/>
                </w:rPr>
                <w:t>Week 7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tcBorders>
              <w:bottom w:val="single" w:sz="6" w:space="0" w:color="C7CDD1"/>
            </w:tcBorders>
            <w:shd w:val="clear" w:color="auto" w:fill="auto"/>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33" w:history="1">
              <w:r w:rsidRPr="005C4B82">
                <w:rPr>
                  <w:rFonts w:ascii="Times New Roman" w:eastAsia="Times New Roman" w:hAnsi="Times New Roman" w:cs="Times New Roman"/>
                  <w:color w:val="0000FF"/>
                  <w:sz w:val="24"/>
                  <w:szCs w:val="24"/>
                  <w:u w:val="single"/>
                </w:rPr>
                <w:t>Week 7- Decision Maker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Sat Oct 17,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34" w:history="1">
              <w:r w:rsidRPr="005C4B82">
                <w:rPr>
                  <w:rFonts w:ascii="Times New Roman" w:eastAsia="Times New Roman" w:hAnsi="Times New Roman" w:cs="Times New Roman"/>
                  <w:color w:val="0000FF"/>
                  <w:sz w:val="24"/>
                  <w:szCs w:val="24"/>
                  <w:u w:val="single"/>
                </w:rPr>
                <w:t>Week 8 - Juvenile Justice System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tcBorders>
              <w:bottom w:val="single" w:sz="6" w:space="0" w:color="C7CDD1"/>
            </w:tcBorders>
            <w:shd w:val="clear" w:color="auto" w:fill="auto"/>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35" w:history="1">
              <w:r w:rsidRPr="005C4B82">
                <w:rPr>
                  <w:rFonts w:ascii="Times New Roman" w:eastAsia="Times New Roman" w:hAnsi="Times New Roman" w:cs="Times New Roman"/>
                  <w:color w:val="0000FF"/>
                  <w:sz w:val="24"/>
                  <w:szCs w:val="24"/>
                  <w:u w:val="single"/>
                </w:rPr>
                <w:t>Week 8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Sat Oct 24,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36" w:history="1">
              <w:r w:rsidRPr="005C4B82">
                <w:rPr>
                  <w:rFonts w:ascii="Times New Roman" w:eastAsia="Times New Roman" w:hAnsi="Times New Roman" w:cs="Times New Roman"/>
                  <w:color w:val="0000FF"/>
                  <w:sz w:val="24"/>
                  <w:szCs w:val="24"/>
                  <w:u w:val="single"/>
                </w:rPr>
                <w:t>Week 9 -Future of the Juvenile Justice System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tcBorders>
              <w:bottom w:val="single" w:sz="6" w:space="0" w:color="C7CDD1"/>
            </w:tcBorders>
            <w:shd w:val="clear" w:color="auto" w:fill="auto"/>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37" w:history="1">
              <w:r w:rsidRPr="005C4B82">
                <w:rPr>
                  <w:rFonts w:ascii="Times New Roman" w:eastAsia="Times New Roman" w:hAnsi="Times New Roman" w:cs="Times New Roman"/>
                  <w:color w:val="0000FF"/>
                  <w:sz w:val="24"/>
                  <w:szCs w:val="24"/>
                  <w:u w:val="single"/>
                </w:rPr>
                <w:t>Week 9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Sat Oct 31,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38" w:history="1">
              <w:r w:rsidRPr="005C4B82">
                <w:rPr>
                  <w:rFonts w:ascii="Times New Roman" w:eastAsia="Times New Roman" w:hAnsi="Times New Roman" w:cs="Times New Roman"/>
                  <w:color w:val="0000FF"/>
                  <w:sz w:val="24"/>
                  <w:szCs w:val="24"/>
                  <w:u w:val="single"/>
                </w:rPr>
                <w:t>Week 10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tcBorders>
              <w:bottom w:val="single" w:sz="6" w:space="0" w:color="C7CDD1"/>
            </w:tcBorders>
            <w:shd w:val="clear" w:color="auto" w:fill="auto"/>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39" w:history="1">
              <w:r w:rsidRPr="005C4B82">
                <w:rPr>
                  <w:rFonts w:ascii="Times New Roman" w:eastAsia="Times New Roman" w:hAnsi="Times New Roman" w:cs="Times New Roman"/>
                  <w:color w:val="0000FF"/>
                  <w:sz w:val="24"/>
                  <w:szCs w:val="24"/>
                  <w:u w:val="single"/>
                </w:rPr>
                <w:t xml:space="preserve">Week 10 - </w:t>
              </w:r>
              <w:proofErr w:type="gramStart"/>
              <w:r w:rsidRPr="005C4B82">
                <w:rPr>
                  <w:rFonts w:ascii="Times New Roman" w:eastAsia="Times New Roman" w:hAnsi="Times New Roman" w:cs="Times New Roman"/>
                  <w:color w:val="0000FF"/>
                  <w:sz w:val="24"/>
                  <w:szCs w:val="24"/>
                  <w:u w:val="single"/>
                </w:rPr>
                <w:t>Change ?</w:t>
              </w:r>
              <w:proofErr w:type="gramEnd"/>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Sat Nov 7,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40" w:history="1">
              <w:r w:rsidRPr="005C4B82">
                <w:rPr>
                  <w:rFonts w:ascii="Times New Roman" w:eastAsia="Times New Roman" w:hAnsi="Times New Roman" w:cs="Times New Roman"/>
                  <w:color w:val="0000FF"/>
                  <w:sz w:val="24"/>
                  <w:szCs w:val="24"/>
                  <w:u w:val="single"/>
                </w:rPr>
                <w:t>Academic Research Paper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tcBorders>
              <w:bottom w:val="single" w:sz="6" w:space="0" w:color="C7CDD1"/>
            </w:tcBorders>
            <w:shd w:val="clear" w:color="auto" w:fill="auto"/>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41" w:history="1">
              <w:r w:rsidRPr="005C4B82">
                <w:rPr>
                  <w:rFonts w:ascii="Times New Roman" w:eastAsia="Times New Roman" w:hAnsi="Times New Roman" w:cs="Times New Roman"/>
                  <w:color w:val="0000FF"/>
                  <w:sz w:val="24"/>
                  <w:szCs w:val="24"/>
                  <w:u w:val="single"/>
                </w:rPr>
                <w:t>Week 11 - Academic Research Paper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Sat Nov 14,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42" w:history="1">
              <w:r w:rsidRPr="005C4B82">
                <w:rPr>
                  <w:rFonts w:ascii="Times New Roman" w:eastAsia="Times New Roman" w:hAnsi="Times New Roman" w:cs="Times New Roman"/>
                  <w:color w:val="0000FF"/>
                  <w:sz w:val="24"/>
                  <w:szCs w:val="24"/>
                  <w:u w:val="single"/>
                </w:rPr>
                <w:t>Week 12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tcBorders>
              <w:bottom w:val="single" w:sz="6" w:space="0" w:color="C7CDD1"/>
            </w:tcBorders>
            <w:shd w:val="clear" w:color="auto" w:fill="auto"/>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43" w:history="1">
              <w:r w:rsidRPr="005C4B82">
                <w:rPr>
                  <w:rFonts w:ascii="Times New Roman" w:eastAsia="Times New Roman" w:hAnsi="Times New Roman" w:cs="Times New Roman"/>
                  <w:color w:val="0000FF"/>
                  <w:sz w:val="24"/>
                  <w:szCs w:val="24"/>
                  <w:u w:val="single"/>
                </w:rPr>
                <w:t>Week 12- Juvenile Article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Sat Nov 21,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44" w:history="1">
              <w:r w:rsidRPr="005C4B82">
                <w:rPr>
                  <w:rFonts w:ascii="Times New Roman" w:eastAsia="Times New Roman" w:hAnsi="Times New Roman" w:cs="Times New Roman"/>
                  <w:color w:val="0000FF"/>
                  <w:sz w:val="24"/>
                  <w:szCs w:val="24"/>
                  <w:u w:val="single"/>
                </w:rPr>
                <w:t>Week 13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tcBorders>
              <w:bottom w:val="single" w:sz="6" w:space="0" w:color="C7CDD1"/>
            </w:tcBorders>
            <w:shd w:val="clear" w:color="auto" w:fill="auto"/>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45" w:history="1">
              <w:r w:rsidRPr="005C4B82">
                <w:rPr>
                  <w:rFonts w:ascii="Times New Roman" w:eastAsia="Times New Roman" w:hAnsi="Times New Roman" w:cs="Times New Roman"/>
                  <w:color w:val="0000FF"/>
                  <w:sz w:val="24"/>
                  <w:szCs w:val="24"/>
                  <w:u w:val="single"/>
                </w:rPr>
                <w:t>Week 13 - Juvenile - Due process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Sat Dec 5,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46" w:history="1">
              <w:r w:rsidRPr="005C4B82">
                <w:rPr>
                  <w:rFonts w:ascii="Times New Roman" w:eastAsia="Times New Roman" w:hAnsi="Times New Roman" w:cs="Times New Roman"/>
                  <w:color w:val="0000FF"/>
                  <w:sz w:val="24"/>
                  <w:szCs w:val="24"/>
                  <w:u w:val="single"/>
                </w:rPr>
                <w:t>Week 15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vMerge/>
            <w:tcBorders>
              <w:bottom w:val="single" w:sz="6" w:space="0" w:color="C7CDD1"/>
            </w:tcBorders>
            <w:shd w:val="clear" w:color="auto" w:fill="auto"/>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47" w:history="1">
              <w:r w:rsidRPr="005C4B82">
                <w:rPr>
                  <w:rFonts w:ascii="Times New Roman" w:eastAsia="Times New Roman" w:hAnsi="Times New Roman" w:cs="Times New Roman"/>
                  <w:color w:val="0000FF"/>
                  <w:sz w:val="24"/>
                  <w:szCs w:val="24"/>
                  <w:u w:val="single"/>
                </w:rPr>
                <w:t>Week 15 - Summarize the evolution of the juvenile justice system in the United States.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11:59pm</w:t>
            </w:r>
          </w:p>
        </w:tc>
      </w:tr>
      <w:tr w:rsidR="005C4B82" w:rsidRPr="005C4B82" w:rsidTr="005C4B82">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Fri Dec 11, 2020</w:t>
            </w:r>
          </w:p>
        </w:tc>
        <w:tc>
          <w:tcPr>
            <w:tcW w:w="0" w:type="auto"/>
            <w:tcBorders>
              <w:bottom w:val="single" w:sz="6" w:space="0" w:color="C7CDD1"/>
            </w:tcBorders>
            <w:shd w:val="clear" w:color="auto" w:fill="E5F2F8"/>
            <w:tcMar>
              <w:top w:w="225" w:type="dxa"/>
              <w:left w:w="105" w:type="dxa"/>
              <w:bottom w:w="225" w:type="dxa"/>
              <w:right w:w="105" w:type="dxa"/>
            </w:tcMar>
            <w:vAlign w:val="center"/>
            <w:hideMark/>
          </w:tcPr>
          <w:p w:rsidR="005C4B82" w:rsidRPr="005C4B82" w:rsidRDefault="005C4B82" w:rsidP="005C4B82">
            <w:pPr>
              <w:spacing w:after="0" w:line="240" w:lineRule="auto"/>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bdr w:val="none" w:sz="0" w:space="0" w:color="auto" w:frame="1"/>
              </w:rPr>
              <w:t>Assignment</w:t>
            </w:r>
            <w:r w:rsidRPr="005C4B82">
              <w:rPr>
                <w:rFonts w:ascii="Times New Roman" w:eastAsia="Times New Roman" w:hAnsi="Times New Roman" w:cs="Times New Roman"/>
                <w:sz w:val="24"/>
                <w:szCs w:val="24"/>
              </w:rPr>
              <w:t> </w:t>
            </w:r>
            <w:hyperlink r:id="rId48" w:history="1">
              <w:r w:rsidRPr="005C4B82">
                <w:rPr>
                  <w:rFonts w:ascii="Times New Roman" w:eastAsia="Times New Roman" w:hAnsi="Times New Roman" w:cs="Times New Roman"/>
                  <w:color w:val="0000FF"/>
                  <w:sz w:val="24"/>
                  <w:szCs w:val="24"/>
                  <w:u w:val="single"/>
                </w:rPr>
                <w:t>FINAL EXAM</w:t>
              </w:r>
            </w:hyperlink>
          </w:p>
        </w:tc>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rsidR="005C4B82" w:rsidRPr="005C4B82" w:rsidRDefault="005C4B82" w:rsidP="005C4B82">
            <w:pPr>
              <w:spacing w:after="0" w:line="240" w:lineRule="auto"/>
              <w:jc w:val="right"/>
              <w:rPr>
                <w:rFonts w:ascii="Times New Roman" w:eastAsia="Times New Roman" w:hAnsi="Times New Roman" w:cs="Times New Roman"/>
                <w:sz w:val="24"/>
                <w:szCs w:val="24"/>
              </w:rPr>
            </w:pPr>
            <w:r w:rsidRPr="005C4B82">
              <w:rPr>
                <w:rFonts w:ascii="Times New Roman" w:eastAsia="Times New Roman" w:hAnsi="Times New Roman" w:cs="Times New Roman"/>
                <w:sz w:val="24"/>
                <w:szCs w:val="24"/>
              </w:rPr>
              <w:t>due by 4pm</w:t>
            </w:r>
          </w:p>
        </w:tc>
      </w:tr>
    </w:tbl>
    <w:p w:rsidR="00D02210" w:rsidRDefault="00D02210"/>
    <w:sectPr w:rsidR="00D02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72E"/>
    <w:multiLevelType w:val="multilevel"/>
    <w:tmpl w:val="EA14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D70D4"/>
    <w:multiLevelType w:val="multilevel"/>
    <w:tmpl w:val="A1C8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42353"/>
    <w:multiLevelType w:val="multilevel"/>
    <w:tmpl w:val="B6A2D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43208"/>
    <w:multiLevelType w:val="multilevel"/>
    <w:tmpl w:val="15BAD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B67F8"/>
    <w:multiLevelType w:val="multilevel"/>
    <w:tmpl w:val="DA0C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678EA"/>
    <w:multiLevelType w:val="multilevel"/>
    <w:tmpl w:val="F41A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17FB1"/>
    <w:multiLevelType w:val="multilevel"/>
    <w:tmpl w:val="E1AAD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78083C"/>
    <w:multiLevelType w:val="multilevel"/>
    <w:tmpl w:val="2FF4F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BF104D"/>
    <w:multiLevelType w:val="multilevel"/>
    <w:tmpl w:val="F7505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F45188"/>
    <w:multiLevelType w:val="multilevel"/>
    <w:tmpl w:val="306E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CE67FE"/>
    <w:multiLevelType w:val="multilevel"/>
    <w:tmpl w:val="9C24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34029"/>
    <w:multiLevelType w:val="multilevel"/>
    <w:tmpl w:val="5E72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912C2A"/>
    <w:multiLevelType w:val="multilevel"/>
    <w:tmpl w:val="1FB4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B066B"/>
    <w:multiLevelType w:val="multilevel"/>
    <w:tmpl w:val="D2F0C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7C1B7E"/>
    <w:multiLevelType w:val="multilevel"/>
    <w:tmpl w:val="BE3A4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C63663"/>
    <w:multiLevelType w:val="multilevel"/>
    <w:tmpl w:val="65B8B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4A5A37"/>
    <w:multiLevelType w:val="multilevel"/>
    <w:tmpl w:val="7958B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292B5E"/>
    <w:multiLevelType w:val="multilevel"/>
    <w:tmpl w:val="CCFA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14E08"/>
    <w:multiLevelType w:val="multilevel"/>
    <w:tmpl w:val="A1B4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7C6CB4"/>
    <w:multiLevelType w:val="multilevel"/>
    <w:tmpl w:val="1680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13446"/>
    <w:multiLevelType w:val="multilevel"/>
    <w:tmpl w:val="550A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B4516"/>
    <w:multiLevelType w:val="multilevel"/>
    <w:tmpl w:val="3D58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F7AD5"/>
    <w:multiLevelType w:val="multilevel"/>
    <w:tmpl w:val="208C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1D18F7"/>
    <w:multiLevelType w:val="multilevel"/>
    <w:tmpl w:val="C744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CD0B5D"/>
    <w:multiLevelType w:val="multilevel"/>
    <w:tmpl w:val="58F08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253F25"/>
    <w:multiLevelType w:val="multilevel"/>
    <w:tmpl w:val="591C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1310D5"/>
    <w:multiLevelType w:val="multilevel"/>
    <w:tmpl w:val="D5C09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5758CD"/>
    <w:multiLevelType w:val="multilevel"/>
    <w:tmpl w:val="F842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965A96"/>
    <w:multiLevelType w:val="multilevel"/>
    <w:tmpl w:val="F5B4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FF18AD"/>
    <w:multiLevelType w:val="multilevel"/>
    <w:tmpl w:val="B24478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7"/>
  </w:num>
  <w:num w:numId="3">
    <w:abstractNumId w:val="8"/>
  </w:num>
  <w:num w:numId="4">
    <w:abstractNumId w:val="16"/>
  </w:num>
  <w:num w:numId="5">
    <w:abstractNumId w:val="13"/>
  </w:num>
  <w:num w:numId="6">
    <w:abstractNumId w:val="29"/>
  </w:num>
  <w:num w:numId="7">
    <w:abstractNumId w:val="18"/>
  </w:num>
  <w:num w:numId="8">
    <w:abstractNumId w:val="24"/>
  </w:num>
  <w:num w:numId="9">
    <w:abstractNumId w:val="22"/>
  </w:num>
  <w:num w:numId="10">
    <w:abstractNumId w:val="28"/>
  </w:num>
  <w:num w:numId="11">
    <w:abstractNumId w:val="9"/>
  </w:num>
  <w:num w:numId="12">
    <w:abstractNumId w:val="2"/>
  </w:num>
  <w:num w:numId="13">
    <w:abstractNumId w:val="5"/>
  </w:num>
  <w:num w:numId="14">
    <w:abstractNumId w:val="21"/>
  </w:num>
  <w:num w:numId="15">
    <w:abstractNumId w:val="0"/>
  </w:num>
  <w:num w:numId="16">
    <w:abstractNumId w:val="25"/>
  </w:num>
  <w:num w:numId="17">
    <w:abstractNumId w:val="26"/>
  </w:num>
  <w:num w:numId="18">
    <w:abstractNumId w:val="11"/>
  </w:num>
  <w:num w:numId="19">
    <w:abstractNumId w:val="12"/>
  </w:num>
  <w:num w:numId="20">
    <w:abstractNumId w:val="1"/>
  </w:num>
  <w:num w:numId="21">
    <w:abstractNumId w:val="14"/>
  </w:num>
  <w:num w:numId="22">
    <w:abstractNumId w:val="3"/>
  </w:num>
  <w:num w:numId="23">
    <w:abstractNumId w:val="23"/>
  </w:num>
  <w:num w:numId="24">
    <w:abstractNumId w:val="20"/>
  </w:num>
  <w:num w:numId="25">
    <w:abstractNumId w:val="7"/>
  </w:num>
  <w:num w:numId="26">
    <w:abstractNumId w:val="10"/>
  </w:num>
  <w:num w:numId="27">
    <w:abstractNumId w:val="6"/>
  </w:num>
  <w:num w:numId="28">
    <w:abstractNumId w:val="17"/>
  </w:num>
  <w:num w:numId="29">
    <w:abstractNumId w:val="1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82"/>
    <w:rsid w:val="005C4B82"/>
    <w:rsid w:val="00D0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30064-CBEE-45C6-8B80-2830A485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14623">
      <w:bodyDiv w:val="1"/>
      <w:marLeft w:val="0"/>
      <w:marRight w:val="0"/>
      <w:marTop w:val="0"/>
      <w:marBottom w:val="0"/>
      <w:divBdr>
        <w:top w:val="none" w:sz="0" w:space="0" w:color="auto"/>
        <w:left w:val="none" w:sz="0" w:space="0" w:color="auto"/>
        <w:bottom w:val="none" w:sz="0" w:space="0" w:color="auto"/>
        <w:right w:val="none" w:sz="0" w:space="0" w:color="auto"/>
      </w:divBdr>
      <w:divsChild>
        <w:div w:id="650981680">
          <w:marLeft w:val="0"/>
          <w:marRight w:val="0"/>
          <w:marTop w:val="0"/>
          <w:marBottom w:val="150"/>
          <w:divBdr>
            <w:top w:val="none" w:sz="0" w:space="0" w:color="auto"/>
            <w:left w:val="none" w:sz="0" w:space="0" w:color="auto"/>
            <w:bottom w:val="none" w:sz="0" w:space="0" w:color="auto"/>
            <w:right w:val="none" w:sz="0" w:space="0" w:color="auto"/>
          </w:divBdr>
        </w:div>
        <w:div w:id="176707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tyler.edu/it/" TargetMode="External"/><Relationship Id="rId18" Type="http://schemas.openxmlformats.org/officeDocument/2006/relationships/hyperlink" Target="https://uttyler.instructure.com/courses/21476/assignments/389332" TargetMode="External"/><Relationship Id="rId26" Type="http://schemas.openxmlformats.org/officeDocument/2006/relationships/hyperlink" Target="https://uttyler.instructure.com/courses/21476/assignments/389347" TargetMode="External"/><Relationship Id="rId39" Type="http://schemas.openxmlformats.org/officeDocument/2006/relationships/hyperlink" Target="https://uttyler.instructure.com/courses/21476/assignments/395610" TargetMode="External"/><Relationship Id="rId3" Type="http://schemas.openxmlformats.org/officeDocument/2006/relationships/settings" Target="settings.xml"/><Relationship Id="rId21" Type="http://schemas.openxmlformats.org/officeDocument/2006/relationships/hyperlink" Target="https://uttyler.instructure.com/courses/21476/assignments/389349" TargetMode="External"/><Relationship Id="rId34" Type="http://schemas.openxmlformats.org/officeDocument/2006/relationships/hyperlink" Target="https://uttyler.instructure.com/courses/21476/assignments/389343" TargetMode="External"/><Relationship Id="rId42" Type="http://schemas.openxmlformats.org/officeDocument/2006/relationships/hyperlink" Target="https://uttyler.instructure.com/courses/21476/assignments/389335" TargetMode="External"/><Relationship Id="rId47" Type="http://schemas.openxmlformats.org/officeDocument/2006/relationships/hyperlink" Target="https://uttyler.instructure.com/courses/21476/assignments/395627" TargetMode="External"/><Relationship Id="rId50" Type="http://schemas.openxmlformats.org/officeDocument/2006/relationships/theme" Target="theme/theme1.xml"/><Relationship Id="rId7" Type="http://schemas.openxmlformats.org/officeDocument/2006/relationships/hyperlink" Target="mailto:pthompson@uttyler.edu" TargetMode="External"/><Relationship Id="rId12" Type="http://schemas.openxmlformats.org/officeDocument/2006/relationships/hyperlink" Target="mailto:cstaples@uttyler.edu" TargetMode="External"/><Relationship Id="rId17" Type="http://schemas.openxmlformats.org/officeDocument/2006/relationships/hyperlink" Target="mailto:tutoring@uttyler.edu" TargetMode="External"/><Relationship Id="rId25" Type="http://schemas.openxmlformats.org/officeDocument/2006/relationships/hyperlink" Target="https://uttyler.instructure.com/courses/21476/assignments/395584" TargetMode="External"/><Relationship Id="rId33" Type="http://schemas.openxmlformats.org/officeDocument/2006/relationships/hyperlink" Target="https://uttyler.instructure.com/courses/21476/assignments/389344" TargetMode="External"/><Relationship Id="rId38" Type="http://schemas.openxmlformats.org/officeDocument/2006/relationships/hyperlink" Target="https://uttyler.instructure.com/courses/21476/assignments/389331" TargetMode="External"/><Relationship Id="rId46" Type="http://schemas.openxmlformats.org/officeDocument/2006/relationships/hyperlink" Target="https://uttyler.instructure.com/courses/21476/assignments/389337" TargetMode="External"/><Relationship Id="rId2" Type="http://schemas.openxmlformats.org/officeDocument/2006/relationships/styles" Target="styles.xml"/><Relationship Id="rId16" Type="http://schemas.openxmlformats.org/officeDocument/2006/relationships/hyperlink" Target="mailto:writingcenter@uttyler.edu" TargetMode="External"/><Relationship Id="rId20" Type="http://schemas.openxmlformats.org/officeDocument/2006/relationships/hyperlink" Target="https://uttyler.instructure.com/courses/21476/assignments/395211" TargetMode="External"/><Relationship Id="rId29" Type="http://schemas.openxmlformats.org/officeDocument/2006/relationships/hyperlink" Target="https://uttyler.instructure.com/courses/21476/assignments/389329" TargetMode="External"/><Relationship Id="rId41" Type="http://schemas.openxmlformats.org/officeDocument/2006/relationships/hyperlink" Target="https://uttyler.instructure.com/courses/21476/assignments/395611" TargetMode="External"/><Relationship Id="rId1" Type="http://schemas.openxmlformats.org/officeDocument/2006/relationships/numbering" Target="numbering.xml"/><Relationship Id="rId6" Type="http://schemas.openxmlformats.org/officeDocument/2006/relationships/hyperlink" Target="https://www.pearson.com/us/higher-education/product/Merlo-Juvenile-Justice-System-The-Delinquency-Processing-and-the-Law-8th-Edition/9780133754643.html" TargetMode="External"/><Relationship Id="rId11" Type="http://schemas.openxmlformats.org/officeDocument/2006/relationships/hyperlink" Target="http://www.uttyler.edu/registrar" TargetMode="External"/><Relationship Id="rId24" Type="http://schemas.openxmlformats.org/officeDocument/2006/relationships/hyperlink" Target="https://uttyler.instructure.com/courses/21476/assignments/389341" TargetMode="External"/><Relationship Id="rId32" Type="http://schemas.openxmlformats.org/officeDocument/2006/relationships/hyperlink" Target="https://uttyler.instructure.com/courses/21476/assignments/389339" TargetMode="External"/><Relationship Id="rId37" Type="http://schemas.openxmlformats.org/officeDocument/2006/relationships/hyperlink" Target="https://uttyler.instructure.com/courses/21476/assignments/389336" TargetMode="External"/><Relationship Id="rId40" Type="http://schemas.openxmlformats.org/officeDocument/2006/relationships/hyperlink" Target="https://uttyler.instructure.com/courses/21476/assignments/389351" TargetMode="External"/><Relationship Id="rId45" Type="http://schemas.openxmlformats.org/officeDocument/2006/relationships/hyperlink" Target="https://uttyler.instructure.com/courses/21476/assignments/395614" TargetMode="External"/><Relationship Id="rId5" Type="http://schemas.openxmlformats.org/officeDocument/2006/relationships/hyperlink" Target="mailto:pthompson@uttyler.edu" TargetMode="External"/><Relationship Id="rId15" Type="http://schemas.openxmlformats.org/officeDocument/2006/relationships/hyperlink" Target="http://www.uttyler.edu/tobacco-free" TargetMode="External"/><Relationship Id="rId23" Type="http://schemas.openxmlformats.org/officeDocument/2006/relationships/hyperlink" Target="https://uttyler.instructure.com/courses/21476/assignments/389330" TargetMode="External"/><Relationship Id="rId28" Type="http://schemas.openxmlformats.org/officeDocument/2006/relationships/hyperlink" Target="https://uttyler.instructure.com/courses/21476/assignments/389346" TargetMode="External"/><Relationship Id="rId36" Type="http://schemas.openxmlformats.org/officeDocument/2006/relationships/hyperlink" Target="https://uttyler.instructure.com/courses/21476/assignments/389342" TargetMode="External"/><Relationship Id="rId49" Type="http://schemas.openxmlformats.org/officeDocument/2006/relationships/fontTable" Target="fontTable.xml"/><Relationship Id="rId10" Type="http://schemas.openxmlformats.org/officeDocument/2006/relationships/hyperlink" Target="http://www2.uttyler.edu/wellness/rightsresponsibilities.php" TargetMode="External"/><Relationship Id="rId19" Type="http://schemas.openxmlformats.org/officeDocument/2006/relationships/hyperlink" Target="https://uttyler.instructure.com/courses/21476/assignments/389350" TargetMode="External"/><Relationship Id="rId31" Type="http://schemas.openxmlformats.org/officeDocument/2006/relationships/hyperlink" Target="https://uttyler.instructure.com/courses/21476/assignments/389345" TargetMode="External"/><Relationship Id="rId44" Type="http://schemas.openxmlformats.org/officeDocument/2006/relationships/hyperlink" Target="https://uttyler.instructure.com/courses/21476/assignments/389334" TargetMode="External"/><Relationship Id="rId4" Type="http://schemas.openxmlformats.org/officeDocument/2006/relationships/webSettings" Target="webSettings.xml"/><Relationship Id="rId9" Type="http://schemas.openxmlformats.org/officeDocument/2006/relationships/hyperlink" Target="http://www.uttyler.edu/about/campus-carry/index.php" TargetMode="External"/><Relationship Id="rId14" Type="http://schemas.openxmlformats.org/officeDocument/2006/relationships/hyperlink" Target="mailto:writingcenter@uttler.edu" TargetMode="External"/><Relationship Id="rId22" Type="http://schemas.openxmlformats.org/officeDocument/2006/relationships/hyperlink" Target="https://uttyler.instructure.com/courses/21476/assignments/389348" TargetMode="External"/><Relationship Id="rId27" Type="http://schemas.openxmlformats.org/officeDocument/2006/relationships/hyperlink" Target="https://uttyler.instructure.com/courses/21476/assignments/389333" TargetMode="External"/><Relationship Id="rId30" Type="http://schemas.openxmlformats.org/officeDocument/2006/relationships/hyperlink" Target="https://uttyler.instructure.com/courses/21476/assignments/389340" TargetMode="External"/><Relationship Id="rId35" Type="http://schemas.openxmlformats.org/officeDocument/2006/relationships/hyperlink" Target="https://uttyler.instructure.com/courses/21476/assignments/389338" TargetMode="External"/><Relationship Id="rId43" Type="http://schemas.openxmlformats.org/officeDocument/2006/relationships/hyperlink" Target="https://uttyler.instructure.com/courses/21476/assignments/395613" TargetMode="External"/><Relationship Id="rId48" Type="http://schemas.openxmlformats.org/officeDocument/2006/relationships/hyperlink" Target="https://uttyler.instructure.com/courses/21476/assignments/389352" TargetMode="External"/><Relationship Id="rId8" Type="http://schemas.openxmlformats.org/officeDocument/2006/relationships/hyperlink" Target="https://webmail.uttyler.edu/owa/redir.aspx?C=75q6wHfGWk2KYXCxGwbRDFkkYq01btAIWia6OaopduskOcT-L76SaFTGYIkXwyb5uUdyBpl2K1Q.&amp;URL=http%3a%2f%2flibguides.uttyler.edu%2fsoc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4687</Words>
  <Characters>26720</Characters>
  <Application>Microsoft Office Word</Application>
  <DocSecurity>0</DocSecurity>
  <Lines>222</Lines>
  <Paragraphs>62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Course Summary:</vt:lpstr>
    </vt:vector>
  </TitlesOfParts>
  <Company/>
  <LinksUpToDate>false</LinksUpToDate>
  <CharactersWithSpaces>31345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Paul Thompson</cp:lastModifiedBy>
  <cp:revision>1</cp:revision>
  <dcterms:created xsi:type="dcterms:W3CDTF">2020-08-18T12:05:00Z</dcterms:created>
  <dcterms:modified xsi:type="dcterms:W3CDTF">2020-08-18T12:08:00Z</dcterms:modified>
</cp:coreProperties>
</file>