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D7260" w14:textId="63BD21EA" w:rsidR="00F81D23" w:rsidRPr="0007690C" w:rsidRDefault="00F81D23" w:rsidP="00B85506">
      <w:pPr>
        <w:spacing w:before="100" w:beforeAutospacing="1" w:after="100" w:afterAutospacing="1"/>
        <w:outlineLvl w:val="0"/>
        <w:rPr>
          <w:rFonts w:ascii="Times New Roman" w:eastAsia="Times New Roman" w:hAnsi="Times New Roman" w:cs="Times New Roman"/>
          <w:b/>
          <w:bCs/>
          <w:kern w:val="36"/>
        </w:rPr>
      </w:pPr>
    </w:p>
    <w:p w14:paraId="0387D350" w14:textId="77777777" w:rsidR="00F24050" w:rsidRPr="0007690C" w:rsidRDefault="00F24050" w:rsidP="00F24050">
      <w:pPr>
        <w:spacing w:before="100" w:beforeAutospacing="1" w:after="100" w:afterAutospacing="1"/>
        <w:jc w:val="center"/>
        <w:outlineLvl w:val="0"/>
        <w:rPr>
          <w:rFonts w:ascii="Times New Roman" w:eastAsia="Times New Roman" w:hAnsi="Times New Roman" w:cs="Times New Roman"/>
          <w:b/>
          <w:bCs/>
          <w:kern w:val="36"/>
        </w:rPr>
      </w:pPr>
      <w:r w:rsidRPr="0007690C">
        <w:rPr>
          <w:rFonts w:ascii="Times New Roman" w:eastAsia="Times New Roman" w:hAnsi="Times New Roman" w:cs="Times New Roman"/>
          <w:b/>
          <w:bCs/>
          <w:kern w:val="36"/>
        </w:rPr>
        <w:t>Course Syllabus</w:t>
      </w:r>
    </w:p>
    <w:p w14:paraId="0CC24AF4" w14:textId="62702E51" w:rsidR="00F24050" w:rsidRPr="0007690C" w:rsidRDefault="00F24050" w:rsidP="00F24050">
      <w:pPr>
        <w:spacing w:before="100" w:beforeAutospacing="1" w:after="100" w:afterAutospacing="1"/>
        <w:jc w:val="center"/>
        <w:outlineLvl w:val="1"/>
        <w:rPr>
          <w:rFonts w:ascii="Times New Roman" w:eastAsia="Times New Roman" w:hAnsi="Times New Roman" w:cs="Times New Roman"/>
          <w:b/>
          <w:bCs/>
        </w:rPr>
      </w:pPr>
      <w:r w:rsidRPr="0007690C">
        <w:rPr>
          <w:rFonts w:ascii="Times New Roman" w:eastAsia="Times New Roman" w:hAnsi="Times New Roman" w:cs="Times New Roman"/>
          <w:b/>
          <w:bCs/>
        </w:rPr>
        <w:t>CR</w:t>
      </w:r>
      <w:r w:rsidR="007576C8" w:rsidRPr="0007690C">
        <w:rPr>
          <w:rFonts w:ascii="Times New Roman" w:eastAsia="Times New Roman" w:hAnsi="Times New Roman" w:cs="Times New Roman"/>
          <w:b/>
          <w:bCs/>
        </w:rPr>
        <w:t>IJ 3320: Criminology</w:t>
      </w:r>
      <w:r w:rsidR="007576C8" w:rsidRPr="0007690C">
        <w:rPr>
          <w:rFonts w:ascii="Times New Roman" w:eastAsia="Times New Roman" w:hAnsi="Times New Roman" w:cs="Times New Roman"/>
          <w:b/>
          <w:bCs/>
        </w:rPr>
        <w:br/>
        <w:t>  Fall</w:t>
      </w:r>
      <w:r w:rsidR="00714B70">
        <w:rPr>
          <w:rFonts w:ascii="Times New Roman" w:eastAsia="Times New Roman" w:hAnsi="Times New Roman" w:cs="Times New Roman"/>
          <w:b/>
          <w:bCs/>
        </w:rPr>
        <w:t xml:space="preserve"> (2019)</w:t>
      </w:r>
    </w:p>
    <w:tbl>
      <w:tblPr>
        <w:tblW w:w="10500" w:type="dxa"/>
        <w:tblCellSpacing w:w="15" w:type="dxa"/>
        <w:tblCellMar>
          <w:top w:w="60" w:type="dxa"/>
          <w:left w:w="60" w:type="dxa"/>
          <w:bottom w:w="60" w:type="dxa"/>
          <w:right w:w="60" w:type="dxa"/>
        </w:tblCellMar>
        <w:tblLook w:val="04A0" w:firstRow="1" w:lastRow="0" w:firstColumn="1" w:lastColumn="0" w:noHBand="0" w:noVBand="1"/>
      </w:tblPr>
      <w:tblGrid>
        <w:gridCol w:w="1606"/>
        <w:gridCol w:w="8894"/>
      </w:tblGrid>
      <w:tr w:rsidR="00F24050" w:rsidRPr="0007690C" w14:paraId="5F061F3B" w14:textId="77777777" w:rsidTr="00F24050">
        <w:trPr>
          <w:tblCellSpacing w:w="15" w:type="dxa"/>
        </w:trPr>
        <w:tc>
          <w:tcPr>
            <w:tcW w:w="750" w:type="pct"/>
            <w:vAlign w:val="center"/>
            <w:hideMark/>
          </w:tcPr>
          <w:p w14:paraId="14C23089" w14:textId="77777777"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b/>
                <w:bCs/>
              </w:rPr>
              <w:t>Professor:</w:t>
            </w:r>
          </w:p>
        </w:tc>
        <w:tc>
          <w:tcPr>
            <w:tcW w:w="4250" w:type="pct"/>
            <w:vAlign w:val="center"/>
            <w:hideMark/>
          </w:tcPr>
          <w:p w14:paraId="78CCAC97" w14:textId="33F5F99F" w:rsidR="00F24050" w:rsidRPr="0007690C" w:rsidRDefault="00F24050" w:rsidP="00B468C4">
            <w:pPr>
              <w:rPr>
                <w:rFonts w:ascii="Times New Roman" w:eastAsia="Times New Roman" w:hAnsi="Times New Roman" w:cs="Times New Roman"/>
              </w:rPr>
            </w:pPr>
            <w:r w:rsidRPr="0007690C">
              <w:rPr>
                <w:rFonts w:ascii="Times New Roman" w:eastAsia="Times New Roman" w:hAnsi="Times New Roman" w:cs="Times New Roman"/>
              </w:rPr>
              <w:t>David M. Scott, Ph.D</w:t>
            </w:r>
            <w:r w:rsidR="00B468C4" w:rsidRPr="0007690C">
              <w:rPr>
                <w:rFonts w:ascii="Times New Roman" w:eastAsia="Times New Roman" w:hAnsi="Times New Roman" w:cs="Times New Roman"/>
              </w:rPr>
              <w:t>.</w:t>
            </w:r>
          </w:p>
        </w:tc>
      </w:tr>
      <w:tr w:rsidR="00F24050" w:rsidRPr="0007690C" w14:paraId="7F019AC5" w14:textId="77777777" w:rsidTr="00F24050">
        <w:trPr>
          <w:tblCellSpacing w:w="15" w:type="dxa"/>
        </w:trPr>
        <w:tc>
          <w:tcPr>
            <w:tcW w:w="0" w:type="auto"/>
            <w:vAlign w:val="center"/>
            <w:hideMark/>
          </w:tcPr>
          <w:p w14:paraId="08E8F660" w14:textId="77777777"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b/>
                <w:bCs/>
              </w:rPr>
              <w:t>Phone:</w:t>
            </w:r>
          </w:p>
        </w:tc>
        <w:tc>
          <w:tcPr>
            <w:tcW w:w="0" w:type="auto"/>
            <w:vAlign w:val="center"/>
            <w:hideMark/>
          </w:tcPr>
          <w:p w14:paraId="6C406F7A" w14:textId="3D1722C5" w:rsidR="00F24050" w:rsidRPr="0007690C" w:rsidRDefault="00DC77BF" w:rsidP="00F24050">
            <w:pPr>
              <w:rPr>
                <w:rFonts w:ascii="Times New Roman" w:eastAsia="Times New Roman" w:hAnsi="Times New Roman" w:cs="Times New Roman"/>
              </w:rPr>
            </w:pPr>
            <w:hyperlink r:id="rId8" w:history="1">
              <w:r w:rsidR="00714B70" w:rsidRPr="00533039">
                <w:rPr>
                  <w:rStyle w:val="Hyperlink"/>
                  <w:rFonts w:ascii="Times New Roman" w:eastAsia="Times New Roman" w:hAnsi="Times New Roman" w:cs="Times New Roman"/>
                </w:rPr>
                <w:t>dscott@uttyler.edu</w:t>
              </w:r>
            </w:hyperlink>
            <w:r w:rsidR="00714B70">
              <w:rPr>
                <w:rFonts w:ascii="Times New Roman" w:eastAsia="Times New Roman" w:hAnsi="Times New Roman" w:cs="Times New Roman"/>
              </w:rPr>
              <w:t xml:space="preserve"> </w:t>
            </w:r>
          </w:p>
        </w:tc>
      </w:tr>
      <w:tr w:rsidR="00F24050" w:rsidRPr="0007690C" w14:paraId="57761D06" w14:textId="77777777" w:rsidTr="00F24050">
        <w:trPr>
          <w:tblCellSpacing w:w="15" w:type="dxa"/>
        </w:trPr>
        <w:tc>
          <w:tcPr>
            <w:tcW w:w="0" w:type="auto"/>
            <w:vAlign w:val="center"/>
            <w:hideMark/>
          </w:tcPr>
          <w:p w14:paraId="7B9B76B7" w14:textId="77777777"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b/>
                <w:bCs/>
              </w:rPr>
              <w:t>Office:</w:t>
            </w:r>
          </w:p>
        </w:tc>
        <w:tc>
          <w:tcPr>
            <w:tcW w:w="0" w:type="auto"/>
            <w:vAlign w:val="center"/>
            <w:hideMark/>
          </w:tcPr>
          <w:p w14:paraId="16265420" w14:textId="266398E7" w:rsidR="00F24050" w:rsidRPr="0007690C" w:rsidRDefault="00714B70" w:rsidP="00F24050">
            <w:pPr>
              <w:rPr>
                <w:rFonts w:ascii="Times New Roman" w:eastAsia="Times New Roman" w:hAnsi="Times New Roman" w:cs="Times New Roman"/>
              </w:rPr>
            </w:pPr>
            <w:r>
              <w:rPr>
                <w:rFonts w:ascii="Times New Roman" w:eastAsia="Times New Roman" w:hAnsi="Times New Roman" w:cs="Times New Roman"/>
              </w:rPr>
              <w:t>BUS 133</w:t>
            </w:r>
          </w:p>
        </w:tc>
      </w:tr>
      <w:tr w:rsidR="00F24050" w:rsidRPr="0007690C" w14:paraId="797A0143" w14:textId="77777777" w:rsidTr="00F24050">
        <w:trPr>
          <w:tblCellSpacing w:w="15" w:type="dxa"/>
        </w:trPr>
        <w:tc>
          <w:tcPr>
            <w:tcW w:w="0" w:type="auto"/>
            <w:hideMark/>
          </w:tcPr>
          <w:p w14:paraId="6944615E" w14:textId="77777777"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b/>
                <w:bCs/>
              </w:rPr>
              <w:t>Office Hours:</w:t>
            </w:r>
          </w:p>
        </w:tc>
        <w:tc>
          <w:tcPr>
            <w:tcW w:w="0" w:type="auto"/>
            <w:vAlign w:val="center"/>
            <w:hideMark/>
          </w:tcPr>
          <w:p w14:paraId="78D1F8B2" w14:textId="0D634845" w:rsidR="00F24050" w:rsidRPr="0007690C" w:rsidRDefault="002663DD" w:rsidP="00F24050">
            <w:pPr>
              <w:rPr>
                <w:rFonts w:ascii="Times New Roman" w:eastAsia="Times New Roman" w:hAnsi="Times New Roman" w:cs="Times New Roman"/>
              </w:rPr>
            </w:pPr>
            <w:r>
              <w:rPr>
                <w:rFonts w:ascii="Times New Roman" w:eastAsia="Times New Roman" w:hAnsi="Times New Roman" w:cs="Times New Roman"/>
              </w:rPr>
              <w:t>Tuesdays and Thursdays</w:t>
            </w:r>
            <w:r w:rsidR="006B6493" w:rsidRPr="0007690C">
              <w:rPr>
                <w:rFonts w:ascii="Times New Roman" w:eastAsia="Times New Roman" w:hAnsi="Times New Roman" w:cs="Times New Roman"/>
              </w:rPr>
              <w:t xml:space="preserve"> </w:t>
            </w:r>
            <w:r w:rsidR="00714B70">
              <w:rPr>
                <w:rFonts w:ascii="Times New Roman" w:eastAsia="Times New Roman" w:hAnsi="Times New Roman" w:cs="Times New Roman"/>
              </w:rPr>
              <w:t xml:space="preserve">9:20-11:00 am; and by appointment.  </w:t>
            </w:r>
          </w:p>
          <w:p w14:paraId="7F584C74" w14:textId="0D5FEE0A" w:rsidR="0038760C" w:rsidRPr="0007690C" w:rsidRDefault="002663DD" w:rsidP="00F24050">
            <w:pPr>
              <w:rPr>
                <w:rFonts w:ascii="Times New Roman" w:eastAsia="Times New Roman" w:hAnsi="Times New Roman" w:cs="Times New Roman"/>
              </w:rPr>
            </w:pPr>
            <w:r>
              <w:rPr>
                <w:rFonts w:ascii="Times New Roman" w:eastAsia="Times New Roman" w:hAnsi="Times New Roman" w:cs="Times New Roman"/>
              </w:rPr>
              <w:t xml:space="preserve">All others by appointment (Zoom conferencing is also an option). </w:t>
            </w:r>
            <w:r w:rsidR="003278DC" w:rsidRPr="0007690C">
              <w:rPr>
                <w:rFonts w:ascii="Times New Roman" w:eastAsia="Times New Roman" w:hAnsi="Times New Roman" w:cs="Times New Roman"/>
              </w:rPr>
              <w:t xml:space="preserve"> </w:t>
            </w:r>
          </w:p>
        </w:tc>
      </w:tr>
      <w:tr w:rsidR="00F24050" w:rsidRPr="0007690C" w14:paraId="23FBDEE1" w14:textId="77777777" w:rsidTr="00F24050">
        <w:trPr>
          <w:tblCellSpacing w:w="15" w:type="dxa"/>
        </w:trPr>
        <w:tc>
          <w:tcPr>
            <w:tcW w:w="0" w:type="auto"/>
            <w:vAlign w:val="center"/>
            <w:hideMark/>
          </w:tcPr>
          <w:p w14:paraId="588F62BF" w14:textId="2A3EB67B"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b/>
                <w:bCs/>
              </w:rPr>
              <w:t>Email:</w:t>
            </w:r>
          </w:p>
        </w:tc>
        <w:tc>
          <w:tcPr>
            <w:tcW w:w="0" w:type="auto"/>
            <w:vAlign w:val="center"/>
            <w:hideMark/>
          </w:tcPr>
          <w:p w14:paraId="0FCC1986" w14:textId="5D22F634" w:rsidR="00F24050" w:rsidRPr="0007690C" w:rsidRDefault="00DC77BF" w:rsidP="00F24050">
            <w:pPr>
              <w:rPr>
                <w:rFonts w:ascii="Times New Roman" w:eastAsia="Times New Roman" w:hAnsi="Times New Roman" w:cs="Times New Roman"/>
              </w:rPr>
            </w:pPr>
            <w:hyperlink r:id="rId9" w:tgtFrame="_blank" w:history="1">
              <w:r w:rsidR="00F24050" w:rsidRPr="0007690C">
                <w:rPr>
                  <w:rFonts w:ascii="Times New Roman" w:eastAsia="Times New Roman" w:hAnsi="Times New Roman" w:cs="Times New Roman"/>
                  <w:color w:val="0000FF"/>
                  <w:u w:val="single"/>
                </w:rPr>
                <w:t>dscott@uttyler.edu</w:t>
              </w:r>
            </w:hyperlink>
            <w:r w:rsidR="00A9184D" w:rsidRPr="0007690C">
              <w:rPr>
                <w:rFonts w:ascii="Times New Roman" w:eastAsia="Times New Roman" w:hAnsi="Times New Roman" w:cs="Times New Roman"/>
                <w:color w:val="0000FF"/>
              </w:rPr>
              <w:t xml:space="preserve">  </w:t>
            </w:r>
            <w:r w:rsidR="00A9184D" w:rsidRPr="0007690C">
              <w:rPr>
                <w:rFonts w:ascii="Times New Roman" w:eastAsia="Times New Roman" w:hAnsi="Times New Roman" w:cs="Times New Roman"/>
                <w:color w:val="000000" w:themeColor="text1"/>
              </w:rPr>
              <w:t xml:space="preserve">(Best method to contact me.) </w:t>
            </w:r>
          </w:p>
        </w:tc>
      </w:tr>
      <w:tr w:rsidR="00F24050" w:rsidRPr="0007690C" w14:paraId="42B3020C" w14:textId="77777777" w:rsidTr="00F24050">
        <w:trPr>
          <w:tblCellSpacing w:w="15" w:type="dxa"/>
        </w:trPr>
        <w:tc>
          <w:tcPr>
            <w:tcW w:w="0" w:type="auto"/>
            <w:vAlign w:val="center"/>
            <w:hideMark/>
          </w:tcPr>
          <w:p w14:paraId="10A2363B" w14:textId="6738934C" w:rsidR="00F24050" w:rsidRPr="0007690C" w:rsidRDefault="00F24050" w:rsidP="00F24050">
            <w:pPr>
              <w:rPr>
                <w:rFonts w:ascii="Times New Roman" w:eastAsia="Times New Roman" w:hAnsi="Times New Roman" w:cs="Times New Roman"/>
              </w:rPr>
            </w:pPr>
          </w:p>
        </w:tc>
        <w:tc>
          <w:tcPr>
            <w:tcW w:w="0" w:type="auto"/>
            <w:vAlign w:val="center"/>
            <w:hideMark/>
          </w:tcPr>
          <w:p w14:paraId="3A073CC4" w14:textId="77777777" w:rsidR="00F24050" w:rsidRPr="0007690C" w:rsidRDefault="00F24050" w:rsidP="00F24050">
            <w:pPr>
              <w:rPr>
                <w:rFonts w:ascii="Times New Roman" w:eastAsia="Times New Roman" w:hAnsi="Times New Roman" w:cs="Times New Roman"/>
              </w:rPr>
            </w:pPr>
            <w:r w:rsidRPr="0007690C">
              <w:rPr>
                <w:rFonts w:ascii="Times New Roman" w:eastAsia="Times New Roman" w:hAnsi="Times New Roman" w:cs="Times New Roman"/>
              </w:rPr>
              <w:t xml:space="preserve">Should you need to contact me, email is the best way. I will make it a point to respond back to you </w:t>
            </w:r>
            <w:r w:rsidRPr="0007690C">
              <w:rPr>
                <w:rFonts w:ascii="Times New Roman" w:eastAsia="Times New Roman" w:hAnsi="Times New Roman" w:cs="Times New Roman"/>
                <w:b/>
              </w:rPr>
              <w:t>within 24 hours</w:t>
            </w:r>
            <w:r w:rsidRPr="0007690C">
              <w:rPr>
                <w:rFonts w:ascii="Times New Roman" w:eastAsia="Times New Roman" w:hAnsi="Times New Roman" w:cs="Times New Roman"/>
              </w:rPr>
              <w:t xml:space="preserve"> to your question or concern. If you attempt to contact me on a Friday, you will have a response no later than early Monday morning or sooner.</w:t>
            </w:r>
          </w:p>
        </w:tc>
      </w:tr>
    </w:tbl>
    <w:p w14:paraId="76107EEC" w14:textId="0530F664" w:rsidR="00FE5631" w:rsidRPr="002663DD" w:rsidRDefault="00F24050" w:rsidP="00F24050">
      <w:pPr>
        <w:spacing w:before="450" w:after="100" w:afterAutospacing="1"/>
        <w:rPr>
          <w:rFonts w:ascii="Times New Roman" w:hAnsi="Times New Roman" w:cs="Times New Roman"/>
          <w:b/>
          <w:bCs/>
        </w:rPr>
      </w:pPr>
      <w:r w:rsidRPr="0007690C">
        <w:rPr>
          <w:rFonts w:ascii="Times New Roman" w:hAnsi="Times New Roman" w:cs="Times New Roman"/>
          <w:b/>
          <w:bCs/>
          <w:u w:val="single"/>
        </w:rPr>
        <w:t>Required Text</w:t>
      </w:r>
      <w:r w:rsidR="00B85506">
        <w:rPr>
          <w:rFonts w:ascii="Times New Roman" w:hAnsi="Times New Roman" w:cs="Times New Roman"/>
          <w:b/>
          <w:bCs/>
          <w:u w:val="single"/>
        </w:rPr>
        <w:t>:</w:t>
      </w:r>
      <w:r w:rsidR="002663DD">
        <w:rPr>
          <w:rFonts w:ascii="Times New Roman" w:hAnsi="Times New Roman" w:cs="Times New Roman"/>
          <w:b/>
          <w:bCs/>
          <w:u w:val="single"/>
        </w:rPr>
        <w:t xml:space="preserve"> </w:t>
      </w:r>
    </w:p>
    <w:tbl>
      <w:tblPr>
        <w:tblpPr w:leftFromText="180" w:rightFromText="180" w:vertAnchor="text" w:horzAnchor="page" w:tblpX="1537" w:tblpY="211"/>
        <w:tblW w:w="0" w:type="auto"/>
        <w:tblCellSpacing w:w="15" w:type="dxa"/>
        <w:tblCellMar>
          <w:left w:w="0" w:type="dxa"/>
          <w:right w:w="0" w:type="dxa"/>
        </w:tblCellMar>
        <w:tblLook w:val="04A0" w:firstRow="1" w:lastRow="0" w:firstColumn="1" w:lastColumn="0" w:noHBand="0" w:noVBand="1"/>
      </w:tblPr>
      <w:tblGrid>
        <w:gridCol w:w="1810"/>
        <w:gridCol w:w="7550"/>
      </w:tblGrid>
      <w:tr w:rsidR="00A9184D" w:rsidRPr="0007690C" w14:paraId="246B2CF2" w14:textId="77777777" w:rsidTr="00331574">
        <w:trPr>
          <w:tblCellSpacing w:w="15" w:type="dxa"/>
        </w:trPr>
        <w:tc>
          <w:tcPr>
            <w:tcW w:w="1846" w:type="dxa"/>
            <w:tcMar>
              <w:top w:w="15" w:type="dxa"/>
              <w:left w:w="15" w:type="dxa"/>
              <w:bottom w:w="15" w:type="dxa"/>
              <w:right w:w="15" w:type="dxa"/>
            </w:tcMar>
            <w:vAlign w:val="center"/>
            <w:hideMark/>
          </w:tcPr>
          <w:p w14:paraId="32D40803" w14:textId="77777777" w:rsidR="00A9184D" w:rsidRPr="0007690C" w:rsidRDefault="00A9184D" w:rsidP="00A9184D">
            <w:pPr>
              <w:spacing w:before="100" w:beforeAutospacing="1" w:after="100" w:afterAutospacing="1"/>
              <w:rPr>
                <w:rFonts w:ascii="Times New Roman" w:hAnsi="Times New Roman" w:cs="Times New Roman"/>
                <w:bCs/>
              </w:rPr>
            </w:pPr>
          </w:p>
          <w:p w14:paraId="21A4A642" w14:textId="76FE5E09" w:rsidR="00A9184D" w:rsidRPr="0007690C" w:rsidRDefault="002663DD" w:rsidP="00A9184D">
            <w:pPr>
              <w:spacing w:before="100" w:beforeAutospacing="1" w:after="100" w:afterAutospacing="1"/>
              <w:rPr>
                <w:rFonts w:ascii="Times New Roman" w:hAnsi="Times New Roman" w:cs="Times New Roman"/>
              </w:rPr>
            </w:pPr>
            <w:r>
              <w:rPr>
                <w:rFonts w:ascii="Times New Roman" w:hAnsi="Times New Roman" w:cs="Times New Roman"/>
                <w:bCs/>
              </w:rPr>
              <w:t xml:space="preserve">     (Required</w:t>
            </w:r>
            <w:r w:rsidR="00A9184D" w:rsidRPr="0007690C">
              <w:rPr>
                <w:rFonts w:ascii="Times New Roman" w:hAnsi="Times New Roman" w:cs="Times New Roman"/>
                <w:bCs/>
              </w:rPr>
              <w:t xml:space="preserve">) </w:t>
            </w:r>
          </w:p>
        </w:tc>
        <w:tc>
          <w:tcPr>
            <w:tcW w:w="8324" w:type="dxa"/>
            <w:tcMar>
              <w:top w:w="15" w:type="dxa"/>
              <w:left w:w="15" w:type="dxa"/>
              <w:bottom w:w="15" w:type="dxa"/>
              <w:right w:w="15" w:type="dxa"/>
            </w:tcMar>
            <w:vAlign w:val="center"/>
            <w:hideMark/>
          </w:tcPr>
          <w:p w14:paraId="5267835D" w14:textId="77777777" w:rsidR="00A9184D" w:rsidRPr="0007690C" w:rsidRDefault="00A9184D" w:rsidP="00A9184D">
            <w:pPr>
              <w:spacing w:before="100" w:beforeAutospacing="1" w:after="100" w:afterAutospacing="1"/>
              <w:rPr>
                <w:rFonts w:ascii="Times New Roman" w:hAnsi="Times New Roman" w:cs="Times New Roman"/>
                <w:b/>
                <w:bCs/>
              </w:rPr>
            </w:pPr>
          </w:p>
          <w:p w14:paraId="448B05D2" w14:textId="16F98F6F" w:rsidR="00A9184D" w:rsidRPr="0007690C" w:rsidRDefault="00A9184D" w:rsidP="00A9184D">
            <w:pPr>
              <w:spacing w:before="100" w:beforeAutospacing="1" w:after="100" w:afterAutospacing="1"/>
              <w:rPr>
                <w:rFonts w:ascii="Times New Roman" w:hAnsi="Times New Roman" w:cs="Times New Roman"/>
              </w:rPr>
            </w:pPr>
            <w:r w:rsidRPr="0007690C">
              <w:rPr>
                <w:rFonts w:ascii="Times New Roman" w:hAnsi="Times New Roman" w:cs="Times New Roman"/>
                <w:bCs/>
              </w:rPr>
              <w:t>Criminology</w:t>
            </w:r>
            <w:r w:rsidR="0007690C" w:rsidRPr="0007690C">
              <w:rPr>
                <w:rFonts w:ascii="Times New Roman" w:hAnsi="Times New Roman" w:cs="Times New Roman"/>
                <w:bCs/>
              </w:rPr>
              <w:t xml:space="preserve"> (9</w:t>
            </w:r>
            <w:r w:rsidR="0007690C" w:rsidRPr="0007690C">
              <w:rPr>
                <w:rFonts w:ascii="Times New Roman" w:hAnsi="Times New Roman" w:cs="Times New Roman"/>
                <w:bCs/>
                <w:vertAlign w:val="superscript"/>
              </w:rPr>
              <w:t>th</w:t>
            </w:r>
            <w:r w:rsidR="0007690C" w:rsidRPr="0007690C">
              <w:rPr>
                <w:rFonts w:ascii="Times New Roman" w:hAnsi="Times New Roman" w:cs="Times New Roman"/>
                <w:bCs/>
              </w:rPr>
              <w:t xml:space="preserve"> Edition) </w:t>
            </w:r>
          </w:p>
        </w:tc>
      </w:tr>
      <w:tr w:rsidR="00A9184D" w:rsidRPr="0007690C" w14:paraId="6FF6BDCE" w14:textId="77777777" w:rsidTr="00331574">
        <w:trPr>
          <w:tblCellSpacing w:w="15" w:type="dxa"/>
        </w:trPr>
        <w:tc>
          <w:tcPr>
            <w:tcW w:w="1846" w:type="dxa"/>
            <w:tcMar>
              <w:top w:w="15" w:type="dxa"/>
              <w:left w:w="15" w:type="dxa"/>
              <w:bottom w:w="15" w:type="dxa"/>
              <w:right w:w="15" w:type="dxa"/>
            </w:tcMar>
            <w:vAlign w:val="center"/>
            <w:hideMark/>
          </w:tcPr>
          <w:p w14:paraId="3EA809B8" w14:textId="77777777" w:rsidR="00A9184D" w:rsidRPr="0007690C" w:rsidRDefault="00A9184D" w:rsidP="00A9184D">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Author</w:t>
            </w:r>
          </w:p>
        </w:tc>
        <w:tc>
          <w:tcPr>
            <w:tcW w:w="8324" w:type="dxa"/>
            <w:tcMar>
              <w:top w:w="15" w:type="dxa"/>
              <w:left w:w="15" w:type="dxa"/>
              <w:bottom w:w="15" w:type="dxa"/>
              <w:right w:w="15" w:type="dxa"/>
            </w:tcMar>
            <w:vAlign w:val="center"/>
            <w:hideMark/>
          </w:tcPr>
          <w:p w14:paraId="4F89AE76" w14:textId="77777777" w:rsidR="00A9184D" w:rsidRPr="0007690C" w:rsidRDefault="00A9184D" w:rsidP="00A9184D">
            <w:pPr>
              <w:spacing w:before="100" w:beforeAutospacing="1" w:after="100" w:afterAutospacing="1"/>
              <w:rPr>
                <w:rFonts w:ascii="Times New Roman" w:hAnsi="Times New Roman" w:cs="Times New Roman"/>
              </w:rPr>
            </w:pPr>
            <w:r w:rsidRPr="0007690C">
              <w:rPr>
                <w:rFonts w:ascii="Times New Roman" w:hAnsi="Times New Roman" w:cs="Times New Roman"/>
              </w:rPr>
              <w:t>Adler; Mueller; Laufer; Freda Adler; William S. Laufer; Gerhard O. W. Mueller</w:t>
            </w:r>
          </w:p>
        </w:tc>
      </w:tr>
      <w:tr w:rsidR="00A9184D" w:rsidRPr="0007690C" w14:paraId="4E9D5A71" w14:textId="77777777" w:rsidTr="00331574">
        <w:trPr>
          <w:tblCellSpacing w:w="15" w:type="dxa"/>
        </w:trPr>
        <w:tc>
          <w:tcPr>
            <w:tcW w:w="1846" w:type="dxa"/>
            <w:tcMar>
              <w:top w:w="15" w:type="dxa"/>
              <w:left w:w="15" w:type="dxa"/>
              <w:bottom w:w="15" w:type="dxa"/>
              <w:right w:w="15" w:type="dxa"/>
            </w:tcMar>
            <w:vAlign w:val="center"/>
            <w:hideMark/>
          </w:tcPr>
          <w:p w14:paraId="67DC78FA" w14:textId="77777777" w:rsidR="00A9184D" w:rsidRPr="0007690C" w:rsidRDefault="00A9184D" w:rsidP="00A9184D">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ISBN</w:t>
            </w:r>
          </w:p>
        </w:tc>
        <w:tc>
          <w:tcPr>
            <w:tcW w:w="8324" w:type="dxa"/>
            <w:tcMar>
              <w:top w:w="15" w:type="dxa"/>
              <w:left w:w="15" w:type="dxa"/>
              <w:bottom w:w="15" w:type="dxa"/>
              <w:right w:w="15" w:type="dxa"/>
            </w:tcMar>
            <w:vAlign w:val="center"/>
            <w:hideMark/>
          </w:tcPr>
          <w:p w14:paraId="1019F374" w14:textId="48D8F370" w:rsidR="00A9184D" w:rsidRPr="0007690C" w:rsidRDefault="0007690C" w:rsidP="00A9184D">
            <w:pPr>
              <w:spacing w:before="100" w:beforeAutospacing="1" w:after="100" w:afterAutospacing="1"/>
              <w:rPr>
                <w:rFonts w:ascii="Times New Roman" w:hAnsi="Times New Roman" w:cs="Times New Roman"/>
              </w:rPr>
            </w:pPr>
            <w:r w:rsidRPr="0007690C">
              <w:rPr>
                <w:rFonts w:ascii="Times New Roman" w:hAnsi="Times New Roman" w:cs="Times New Roman"/>
              </w:rPr>
              <w:t>978-1-259-84568-0</w:t>
            </w:r>
          </w:p>
        </w:tc>
      </w:tr>
      <w:tr w:rsidR="00A9184D" w:rsidRPr="0007690C" w14:paraId="2E3064CF" w14:textId="77777777" w:rsidTr="00331574">
        <w:trPr>
          <w:tblCellSpacing w:w="15" w:type="dxa"/>
        </w:trPr>
        <w:tc>
          <w:tcPr>
            <w:tcW w:w="1846" w:type="dxa"/>
            <w:tcMar>
              <w:top w:w="15" w:type="dxa"/>
              <w:left w:w="15" w:type="dxa"/>
              <w:bottom w:w="15" w:type="dxa"/>
              <w:right w:w="15" w:type="dxa"/>
            </w:tcMar>
            <w:vAlign w:val="center"/>
            <w:hideMark/>
          </w:tcPr>
          <w:p w14:paraId="05A38ED3" w14:textId="77777777" w:rsidR="00A9184D" w:rsidRPr="0007690C" w:rsidRDefault="00A9184D" w:rsidP="00A9184D">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Publisher</w:t>
            </w:r>
          </w:p>
        </w:tc>
        <w:tc>
          <w:tcPr>
            <w:tcW w:w="8324" w:type="dxa"/>
            <w:tcMar>
              <w:top w:w="15" w:type="dxa"/>
              <w:left w:w="15" w:type="dxa"/>
              <w:bottom w:w="15" w:type="dxa"/>
              <w:right w:w="15" w:type="dxa"/>
            </w:tcMar>
            <w:vAlign w:val="center"/>
            <w:hideMark/>
          </w:tcPr>
          <w:p w14:paraId="6EAAEC19" w14:textId="77777777" w:rsidR="00A9184D" w:rsidRPr="0007690C" w:rsidRDefault="00A9184D" w:rsidP="00A9184D">
            <w:pPr>
              <w:spacing w:before="100" w:beforeAutospacing="1" w:after="100" w:afterAutospacing="1"/>
              <w:rPr>
                <w:rFonts w:ascii="Times New Roman" w:hAnsi="Times New Roman" w:cs="Times New Roman"/>
              </w:rPr>
            </w:pPr>
            <w:r w:rsidRPr="0007690C">
              <w:rPr>
                <w:rFonts w:ascii="Times New Roman" w:hAnsi="Times New Roman" w:cs="Times New Roman"/>
              </w:rPr>
              <w:t>McGraw-Hill Companies, The</w:t>
            </w:r>
          </w:p>
        </w:tc>
      </w:tr>
      <w:tr w:rsidR="00A9184D" w:rsidRPr="0007690C" w14:paraId="37741916" w14:textId="77777777" w:rsidTr="00331574">
        <w:trPr>
          <w:tblCellSpacing w:w="15" w:type="dxa"/>
        </w:trPr>
        <w:tc>
          <w:tcPr>
            <w:tcW w:w="1846" w:type="dxa"/>
            <w:tcMar>
              <w:top w:w="15" w:type="dxa"/>
              <w:left w:w="15" w:type="dxa"/>
              <w:bottom w:w="15" w:type="dxa"/>
              <w:right w:w="15" w:type="dxa"/>
            </w:tcMar>
            <w:vAlign w:val="center"/>
            <w:hideMark/>
          </w:tcPr>
          <w:p w14:paraId="11981811" w14:textId="77777777" w:rsidR="00A9184D" w:rsidRPr="0007690C" w:rsidRDefault="00A9184D" w:rsidP="00A9184D">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Publication Date</w:t>
            </w:r>
          </w:p>
        </w:tc>
        <w:tc>
          <w:tcPr>
            <w:tcW w:w="8324" w:type="dxa"/>
            <w:tcMar>
              <w:top w:w="15" w:type="dxa"/>
              <w:left w:w="15" w:type="dxa"/>
              <w:bottom w:w="15" w:type="dxa"/>
              <w:right w:w="15" w:type="dxa"/>
            </w:tcMar>
            <w:vAlign w:val="center"/>
            <w:hideMark/>
          </w:tcPr>
          <w:p w14:paraId="12E006DD" w14:textId="4544AFA0" w:rsidR="00A9184D" w:rsidRPr="0007690C" w:rsidRDefault="0007690C" w:rsidP="00A9184D">
            <w:pPr>
              <w:spacing w:before="100" w:beforeAutospacing="1" w:after="100" w:afterAutospacing="1"/>
              <w:rPr>
                <w:rFonts w:ascii="Times New Roman" w:hAnsi="Times New Roman" w:cs="Times New Roman"/>
              </w:rPr>
            </w:pPr>
            <w:r w:rsidRPr="0007690C">
              <w:rPr>
                <w:rFonts w:ascii="Times New Roman" w:hAnsi="Times New Roman" w:cs="Times New Roman"/>
              </w:rPr>
              <w:t>2017</w:t>
            </w:r>
          </w:p>
        </w:tc>
      </w:tr>
      <w:tr w:rsidR="00A9184D" w:rsidRPr="0007690C" w14:paraId="57BC7705" w14:textId="77777777" w:rsidTr="00331574">
        <w:trPr>
          <w:tblCellSpacing w:w="15" w:type="dxa"/>
        </w:trPr>
        <w:tc>
          <w:tcPr>
            <w:tcW w:w="1846" w:type="dxa"/>
            <w:tcMar>
              <w:top w:w="15" w:type="dxa"/>
              <w:left w:w="15" w:type="dxa"/>
              <w:bottom w:w="15" w:type="dxa"/>
              <w:right w:w="15" w:type="dxa"/>
            </w:tcMar>
            <w:vAlign w:val="center"/>
            <w:hideMark/>
          </w:tcPr>
          <w:p w14:paraId="7BF341CC" w14:textId="77777777" w:rsidR="00A9184D" w:rsidRPr="0007690C" w:rsidRDefault="00A9184D" w:rsidP="00A9184D">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Description</w:t>
            </w:r>
          </w:p>
        </w:tc>
        <w:tc>
          <w:tcPr>
            <w:tcW w:w="8324" w:type="dxa"/>
            <w:tcMar>
              <w:top w:w="15" w:type="dxa"/>
              <w:left w:w="15" w:type="dxa"/>
              <w:bottom w:w="15" w:type="dxa"/>
              <w:right w:w="15" w:type="dxa"/>
            </w:tcMar>
            <w:vAlign w:val="center"/>
            <w:hideMark/>
          </w:tcPr>
          <w:p w14:paraId="3E302306" w14:textId="77777777" w:rsidR="00A9184D" w:rsidRPr="0007690C" w:rsidRDefault="00A9184D" w:rsidP="00A9184D">
            <w:pPr>
              <w:spacing w:before="100" w:beforeAutospacing="1" w:after="100" w:afterAutospacing="1"/>
              <w:rPr>
                <w:rFonts w:ascii="Times New Roman" w:hAnsi="Times New Roman" w:cs="Times New Roman"/>
              </w:rPr>
            </w:pPr>
            <w:r w:rsidRPr="0007690C">
              <w:rPr>
                <w:rFonts w:ascii="Times New Roman" w:hAnsi="Times New Roman" w:cs="Times New Roman"/>
              </w:rPr>
              <w:t>This is your required textbook for this class.  Please have it before we meet!</w:t>
            </w:r>
          </w:p>
        </w:tc>
      </w:tr>
    </w:tbl>
    <w:p w14:paraId="12698B03" w14:textId="522730D6" w:rsidR="00A9184D" w:rsidRDefault="00B85506" w:rsidP="004734A5">
      <w:pPr>
        <w:spacing w:before="450" w:after="100" w:afterAutospacing="1"/>
        <w:ind w:firstLine="720"/>
        <w:rPr>
          <w:rFonts w:ascii="Times New Roman" w:hAnsi="Times New Roman" w:cs="Times New Roman"/>
          <w:b/>
          <w:bCs/>
        </w:rPr>
      </w:pPr>
      <w:r>
        <w:rPr>
          <w:rFonts w:ascii="Times New Roman" w:hAnsi="Times New Roman" w:cs="Times New Roman"/>
          <w:b/>
          <w:bCs/>
          <w:noProof/>
        </w:rPr>
        <w:drawing>
          <wp:inline distT="0" distB="0" distL="0" distR="0" wp14:anchorId="44896147" wp14:editId="085CE58E">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7814096X.gif"/>
                    <pic:cNvPicPr/>
                  </pic:nvPicPr>
                  <pic:blipFill>
                    <a:blip r:embed="rId10">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060AAD95" w14:textId="04ADD669" w:rsidR="0007690C" w:rsidRDefault="0007690C" w:rsidP="00F24050">
      <w:pPr>
        <w:spacing w:before="450" w:after="100" w:afterAutospacing="1"/>
        <w:rPr>
          <w:rFonts w:ascii="Times New Roman" w:hAnsi="Times New Roman" w:cs="Times New Roman"/>
          <w:b/>
          <w:bCs/>
        </w:rPr>
      </w:pPr>
    </w:p>
    <w:tbl>
      <w:tblPr>
        <w:tblpPr w:leftFromText="180" w:rightFromText="180" w:vertAnchor="text" w:horzAnchor="page" w:tblpX="1537" w:tblpY="211"/>
        <w:tblW w:w="0" w:type="auto"/>
        <w:tblCellSpacing w:w="15" w:type="dxa"/>
        <w:tblCellMar>
          <w:left w:w="0" w:type="dxa"/>
          <w:right w:w="0" w:type="dxa"/>
        </w:tblCellMar>
        <w:tblLook w:val="04A0" w:firstRow="1" w:lastRow="0" w:firstColumn="1" w:lastColumn="0" w:noHBand="0" w:noVBand="1"/>
      </w:tblPr>
      <w:tblGrid>
        <w:gridCol w:w="1810"/>
        <w:gridCol w:w="7550"/>
      </w:tblGrid>
      <w:tr w:rsidR="00714B70" w:rsidRPr="0007690C" w14:paraId="41D06B61" w14:textId="77777777" w:rsidTr="00331574">
        <w:trPr>
          <w:tblCellSpacing w:w="15" w:type="dxa"/>
        </w:trPr>
        <w:tc>
          <w:tcPr>
            <w:tcW w:w="1846" w:type="dxa"/>
            <w:tcMar>
              <w:top w:w="15" w:type="dxa"/>
              <w:left w:w="15" w:type="dxa"/>
              <w:bottom w:w="15" w:type="dxa"/>
              <w:right w:w="15" w:type="dxa"/>
            </w:tcMar>
            <w:vAlign w:val="center"/>
            <w:hideMark/>
          </w:tcPr>
          <w:p w14:paraId="4A60CB37" w14:textId="77777777" w:rsidR="00714B70" w:rsidRPr="0007690C" w:rsidRDefault="00714B70" w:rsidP="004A1D79">
            <w:pPr>
              <w:spacing w:before="100" w:beforeAutospacing="1" w:after="100" w:afterAutospacing="1"/>
              <w:rPr>
                <w:rFonts w:ascii="Times New Roman" w:hAnsi="Times New Roman" w:cs="Times New Roman"/>
                <w:bCs/>
              </w:rPr>
            </w:pPr>
          </w:p>
          <w:p w14:paraId="7E60E1D5" w14:textId="77777777"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bCs/>
              </w:rPr>
              <w:t xml:space="preserve">     (Required</w:t>
            </w:r>
            <w:r w:rsidRPr="0007690C">
              <w:rPr>
                <w:rFonts w:ascii="Times New Roman" w:hAnsi="Times New Roman" w:cs="Times New Roman"/>
                <w:bCs/>
              </w:rPr>
              <w:t xml:space="preserve">) </w:t>
            </w:r>
          </w:p>
        </w:tc>
        <w:tc>
          <w:tcPr>
            <w:tcW w:w="8324" w:type="dxa"/>
            <w:tcMar>
              <w:top w:w="15" w:type="dxa"/>
              <w:left w:w="15" w:type="dxa"/>
              <w:bottom w:w="15" w:type="dxa"/>
              <w:right w:w="15" w:type="dxa"/>
            </w:tcMar>
            <w:vAlign w:val="center"/>
            <w:hideMark/>
          </w:tcPr>
          <w:p w14:paraId="65C494F3" w14:textId="77777777" w:rsidR="00714B70" w:rsidRPr="0007690C" w:rsidRDefault="00714B70" w:rsidP="004A1D79">
            <w:pPr>
              <w:spacing w:before="100" w:beforeAutospacing="1" w:after="100" w:afterAutospacing="1"/>
              <w:rPr>
                <w:rFonts w:ascii="Times New Roman" w:hAnsi="Times New Roman" w:cs="Times New Roman"/>
                <w:b/>
                <w:bCs/>
              </w:rPr>
            </w:pPr>
          </w:p>
          <w:p w14:paraId="41930FC2" w14:textId="3B0090EF"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bCs/>
              </w:rPr>
              <w:t>Taking Sides:  Clashing Views in Crime and Criminology</w:t>
            </w:r>
            <w:r w:rsidRPr="0007690C">
              <w:rPr>
                <w:rFonts w:ascii="Times New Roman" w:hAnsi="Times New Roman" w:cs="Times New Roman"/>
                <w:bCs/>
              </w:rPr>
              <w:t xml:space="preserve"> </w:t>
            </w:r>
            <w:r>
              <w:rPr>
                <w:rFonts w:ascii="Times New Roman" w:hAnsi="Times New Roman" w:cs="Times New Roman"/>
                <w:bCs/>
              </w:rPr>
              <w:t>(13</w:t>
            </w:r>
            <w:r w:rsidRPr="00714B70">
              <w:rPr>
                <w:rFonts w:ascii="Times New Roman" w:hAnsi="Times New Roman" w:cs="Times New Roman"/>
                <w:bCs/>
                <w:vertAlign w:val="superscript"/>
              </w:rPr>
              <w:t>th</w:t>
            </w:r>
            <w:r>
              <w:rPr>
                <w:rFonts w:ascii="Times New Roman" w:hAnsi="Times New Roman" w:cs="Times New Roman"/>
                <w:bCs/>
              </w:rPr>
              <w:t xml:space="preserve"> Edition)</w:t>
            </w:r>
          </w:p>
        </w:tc>
      </w:tr>
      <w:tr w:rsidR="00714B70" w:rsidRPr="0007690C" w14:paraId="5877D0FA" w14:textId="77777777" w:rsidTr="00331574">
        <w:trPr>
          <w:tblCellSpacing w:w="15" w:type="dxa"/>
        </w:trPr>
        <w:tc>
          <w:tcPr>
            <w:tcW w:w="1846" w:type="dxa"/>
            <w:tcMar>
              <w:top w:w="15" w:type="dxa"/>
              <w:left w:w="15" w:type="dxa"/>
              <w:bottom w:w="15" w:type="dxa"/>
              <w:right w:w="15" w:type="dxa"/>
            </w:tcMar>
            <w:vAlign w:val="center"/>
            <w:hideMark/>
          </w:tcPr>
          <w:p w14:paraId="73B44346"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Author</w:t>
            </w:r>
          </w:p>
        </w:tc>
        <w:tc>
          <w:tcPr>
            <w:tcW w:w="8324" w:type="dxa"/>
            <w:tcMar>
              <w:top w:w="15" w:type="dxa"/>
              <w:left w:w="15" w:type="dxa"/>
              <w:bottom w:w="15" w:type="dxa"/>
              <w:right w:w="15" w:type="dxa"/>
            </w:tcMar>
            <w:vAlign w:val="center"/>
            <w:hideMark/>
          </w:tcPr>
          <w:p w14:paraId="6585C8DE" w14:textId="76725103"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 xml:space="preserve">Hickey, Thomas, J. </w:t>
            </w:r>
          </w:p>
        </w:tc>
      </w:tr>
      <w:tr w:rsidR="00714B70" w:rsidRPr="0007690C" w14:paraId="6658A06D" w14:textId="77777777" w:rsidTr="00331574">
        <w:trPr>
          <w:tblCellSpacing w:w="15" w:type="dxa"/>
        </w:trPr>
        <w:tc>
          <w:tcPr>
            <w:tcW w:w="1846" w:type="dxa"/>
            <w:tcMar>
              <w:top w:w="15" w:type="dxa"/>
              <w:left w:w="15" w:type="dxa"/>
              <w:bottom w:w="15" w:type="dxa"/>
              <w:right w:w="15" w:type="dxa"/>
            </w:tcMar>
            <w:vAlign w:val="center"/>
            <w:hideMark/>
          </w:tcPr>
          <w:p w14:paraId="0798E8FB"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ISBN</w:t>
            </w:r>
          </w:p>
        </w:tc>
        <w:tc>
          <w:tcPr>
            <w:tcW w:w="8324" w:type="dxa"/>
            <w:tcMar>
              <w:top w:w="15" w:type="dxa"/>
              <w:left w:w="15" w:type="dxa"/>
              <w:bottom w:w="15" w:type="dxa"/>
              <w:right w:w="15" w:type="dxa"/>
            </w:tcMar>
            <w:vAlign w:val="center"/>
            <w:hideMark/>
          </w:tcPr>
          <w:p w14:paraId="102E96B7" w14:textId="34894230"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978-1-260-18034-3</w:t>
            </w:r>
          </w:p>
        </w:tc>
      </w:tr>
      <w:tr w:rsidR="00714B70" w:rsidRPr="0007690C" w14:paraId="2B15103A" w14:textId="77777777" w:rsidTr="00331574">
        <w:trPr>
          <w:tblCellSpacing w:w="15" w:type="dxa"/>
        </w:trPr>
        <w:tc>
          <w:tcPr>
            <w:tcW w:w="1846" w:type="dxa"/>
            <w:tcMar>
              <w:top w:w="15" w:type="dxa"/>
              <w:left w:w="15" w:type="dxa"/>
              <w:bottom w:w="15" w:type="dxa"/>
              <w:right w:w="15" w:type="dxa"/>
            </w:tcMar>
            <w:vAlign w:val="center"/>
            <w:hideMark/>
          </w:tcPr>
          <w:p w14:paraId="710F6D68"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Publisher</w:t>
            </w:r>
          </w:p>
        </w:tc>
        <w:tc>
          <w:tcPr>
            <w:tcW w:w="8324" w:type="dxa"/>
            <w:tcMar>
              <w:top w:w="15" w:type="dxa"/>
              <w:left w:w="15" w:type="dxa"/>
              <w:bottom w:w="15" w:type="dxa"/>
              <w:right w:w="15" w:type="dxa"/>
            </w:tcMar>
            <w:vAlign w:val="center"/>
            <w:hideMark/>
          </w:tcPr>
          <w:p w14:paraId="77E519A0" w14:textId="77777777" w:rsidR="00714B70" w:rsidRPr="0007690C" w:rsidRDefault="00714B70" w:rsidP="004A1D79">
            <w:pPr>
              <w:spacing w:before="100" w:beforeAutospacing="1" w:after="100" w:afterAutospacing="1"/>
              <w:rPr>
                <w:rFonts w:ascii="Times New Roman" w:hAnsi="Times New Roman" w:cs="Times New Roman"/>
              </w:rPr>
            </w:pPr>
            <w:r w:rsidRPr="0007690C">
              <w:rPr>
                <w:rFonts w:ascii="Times New Roman" w:hAnsi="Times New Roman" w:cs="Times New Roman"/>
              </w:rPr>
              <w:t>McGraw-Hill Companies, The</w:t>
            </w:r>
          </w:p>
        </w:tc>
      </w:tr>
      <w:tr w:rsidR="00714B70" w:rsidRPr="0007690C" w14:paraId="49A65490" w14:textId="77777777" w:rsidTr="00331574">
        <w:trPr>
          <w:tblCellSpacing w:w="15" w:type="dxa"/>
        </w:trPr>
        <w:tc>
          <w:tcPr>
            <w:tcW w:w="1846" w:type="dxa"/>
            <w:tcMar>
              <w:top w:w="15" w:type="dxa"/>
              <w:left w:w="15" w:type="dxa"/>
              <w:bottom w:w="15" w:type="dxa"/>
              <w:right w:w="15" w:type="dxa"/>
            </w:tcMar>
            <w:vAlign w:val="center"/>
            <w:hideMark/>
          </w:tcPr>
          <w:p w14:paraId="621C59B5"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Publication Date</w:t>
            </w:r>
          </w:p>
        </w:tc>
        <w:tc>
          <w:tcPr>
            <w:tcW w:w="8324" w:type="dxa"/>
            <w:tcMar>
              <w:top w:w="15" w:type="dxa"/>
              <w:left w:w="15" w:type="dxa"/>
              <w:bottom w:w="15" w:type="dxa"/>
              <w:right w:w="15" w:type="dxa"/>
            </w:tcMar>
            <w:vAlign w:val="center"/>
            <w:hideMark/>
          </w:tcPr>
          <w:p w14:paraId="74AA7062" w14:textId="1D98E8E4"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2019</w:t>
            </w:r>
          </w:p>
        </w:tc>
      </w:tr>
      <w:tr w:rsidR="00714B70" w:rsidRPr="0007690C" w14:paraId="5F9F7619" w14:textId="77777777" w:rsidTr="00331574">
        <w:trPr>
          <w:tblCellSpacing w:w="15" w:type="dxa"/>
        </w:trPr>
        <w:tc>
          <w:tcPr>
            <w:tcW w:w="1846" w:type="dxa"/>
            <w:tcMar>
              <w:top w:w="15" w:type="dxa"/>
              <w:left w:w="15" w:type="dxa"/>
              <w:bottom w:w="15" w:type="dxa"/>
              <w:right w:w="15" w:type="dxa"/>
            </w:tcMar>
            <w:vAlign w:val="center"/>
            <w:hideMark/>
          </w:tcPr>
          <w:p w14:paraId="0D0706FC"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Description</w:t>
            </w:r>
          </w:p>
        </w:tc>
        <w:tc>
          <w:tcPr>
            <w:tcW w:w="8324" w:type="dxa"/>
            <w:tcMar>
              <w:top w:w="15" w:type="dxa"/>
              <w:left w:w="15" w:type="dxa"/>
              <w:bottom w:w="15" w:type="dxa"/>
              <w:right w:w="15" w:type="dxa"/>
            </w:tcMar>
            <w:vAlign w:val="center"/>
            <w:hideMark/>
          </w:tcPr>
          <w:p w14:paraId="61A3AFE3" w14:textId="77777777" w:rsidR="00714B70" w:rsidRPr="0007690C" w:rsidRDefault="00714B70" w:rsidP="004A1D79">
            <w:pPr>
              <w:spacing w:before="100" w:beforeAutospacing="1" w:after="100" w:afterAutospacing="1"/>
              <w:rPr>
                <w:rFonts w:ascii="Times New Roman" w:hAnsi="Times New Roman" w:cs="Times New Roman"/>
              </w:rPr>
            </w:pPr>
            <w:r w:rsidRPr="0007690C">
              <w:rPr>
                <w:rFonts w:ascii="Times New Roman" w:hAnsi="Times New Roman" w:cs="Times New Roman"/>
              </w:rPr>
              <w:t>This is your required textbook for this class.  Please have it before we meet!</w:t>
            </w:r>
          </w:p>
        </w:tc>
      </w:tr>
    </w:tbl>
    <w:p w14:paraId="71051599" w14:textId="57E6CA63" w:rsidR="00714B70" w:rsidRDefault="00331574" w:rsidP="004734A5">
      <w:pPr>
        <w:spacing w:before="450" w:after="100" w:afterAutospacing="1"/>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4734A5">
        <w:rPr>
          <w:rFonts w:ascii="Times New Roman" w:hAnsi="Times New Roman" w:cs="Times New Roman"/>
          <w:b/>
          <w:bCs/>
        </w:rPr>
        <w:t xml:space="preserve"> </w:t>
      </w:r>
      <w:r w:rsidR="00714B70">
        <w:rPr>
          <w:noProof/>
        </w:rPr>
        <w:drawing>
          <wp:inline distT="0" distB="0" distL="0" distR="0" wp14:anchorId="4FA086AE" wp14:editId="7B81DCDA">
            <wp:extent cx="1079500" cy="1447800"/>
            <wp:effectExtent l="0" t="0" r="6350" b="0"/>
            <wp:docPr id="4" name="Picture 4" descr="https://images-na.ssl-images-amazon.com/images/I/41PpjJBE-eL._SX37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PpjJBE-eL._SX370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574" cy="1451923"/>
                    </a:xfrm>
                    <a:prstGeom prst="rect">
                      <a:avLst/>
                    </a:prstGeom>
                    <a:noFill/>
                    <a:ln>
                      <a:noFill/>
                    </a:ln>
                  </pic:spPr>
                </pic:pic>
              </a:graphicData>
            </a:graphic>
          </wp:inline>
        </w:drawing>
      </w:r>
    </w:p>
    <w:p w14:paraId="0DEFDC26" w14:textId="77777777" w:rsidR="004734A5" w:rsidRDefault="004734A5" w:rsidP="004734A5">
      <w:pPr>
        <w:spacing w:before="450" w:after="100" w:afterAutospacing="1"/>
        <w:ind w:left="7920" w:firstLine="720"/>
        <w:rPr>
          <w:rFonts w:ascii="Times New Roman" w:hAnsi="Times New Roman" w:cs="Times New Roman"/>
          <w:b/>
          <w:bCs/>
        </w:rPr>
      </w:pPr>
    </w:p>
    <w:p w14:paraId="42EEC3C0" w14:textId="005F162C" w:rsidR="00714B70" w:rsidRPr="00714B70" w:rsidRDefault="00714B70" w:rsidP="00F24050">
      <w:pPr>
        <w:spacing w:before="450" w:after="100" w:afterAutospacing="1"/>
        <w:rPr>
          <w:rFonts w:ascii="Times New Roman" w:hAnsi="Times New Roman" w:cs="Times New Roman"/>
          <w:b/>
          <w:bCs/>
          <w:u w:val="single"/>
        </w:rPr>
      </w:pPr>
      <w:r w:rsidRPr="00714B70">
        <w:rPr>
          <w:rFonts w:ascii="Times New Roman" w:hAnsi="Times New Roman" w:cs="Times New Roman"/>
          <w:b/>
          <w:bCs/>
          <w:u w:val="single"/>
        </w:rPr>
        <w:t xml:space="preserve">Highly Recommended Text: </w:t>
      </w:r>
    </w:p>
    <w:tbl>
      <w:tblPr>
        <w:tblpPr w:leftFromText="180" w:rightFromText="180" w:vertAnchor="text" w:horzAnchor="page" w:tblpX="1537" w:tblpY="211"/>
        <w:tblW w:w="0" w:type="auto"/>
        <w:tblCellSpacing w:w="15" w:type="dxa"/>
        <w:tblCellMar>
          <w:left w:w="0" w:type="dxa"/>
          <w:right w:w="0" w:type="dxa"/>
        </w:tblCellMar>
        <w:tblLook w:val="04A0" w:firstRow="1" w:lastRow="0" w:firstColumn="1" w:lastColumn="0" w:noHBand="0" w:noVBand="1"/>
      </w:tblPr>
      <w:tblGrid>
        <w:gridCol w:w="1891"/>
        <w:gridCol w:w="8369"/>
      </w:tblGrid>
      <w:tr w:rsidR="00714B70" w:rsidRPr="0007690C" w14:paraId="76F1892B" w14:textId="77777777" w:rsidTr="00331574">
        <w:trPr>
          <w:tblCellSpacing w:w="15" w:type="dxa"/>
        </w:trPr>
        <w:tc>
          <w:tcPr>
            <w:tcW w:w="1846" w:type="dxa"/>
            <w:tcMar>
              <w:top w:w="15" w:type="dxa"/>
              <w:left w:w="15" w:type="dxa"/>
              <w:bottom w:w="15" w:type="dxa"/>
              <w:right w:w="15" w:type="dxa"/>
            </w:tcMar>
            <w:vAlign w:val="center"/>
            <w:hideMark/>
          </w:tcPr>
          <w:p w14:paraId="58A74C4C" w14:textId="77777777" w:rsidR="00714B70" w:rsidRPr="0007690C" w:rsidRDefault="00714B70" w:rsidP="004A1D79">
            <w:pPr>
              <w:spacing w:before="100" w:beforeAutospacing="1" w:after="100" w:afterAutospacing="1"/>
              <w:rPr>
                <w:rFonts w:ascii="Times New Roman" w:hAnsi="Times New Roman" w:cs="Times New Roman"/>
                <w:bCs/>
              </w:rPr>
            </w:pPr>
          </w:p>
          <w:p w14:paraId="2526E79D" w14:textId="77777777"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bCs/>
              </w:rPr>
              <w:t xml:space="preserve">     (Required</w:t>
            </w:r>
            <w:r w:rsidRPr="0007690C">
              <w:rPr>
                <w:rFonts w:ascii="Times New Roman" w:hAnsi="Times New Roman" w:cs="Times New Roman"/>
                <w:bCs/>
              </w:rPr>
              <w:t xml:space="preserve">) </w:t>
            </w:r>
          </w:p>
        </w:tc>
        <w:tc>
          <w:tcPr>
            <w:tcW w:w="8324" w:type="dxa"/>
            <w:tcMar>
              <w:top w:w="15" w:type="dxa"/>
              <w:left w:w="15" w:type="dxa"/>
              <w:bottom w:w="15" w:type="dxa"/>
              <w:right w:w="15" w:type="dxa"/>
            </w:tcMar>
            <w:vAlign w:val="center"/>
            <w:hideMark/>
          </w:tcPr>
          <w:p w14:paraId="60902A01" w14:textId="77777777" w:rsidR="00714B70" w:rsidRPr="0007690C" w:rsidRDefault="00714B70" w:rsidP="004A1D79">
            <w:pPr>
              <w:spacing w:before="100" w:beforeAutospacing="1" w:after="100" w:afterAutospacing="1"/>
              <w:rPr>
                <w:rFonts w:ascii="Times New Roman" w:hAnsi="Times New Roman" w:cs="Times New Roman"/>
                <w:b/>
                <w:bCs/>
              </w:rPr>
            </w:pPr>
          </w:p>
          <w:p w14:paraId="15A85C81" w14:textId="5E89BE9A" w:rsidR="00714B70" w:rsidRPr="0007690C" w:rsidRDefault="004734A5" w:rsidP="004A1D79">
            <w:pPr>
              <w:spacing w:before="100" w:beforeAutospacing="1" w:after="100" w:afterAutospacing="1"/>
              <w:rPr>
                <w:rFonts w:ascii="Times New Roman" w:hAnsi="Times New Roman" w:cs="Times New Roman"/>
              </w:rPr>
            </w:pPr>
            <w:r>
              <w:rPr>
                <w:rFonts w:ascii="Times New Roman" w:hAnsi="Times New Roman" w:cs="Times New Roman"/>
                <w:bCs/>
              </w:rPr>
              <w:t xml:space="preserve">Publication Manual of the </w:t>
            </w:r>
            <w:r w:rsidR="00714B70">
              <w:rPr>
                <w:rFonts w:ascii="Times New Roman" w:hAnsi="Times New Roman" w:cs="Times New Roman"/>
                <w:bCs/>
              </w:rPr>
              <w:t>American Psychological Association (APA) (6</w:t>
            </w:r>
            <w:r w:rsidR="00714B70" w:rsidRPr="00714B70">
              <w:rPr>
                <w:rFonts w:ascii="Times New Roman" w:hAnsi="Times New Roman" w:cs="Times New Roman"/>
                <w:bCs/>
                <w:vertAlign w:val="superscript"/>
              </w:rPr>
              <w:t>th</w:t>
            </w:r>
            <w:r w:rsidR="00714B70">
              <w:rPr>
                <w:rFonts w:ascii="Times New Roman" w:hAnsi="Times New Roman" w:cs="Times New Roman"/>
                <w:bCs/>
              </w:rPr>
              <w:t xml:space="preserve"> Edition) </w:t>
            </w:r>
          </w:p>
        </w:tc>
      </w:tr>
      <w:tr w:rsidR="00714B70" w:rsidRPr="0007690C" w14:paraId="585C91AB" w14:textId="77777777" w:rsidTr="00331574">
        <w:trPr>
          <w:tblCellSpacing w:w="15" w:type="dxa"/>
        </w:trPr>
        <w:tc>
          <w:tcPr>
            <w:tcW w:w="1846" w:type="dxa"/>
            <w:tcMar>
              <w:top w:w="15" w:type="dxa"/>
              <w:left w:w="15" w:type="dxa"/>
              <w:bottom w:w="15" w:type="dxa"/>
              <w:right w:w="15" w:type="dxa"/>
            </w:tcMar>
            <w:vAlign w:val="center"/>
            <w:hideMark/>
          </w:tcPr>
          <w:p w14:paraId="2B281B54"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Author</w:t>
            </w:r>
          </w:p>
        </w:tc>
        <w:tc>
          <w:tcPr>
            <w:tcW w:w="8324" w:type="dxa"/>
            <w:tcMar>
              <w:top w:w="15" w:type="dxa"/>
              <w:left w:w="15" w:type="dxa"/>
              <w:bottom w:w="15" w:type="dxa"/>
              <w:right w:w="15" w:type="dxa"/>
            </w:tcMar>
            <w:vAlign w:val="center"/>
            <w:hideMark/>
          </w:tcPr>
          <w:p w14:paraId="3CAD1DCA" w14:textId="7730F1C5"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4734A5">
              <w:rPr>
                <w:rFonts w:ascii="Times New Roman" w:hAnsi="Times New Roman" w:cs="Times New Roman"/>
              </w:rPr>
              <w:t>Publication Manual of the American Psychological Association (6</w:t>
            </w:r>
            <w:r w:rsidR="004734A5" w:rsidRPr="004734A5">
              <w:rPr>
                <w:rFonts w:ascii="Times New Roman" w:hAnsi="Times New Roman" w:cs="Times New Roman"/>
                <w:vertAlign w:val="superscript"/>
              </w:rPr>
              <w:t>th</w:t>
            </w:r>
            <w:r w:rsidR="004734A5">
              <w:rPr>
                <w:rFonts w:ascii="Times New Roman" w:hAnsi="Times New Roman" w:cs="Times New Roman"/>
              </w:rPr>
              <w:t xml:space="preserve"> Edition)</w:t>
            </w:r>
          </w:p>
        </w:tc>
      </w:tr>
      <w:tr w:rsidR="00714B70" w:rsidRPr="0007690C" w14:paraId="65A9BFAE" w14:textId="77777777" w:rsidTr="00331574">
        <w:trPr>
          <w:tblCellSpacing w:w="15" w:type="dxa"/>
        </w:trPr>
        <w:tc>
          <w:tcPr>
            <w:tcW w:w="1846" w:type="dxa"/>
            <w:tcMar>
              <w:top w:w="15" w:type="dxa"/>
              <w:left w:w="15" w:type="dxa"/>
              <w:bottom w:w="15" w:type="dxa"/>
              <w:right w:w="15" w:type="dxa"/>
            </w:tcMar>
            <w:vAlign w:val="center"/>
            <w:hideMark/>
          </w:tcPr>
          <w:p w14:paraId="724D2B4E"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ISBN</w:t>
            </w:r>
          </w:p>
        </w:tc>
        <w:tc>
          <w:tcPr>
            <w:tcW w:w="8324" w:type="dxa"/>
            <w:tcMar>
              <w:top w:w="15" w:type="dxa"/>
              <w:left w:w="15" w:type="dxa"/>
              <w:bottom w:w="15" w:type="dxa"/>
              <w:right w:w="15" w:type="dxa"/>
            </w:tcMar>
            <w:vAlign w:val="center"/>
            <w:hideMark/>
          </w:tcPr>
          <w:p w14:paraId="1583358B" w14:textId="24661490"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4734A5">
              <w:rPr>
                <w:rFonts w:ascii="Times New Roman" w:hAnsi="Times New Roman" w:cs="Times New Roman"/>
              </w:rPr>
              <w:t>978-1433805615</w:t>
            </w:r>
          </w:p>
        </w:tc>
      </w:tr>
      <w:tr w:rsidR="00714B70" w:rsidRPr="0007690C" w14:paraId="2FC4D752" w14:textId="77777777" w:rsidTr="00331574">
        <w:trPr>
          <w:tblCellSpacing w:w="15" w:type="dxa"/>
        </w:trPr>
        <w:tc>
          <w:tcPr>
            <w:tcW w:w="1846" w:type="dxa"/>
            <w:tcMar>
              <w:top w:w="15" w:type="dxa"/>
              <w:left w:w="15" w:type="dxa"/>
              <w:bottom w:w="15" w:type="dxa"/>
              <w:right w:w="15" w:type="dxa"/>
            </w:tcMar>
            <w:vAlign w:val="center"/>
            <w:hideMark/>
          </w:tcPr>
          <w:p w14:paraId="3C2B5A2A"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Publisher</w:t>
            </w:r>
          </w:p>
        </w:tc>
        <w:tc>
          <w:tcPr>
            <w:tcW w:w="8324" w:type="dxa"/>
            <w:tcMar>
              <w:top w:w="15" w:type="dxa"/>
              <w:left w:w="15" w:type="dxa"/>
              <w:bottom w:w="15" w:type="dxa"/>
              <w:right w:w="15" w:type="dxa"/>
            </w:tcMar>
            <w:vAlign w:val="center"/>
            <w:hideMark/>
          </w:tcPr>
          <w:p w14:paraId="662EE2EF" w14:textId="38B61D84"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4734A5">
              <w:rPr>
                <w:rFonts w:ascii="Times New Roman" w:hAnsi="Times New Roman" w:cs="Times New Roman"/>
              </w:rPr>
              <w:t xml:space="preserve">APA </w:t>
            </w:r>
          </w:p>
        </w:tc>
      </w:tr>
      <w:tr w:rsidR="00714B70" w:rsidRPr="0007690C" w14:paraId="4401E569" w14:textId="77777777" w:rsidTr="00331574">
        <w:trPr>
          <w:tblCellSpacing w:w="15" w:type="dxa"/>
        </w:trPr>
        <w:tc>
          <w:tcPr>
            <w:tcW w:w="1846" w:type="dxa"/>
            <w:tcMar>
              <w:top w:w="15" w:type="dxa"/>
              <w:left w:w="15" w:type="dxa"/>
              <w:bottom w:w="15" w:type="dxa"/>
              <w:right w:w="15" w:type="dxa"/>
            </w:tcMar>
            <w:vAlign w:val="center"/>
            <w:hideMark/>
          </w:tcPr>
          <w:p w14:paraId="2D853F3B"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Publication Date</w:t>
            </w:r>
          </w:p>
        </w:tc>
        <w:tc>
          <w:tcPr>
            <w:tcW w:w="8324" w:type="dxa"/>
            <w:tcMar>
              <w:top w:w="15" w:type="dxa"/>
              <w:left w:w="15" w:type="dxa"/>
              <w:bottom w:w="15" w:type="dxa"/>
              <w:right w:w="15" w:type="dxa"/>
            </w:tcMar>
            <w:vAlign w:val="center"/>
            <w:hideMark/>
          </w:tcPr>
          <w:p w14:paraId="6BD77720" w14:textId="6786E207" w:rsidR="00714B70" w:rsidRPr="0007690C" w:rsidRDefault="00714B70" w:rsidP="004A1D7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4734A5">
              <w:rPr>
                <w:rFonts w:ascii="Times New Roman" w:hAnsi="Times New Roman" w:cs="Times New Roman"/>
              </w:rPr>
              <w:t>2017</w:t>
            </w:r>
          </w:p>
        </w:tc>
      </w:tr>
      <w:tr w:rsidR="00714B70" w:rsidRPr="0007690C" w14:paraId="7F9BAD32" w14:textId="77777777" w:rsidTr="00331574">
        <w:trPr>
          <w:tblCellSpacing w:w="15" w:type="dxa"/>
        </w:trPr>
        <w:tc>
          <w:tcPr>
            <w:tcW w:w="1846" w:type="dxa"/>
            <w:tcMar>
              <w:top w:w="15" w:type="dxa"/>
              <w:left w:w="15" w:type="dxa"/>
              <w:bottom w:w="15" w:type="dxa"/>
              <w:right w:w="15" w:type="dxa"/>
            </w:tcMar>
            <w:vAlign w:val="center"/>
            <w:hideMark/>
          </w:tcPr>
          <w:p w14:paraId="17CABE72" w14:textId="77777777" w:rsidR="00714B70" w:rsidRPr="0007690C" w:rsidRDefault="00714B70" w:rsidP="004A1D79">
            <w:pPr>
              <w:spacing w:before="100" w:beforeAutospacing="1" w:after="100" w:afterAutospacing="1"/>
              <w:jc w:val="center"/>
              <w:rPr>
                <w:rFonts w:ascii="Times New Roman" w:hAnsi="Times New Roman" w:cs="Times New Roman"/>
              </w:rPr>
            </w:pPr>
            <w:r w:rsidRPr="0007690C">
              <w:rPr>
                <w:rFonts w:ascii="Times New Roman" w:hAnsi="Times New Roman" w:cs="Times New Roman"/>
                <w:bCs/>
              </w:rPr>
              <w:t>Description</w:t>
            </w:r>
          </w:p>
        </w:tc>
        <w:tc>
          <w:tcPr>
            <w:tcW w:w="8324" w:type="dxa"/>
            <w:tcMar>
              <w:top w:w="15" w:type="dxa"/>
              <w:left w:w="15" w:type="dxa"/>
              <w:bottom w:w="15" w:type="dxa"/>
              <w:right w:w="15" w:type="dxa"/>
            </w:tcMar>
            <w:vAlign w:val="center"/>
            <w:hideMark/>
          </w:tcPr>
          <w:p w14:paraId="57F8D1F6" w14:textId="51920C85" w:rsidR="00714B70" w:rsidRPr="0007690C" w:rsidRDefault="00714B70" w:rsidP="00714B70">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This is </w:t>
            </w:r>
            <w:r>
              <w:rPr>
                <w:rFonts w:ascii="Times New Roman" w:hAnsi="Times New Roman" w:cs="Times New Roman"/>
              </w:rPr>
              <w:t>a recommended</w:t>
            </w:r>
            <w:r w:rsidRPr="0007690C">
              <w:rPr>
                <w:rFonts w:ascii="Times New Roman" w:hAnsi="Times New Roman" w:cs="Times New Roman"/>
              </w:rPr>
              <w:t xml:space="preserve"> textbook for this class.</w:t>
            </w:r>
            <w:r>
              <w:rPr>
                <w:rFonts w:ascii="Times New Roman" w:hAnsi="Times New Roman" w:cs="Times New Roman"/>
              </w:rPr>
              <w:t> </w:t>
            </w:r>
          </w:p>
        </w:tc>
      </w:tr>
    </w:tbl>
    <w:p w14:paraId="5885FE66" w14:textId="25FD3C78" w:rsidR="00714B70" w:rsidRDefault="004734A5" w:rsidP="004734A5">
      <w:pPr>
        <w:spacing w:before="450" w:after="100" w:afterAutospacing="1"/>
        <w:ind w:firstLine="720"/>
        <w:rPr>
          <w:rFonts w:ascii="Times New Roman" w:hAnsi="Times New Roman" w:cs="Times New Roman"/>
          <w:b/>
          <w:bCs/>
        </w:rPr>
      </w:pPr>
      <w:r>
        <w:rPr>
          <w:rFonts w:ascii="Times New Roman" w:hAnsi="Times New Roman" w:cs="Times New Roman"/>
          <w:b/>
          <w:bCs/>
        </w:rPr>
        <w:t xml:space="preserve">      </w:t>
      </w:r>
      <w:r>
        <w:rPr>
          <w:noProof/>
        </w:rPr>
        <w:drawing>
          <wp:inline distT="0" distB="0" distL="0" distR="0" wp14:anchorId="65165DBF" wp14:editId="4F440900">
            <wp:extent cx="942975" cy="1344413"/>
            <wp:effectExtent l="0" t="0" r="0" b="8255"/>
            <wp:docPr id="5" name="Picture 5" descr="https://images-na.ssl-images-amazon.com/images/I/41rdyRKBtv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rdyRKBtvL._SX348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777" cy="1348408"/>
                    </a:xfrm>
                    <a:prstGeom prst="rect">
                      <a:avLst/>
                    </a:prstGeom>
                    <a:noFill/>
                    <a:ln>
                      <a:noFill/>
                    </a:ln>
                  </pic:spPr>
                </pic:pic>
              </a:graphicData>
            </a:graphic>
          </wp:inline>
        </w:drawing>
      </w:r>
      <w:bookmarkStart w:id="0" w:name="_GoBack"/>
      <w:bookmarkEnd w:id="0"/>
    </w:p>
    <w:p w14:paraId="13D16C7A" w14:textId="77777777" w:rsidR="00714B70" w:rsidRDefault="00714B70" w:rsidP="00F24050">
      <w:pPr>
        <w:spacing w:before="450" w:after="100" w:afterAutospacing="1"/>
        <w:rPr>
          <w:rFonts w:ascii="Times New Roman" w:hAnsi="Times New Roman" w:cs="Times New Roman"/>
          <w:b/>
          <w:bCs/>
        </w:rPr>
      </w:pPr>
    </w:p>
    <w:p w14:paraId="74C4FA79" w14:textId="277D7A81"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Course Description:</w:t>
      </w:r>
    </w:p>
    <w:p w14:paraId="28376DA5" w14:textId="287AD5E6" w:rsidR="00F24050" w:rsidRPr="0007690C" w:rsidRDefault="00F24050" w:rsidP="00F24050">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From the UT-Tyler </w:t>
      </w:r>
      <w:hyperlink r:id="rId13" w:history="1">
        <w:r w:rsidRPr="0007690C">
          <w:rPr>
            <w:rFonts w:ascii="Times New Roman" w:hAnsi="Times New Roman" w:cs="Times New Roman"/>
            <w:color w:val="0000FF"/>
            <w:u w:val="single"/>
          </w:rPr>
          <w:t>Undergraduate Catalog</w:t>
        </w:r>
      </w:hyperlink>
      <w:r w:rsidRPr="0007690C">
        <w:rPr>
          <w:rFonts w:ascii="Times New Roman" w:hAnsi="Times New Roman" w:cs="Times New Roman"/>
        </w:rPr>
        <w:t xml:space="preserve">:    </w:t>
      </w:r>
    </w:p>
    <w:p w14:paraId="52F358EF" w14:textId="77777777" w:rsidR="002C7332" w:rsidRPr="0007690C" w:rsidRDefault="00F24050" w:rsidP="00F81D23">
      <w:pPr>
        <w:spacing w:before="100" w:beforeAutospacing="1" w:after="100" w:afterAutospacing="1"/>
        <w:jc w:val="both"/>
        <w:rPr>
          <w:rFonts w:ascii="Times New Roman" w:hAnsi="Times New Roman" w:cs="Times New Roman"/>
        </w:rPr>
      </w:pPr>
      <w:r w:rsidRPr="0007690C">
        <w:rPr>
          <w:rFonts w:ascii="Times New Roman" w:hAnsi="Times New Roman" w:cs="Times New Roman"/>
        </w:rPr>
        <w:t xml:space="preserve">Federal and state laws and rules of criminal procedure prior to trial. Subjects considered include law of arrest, search and seizure, interrogation and confession, identification procedures, etc. with emphasis on constitutional restraints imposed on law enforcement. </w:t>
      </w:r>
    </w:p>
    <w:p w14:paraId="0DE9F134" w14:textId="7EEB6A58" w:rsidR="00F81D23" w:rsidRPr="0007690C" w:rsidRDefault="00F24050" w:rsidP="00F81D23">
      <w:pPr>
        <w:spacing w:before="100" w:beforeAutospacing="1" w:after="100" w:afterAutospacing="1"/>
        <w:jc w:val="both"/>
        <w:rPr>
          <w:rFonts w:ascii="Times New Roman" w:hAnsi="Times New Roman" w:cs="Times New Roman"/>
        </w:rPr>
      </w:pPr>
      <w:r w:rsidRPr="0007690C">
        <w:rPr>
          <w:rFonts w:ascii="Times New Roman" w:hAnsi="Times New Roman" w:cs="Times New Roman"/>
          <w:b/>
          <w:bCs/>
        </w:rPr>
        <w:t>Prerequisite:</w:t>
      </w:r>
      <w:r w:rsidRPr="0007690C">
        <w:rPr>
          <w:rFonts w:ascii="Times New Roman" w:hAnsi="Times New Roman" w:cs="Times New Roman"/>
        </w:rPr>
        <w:t xml:space="preserve"> CRIJ 1301</w:t>
      </w:r>
      <w:r w:rsidR="002C7332" w:rsidRPr="0007690C">
        <w:rPr>
          <w:rFonts w:ascii="Times New Roman" w:hAnsi="Times New Roman" w:cs="Times New Roman"/>
          <w:bCs/>
        </w:rPr>
        <w:t xml:space="preserve"> Introduction to Criminal Justice</w:t>
      </w:r>
    </w:p>
    <w:p w14:paraId="59063B5A" w14:textId="62D6FE7A" w:rsidR="00F24050" w:rsidRPr="0007690C" w:rsidRDefault="00F24050" w:rsidP="00F81D23">
      <w:pPr>
        <w:spacing w:before="100" w:beforeAutospacing="1" w:after="100" w:afterAutospacing="1"/>
        <w:jc w:val="both"/>
        <w:rPr>
          <w:rFonts w:ascii="Times New Roman" w:hAnsi="Times New Roman" w:cs="Times New Roman"/>
        </w:rPr>
      </w:pPr>
      <w:r w:rsidRPr="0007690C">
        <w:rPr>
          <w:rFonts w:ascii="Times New Roman" w:hAnsi="Times New Roman" w:cs="Times New Roman"/>
          <w:b/>
          <w:bCs/>
        </w:rPr>
        <w:t>Goal of this Course:</w:t>
      </w:r>
    </w:p>
    <w:p w14:paraId="5F1FC6BB" w14:textId="77777777" w:rsidR="00F24050" w:rsidRPr="0007690C" w:rsidRDefault="00F24050" w:rsidP="00F81D23">
      <w:pPr>
        <w:spacing w:before="100" w:beforeAutospacing="1" w:after="100" w:afterAutospacing="1"/>
        <w:rPr>
          <w:rFonts w:ascii="Times New Roman" w:hAnsi="Times New Roman" w:cs="Times New Roman"/>
        </w:rPr>
      </w:pPr>
      <w:r w:rsidRPr="0007690C">
        <w:rPr>
          <w:rFonts w:ascii="Times New Roman" w:hAnsi="Times New Roman" w:cs="Times New Roman"/>
        </w:rPr>
        <w:t>The goal of this course is to study criminal courts and procedure in U.S. criminal justice system. It emphasizes on expanding students’ understanding the structure, roles, and functions of courts and their relationship to other system components and social institutions. After taking the course, students should become familiar with court system, its processes, and criminal procedures in America. This course will also provide a firm foundation of general and specific knowledge for other courses in the Criminal Justice degree program, as well as help student who plans a career in any aspect of criminal justice.</w:t>
      </w:r>
    </w:p>
    <w:p w14:paraId="6117E85F"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Learning Objectives for this Course:</w:t>
      </w:r>
    </w:p>
    <w:p w14:paraId="6D3A68B0" w14:textId="77777777" w:rsidR="00F24050" w:rsidRPr="0007690C" w:rsidRDefault="00F24050" w:rsidP="002C7332">
      <w:pPr>
        <w:spacing w:before="100" w:beforeAutospacing="1" w:after="100" w:afterAutospacing="1"/>
        <w:jc w:val="both"/>
        <w:rPr>
          <w:rFonts w:ascii="Times New Roman" w:hAnsi="Times New Roman" w:cs="Times New Roman"/>
        </w:rPr>
      </w:pPr>
      <w:r w:rsidRPr="0007690C">
        <w:rPr>
          <w:rFonts w:ascii="Times New Roman" w:hAnsi="Times New Roman" w:cs="Times New Roman"/>
        </w:rPr>
        <w:t xml:space="preserve">Upon their successful completion of this course, CRIJ 3320 students will be able to do the following: </w:t>
      </w:r>
    </w:p>
    <w:p w14:paraId="74CF2284" w14:textId="7465DC3C" w:rsidR="00F24050" w:rsidRPr="0007690C" w:rsidRDefault="00F24050" w:rsidP="002C7332">
      <w:pPr>
        <w:spacing w:before="100" w:beforeAutospacing="1" w:after="100" w:afterAutospacing="1"/>
        <w:ind w:left="1080" w:hanging="360"/>
        <w:jc w:val="both"/>
        <w:rPr>
          <w:rFonts w:ascii="Times New Roman" w:hAnsi="Times New Roman" w:cs="Times New Roman"/>
        </w:rPr>
      </w:pPr>
      <w:r w:rsidRPr="0007690C">
        <w:rPr>
          <w:rFonts w:ascii="Times New Roman" w:hAnsi="Times New Roman" w:cs="Times New Roman"/>
          <w:b/>
          <w:bCs/>
        </w:rPr>
        <w:t>1)    The</w:t>
      </w:r>
      <w:r w:rsidR="00F81D23" w:rsidRPr="0007690C">
        <w:rPr>
          <w:rFonts w:ascii="Times New Roman" w:hAnsi="Times New Roman" w:cs="Times New Roman"/>
          <w:b/>
          <w:bCs/>
        </w:rPr>
        <w:t xml:space="preserve"> student will be able to define</w:t>
      </w:r>
      <w:r w:rsidRPr="0007690C">
        <w:rPr>
          <w:rFonts w:ascii="Times New Roman" w:hAnsi="Times New Roman" w:cs="Times New Roman"/>
          <w:b/>
          <w:bCs/>
        </w:rPr>
        <w:t xml:space="preserve"> Criminology.</w:t>
      </w:r>
    </w:p>
    <w:p w14:paraId="496C2873" w14:textId="77777777" w:rsidR="00F24050" w:rsidRPr="0007690C" w:rsidRDefault="00F24050" w:rsidP="002C7332">
      <w:pPr>
        <w:spacing w:before="100" w:beforeAutospacing="1" w:after="100" w:afterAutospacing="1"/>
        <w:ind w:left="1080" w:hanging="360"/>
        <w:jc w:val="both"/>
        <w:rPr>
          <w:rFonts w:ascii="Times New Roman" w:hAnsi="Times New Roman" w:cs="Times New Roman"/>
        </w:rPr>
      </w:pPr>
      <w:r w:rsidRPr="0007690C">
        <w:rPr>
          <w:rFonts w:ascii="Times New Roman" w:hAnsi="Times New Roman" w:cs="Times New Roman"/>
          <w:b/>
          <w:bCs/>
        </w:rPr>
        <w:t xml:space="preserve">2)  The student will identify and describe the different theories and schools of thought pertaining to criminology. </w:t>
      </w:r>
    </w:p>
    <w:p w14:paraId="55589F6A" w14:textId="77777777" w:rsidR="00F24050" w:rsidRPr="0007690C" w:rsidRDefault="00F24050" w:rsidP="002C7332">
      <w:pPr>
        <w:spacing w:before="100" w:beforeAutospacing="1" w:after="100" w:afterAutospacing="1"/>
        <w:ind w:left="1080" w:hanging="360"/>
        <w:jc w:val="both"/>
        <w:rPr>
          <w:rFonts w:ascii="Times New Roman" w:hAnsi="Times New Roman" w:cs="Times New Roman"/>
        </w:rPr>
      </w:pPr>
      <w:r w:rsidRPr="0007690C">
        <w:rPr>
          <w:rFonts w:ascii="Times New Roman" w:hAnsi="Times New Roman" w:cs="Times New Roman"/>
          <w:b/>
          <w:bCs/>
        </w:rPr>
        <w:t>3)    The student will be able to describe the explanations of crime and criminal behavior.</w:t>
      </w:r>
    </w:p>
    <w:p w14:paraId="43E884F7" w14:textId="77777777" w:rsidR="00F24050" w:rsidRPr="0007690C" w:rsidRDefault="00F24050" w:rsidP="002C7332">
      <w:pPr>
        <w:spacing w:before="100" w:beforeAutospacing="1" w:after="100" w:afterAutospacing="1"/>
        <w:ind w:left="1080" w:hanging="360"/>
        <w:jc w:val="both"/>
        <w:rPr>
          <w:rFonts w:ascii="Times New Roman" w:hAnsi="Times New Roman" w:cs="Times New Roman"/>
        </w:rPr>
      </w:pPr>
      <w:r w:rsidRPr="0007690C">
        <w:rPr>
          <w:rFonts w:ascii="Times New Roman" w:hAnsi="Times New Roman" w:cs="Times New Roman"/>
          <w:b/>
          <w:bCs/>
        </w:rPr>
        <w:t xml:space="preserve">4)    The student will be able to define and understand the types of crimes. </w:t>
      </w:r>
    </w:p>
    <w:p w14:paraId="4A41E14E" w14:textId="2A8B04A2" w:rsidR="00F24050" w:rsidRPr="0007690C" w:rsidRDefault="00F24050" w:rsidP="002C7332">
      <w:pPr>
        <w:spacing w:before="100" w:beforeAutospacing="1" w:after="100" w:afterAutospacing="1"/>
        <w:ind w:left="1080" w:hanging="360"/>
        <w:jc w:val="both"/>
        <w:rPr>
          <w:rFonts w:ascii="Times New Roman" w:hAnsi="Times New Roman" w:cs="Times New Roman"/>
        </w:rPr>
      </w:pPr>
      <w:r w:rsidRPr="0007690C">
        <w:rPr>
          <w:rFonts w:ascii="Times New Roman" w:hAnsi="Times New Roman" w:cs="Times New Roman"/>
          <w:b/>
          <w:bCs/>
        </w:rPr>
        <w:t>5)</w:t>
      </w:r>
      <w:r w:rsidR="00F81D23" w:rsidRPr="0007690C">
        <w:rPr>
          <w:rFonts w:ascii="Times New Roman" w:hAnsi="Times New Roman" w:cs="Times New Roman"/>
          <w:b/>
          <w:bCs/>
        </w:rPr>
        <w:t>  </w:t>
      </w:r>
      <w:r w:rsidRPr="0007690C">
        <w:rPr>
          <w:rFonts w:ascii="Times New Roman" w:hAnsi="Times New Roman" w:cs="Times New Roman"/>
          <w:b/>
          <w:bCs/>
        </w:rPr>
        <w:t xml:space="preserve">The student will be able to identify the criminological approach to the criminal justice system.  </w:t>
      </w:r>
    </w:p>
    <w:p w14:paraId="787ED8A9" w14:textId="77777777" w:rsidR="00714B70" w:rsidRDefault="00714B70" w:rsidP="00F24050">
      <w:pPr>
        <w:spacing w:before="450" w:after="100" w:afterAutospacing="1"/>
        <w:rPr>
          <w:rFonts w:ascii="Times New Roman" w:hAnsi="Times New Roman" w:cs="Times New Roman"/>
          <w:b/>
          <w:bCs/>
        </w:rPr>
      </w:pPr>
    </w:p>
    <w:p w14:paraId="5C6D448D" w14:textId="3E4F04FB"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Class Participation</w:t>
      </w:r>
    </w:p>
    <w:p w14:paraId="66EBBF8B" w14:textId="77777777" w:rsidR="00F24050" w:rsidRPr="0007690C" w:rsidRDefault="00F24050" w:rsidP="00F81D23">
      <w:pPr>
        <w:spacing w:before="100" w:beforeAutospacing="1" w:after="100" w:afterAutospacing="1"/>
        <w:rPr>
          <w:rFonts w:ascii="Times New Roman" w:hAnsi="Times New Roman" w:cs="Times New Roman"/>
        </w:rPr>
      </w:pPr>
      <w:r w:rsidRPr="0007690C">
        <w:rPr>
          <w:rFonts w:ascii="Times New Roman" w:hAnsi="Times New Roman" w:cs="Times New Roman"/>
        </w:rPr>
        <w:t>It is expected that you to come to class each scheduled time. Attendance may be recorded in each class session. If, for any reason you need to be absent, don’t bring documents to justify that absence. Don’t panic! You can miss 1 classes without any penalty. However, should you miss more than 1 class your attendance score will automatically reduce your overall grade. I do not want excuses for absences, just use your 1 freebie with discretion. This also means that you are required to come to class prepared, having read the course material, and ready to contribute to the discussion. Classroom lectures will be more meaningful if you have finished your reading for the week by or before the day that it is listed. I will ask the class questions, be prepared to answer.</w:t>
      </w:r>
    </w:p>
    <w:p w14:paraId="5692D062"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Netiquette Explained</w:t>
      </w:r>
    </w:p>
    <w:p w14:paraId="59511398"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"Netiquette" is network etiquette, the do's and don'ts of online communication. Netiquette covers both common courtesy online and informal "rules of the road" of cyberspace. Review and familiarize yourself with the guidelines provided.</w:t>
      </w:r>
    </w:p>
    <w:p w14:paraId="16699FD0" w14:textId="77777777" w:rsidR="00F24050" w:rsidRPr="0007690C" w:rsidRDefault="00DC77BF" w:rsidP="002C7332">
      <w:pPr>
        <w:spacing w:before="100" w:beforeAutospacing="1" w:after="100" w:afterAutospacing="1"/>
        <w:rPr>
          <w:rFonts w:ascii="Times New Roman" w:hAnsi="Times New Roman" w:cs="Times New Roman"/>
        </w:rPr>
      </w:pPr>
      <w:hyperlink r:id="rId14" w:tgtFrame="_blank" w:history="1">
        <w:r w:rsidR="00F24050" w:rsidRPr="0007690C">
          <w:rPr>
            <w:rFonts w:ascii="Times New Roman" w:hAnsi="Times New Roman" w:cs="Times New Roman"/>
            <w:color w:val="0000FF"/>
            <w:u w:val="single"/>
          </w:rPr>
          <w:t>http ://www.albion.com/net iquette/corerules.html</w:t>
        </w:r>
      </w:hyperlink>
    </w:p>
    <w:p w14:paraId="6D24B01F"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Class Decorum</w:t>
      </w:r>
    </w:p>
    <w:p w14:paraId="338592FE"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Students are expected to arrive to class on time and ready to give their attention to the instructor. Phones must be turned off and talking must cease. If a student is not fulfilling these basic classroom etiquette rules, they will be asked to leave class-which result in an automatic absence or failing the class at the instructor’s discretion, based on the seriousness of student’s conduct and disruption to class. If a student must leave class before it is complete, please inform the professor prior to the beginning of class. Otherwise, an absence will be counted.</w:t>
      </w:r>
    </w:p>
    <w:p w14:paraId="2664EC52"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Integrity</w:t>
      </w:r>
    </w:p>
    <w:p w14:paraId="08CADBA9"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UT Tyler has detailed guidelines regarding issues of integrity that ensure the quality of the education provided by the university. Consult the Student Handbook and always use the highest integrity while a student at UT Tyler.</w:t>
      </w:r>
    </w:p>
    <w:p w14:paraId="69599C03"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Electronic Devices</w:t>
      </w:r>
    </w:p>
    <w:p w14:paraId="2DC31315"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Cell phones, laptops, and electronic devices will be turned off. Responsible cell phone owners will ensure that there are no disruptions of class activities. When in class, please turn your phones off. This rule will be enforced by applying the McGinty Shutout Policy. If a phone goes off during lecture, group work, exam, or other in-class activity, all work will stop until the person whose phone is “misbehaving” leaves the classroom. No exceptions will be allowed.</w:t>
      </w:r>
    </w:p>
    <w:p w14:paraId="2FBFC700"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When the class starts, please close your laptop computers. As a rule, I would prefer you to take notes using quieter and less distracting means. Keep your laptops closed unless you are retrieving information contributing to an in-class activity you are involved in. In other words, any use of laptops must be class-related and authorized by the instructor.</w:t>
      </w:r>
    </w:p>
    <w:p w14:paraId="5CAEE6DB" w14:textId="77777777" w:rsidR="00F24050" w:rsidRPr="0007690C" w:rsidRDefault="00F24050" w:rsidP="00F24050">
      <w:pPr>
        <w:spacing w:before="450" w:after="100" w:afterAutospacing="1"/>
        <w:rPr>
          <w:rFonts w:ascii="Times New Roman" w:hAnsi="Times New Roman" w:cs="Times New Roman"/>
        </w:rPr>
      </w:pPr>
      <w:r w:rsidRPr="0007690C">
        <w:rPr>
          <w:rFonts w:ascii="Times New Roman" w:hAnsi="Times New Roman" w:cs="Times New Roman"/>
          <w:b/>
          <w:bCs/>
        </w:rPr>
        <w:t>Student Evaluation and Grading Scale</w:t>
      </w:r>
    </w:p>
    <w:p w14:paraId="3CDB478F"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rPr>
        <w:t>Student Evaluation</w:t>
      </w:r>
    </w:p>
    <w:p w14:paraId="199C957B" w14:textId="75A759C4" w:rsidR="008C5AEE" w:rsidRPr="0007690C" w:rsidRDefault="0083575A" w:rsidP="008C5AEE">
      <w:pPr>
        <w:rPr>
          <w:rFonts w:ascii="Times New Roman" w:hAnsi="Times New Roman" w:cs="Times New Roman"/>
        </w:rPr>
      </w:pPr>
      <w:r>
        <w:rPr>
          <w:rFonts w:ascii="Times New Roman" w:hAnsi="Times New Roman" w:cs="Times New Roman"/>
        </w:rPr>
        <w:t>10%   In-Class Chapter Discussions (Hickey Text)</w:t>
      </w:r>
    </w:p>
    <w:p w14:paraId="326B194C" w14:textId="326A1409" w:rsidR="00F24050" w:rsidRPr="0007690C" w:rsidRDefault="00B468C4" w:rsidP="008C5AEE">
      <w:pPr>
        <w:rPr>
          <w:rFonts w:ascii="Times New Roman" w:hAnsi="Times New Roman" w:cs="Times New Roman"/>
        </w:rPr>
      </w:pPr>
      <w:r w:rsidRPr="0007690C">
        <w:rPr>
          <w:rFonts w:ascii="Times New Roman" w:hAnsi="Times New Roman" w:cs="Times New Roman"/>
        </w:rPr>
        <w:t>20%: Chapter Quizzes</w:t>
      </w:r>
      <w:r w:rsidRPr="0007690C">
        <w:rPr>
          <w:rFonts w:ascii="Times New Roman" w:hAnsi="Times New Roman" w:cs="Times New Roman"/>
        </w:rPr>
        <w:br/>
        <w:t>10</w:t>
      </w:r>
      <w:r w:rsidR="0083575A">
        <w:rPr>
          <w:rFonts w:ascii="Times New Roman" w:hAnsi="Times New Roman" w:cs="Times New Roman"/>
        </w:rPr>
        <w:t>%: Chapter D</w:t>
      </w:r>
      <w:r w:rsidR="00F24050" w:rsidRPr="0007690C">
        <w:rPr>
          <w:rFonts w:ascii="Times New Roman" w:hAnsi="Times New Roman" w:cs="Times New Roman"/>
        </w:rPr>
        <w:t>iscussi</w:t>
      </w:r>
      <w:r w:rsidR="008C5AEE" w:rsidRPr="0007690C">
        <w:rPr>
          <w:rFonts w:ascii="Times New Roman" w:hAnsi="Times New Roman" w:cs="Times New Roman"/>
        </w:rPr>
        <w:t xml:space="preserve">on </w:t>
      </w:r>
      <w:r w:rsidR="0083575A">
        <w:rPr>
          <w:rFonts w:ascii="Times New Roman" w:hAnsi="Times New Roman" w:cs="Times New Roman"/>
        </w:rPr>
        <w:t>Questions</w:t>
      </w:r>
      <w:r w:rsidR="008C5AEE" w:rsidRPr="0007690C">
        <w:rPr>
          <w:rFonts w:ascii="Times New Roman" w:hAnsi="Times New Roman" w:cs="Times New Roman"/>
        </w:rPr>
        <w:br/>
      </w:r>
      <w:r w:rsidRPr="0007690C">
        <w:rPr>
          <w:rFonts w:ascii="Times New Roman" w:hAnsi="Times New Roman" w:cs="Times New Roman"/>
        </w:rPr>
        <w:t>3</w:t>
      </w:r>
      <w:r w:rsidR="008C5AEE" w:rsidRPr="0007690C">
        <w:rPr>
          <w:rFonts w:ascii="Times New Roman" w:hAnsi="Times New Roman" w:cs="Times New Roman"/>
        </w:rPr>
        <w:t>0%: Mid</w:t>
      </w:r>
      <w:r w:rsidR="0083575A">
        <w:rPr>
          <w:rFonts w:ascii="Times New Roman" w:hAnsi="Times New Roman" w:cs="Times New Roman"/>
        </w:rPr>
        <w:t>term E</w:t>
      </w:r>
      <w:r w:rsidR="00F24050" w:rsidRPr="0007690C">
        <w:rPr>
          <w:rFonts w:ascii="Times New Roman" w:hAnsi="Times New Roman" w:cs="Times New Roman"/>
        </w:rPr>
        <w:t>xam</w:t>
      </w:r>
      <w:r w:rsidRPr="0007690C">
        <w:rPr>
          <w:rFonts w:ascii="Times New Roman" w:hAnsi="Times New Roman" w:cs="Times New Roman"/>
        </w:rPr>
        <w:t xml:space="preserve">ination </w:t>
      </w:r>
      <w:r w:rsidR="00F24050" w:rsidRPr="0007690C">
        <w:rPr>
          <w:rFonts w:ascii="Times New Roman" w:hAnsi="Times New Roman" w:cs="Times New Roman"/>
        </w:rPr>
        <w:br/>
      </w:r>
      <w:r w:rsidRPr="0007690C">
        <w:rPr>
          <w:rFonts w:ascii="Times New Roman" w:hAnsi="Times New Roman" w:cs="Times New Roman"/>
          <w:u w:val="single"/>
        </w:rPr>
        <w:t>3</w:t>
      </w:r>
      <w:r w:rsidR="0083575A">
        <w:rPr>
          <w:rFonts w:ascii="Times New Roman" w:hAnsi="Times New Roman" w:cs="Times New Roman"/>
          <w:u w:val="single"/>
        </w:rPr>
        <w:t>0%: Final E</w:t>
      </w:r>
      <w:r w:rsidR="00F24050" w:rsidRPr="0007690C">
        <w:rPr>
          <w:rFonts w:ascii="Times New Roman" w:hAnsi="Times New Roman" w:cs="Times New Roman"/>
          <w:u w:val="single"/>
        </w:rPr>
        <w:t>xam</w:t>
      </w:r>
      <w:r w:rsidRPr="0007690C">
        <w:rPr>
          <w:rFonts w:ascii="Times New Roman" w:hAnsi="Times New Roman" w:cs="Times New Roman"/>
          <w:u w:val="single"/>
        </w:rPr>
        <w:t xml:space="preserve"> (Comprehensive)</w:t>
      </w:r>
      <w:r w:rsidR="00F24050" w:rsidRPr="0007690C">
        <w:rPr>
          <w:rFonts w:ascii="Times New Roman" w:hAnsi="Times New Roman" w:cs="Times New Roman"/>
        </w:rPr>
        <w:br/>
        <w:t>100%: TOTAL</w:t>
      </w:r>
    </w:p>
    <w:p w14:paraId="35269146" w14:textId="1A33506F" w:rsidR="008C5AEE" w:rsidRPr="0007690C" w:rsidRDefault="0083575A" w:rsidP="002C7332">
      <w:pPr>
        <w:spacing w:before="100" w:beforeAutospacing="1" w:after="100" w:afterAutospacing="1"/>
        <w:rPr>
          <w:rFonts w:ascii="Times New Roman" w:hAnsi="Times New Roman" w:cs="Times New Roman"/>
          <w:bCs/>
          <w:iCs/>
        </w:rPr>
      </w:pPr>
      <w:r>
        <w:rPr>
          <w:rFonts w:ascii="Times New Roman" w:hAnsi="Times New Roman" w:cs="Times New Roman"/>
          <w:b/>
          <w:bCs/>
          <w:i/>
          <w:iCs/>
        </w:rPr>
        <w:t>In-Class Chapter Discussions</w:t>
      </w:r>
      <w:r w:rsidR="008C5AEE" w:rsidRPr="0007690C">
        <w:rPr>
          <w:rFonts w:ascii="Times New Roman" w:hAnsi="Times New Roman" w:cs="Times New Roman"/>
          <w:b/>
          <w:bCs/>
          <w:i/>
          <w:iCs/>
        </w:rPr>
        <w:t xml:space="preserve"> </w:t>
      </w:r>
      <w:r w:rsidR="008C5AEE" w:rsidRPr="0007690C">
        <w:rPr>
          <w:rFonts w:ascii="Times New Roman" w:hAnsi="Times New Roman" w:cs="Times New Roman"/>
          <w:bCs/>
          <w:iCs/>
        </w:rPr>
        <w:t xml:space="preserve">(10%):  </w:t>
      </w:r>
      <w:r>
        <w:rPr>
          <w:rFonts w:ascii="Times New Roman" w:hAnsi="Times New Roman" w:cs="Times New Roman"/>
          <w:bCs/>
          <w:iCs/>
        </w:rPr>
        <w:t xml:space="preserve">Each week the class will be assigned a chapter from the </w:t>
      </w:r>
      <w:r w:rsidRPr="0083575A">
        <w:rPr>
          <w:rFonts w:ascii="Times New Roman" w:hAnsi="Times New Roman" w:cs="Times New Roman"/>
          <w:bCs/>
          <w:i/>
          <w:iCs/>
        </w:rPr>
        <w:t>Taking Sides: Clashing Views in Crime and Criminology</w:t>
      </w:r>
      <w:r>
        <w:rPr>
          <w:rFonts w:ascii="Times New Roman" w:hAnsi="Times New Roman" w:cs="Times New Roman"/>
          <w:bCs/>
          <w:iCs/>
        </w:rPr>
        <w:t xml:space="preserve"> by Thomas J. Hickey</w:t>
      </w:r>
      <w:r w:rsidR="00B468C4" w:rsidRPr="0007690C">
        <w:rPr>
          <w:rFonts w:ascii="Times New Roman" w:hAnsi="Times New Roman" w:cs="Times New Roman"/>
        </w:rPr>
        <w:t xml:space="preserve">. </w:t>
      </w:r>
      <w:r>
        <w:rPr>
          <w:rFonts w:ascii="Times New Roman" w:hAnsi="Times New Roman" w:cs="Times New Roman"/>
          <w:bCs/>
          <w:iCs/>
        </w:rPr>
        <w:t xml:space="preserve"> We will be discussing the issue or chapter assigned for that week in class.  It is the expectation of the student the he or she will have read the assignment prior to the class meeting and prepare an intelligent and thought out response when called upon.  </w:t>
      </w:r>
    </w:p>
    <w:p w14:paraId="51B640EA" w14:textId="5BB45134" w:rsidR="00F24050" w:rsidRPr="0007690C" w:rsidRDefault="008C5AEE"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i/>
          <w:iCs/>
        </w:rPr>
        <w:t xml:space="preserve">Chapter </w:t>
      </w:r>
      <w:r w:rsidR="00F24050" w:rsidRPr="0007690C">
        <w:rPr>
          <w:rFonts w:ascii="Times New Roman" w:hAnsi="Times New Roman" w:cs="Times New Roman"/>
          <w:b/>
          <w:bCs/>
          <w:i/>
          <w:iCs/>
        </w:rPr>
        <w:t>Quizzes</w:t>
      </w:r>
      <w:r w:rsidR="00B468C4" w:rsidRPr="0007690C">
        <w:rPr>
          <w:rFonts w:ascii="Times New Roman" w:hAnsi="Times New Roman" w:cs="Times New Roman"/>
        </w:rPr>
        <w:t xml:space="preserve"> (2</w:t>
      </w:r>
      <w:r w:rsidR="00F24050" w:rsidRPr="0007690C">
        <w:rPr>
          <w:rFonts w:ascii="Times New Roman" w:hAnsi="Times New Roman" w:cs="Times New Roman"/>
        </w:rPr>
        <w:t xml:space="preserve">0%): On-line, timed quizzes will follow each chapter. </w:t>
      </w:r>
      <w:r w:rsidR="002C7332" w:rsidRPr="0007690C">
        <w:rPr>
          <w:rFonts w:ascii="Times New Roman" w:hAnsi="Times New Roman" w:cs="Times New Roman"/>
        </w:rPr>
        <w:t xml:space="preserve">The quizzes are </w:t>
      </w:r>
      <w:r w:rsidR="004F120D" w:rsidRPr="0007690C">
        <w:rPr>
          <w:rFonts w:ascii="Times New Roman" w:hAnsi="Times New Roman" w:cs="Times New Roman"/>
        </w:rPr>
        <w:t xml:space="preserve">a measure of your understanding of the material for each module. </w:t>
      </w:r>
      <w:r w:rsidR="00F24050" w:rsidRPr="0007690C">
        <w:rPr>
          <w:rFonts w:ascii="Times New Roman" w:hAnsi="Times New Roman" w:cs="Times New Roman"/>
        </w:rPr>
        <w:t xml:space="preserve">Quizzes </w:t>
      </w:r>
      <w:r w:rsidR="00B468C4" w:rsidRPr="0007690C">
        <w:rPr>
          <w:rFonts w:ascii="Times New Roman" w:hAnsi="Times New Roman" w:cs="Times New Roman"/>
        </w:rPr>
        <w:t>will open up at the beginning of the week for each topic on Sunday nights at midnight and remain open until the following Sunday at 11:59 PM (CST)</w:t>
      </w:r>
      <w:r w:rsidR="00F24050" w:rsidRPr="0007690C">
        <w:rPr>
          <w:rFonts w:ascii="Times New Roman" w:hAnsi="Times New Roman" w:cs="Times New Roman"/>
        </w:rPr>
        <w:t>.</w:t>
      </w:r>
    </w:p>
    <w:p w14:paraId="57E535B6" w14:textId="6497B59C"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i/>
          <w:iCs/>
        </w:rPr>
        <w:t xml:space="preserve">Participation in </w:t>
      </w:r>
      <w:r w:rsidR="00B468C4" w:rsidRPr="0007690C">
        <w:rPr>
          <w:rFonts w:ascii="Times New Roman" w:hAnsi="Times New Roman" w:cs="Times New Roman"/>
          <w:b/>
          <w:bCs/>
          <w:i/>
          <w:iCs/>
        </w:rPr>
        <w:t xml:space="preserve">Essay </w:t>
      </w:r>
      <w:r w:rsidRPr="0007690C">
        <w:rPr>
          <w:rFonts w:ascii="Times New Roman" w:hAnsi="Times New Roman" w:cs="Times New Roman"/>
          <w:b/>
          <w:bCs/>
          <w:i/>
          <w:iCs/>
        </w:rPr>
        <w:t>Discussion Boards</w:t>
      </w:r>
      <w:r w:rsidR="00B468C4" w:rsidRPr="0007690C">
        <w:rPr>
          <w:rFonts w:ascii="Times New Roman" w:hAnsi="Times New Roman" w:cs="Times New Roman"/>
        </w:rPr>
        <w:t xml:space="preserve"> (10</w:t>
      </w:r>
      <w:r w:rsidRPr="0007690C">
        <w:rPr>
          <w:rFonts w:ascii="Times New Roman" w:hAnsi="Times New Roman" w:cs="Times New Roman"/>
        </w:rPr>
        <w:t xml:space="preserve">%): For the </w:t>
      </w:r>
      <w:r w:rsidR="00B468C4" w:rsidRPr="0007690C">
        <w:rPr>
          <w:rFonts w:ascii="Times New Roman" w:hAnsi="Times New Roman" w:cs="Times New Roman"/>
        </w:rPr>
        <w:t>Essay D</w:t>
      </w:r>
      <w:r w:rsidRPr="0007690C">
        <w:rPr>
          <w:rFonts w:ascii="Times New Roman" w:hAnsi="Times New Roman" w:cs="Times New Roman"/>
        </w:rPr>
        <w:t xml:space="preserve">iscussions, you are expected to enter the discussion forum </w:t>
      </w:r>
      <w:r w:rsidR="00B468C4" w:rsidRPr="0007690C">
        <w:rPr>
          <w:rFonts w:ascii="Times New Roman" w:hAnsi="Times New Roman" w:cs="Times New Roman"/>
        </w:rPr>
        <w:t>and answer each posted question fully</w:t>
      </w:r>
      <w:r w:rsidRPr="0007690C">
        <w:rPr>
          <w:rFonts w:ascii="Times New Roman" w:hAnsi="Times New Roman" w:cs="Times New Roman"/>
        </w:rPr>
        <w:t xml:space="preserve">. </w:t>
      </w:r>
      <w:r w:rsidR="00B468C4" w:rsidRPr="0007690C">
        <w:rPr>
          <w:rFonts w:ascii="Times New Roman" w:hAnsi="Times New Roman" w:cs="Times New Roman"/>
        </w:rPr>
        <w:t xml:space="preserve">Discussion forum will open </w:t>
      </w:r>
      <w:r w:rsidRPr="0007690C">
        <w:rPr>
          <w:rFonts w:ascii="Times New Roman" w:hAnsi="Times New Roman" w:cs="Times New Roman"/>
        </w:rPr>
        <w:t>up at the beginning of the week for each topic</w:t>
      </w:r>
      <w:r w:rsidR="00B468C4" w:rsidRPr="0007690C">
        <w:rPr>
          <w:rFonts w:ascii="Times New Roman" w:hAnsi="Times New Roman" w:cs="Times New Roman"/>
        </w:rPr>
        <w:t xml:space="preserve"> on Sunday nights at midnight and remain open until the following Sunday at 11:59 PM (CST)</w:t>
      </w:r>
      <w:r w:rsidRPr="0007690C">
        <w:rPr>
          <w:rFonts w:ascii="Times New Roman" w:hAnsi="Times New Roman" w:cs="Times New Roman"/>
        </w:rPr>
        <w:t xml:space="preserve">. </w:t>
      </w:r>
      <w:r w:rsidR="0083575A">
        <w:rPr>
          <w:rFonts w:ascii="Times New Roman" w:hAnsi="Times New Roman" w:cs="Times New Roman"/>
        </w:rPr>
        <w:t xml:space="preserve">All responses will be in APA format. </w:t>
      </w:r>
    </w:p>
    <w:p w14:paraId="78A76178" w14:textId="7384126C"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i/>
          <w:iCs/>
        </w:rPr>
        <w:t>Midterm and Final Exam</w:t>
      </w:r>
      <w:r w:rsidR="00B468C4" w:rsidRPr="0007690C">
        <w:rPr>
          <w:rFonts w:ascii="Times New Roman" w:hAnsi="Times New Roman" w:cs="Times New Roman"/>
        </w:rPr>
        <w:t xml:space="preserve"> (3</w:t>
      </w:r>
      <w:r w:rsidRPr="0007690C">
        <w:rPr>
          <w:rFonts w:ascii="Times New Roman" w:hAnsi="Times New Roman" w:cs="Times New Roman"/>
        </w:rPr>
        <w:t>0% each): The Midterm will cover the first half of the semester. The final exam will be a comprehensive, objective instrument designed to determine your mastery of the material from the course.</w:t>
      </w:r>
    </w:p>
    <w:p w14:paraId="485339D8"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i/>
          <w:iCs/>
        </w:rPr>
        <w:t>Makeup Exams:</w:t>
      </w:r>
      <w:r w:rsidRPr="0007690C">
        <w:rPr>
          <w:rFonts w:ascii="Times New Roman" w:hAnsi="Times New Roman" w:cs="Times New Roman"/>
        </w:rPr>
        <w:t xml:space="preserve"> There are no makeup exams. This includes the final exam, which will close at noon on the Thursday of finals week. PLEASE do not wait until it is too late to take an exam and then expect a “do-over” from me, because it won’t happen.</w:t>
      </w:r>
    </w:p>
    <w:p w14:paraId="1CF639B0" w14:textId="6156A560" w:rsidR="00714B70" w:rsidRPr="0083575A"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i/>
          <w:iCs/>
        </w:rPr>
        <w:t>Returning Graded Assignments:</w:t>
      </w:r>
      <w:r w:rsidRPr="0007690C">
        <w:rPr>
          <w:rFonts w:ascii="Times New Roman" w:hAnsi="Times New Roman" w:cs="Times New Roman"/>
          <w:b/>
          <w:bCs/>
        </w:rPr>
        <w:t xml:space="preserve"> Assignments such as the chapter exams, discussion boards, midterm and final examinations will grade automatically in Blackboard. The </w:t>
      </w:r>
      <w:r w:rsidR="0083575A">
        <w:rPr>
          <w:rFonts w:ascii="Times New Roman" w:hAnsi="Times New Roman" w:cs="Times New Roman"/>
          <w:b/>
          <w:bCs/>
        </w:rPr>
        <w:t>Discussion Board exercises</w:t>
      </w:r>
      <w:r w:rsidRPr="0007690C">
        <w:rPr>
          <w:rFonts w:ascii="Times New Roman" w:hAnsi="Times New Roman" w:cs="Times New Roman"/>
          <w:b/>
          <w:bCs/>
        </w:rPr>
        <w:t xml:space="preserve"> will be returned with a final grade within a week after being submitted.</w:t>
      </w:r>
    </w:p>
    <w:p w14:paraId="742B6B62" w14:textId="1A99E516"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b/>
          <w:bCs/>
        </w:rPr>
        <w:t>Grade Scale:</w:t>
      </w:r>
    </w:p>
    <w:p w14:paraId="40C38450"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A+: 97-100%; A: 93-96%; A-: 90-92%</w:t>
      </w:r>
    </w:p>
    <w:p w14:paraId="27B7D8B1"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B+: 87-89%; B: 83-86%; B-: 80-82%</w:t>
      </w:r>
    </w:p>
    <w:p w14:paraId="5300B9CB"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C+: 77-79%; C: 73-76%; C-: 70-72%</w:t>
      </w:r>
    </w:p>
    <w:p w14:paraId="5DE48320" w14:textId="77777777" w:rsidR="00F24050" w:rsidRPr="0007690C"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D+: 67-69%: D: 63-66%; D-: 60-62%</w:t>
      </w:r>
    </w:p>
    <w:p w14:paraId="22874F6C" w14:textId="58B1DAB3" w:rsidR="00F24050" w:rsidRDefault="00F24050" w:rsidP="002C7332">
      <w:pPr>
        <w:spacing w:before="100" w:beforeAutospacing="1" w:after="100" w:afterAutospacing="1"/>
        <w:rPr>
          <w:rFonts w:ascii="Times New Roman" w:hAnsi="Times New Roman" w:cs="Times New Roman"/>
        </w:rPr>
      </w:pPr>
      <w:r w:rsidRPr="0007690C">
        <w:rPr>
          <w:rFonts w:ascii="Times New Roman" w:hAnsi="Times New Roman" w:cs="Times New Roman"/>
        </w:rPr>
        <w:t>F= Below 60% or Failing in Attendance Points</w:t>
      </w:r>
    </w:p>
    <w:p w14:paraId="3A1FDB1F" w14:textId="69748D0E" w:rsidR="002663DD" w:rsidRDefault="002663DD" w:rsidP="002C7332">
      <w:pPr>
        <w:spacing w:before="100" w:beforeAutospacing="1" w:after="100" w:afterAutospacing="1"/>
        <w:rPr>
          <w:rFonts w:ascii="Times New Roman" w:hAnsi="Times New Roman" w:cs="Times New Roman"/>
          <w:b/>
          <w:color w:val="FF0000"/>
        </w:rPr>
      </w:pPr>
      <w:r w:rsidRPr="002663DD">
        <w:rPr>
          <w:rFonts w:ascii="Times New Roman" w:hAnsi="Times New Roman" w:cs="Times New Roman"/>
          <w:b/>
          <w:color w:val="FF0000"/>
        </w:rPr>
        <w:t>Note that a 89.99999999999999999999999999999999 is still a B</w:t>
      </w:r>
    </w:p>
    <w:p w14:paraId="375437EA" w14:textId="34F1E014" w:rsidR="000F16EE" w:rsidRDefault="000F16EE" w:rsidP="002C7332">
      <w:pPr>
        <w:spacing w:before="100" w:beforeAutospacing="1" w:after="100" w:afterAutospacing="1"/>
        <w:rPr>
          <w:rFonts w:ascii="Times New Roman" w:hAnsi="Times New Roman" w:cs="Times New Roman"/>
          <w:b/>
          <w:color w:val="FF0000"/>
        </w:rPr>
      </w:pPr>
    </w:p>
    <w:p w14:paraId="0D2C5FAD" w14:textId="77777777" w:rsidR="000F16EE" w:rsidRDefault="000F16EE" w:rsidP="000F16EE">
      <w:pPr>
        <w:pStyle w:val="Default"/>
        <w:jc w:val="center"/>
        <w:rPr>
          <w:b/>
          <w:u w:val="single"/>
        </w:rPr>
      </w:pPr>
      <w:r>
        <w:rPr>
          <w:b/>
          <w:u w:val="single"/>
        </w:rPr>
        <w:t>Course Calendar (</w:t>
      </w:r>
      <w:r w:rsidRPr="0042330D">
        <w:rPr>
          <w:b/>
          <w:u w:val="single"/>
        </w:rPr>
        <w:t>subject to change at the Instructors initiative)</w:t>
      </w:r>
    </w:p>
    <w:p w14:paraId="7A5F2139" w14:textId="77777777" w:rsidR="000F16EE" w:rsidRDefault="000F16EE" w:rsidP="000F16EE">
      <w:pPr>
        <w:pStyle w:val="Default"/>
        <w:jc w:val="center"/>
        <w:rPr>
          <w:rFonts w:ascii="Times New Roman" w:hAnsi="Times New Roman" w:cs="Times New Roman"/>
          <w:bCs/>
        </w:rPr>
      </w:pPr>
    </w:p>
    <w:p w14:paraId="2E8A7C72" w14:textId="77777777" w:rsidR="000F16EE" w:rsidRPr="0042330D" w:rsidRDefault="000F16EE" w:rsidP="00F11591">
      <w:pPr>
        <w:rPr>
          <w:b/>
          <w:u w:val="single"/>
        </w:rPr>
      </w:pPr>
    </w:p>
    <w:tbl>
      <w:tblPr>
        <w:tblStyle w:val="GridTable1Light"/>
        <w:tblpPr w:leftFromText="180" w:rightFromText="180" w:vertAnchor="page" w:horzAnchor="margin" w:tblpX="607" w:tblpY="4126"/>
        <w:tblW w:w="0" w:type="auto"/>
        <w:tblLook w:val="04A0" w:firstRow="1" w:lastRow="0" w:firstColumn="1" w:lastColumn="0" w:noHBand="0" w:noVBand="1"/>
      </w:tblPr>
      <w:tblGrid>
        <w:gridCol w:w="2857"/>
        <w:gridCol w:w="2520"/>
        <w:gridCol w:w="13860"/>
        <w:gridCol w:w="3353"/>
      </w:tblGrid>
      <w:tr w:rsidR="00F11591" w:rsidRPr="00BC1C44" w14:paraId="00EC95C5" w14:textId="77777777" w:rsidTr="00835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Pr>
          <w:p w14:paraId="11D4FB42" w14:textId="77777777" w:rsidR="000F16EE" w:rsidRPr="0083575A" w:rsidRDefault="000F16EE" w:rsidP="00F11591">
            <w:pPr>
              <w:jc w:val="center"/>
              <w:rPr>
                <w:rFonts w:eastAsia="Batang"/>
                <w:b w:val="0"/>
                <w:color w:val="FF0000"/>
                <w:sz w:val="22"/>
                <w:szCs w:val="22"/>
              </w:rPr>
            </w:pPr>
            <w:r w:rsidRPr="0083575A">
              <w:rPr>
                <w:rFonts w:eastAsia="Batang"/>
                <w:b w:val="0"/>
                <w:color w:val="FF0000"/>
                <w:sz w:val="22"/>
                <w:szCs w:val="22"/>
              </w:rPr>
              <w:t>Date</w:t>
            </w:r>
          </w:p>
        </w:tc>
        <w:tc>
          <w:tcPr>
            <w:tcW w:w="2520" w:type="dxa"/>
          </w:tcPr>
          <w:p w14:paraId="32B7BE49" w14:textId="77777777" w:rsidR="000F16EE" w:rsidRPr="0083575A" w:rsidRDefault="000F16EE" w:rsidP="00F11591">
            <w:pPr>
              <w:jc w:val="center"/>
              <w:cnfStyle w:val="100000000000" w:firstRow="1" w:lastRow="0" w:firstColumn="0" w:lastColumn="0" w:oddVBand="0" w:evenVBand="0" w:oddHBand="0" w:evenHBand="0" w:firstRowFirstColumn="0" w:firstRowLastColumn="0" w:lastRowFirstColumn="0" w:lastRowLastColumn="0"/>
              <w:rPr>
                <w:rFonts w:eastAsia="Batang"/>
                <w:b w:val="0"/>
                <w:color w:val="FF0000"/>
                <w:sz w:val="22"/>
                <w:szCs w:val="22"/>
              </w:rPr>
            </w:pPr>
            <w:r w:rsidRPr="0083575A">
              <w:rPr>
                <w:rFonts w:eastAsia="Batang"/>
                <w:b w:val="0"/>
                <w:color w:val="FF0000"/>
                <w:sz w:val="22"/>
                <w:szCs w:val="22"/>
              </w:rPr>
              <w:t>Week No.</w:t>
            </w:r>
          </w:p>
        </w:tc>
        <w:tc>
          <w:tcPr>
            <w:tcW w:w="13860" w:type="dxa"/>
          </w:tcPr>
          <w:p w14:paraId="4E0BCFE9" w14:textId="77777777" w:rsidR="000F16EE" w:rsidRPr="0083575A" w:rsidRDefault="000F16EE" w:rsidP="00F11591">
            <w:pPr>
              <w:jc w:val="center"/>
              <w:cnfStyle w:val="100000000000" w:firstRow="1" w:lastRow="0" w:firstColumn="0" w:lastColumn="0" w:oddVBand="0" w:evenVBand="0" w:oddHBand="0" w:evenHBand="0" w:firstRowFirstColumn="0" w:firstRowLastColumn="0" w:lastRowFirstColumn="0" w:lastRowLastColumn="0"/>
              <w:rPr>
                <w:rFonts w:eastAsia="Batang"/>
                <w:b w:val="0"/>
                <w:color w:val="FF0000"/>
                <w:sz w:val="22"/>
                <w:szCs w:val="22"/>
              </w:rPr>
            </w:pPr>
            <w:r w:rsidRPr="0083575A">
              <w:rPr>
                <w:rFonts w:eastAsia="Batang"/>
                <w:b w:val="0"/>
                <w:color w:val="FF0000"/>
                <w:sz w:val="22"/>
                <w:szCs w:val="22"/>
              </w:rPr>
              <w:t>Topic/Activity</w:t>
            </w:r>
          </w:p>
        </w:tc>
        <w:tc>
          <w:tcPr>
            <w:tcW w:w="3353" w:type="dxa"/>
          </w:tcPr>
          <w:p w14:paraId="3633EBDF" w14:textId="77777777" w:rsidR="000F16EE" w:rsidRPr="00BC1C44" w:rsidRDefault="000F16EE" w:rsidP="00F11591">
            <w:pPr>
              <w:jc w:val="center"/>
              <w:cnfStyle w:val="100000000000" w:firstRow="1" w:lastRow="0" w:firstColumn="0" w:lastColumn="0" w:oddVBand="0" w:evenVBand="0" w:oddHBand="0" w:evenHBand="0" w:firstRowFirstColumn="0" w:firstRowLastColumn="0" w:lastRowFirstColumn="0" w:lastRowLastColumn="0"/>
              <w:rPr>
                <w:rFonts w:eastAsia="Batang"/>
                <w:b w:val="0"/>
                <w:color w:val="FF0000"/>
                <w:sz w:val="22"/>
                <w:szCs w:val="22"/>
              </w:rPr>
            </w:pPr>
            <w:r w:rsidRPr="00BC1C44">
              <w:rPr>
                <w:rFonts w:eastAsia="Batang"/>
                <w:b w:val="0"/>
                <w:color w:val="FF0000"/>
                <w:sz w:val="22"/>
                <w:szCs w:val="22"/>
              </w:rPr>
              <w:t>DUE DATE by 11:59 PM (CST)</w:t>
            </w:r>
          </w:p>
        </w:tc>
      </w:tr>
      <w:tr w:rsidR="00F11591" w:rsidRPr="00BC1C44" w14:paraId="2D0DA9B2"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0F3A4C2F" w14:textId="77777777" w:rsidR="000F16EE" w:rsidRPr="00BC1C44" w:rsidRDefault="000F16EE" w:rsidP="00F11591">
            <w:pPr>
              <w:shd w:val="clear" w:color="auto" w:fill="FFFFFF"/>
              <w:jc w:val="center"/>
              <w:rPr>
                <w:rFonts w:eastAsia="Batang"/>
                <w:b w:val="0"/>
                <w:color w:val="FF0000"/>
              </w:rPr>
            </w:pPr>
            <w:r w:rsidRPr="00BC1C44">
              <w:rPr>
                <w:rFonts w:eastAsia="Batang"/>
                <w:b w:val="0"/>
                <w:color w:val="FF0000"/>
              </w:rPr>
              <w:t>August 26</w:t>
            </w:r>
          </w:p>
        </w:tc>
        <w:tc>
          <w:tcPr>
            <w:tcW w:w="2520" w:type="dxa"/>
          </w:tcPr>
          <w:p w14:paraId="4A89619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1</w:t>
            </w:r>
          </w:p>
        </w:tc>
        <w:tc>
          <w:tcPr>
            <w:tcW w:w="13860" w:type="dxa"/>
          </w:tcPr>
          <w:p w14:paraId="1371E43E"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 xml:space="preserve">Class Begins </w:t>
            </w:r>
          </w:p>
        </w:tc>
        <w:tc>
          <w:tcPr>
            <w:tcW w:w="3353" w:type="dxa"/>
          </w:tcPr>
          <w:p w14:paraId="134DDC6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 xml:space="preserve"> </w:t>
            </w:r>
          </w:p>
        </w:tc>
      </w:tr>
      <w:tr w:rsidR="00F11591" w:rsidRPr="00BC1C44" w14:paraId="46C76B9B"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0033EDAE" w14:textId="77777777" w:rsidR="000F16EE" w:rsidRPr="00BC1C44" w:rsidRDefault="000F16EE" w:rsidP="00F11591">
            <w:pPr>
              <w:shd w:val="clear" w:color="auto" w:fill="FFFFFF"/>
              <w:jc w:val="center"/>
              <w:rPr>
                <w:rFonts w:eastAsia="Batang"/>
                <w:b w:val="0"/>
              </w:rPr>
            </w:pPr>
          </w:p>
          <w:p w14:paraId="6331E1C8" w14:textId="77777777" w:rsidR="000F16EE" w:rsidRPr="00BC1C44" w:rsidRDefault="000F16EE" w:rsidP="00F11591">
            <w:pPr>
              <w:shd w:val="clear" w:color="auto" w:fill="FFFFFF"/>
              <w:jc w:val="center"/>
              <w:rPr>
                <w:rFonts w:eastAsia="Batang"/>
                <w:b w:val="0"/>
              </w:rPr>
            </w:pPr>
            <w:r w:rsidRPr="00BC1C44">
              <w:rPr>
                <w:rFonts w:eastAsia="Batang"/>
                <w:b w:val="0"/>
              </w:rPr>
              <w:t>August 26</w:t>
            </w:r>
          </w:p>
        </w:tc>
        <w:tc>
          <w:tcPr>
            <w:tcW w:w="2520" w:type="dxa"/>
          </w:tcPr>
          <w:p w14:paraId="0BAFB0FE"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p w14:paraId="6E25C162"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w:t>
            </w:r>
          </w:p>
        </w:tc>
        <w:tc>
          <w:tcPr>
            <w:tcW w:w="13860" w:type="dxa"/>
          </w:tcPr>
          <w:p w14:paraId="7307C455" w14:textId="4421A221"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1 The Changing Boundaries of Criminology (Adler)</w:t>
            </w:r>
          </w:p>
          <w:p w14:paraId="3978C6E3" w14:textId="54BBF9F8"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 </w:t>
            </w:r>
            <w:r w:rsidR="00F11591" w:rsidRPr="00BC1C44">
              <w:rPr>
                <w:rFonts w:eastAsia="Batang"/>
              </w:rPr>
              <w:t>Is Crime Beneficial to Society (Hickey)</w:t>
            </w:r>
          </w:p>
        </w:tc>
        <w:tc>
          <w:tcPr>
            <w:tcW w:w="3353" w:type="dxa"/>
          </w:tcPr>
          <w:p w14:paraId="6972B6B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p w14:paraId="70D8C34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27682F44"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B77EECD" w14:textId="77777777" w:rsidR="000F16EE" w:rsidRPr="00BC1C44" w:rsidRDefault="000F16EE" w:rsidP="00F11591">
            <w:pPr>
              <w:shd w:val="clear" w:color="auto" w:fill="FFFFFF"/>
              <w:jc w:val="center"/>
              <w:rPr>
                <w:rFonts w:eastAsia="Batang"/>
                <w:b w:val="0"/>
              </w:rPr>
            </w:pPr>
            <w:r w:rsidRPr="00BC1C44">
              <w:rPr>
                <w:rFonts w:eastAsia="Batang"/>
                <w:b w:val="0"/>
              </w:rPr>
              <w:t>August 26</w:t>
            </w:r>
          </w:p>
        </w:tc>
        <w:tc>
          <w:tcPr>
            <w:tcW w:w="2520" w:type="dxa"/>
          </w:tcPr>
          <w:p w14:paraId="731111F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w:t>
            </w:r>
          </w:p>
        </w:tc>
        <w:tc>
          <w:tcPr>
            <w:tcW w:w="13860" w:type="dxa"/>
          </w:tcPr>
          <w:p w14:paraId="70EB860C"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 Discussion Questions </w:t>
            </w:r>
          </w:p>
        </w:tc>
        <w:tc>
          <w:tcPr>
            <w:tcW w:w="3353" w:type="dxa"/>
          </w:tcPr>
          <w:p w14:paraId="16827FA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1</w:t>
            </w:r>
          </w:p>
        </w:tc>
      </w:tr>
      <w:tr w:rsidR="00F11591" w:rsidRPr="00BC1C44" w14:paraId="48DF4DB8"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2EA185F" w14:textId="77777777" w:rsidR="000F16EE" w:rsidRPr="00BC1C44" w:rsidRDefault="000F16EE" w:rsidP="00F11591">
            <w:pPr>
              <w:shd w:val="clear" w:color="auto" w:fill="FFFFFF"/>
              <w:jc w:val="center"/>
              <w:rPr>
                <w:rFonts w:eastAsia="Batang"/>
                <w:b w:val="0"/>
              </w:rPr>
            </w:pPr>
            <w:r w:rsidRPr="00BC1C44">
              <w:rPr>
                <w:rFonts w:eastAsia="Batang"/>
                <w:b w:val="0"/>
              </w:rPr>
              <w:t>August 26</w:t>
            </w:r>
          </w:p>
        </w:tc>
        <w:tc>
          <w:tcPr>
            <w:tcW w:w="2520" w:type="dxa"/>
          </w:tcPr>
          <w:p w14:paraId="49B5D81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w:t>
            </w:r>
          </w:p>
        </w:tc>
        <w:tc>
          <w:tcPr>
            <w:tcW w:w="13860" w:type="dxa"/>
          </w:tcPr>
          <w:p w14:paraId="602FD38E"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 Quiz </w:t>
            </w:r>
          </w:p>
        </w:tc>
        <w:tc>
          <w:tcPr>
            <w:tcW w:w="3353" w:type="dxa"/>
          </w:tcPr>
          <w:p w14:paraId="25D3C95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1</w:t>
            </w:r>
          </w:p>
        </w:tc>
      </w:tr>
      <w:tr w:rsidR="00F11591" w:rsidRPr="00BC1C44" w14:paraId="31F70C9E"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39B55A25" w14:textId="77777777" w:rsidR="000F16EE" w:rsidRPr="00BC1C44" w:rsidRDefault="000F16EE" w:rsidP="00F11591">
            <w:pPr>
              <w:shd w:val="clear" w:color="auto" w:fill="FFFFFF"/>
              <w:jc w:val="center"/>
              <w:rPr>
                <w:rFonts w:eastAsia="Batang"/>
                <w:b w:val="0"/>
              </w:rPr>
            </w:pPr>
            <w:r w:rsidRPr="00BC1C44">
              <w:rPr>
                <w:rFonts w:eastAsia="Batang"/>
                <w:b w:val="0"/>
              </w:rPr>
              <w:t>September 2</w:t>
            </w:r>
          </w:p>
        </w:tc>
        <w:tc>
          <w:tcPr>
            <w:tcW w:w="2520" w:type="dxa"/>
          </w:tcPr>
          <w:p w14:paraId="7D50102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2</w:t>
            </w:r>
          </w:p>
        </w:tc>
        <w:tc>
          <w:tcPr>
            <w:tcW w:w="13860" w:type="dxa"/>
          </w:tcPr>
          <w:p w14:paraId="33DC207A" w14:textId="7D605281" w:rsidR="00F11591"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2 </w:t>
            </w:r>
            <w:r w:rsidR="00F11591" w:rsidRPr="00BC1C44">
              <w:rPr>
                <w:rFonts w:eastAsia="Batang"/>
              </w:rPr>
              <w:t>Defining Crimes and Measuring Criminal Behavior (Adler).</w:t>
            </w:r>
          </w:p>
          <w:p w14:paraId="0388E31E" w14:textId="4B386290" w:rsidR="000F16EE" w:rsidRPr="00BC1C44" w:rsidRDefault="00F11591"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1.2 Is Criminal Behavior Determined Biologically? (Hickey)</w:t>
            </w:r>
            <w:r w:rsidR="000F16EE" w:rsidRPr="00BC1C44">
              <w:rPr>
                <w:rFonts w:eastAsia="Batang"/>
              </w:rPr>
              <w:t xml:space="preserve"> </w:t>
            </w:r>
          </w:p>
        </w:tc>
        <w:tc>
          <w:tcPr>
            <w:tcW w:w="3353" w:type="dxa"/>
          </w:tcPr>
          <w:p w14:paraId="357DB0DE"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11B481F1"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DABC650" w14:textId="77777777" w:rsidR="000F16EE" w:rsidRPr="00BC1C44" w:rsidRDefault="000F16EE" w:rsidP="00F11591">
            <w:pPr>
              <w:shd w:val="clear" w:color="auto" w:fill="FFFFFF"/>
              <w:jc w:val="center"/>
              <w:rPr>
                <w:rFonts w:eastAsia="Batang"/>
                <w:b w:val="0"/>
              </w:rPr>
            </w:pPr>
            <w:r w:rsidRPr="00BC1C44">
              <w:rPr>
                <w:rFonts w:eastAsia="Batang"/>
                <w:b w:val="0"/>
              </w:rPr>
              <w:t>September 2</w:t>
            </w:r>
          </w:p>
        </w:tc>
        <w:tc>
          <w:tcPr>
            <w:tcW w:w="2520" w:type="dxa"/>
          </w:tcPr>
          <w:p w14:paraId="71E3DEC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2</w:t>
            </w:r>
          </w:p>
        </w:tc>
        <w:tc>
          <w:tcPr>
            <w:tcW w:w="13860" w:type="dxa"/>
          </w:tcPr>
          <w:p w14:paraId="4DE556F9"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2 Discussion Questions </w:t>
            </w:r>
          </w:p>
        </w:tc>
        <w:tc>
          <w:tcPr>
            <w:tcW w:w="3353" w:type="dxa"/>
          </w:tcPr>
          <w:p w14:paraId="7246659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8</w:t>
            </w:r>
          </w:p>
        </w:tc>
      </w:tr>
      <w:tr w:rsidR="00F11591" w:rsidRPr="00BC1C44" w14:paraId="0743A0D9"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4E9A8A1" w14:textId="77777777" w:rsidR="000F16EE" w:rsidRPr="00BC1C44" w:rsidRDefault="000F16EE" w:rsidP="00F11591">
            <w:pPr>
              <w:shd w:val="clear" w:color="auto" w:fill="FFFFFF"/>
              <w:jc w:val="center"/>
              <w:rPr>
                <w:rFonts w:eastAsia="Batang"/>
                <w:b w:val="0"/>
              </w:rPr>
            </w:pPr>
            <w:r w:rsidRPr="00BC1C44">
              <w:rPr>
                <w:rFonts w:eastAsia="Batang"/>
                <w:b w:val="0"/>
              </w:rPr>
              <w:t>September 2</w:t>
            </w:r>
          </w:p>
        </w:tc>
        <w:tc>
          <w:tcPr>
            <w:tcW w:w="2520" w:type="dxa"/>
          </w:tcPr>
          <w:p w14:paraId="22F71D8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2</w:t>
            </w:r>
          </w:p>
        </w:tc>
        <w:tc>
          <w:tcPr>
            <w:tcW w:w="13860" w:type="dxa"/>
          </w:tcPr>
          <w:p w14:paraId="7D34933D"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2 Quiz</w:t>
            </w:r>
          </w:p>
        </w:tc>
        <w:tc>
          <w:tcPr>
            <w:tcW w:w="3353" w:type="dxa"/>
          </w:tcPr>
          <w:p w14:paraId="65018B2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8</w:t>
            </w:r>
          </w:p>
        </w:tc>
      </w:tr>
      <w:tr w:rsidR="00F11591" w:rsidRPr="00BC1C44" w14:paraId="1D217A48"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487E6439" w14:textId="77777777" w:rsidR="000F16EE" w:rsidRPr="00BC1C44" w:rsidRDefault="000F16EE" w:rsidP="00F11591">
            <w:pPr>
              <w:shd w:val="clear" w:color="auto" w:fill="FFFFFF"/>
              <w:jc w:val="center"/>
              <w:rPr>
                <w:rFonts w:eastAsia="Batang"/>
                <w:b w:val="0"/>
              </w:rPr>
            </w:pPr>
          </w:p>
          <w:p w14:paraId="33D7ABCF" w14:textId="77777777" w:rsidR="000F16EE" w:rsidRPr="00BC1C44" w:rsidRDefault="000F16EE" w:rsidP="00F11591">
            <w:pPr>
              <w:shd w:val="clear" w:color="auto" w:fill="FFFFFF"/>
              <w:jc w:val="center"/>
              <w:rPr>
                <w:rFonts w:eastAsia="Batang"/>
                <w:b w:val="0"/>
              </w:rPr>
            </w:pPr>
            <w:r w:rsidRPr="00BC1C44">
              <w:rPr>
                <w:rFonts w:eastAsia="Batang"/>
                <w:b w:val="0"/>
              </w:rPr>
              <w:t>September 9</w:t>
            </w:r>
          </w:p>
        </w:tc>
        <w:tc>
          <w:tcPr>
            <w:tcW w:w="2520" w:type="dxa"/>
          </w:tcPr>
          <w:p w14:paraId="73E6FA84"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p w14:paraId="7F257D6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3</w:t>
            </w:r>
          </w:p>
        </w:tc>
        <w:tc>
          <w:tcPr>
            <w:tcW w:w="13860" w:type="dxa"/>
          </w:tcPr>
          <w:p w14:paraId="4DB5940D" w14:textId="60973CD9"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3 </w:t>
            </w:r>
            <w:r w:rsidR="00F11591" w:rsidRPr="00BC1C44">
              <w:rPr>
                <w:rFonts w:eastAsia="Batang"/>
              </w:rPr>
              <w:t xml:space="preserve">Schools of Thought </w:t>
            </w:r>
            <w:r w:rsidR="00BC1C44" w:rsidRPr="00BC1C44">
              <w:rPr>
                <w:rFonts w:eastAsia="Batang"/>
              </w:rPr>
              <w:t xml:space="preserve">(Adler) </w:t>
            </w:r>
          </w:p>
          <w:p w14:paraId="5C47F3F0" w14:textId="1E9F76B5" w:rsidR="00F11591" w:rsidRPr="00BC1C44" w:rsidRDefault="00F11591"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1.3 Do Immigrants Commit a disproportionate share of crime in the United States? (Hickey)</w:t>
            </w:r>
          </w:p>
        </w:tc>
        <w:tc>
          <w:tcPr>
            <w:tcW w:w="3353" w:type="dxa"/>
          </w:tcPr>
          <w:p w14:paraId="4F66283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4976324B"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285CEDC1" w14:textId="77777777" w:rsidR="000F16EE" w:rsidRPr="00BC1C44" w:rsidRDefault="000F16EE" w:rsidP="00F11591">
            <w:pPr>
              <w:shd w:val="clear" w:color="auto" w:fill="FFFFFF"/>
              <w:jc w:val="center"/>
              <w:rPr>
                <w:rFonts w:eastAsia="Batang"/>
                <w:b w:val="0"/>
              </w:rPr>
            </w:pPr>
            <w:r w:rsidRPr="00BC1C44">
              <w:rPr>
                <w:rFonts w:eastAsia="Batang"/>
                <w:b w:val="0"/>
              </w:rPr>
              <w:t>September 9</w:t>
            </w:r>
          </w:p>
        </w:tc>
        <w:tc>
          <w:tcPr>
            <w:tcW w:w="2520" w:type="dxa"/>
          </w:tcPr>
          <w:p w14:paraId="1019D78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3</w:t>
            </w:r>
          </w:p>
        </w:tc>
        <w:tc>
          <w:tcPr>
            <w:tcW w:w="13860" w:type="dxa"/>
          </w:tcPr>
          <w:p w14:paraId="4A6E751E"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3 Discussion Questions </w:t>
            </w:r>
          </w:p>
        </w:tc>
        <w:tc>
          <w:tcPr>
            <w:tcW w:w="3353" w:type="dxa"/>
          </w:tcPr>
          <w:p w14:paraId="0A8FCB4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15</w:t>
            </w:r>
          </w:p>
        </w:tc>
      </w:tr>
      <w:tr w:rsidR="00F11591" w:rsidRPr="00BC1C44" w14:paraId="0554FDF9"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674365F" w14:textId="77777777" w:rsidR="000F16EE" w:rsidRPr="00BC1C44" w:rsidRDefault="000F16EE" w:rsidP="00F11591">
            <w:pPr>
              <w:shd w:val="clear" w:color="auto" w:fill="FFFFFF"/>
              <w:jc w:val="center"/>
              <w:rPr>
                <w:rFonts w:eastAsia="Batang"/>
                <w:b w:val="0"/>
              </w:rPr>
            </w:pPr>
            <w:r w:rsidRPr="00BC1C44">
              <w:rPr>
                <w:rFonts w:eastAsia="Batang"/>
                <w:b w:val="0"/>
              </w:rPr>
              <w:t>September 9</w:t>
            </w:r>
          </w:p>
        </w:tc>
        <w:tc>
          <w:tcPr>
            <w:tcW w:w="2520" w:type="dxa"/>
          </w:tcPr>
          <w:p w14:paraId="4356AD2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3</w:t>
            </w:r>
          </w:p>
        </w:tc>
        <w:tc>
          <w:tcPr>
            <w:tcW w:w="13860" w:type="dxa"/>
          </w:tcPr>
          <w:p w14:paraId="6F3DBEC8"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3 Quiz </w:t>
            </w:r>
          </w:p>
        </w:tc>
        <w:tc>
          <w:tcPr>
            <w:tcW w:w="3353" w:type="dxa"/>
          </w:tcPr>
          <w:p w14:paraId="2ECCE40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15</w:t>
            </w:r>
          </w:p>
        </w:tc>
      </w:tr>
      <w:tr w:rsidR="00F11591" w:rsidRPr="00BC1C44" w14:paraId="18D0A17B"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2092C702" w14:textId="77777777" w:rsidR="000F16EE" w:rsidRPr="00BC1C44" w:rsidRDefault="000F16EE" w:rsidP="00F11591">
            <w:pPr>
              <w:shd w:val="clear" w:color="auto" w:fill="FFFFFF"/>
              <w:jc w:val="center"/>
              <w:rPr>
                <w:rFonts w:eastAsia="Batang"/>
                <w:b w:val="0"/>
              </w:rPr>
            </w:pPr>
            <w:r w:rsidRPr="00BC1C44">
              <w:rPr>
                <w:rFonts w:eastAsia="Batang"/>
                <w:b w:val="0"/>
              </w:rPr>
              <w:t>September 16</w:t>
            </w:r>
          </w:p>
        </w:tc>
        <w:tc>
          <w:tcPr>
            <w:tcW w:w="2520" w:type="dxa"/>
          </w:tcPr>
          <w:p w14:paraId="39E967F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4</w:t>
            </w:r>
          </w:p>
        </w:tc>
        <w:tc>
          <w:tcPr>
            <w:tcW w:w="13860" w:type="dxa"/>
          </w:tcPr>
          <w:p w14:paraId="4796EB15" w14:textId="32F76223" w:rsidR="00F11591"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4 </w:t>
            </w:r>
            <w:r w:rsidR="00F11591" w:rsidRPr="00BC1C44">
              <w:rPr>
                <w:rFonts w:eastAsia="Batang"/>
              </w:rPr>
              <w:t xml:space="preserve">Biological and Psychological Perspectives </w:t>
            </w:r>
            <w:r w:rsidR="00BC1C44" w:rsidRPr="00BC1C44">
              <w:rPr>
                <w:rFonts w:eastAsia="Batang"/>
              </w:rPr>
              <w:t>(Adler)</w:t>
            </w:r>
          </w:p>
          <w:p w14:paraId="4A46A9E7" w14:textId="133925F8" w:rsidR="000F16EE" w:rsidRPr="00BC1C44" w:rsidRDefault="00F11591"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2.1 Should the United States Ban the Sale and Possession of Military-style Assault Weapons? (Hickey)</w:t>
            </w:r>
            <w:r w:rsidR="000F16EE" w:rsidRPr="00BC1C44">
              <w:rPr>
                <w:rFonts w:eastAsia="Batang"/>
              </w:rPr>
              <w:t xml:space="preserve"> </w:t>
            </w:r>
          </w:p>
        </w:tc>
        <w:tc>
          <w:tcPr>
            <w:tcW w:w="3353" w:type="dxa"/>
          </w:tcPr>
          <w:p w14:paraId="13F0D2B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2DA3A27F"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16CFADD9" w14:textId="77777777" w:rsidR="000F16EE" w:rsidRPr="00BC1C44" w:rsidRDefault="000F16EE" w:rsidP="00F11591">
            <w:pPr>
              <w:shd w:val="clear" w:color="auto" w:fill="FFFFFF"/>
              <w:jc w:val="center"/>
              <w:rPr>
                <w:rFonts w:eastAsia="Batang"/>
                <w:b w:val="0"/>
              </w:rPr>
            </w:pPr>
            <w:r w:rsidRPr="00BC1C44">
              <w:rPr>
                <w:rFonts w:eastAsia="Batang"/>
                <w:b w:val="0"/>
              </w:rPr>
              <w:t>September 16</w:t>
            </w:r>
          </w:p>
        </w:tc>
        <w:tc>
          <w:tcPr>
            <w:tcW w:w="2520" w:type="dxa"/>
          </w:tcPr>
          <w:p w14:paraId="384D203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4</w:t>
            </w:r>
          </w:p>
        </w:tc>
        <w:tc>
          <w:tcPr>
            <w:tcW w:w="13860" w:type="dxa"/>
          </w:tcPr>
          <w:p w14:paraId="01D9DBA4"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4 Discussion Questions </w:t>
            </w:r>
          </w:p>
        </w:tc>
        <w:tc>
          <w:tcPr>
            <w:tcW w:w="3353" w:type="dxa"/>
          </w:tcPr>
          <w:p w14:paraId="1DCBC725"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22</w:t>
            </w:r>
          </w:p>
        </w:tc>
      </w:tr>
      <w:tr w:rsidR="00F11591" w:rsidRPr="00BC1C44" w14:paraId="55AD3728"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99DBAA0" w14:textId="77777777" w:rsidR="000F16EE" w:rsidRPr="00BC1C44" w:rsidRDefault="000F16EE" w:rsidP="00F11591">
            <w:pPr>
              <w:shd w:val="clear" w:color="auto" w:fill="FFFFFF"/>
              <w:jc w:val="center"/>
              <w:rPr>
                <w:rFonts w:eastAsia="Batang"/>
                <w:b w:val="0"/>
              </w:rPr>
            </w:pPr>
            <w:r w:rsidRPr="00BC1C44">
              <w:rPr>
                <w:rFonts w:eastAsia="Batang"/>
                <w:b w:val="0"/>
              </w:rPr>
              <w:t>September 16</w:t>
            </w:r>
          </w:p>
        </w:tc>
        <w:tc>
          <w:tcPr>
            <w:tcW w:w="2520" w:type="dxa"/>
          </w:tcPr>
          <w:p w14:paraId="330D79D2"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4</w:t>
            </w:r>
          </w:p>
        </w:tc>
        <w:tc>
          <w:tcPr>
            <w:tcW w:w="13860" w:type="dxa"/>
          </w:tcPr>
          <w:p w14:paraId="27074422"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4 Quiz </w:t>
            </w:r>
          </w:p>
        </w:tc>
        <w:tc>
          <w:tcPr>
            <w:tcW w:w="3353" w:type="dxa"/>
          </w:tcPr>
          <w:p w14:paraId="5CCD93D5"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22</w:t>
            </w:r>
          </w:p>
        </w:tc>
      </w:tr>
      <w:tr w:rsidR="00F11591" w:rsidRPr="00BC1C44" w14:paraId="59D276F3"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129DF22" w14:textId="77777777" w:rsidR="000F16EE" w:rsidRPr="00BC1C44" w:rsidRDefault="000F16EE" w:rsidP="00F11591">
            <w:pPr>
              <w:shd w:val="clear" w:color="auto" w:fill="FFFFFF"/>
              <w:jc w:val="center"/>
              <w:rPr>
                <w:rFonts w:eastAsia="Batang"/>
                <w:b w:val="0"/>
              </w:rPr>
            </w:pPr>
            <w:r w:rsidRPr="00BC1C44">
              <w:rPr>
                <w:rFonts w:eastAsia="Batang"/>
                <w:b w:val="0"/>
              </w:rPr>
              <w:t>September 16</w:t>
            </w:r>
          </w:p>
        </w:tc>
        <w:tc>
          <w:tcPr>
            <w:tcW w:w="2520" w:type="dxa"/>
          </w:tcPr>
          <w:p w14:paraId="6E6200E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4</w:t>
            </w:r>
          </w:p>
        </w:tc>
        <w:tc>
          <w:tcPr>
            <w:tcW w:w="13860" w:type="dxa"/>
          </w:tcPr>
          <w:p w14:paraId="40C8965F"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 xml:space="preserve">Examination I Chapters 1-4 </w:t>
            </w:r>
          </w:p>
        </w:tc>
        <w:tc>
          <w:tcPr>
            <w:tcW w:w="3353" w:type="dxa"/>
          </w:tcPr>
          <w:p w14:paraId="6A3DA43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22</w:t>
            </w:r>
          </w:p>
        </w:tc>
      </w:tr>
      <w:tr w:rsidR="00F11591" w:rsidRPr="00BC1C44" w14:paraId="4C50C5C7"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A2A2A5B" w14:textId="77777777" w:rsidR="000F16EE" w:rsidRPr="00BC1C44" w:rsidRDefault="000F16EE" w:rsidP="00F11591">
            <w:pPr>
              <w:shd w:val="clear" w:color="auto" w:fill="FFFFFF"/>
              <w:jc w:val="center"/>
              <w:rPr>
                <w:rFonts w:eastAsia="Batang"/>
                <w:b w:val="0"/>
              </w:rPr>
            </w:pPr>
            <w:r w:rsidRPr="00BC1C44">
              <w:rPr>
                <w:rFonts w:eastAsia="Batang"/>
                <w:b w:val="0"/>
              </w:rPr>
              <w:t>September 23</w:t>
            </w:r>
          </w:p>
        </w:tc>
        <w:tc>
          <w:tcPr>
            <w:tcW w:w="2520" w:type="dxa"/>
          </w:tcPr>
          <w:p w14:paraId="3EA7DC5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5</w:t>
            </w:r>
          </w:p>
        </w:tc>
        <w:tc>
          <w:tcPr>
            <w:tcW w:w="13860" w:type="dxa"/>
          </w:tcPr>
          <w:p w14:paraId="5B3786EE" w14:textId="6C693021" w:rsidR="000F16EE" w:rsidRPr="00BC1C44" w:rsidRDefault="00F11591"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5 Strain and Cultural Deviance Theories</w:t>
            </w:r>
            <w:r w:rsidR="00BC1C44" w:rsidRPr="00BC1C44">
              <w:rPr>
                <w:rFonts w:eastAsia="Batang"/>
              </w:rPr>
              <w:t xml:space="preserve"> (Adler)</w:t>
            </w:r>
          </w:p>
          <w:p w14:paraId="48BCFC67" w14:textId="552F92FE" w:rsidR="00F11591" w:rsidRPr="00BC1C44" w:rsidRDefault="00F11591"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2.2 Are “Stand Your Ground” Laws an Effective Way to Stop Violent Crime (Hickey)</w:t>
            </w:r>
          </w:p>
        </w:tc>
        <w:tc>
          <w:tcPr>
            <w:tcW w:w="3353" w:type="dxa"/>
          </w:tcPr>
          <w:p w14:paraId="152BCC7E"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29</w:t>
            </w:r>
          </w:p>
        </w:tc>
      </w:tr>
      <w:tr w:rsidR="00F11591" w:rsidRPr="00BC1C44" w14:paraId="7D2EA9B1"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1C0527C" w14:textId="77777777" w:rsidR="000F16EE" w:rsidRPr="00BC1C44" w:rsidRDefault="000F16EE" w:rsidP="00F11591">
            <w:pPr>
              <w:shd w:val="clear" w:color="auto" w:fill="FFFFFF"/>
              <w:jc w:val="center"/>
              <w:rPr>
                <w:rFonts w:eastAsia="Batang"/>
                <w:b w:val="0"/>
              </w:rPr>
            </w:pPr>
            <w:r w:rsidRPr="00BC1C44">
              <w:rPr>
                <w:rFonts w:eastAsia="Batang"/>
                <w:b w:val="0"/>
              </w:rPr>
              <w:t>September 23</w:t>
            </w:r>
          </w:p>
        </w:tc>
        <w:tc>
          <w:tcPr>
            <w:tcW w:w="2520" w:type="dxa"/>
          </w:tcPr>
          <w:p w14:paraId="5A294E2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5</w:t>
            </w:r>
          </w:p>
        </w:tc>
        <w:tc>
          <w:tcPr>
            <w:tcW w:w="13860" w:type="dxa"/>
          </w:tcPr>
          <w:p w14:paraId="7DA88968"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5 Discussion Questions </w:t>
            </w:r>
          </w:p>
        </w:tc>
        <w:tc>
          <w:tcPr>
            <w:tcW w:w="3353" w:type="dxa"/>
          </w:tcPr>
          <w:p w14:paraId="45AC470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29</w:t>
            </w:r>
          </w:p>
        </w:tc>
      </w:tr>
      <w:tr w:rsidR="00F11591" w:rsidRPr="00BC1C44" w14:paraId="00C9BCFA"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0230E1B1" w14:textId="77777777" w:rsidR="000F16EE" w:rsidRPr="00BC1C44" w:rsidRDefault="000F16EE" w:rsidP="00F11591">
            <w:pPr>
              <w:shd w:val="clear" w:color="auto" w:fill="FFFFFF"/>
              <w:jc w:val="center"/>
              <w:rPr>
                <w:rFonts w:eastAsia="Batang"/>
                <w:b w:val="0"/>
              </w:rPr>
            </w:pPr>
            <w:r w:rsidRPr="00BC1C44">
              <w:rPr>
                <w:rFonts w:eastAsia="Batang"/>
                <w:b w:val="0"/>
              </w:rPr>
              <w:t>September 23</w:t>
            </w:r>
          </w:p>
        </w:tc>
        <w:tc>
          <w:tcPr>
            <w:tcW w:w="2520" w:type="dxa"/>
          </w:tcPr>
          <w:p w14:paraId="284EF67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5</w:t>
            </w:r>
          </w:p>
        </w:tc>
        <w:tc>
          <w:tcPr>
            <w:tcW w:w="13860" w:type="dxa"/>
          </w:tcPr>
          <w:p w14:paraId="7852827B"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5 Quiz</w:t>
            </w:r>
          </w:p>
        </w:tc>
        <w:tc>
          <w:tcPr>
            <w:tcW w:w="3353" w:type="dxa"/>
          </w:tcPr>
          <w:p w14:paraId="1064A99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September 29</w:t>
            </w:r>
          </w:p>
        </w:tc>
      </w:tr>
      <w:tr w:rsidR="00F11591" w:rsidRPr="00BC1C44" w14:paraId="6C9F0113"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663771F" w14:textId="77777777" w:rsidR="000F16EE" w:rsidRPr="00BC1C44" w:rsidRDefault="000F16EE" w:rsidP="00F11591">
            <w:pPr>
              <w:shd w:val="clear" w:color="auto" w:fill="FFFFFF"/>
              <w:jc w:val="center"/>
              <w:rPr>
                <w:rFonts w:eastAsia="Batang"/>
                <w:b w:val="0"/>
              </w:rPr>
            </w:pPr>
            <w:r w:rsidRPr="00BC1C44">
              <w:rPr>
                <w:rFonts w:eastAsia="Batang"/>
                <w:b w:val="0"/>
              </w:rPr>
              <w:t>September 30</w:t>
            </w:r>
          </w:p>
        </w:tc>
        <w:tc>
          <w:tcPr>
            <w:tcW w:w="2520" w:type="dxa"/>
          </w:tcPr>
          <w:p w14:paraId="40DDB1D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6</w:t>
            </w:r>
          </w:p>
        </w:tc>
        <w:tc>
          <w:tcPr>
            <w:tcW w:w="13860" w:type="dxa"/>
          </w:tcPr>
          <w:p w14:paraId="71698AFF" w14:textId="77777777" w:rsidR="000F16EE"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6 The Formation of Subcultures (Adler) </w:t>
            </w:r>
          </w:p>
          <w:p w14:paraId="13FD22CF" w14:textId="2027DE34" w:rsidR="00BC1C44" w:rsidRPr="00BC1C44" w:rsidRDefault="00BC1C44" w:rsidP="00F33836">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w:t>
            </w:r>
            <w:r w:rsidR="00F33836">
              <w:rPr>
                <w:rFonts w:eastAsia="Batang"/>
              </w:rPr>
              <w:t>5.2 Does Sentencing a Juvenile to Life in Prison Without the Possibility of Parole Constitute Cruel and Unusual Punishment?</w:t>
            </w:r>
            <w:r w:rsidRPr="00BC1C44">
              <w:rPr>
                <w:rFonts w:eastAsia="Batang"/>
              </w:rPr>
              <w:t xml:space="preserve"> (Hickey) </w:t>
            </w:r>
          </w:p>
        </w:tc>
        <w:tc>
          <w:tcPr>
            <w:tcW w:w="3353" w:type="dxa"/>
          </w:tcPr>
          <w:p w14:paraId="712D298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15ED81D3"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2AF9186F" w14:textId="77777777" w:rsidR="000F16EE" w:rsidRPr="00BC1C44" w:rsidRDefault="000F16EE" w:rsidP="00F11591">
            <w:pPr>
              <w:shd w:val="clear" w:color="auto" w:fill="FFFFFF"/>
              <w:jc w:val="center"/>
              <w:rPr>
                <w:rFonts w:eastAsia="Batang"/>
                <w:b w:val="0"/>
              </w:rPr>
            </w:pPr>
            <w:r w:rsidRPr="00BC1C44">
              <w:rPr>
                <w:rFonts w:eastAsia="Batang"/>
                <w:b w:val="0"/>
              </w:rPr>
              <w:t>September 30</w:t>
            </w:r>
          </w:p>
        </w:tc>
        <w:tc>
          <w:tcPr>
            <w:tcW w:w="2520" w:type="dxa"/>
          </w:tcPr>
          <w:p w14:paraId="312B2EC5"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6</w:t>
            </w:r>
          </w:p>
        </w:tc>
        <w:tc>
          <w:tcPr>
            <w:tcW w:w="13860" w:type="dxa"/>
          </w:tcPr>
          <w:p w14:paraId="60AE0A3D"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6 Discussion Questions </w:t>
            </w:r>
          </w:p>
        </w:tc>
        <w:tc>
          <w:tcPr>
            <w:tcW w:w="3353" w:type="dxa"/>
          </w:tcPr>
          <w:p w14:paraId="0FCBBBB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6</w:t>
            </w:r>
          </w:p>
        </w:tc>
      </w:tr>
      <w:tr w:rsidR="00F11591" w:rsidRPr="00BC1C44" w14:paraId="2CB36165"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39A386B" w14:textId="77777777" w:rsidR="000F16EE" w:rsidRPr="00BC1C44" w:rsidRDefault="000F16EE" w:rsidP="00F11591">
            <w:pPr>
              <w:shd w:val="clear" w:color="auto" w:fill="FFFFFF"/>
              <w:jc w:val="center"/>
              <w:rPr>
                <w:rFonts w:eastAsia="Batang"/>
                <w:b w:val="0"/>
              </w:rPr>
            </w:pPr>
            <w:r w:rsidRPr="00BC1C44">
              <w:rPr>
                <w:rFonts w:eastAsia="Batang"/>
                <w:b w:val="0"/>
              </w:rPr>
              <w:t>September 30</w:t>
            </w:r>
          </w:p>
        </w:tc>
        <w:tc>
          <w:tcPr>
            <w:tcW w:w="2520" w:type="dxa"/>
          </w:tcPr>
          <w:p w14:paraId="5E73469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6</w:t>
            </w:r>
          </w:p>
        </w:tc>
        <w:tc>
          <w:tcPr>
            <w:tcW w:w="13860" w:type="dxa"/>
          </w:tcPr>
          <w:p w14:paraId="0769353B"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6 Quiz </w:t>
            </w:r>
          </w:p>
        </w:tc>
        <w:tc>
          <w:tcPr>
            <w:tcW w:w="3353" w:type="dxa"/>
          </w:tcPr>
          <w:p w14:paraId="6A2BC86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6</w:t>
            </w:r>
          </w:p>
        </w:tc>
      </w:tr>
      <w:tr w:rsidR="00F11591" w:rsidRPr="00BC1C44" w14:paraId="114B7BB6"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8AC3AF3" w14:textId="77777777" w:rsidR="000F16EE" w:rsidRPr="00BC1C44" w:rsidRDefault="000F16EE" w:rsidP="00F11591">
            <w:pPr>
              <w:shd w:val="clear" w:color="auto" w:fill="FFFFFF"/>
              <w:jc w:val="center"/>
              <w:rPr>
                <w:rFonts w:eastAsia="Batang"/>
                <w:b w:val="0"/>
              </w:rPr>
            </w:pPr>
            <w:r w:rsidRPr="00BC1C44">
              <w:rPr>
                <w:rFonts w:eastAsia="Batang"/>
                <w:b w:val="0"/>
              </w:rPr>
              <w:t>October 7</w:t>
            </w:r>
          </w:p>
        </w:tc>
        <w:tc>
          <w:tcPr>
            <w:tcW w:w="2520" w:type="dxa"/>
          </w:tcPr>
          <w:p w14:paraId="025E85A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7</w:t>
            </w:r>
          </w:p>
        </w:tc>
        <w:tc>
          <w:tcPr>
            <w:tcW w:w="13860" w:type="dxa"/>
          </w:tcPr>
          <w:p w14:paraId="7F38FCA6" w14:textId="63525C78" w:rsidR="000F16EE"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7 Social Learning Theory (Adler)</w:t>
            </w:r>
          </w:p>
        </w:tc>
        <w:tc>
          <w:tcPr>
            <w:tcW w:w="3353" w:type="dxa"/>
          </w:tcPr>
          <w:p w14:paraId="48416EF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529F8539"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17D5B782" w14:textId="77777777" w:rsidR="000F16EE" w:rsidRPr="00BC1C44" w:rsidRDefault="000F16EE" w:rsidP="00F11591">
            <w:pPr>
              <w:shd w:val="clear" w:color="auto" w:fill="FFFFFF"/>
              <w:jc w:val="center"/>
              <w:rPr>
                <w:rFonts w:eastAsia="Batang"/>
                <w:b w:val="0"/>
              </w:rPr>
            </w:pPr>
            <w:r w:rsidRPr="00BC1C44">
              <w:rPr>
                <w:rFonts w:eastAsia="Batang"/>
                <w:b w:val="0"/>
              </w:rPr>
              <w:t>October 7</w:t>
            </w:r>
          </w:p>
        </w:tc>
        <w:tc>
          <w:tcPr>
            <w:tcW w:w="2520" w:type="dxa"/>
          </w:tcPr>
          <w:p w14:paraId="7CEDA72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7</w:t>
            </w:r>
          </w:p>
        </w:tc>
        <w:tc>
          <w:tcPr>
            <w:tcW w:w="13860" w:type="dxa"/>
          </w:tcPr>
          <w:p w14:paraId="44327476" w14:textId="3364E479" w:rsidR="000F16EE"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2.3 Does the United States Criminal Justice System Discriminate Against African Americans? (Hickey)</w:t>
            </w:r>
          </w:p>
        </w:tc>
        <w:tc>
          <w:tcPr>
            <w:tcW w:w="3353" w:type="dxa"/>
          </w:tcPr>
          <w:p w14:paraId="5EAA9EE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13</w:t>
            </w:r>
          </w:p>
        </w:tc>
      </w:tr>
      <w:tr w:rsidR="00F11591" w:rsidRPr="00BC1C44" w14:paraId="15F2B960"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4CC6AC1B" w14:textId="77777777" w:rsidR="000F16EE" w:rsidRPr="00BC1C44" w:rsidRDefault="000F16EE" w:rsidP="00F11591">
            <w:pPr>
              <w:shd w:val="clear" w:color="auto" w:fill="FFFFFF"/>
              <w:jc w:val="center"/>
              <w:rPr>
                <w:rFonts w:eastAsia="Batang"/>
                <w:b w:val="0"/>
              </w:rPr>
            </w:pPr>
            <w:r w:rsidRPr="00BC1C44">
              <w:rPr>
                <w:rFonts w:eastAsia="Batang"/>
                <w:b w:val="0"/>
              </w:rPr>
              <w:t>October 7</w:t>
            </w:r>
          </w:p>
        </w:tc>
        <w:tc>
          <w:tcPr>
            <w:tcW w:w="2520" w:type="dxa"/>
          </w:tcPr>
          <w:p w14:paraId="7CC55DD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7</w:t>
            </w:r>
          </w:p>
        </w:tc>
        <w:tc>
          <w:tcPr>
            <w:tcW w:w="13860" w:type="dxa"/>
          </w:tcPr>
          <w:p w14:paraId="3AAD5593"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7 Quiz </w:t>
            </w:r>
          </w:p>
        </w:tc>
        <w:tc>
          <w:tcPr>
            <w:tcW w:w="3353" w:type="dxa"/>
          </w:tcPr>
          <w:p w14:paraId="26B8ADD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13</w:t>
            </w:r>
          </w:p>
        </w:tc>
      </w:tr>
      <w:tr w:rsidR="00F11591" w:rsidRPr="00BC1C44" w14:paraId="553BFA2B" w14:textId="77777777" w:rsidTr="0083575A">
        <w:trPr>
          <w:trHeight w:val="323"/>
        </w:trPr>
        <w:tc>
          <w:tcPr>
            <w:cnfStyle w:val="001000000000" w:firstRow="0" w:lastRow="0" w:firstColumn="1" w:lastColumn="0" w:oddVBand="0" w:evenVBand="0" w:oddHBand="0" w:evenHBand="0" w:firstRowFirstColumn="0" w:firstRowLastColumn="0" w:lastRowFirstColumn="0" w:lastRowLastColumn="0"/>
            <w:tcW w:w="2857" w:type="dxa"/>
          </w:tcPr>
          <w:p w14:paraId="45A7ED4C" w14:textId="77777777" w:rsidR="000F16EE" w:rsidRPr="00BC1C44" w:rsidRDefault="000F16EE" w:rsidP="00F11591">
            <w:pPr>
              <w:shd w:val="clear" w:color="auto" w:fill="FFFFFF"/>
              <w:jc w:val="center"/>
              <w:rPr>
                <w:rFonts w:eastAsia="Batang"/>
                <w:b w:val="0"/>
              </w:rPr>
            </w:pPr>
            <w:r w:rsidRPr="00BC1C44">
              <w:rPr>
                <w:rFonts w:eastAsia="Batang"/>
                <w:b w:val="0"/>
              </w:rPr>
              <w:t>October 14</w:t>
            </w:r>
          </w:p>
        </w:tc>
        <w:tc>
          <w:tcPr>
            <w:tcW w:w="2520" w:type="dxa"/>
          </w:tcPr>
          <w:p w14:paraId="5647649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8</w:t>
            </w:r>
          </w:p>
        </w:tc>
        <w:tc>
          <w:tcPr>
            <w:tcW w:w="13860" w:type="dxa"/>
          </w:tcPr>
          <w:p w14:paraId="766638D1" w14:textId="7781D814" w:rsidR="000F16EE"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8 Labeling, Conflict, and Radical Theories (Adler)</w:t>
            </w:r>
          </w:p>
          <w:p w14:paraId="0BEB9303" w14:textId="24D7A738" w:rsidR="00BC1C44"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3.2 Do “Three Strikes” Sentencing Laws and Other “Get Tough” Approaches to Crime Really Work? (Hickey)</w:t>
            </w:r>
          </w:p>
        </w:tc>
        <w:tc>
          <w:tcPr>
            <w:tcW w:w="3353" w:type="dxa"/>
          </w:tcPr>
          <w:p w14:paraId="67738180"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47B03C94" w14:textId="77777777" w:rsidTr="0083575A">
        <w:trPr>
          <w:trHeight w:val="323"/>
        </w:trPr>
        <w:tc>
          <w:tcPr>
            <w:cnfStyle w:val="001000000000" w:firstRow="0" w:lastRow="0" w:firstColumn="1" w:lastColumn="0" w:oddVBand="0" w:evenVBand="0" w:oddHBand="0" w:evenHBand="0" w:firstRowFirstColumn="0" w:firstRowLastColumn="0" w:lastRowFirstColumn="0" w:lastRowLastColumn="0"/>
            <w:tcW w:w="2857" w:type="dxa"/>
          </w:tcPr>
          <w:p w14:paraId="78F92852" w14:textId="77777777" w:rsidR="000F16EE" w:rsidRPr="00BC1C44" w:rsidRDefault="000F16EE" w:rsidP="00F11591">
            <w:pPr>
              <w:shd w:val="clear" w:color="auto" w:fill="FFFFFF"/>
              <w:jc w:val="center"/>
              <w:rPr>
                <w:rFonts w:eastAsia="Batang"/>
                <w:b w:val="0"/>
              </w:rPr>
            </w:pPr>
            <w:r w:rsidRPr="00BC1C44">
              <w:rPr>
                <w:rFonts w:eastAsia="Batang"/>
                <w:b w:val="0"/>
              </w:rPr>
              <w:t>October 14</w:t>
            </w:r>
          </w:p>
        </w:tc>
        <w:tc>
          <w:tcPr>
            <w:tcW w:w="2520" w:type="dxa"/>
          </w:tcPr>
          <w:p w14:paraId="098CD6C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8</w:t>
            </w:r>
          </w:p>
        </w:tc>
        <w:tc>
          <w:tcPr>
            <w:tcW w:w="13860" w:type="dxa"/>
          </w:tcPr>
          <w:p w14:paraId="7B18C6BD"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8 Discussion Questions </w:t>
            </w:r>
          </w:p>
        </w:tc>
        <w:tc>
          <w:tcPr>
            <w:tcW w:w="3353" w:type="dxa"/>
          </w:tcPr>
          <w:p w14:paraId="008D4C2E"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20</w:t>
            </w:r>
          </w:p>
        </w:tc>
      </w:tr>
      <w:tr w:rsidR="00F11591" w:rsidRPr="00BC1C44" w14:paraId="6FC8B9FC" w14:textId="77777777" w:rsidTr="0083575A">
        <w:trPr>
          <w:trHeight w:val="459"/>
        </w:trPr>
        <w:tc>
          <w:tcPr>
            <w:cnfStyle w:val="001000000000" w:firstRow="0" w:lastRow="0" w:firstColumn="1" w:lastColumn="0" w:oddVBand="0" w:evenVBand="0" w:oddHBand="0" w:evenHBand="0" w:firstRowFirstColumn="0" w:firstRowLastColumn="0" w:lastRowFirstColumn="0" w:lastRowLastColumn="0"/>
            <w:tcW w:w="2857" w:type="dxa"/>
          </w:tcPr>
          <w:p w14:paraId="4F10D8A0" w14:textId="77777777" w:rsidR="000F16EE" w:rsidRPr="00BC1C44" w:rsidRDefault="000F16EE" w:rsidP="00F11591">
            <w:pPr>
              <w:shd w:val="clear" w:color="auto" w:fill="FFFFFF"/>
              <w:jc w:val="center"/>
              <w:rPr>
                <w:rFonts w:eastAsia="Batang"/>
                <w:b w:val="0"/>
              </w:rPr>
            </w:pPr>
            <w:r w:rsidRPr="00BC1C44">
              <w:rPr>
                <w:rFonts w:eastAsia="Batang"/>
                <w:b w:val="0"/>
              </w:rPr>
              <w:t>October 14</w:t>
            </w:r>
          </w:p>
        </w:tc>
        <w:tc>
          <w:tcPr>
            <w:tcW w:w="2520" w:type="dxa"/>
          </w:tcPr>
          <w:p w14:paraId="545355C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8</w:t>
            </w:r>
          </w:p>
        </w:tc>
        <w:tc>
          <w:tcPr>
            <w:tcW w:w="13860" w:type="dxa"/>
          </w:tcPr>
          <w:p w14:paraId="1C0EA377"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8 Quiz </w:t>
            </w:r>
          </w:p>
        </w:tc>
        <w:tc>
          <w:tcPr>
            <w:tcW w:w="3353" w:type="dxa"/>
          </w:tcPr>
          <w:p w14:paraId="78A1BC7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20</w:t>
            </w:r>
          </w:p>
        </w:tc>
      </w:tr>
      <w:tr w:rsidR="00F11591" w:rsidRPr="00BC1C44" w14:paraId="15510A06" w14:textId="77777777" w:rsidTr="0083575A">
        <w:trPr>
          <w:trHeight w:val="323"/>
        </w:trPr>
        <w:tc>
          <w:tcPr>
            <w:cnfStyle w:val="001000000000" w:firstRow="0" w:lastRow="0" w:firstColumn="1" w:lastColumn="0" w:oddVBand="0" w:evenVBand="0" w:oddHBand="0" w:evenHBand="0" w:firstRowFirstColumn="0" w:firstRowLastColumn="0" w:lastRowFirstColumn="0" w:lastRowLastColumn="0"/>
            <w:tcW w:w="2857" w:type="dxa"/>
          </w:tcPr>
          <w:p w14:paraId="0293E9C5" w14:textId="77777777" w:rsidR="000F16EE" w:rsidRPr="00BC1C44" w:rsidRDefault="000F16EE" w:rsidP="00F11591">
            <w:pPr>
              <w:shd w:val="clear" w:color="auto" w:fill="FFFFFF"/>
              <w:jc w:val="center"/>
              <w:rPr>
                <w:rFonts w:eastAsia="Batang"/>
                <w:b w:val="0"/>
              </w:rPr>
            </w:pPr>
            <w:r w:rsidRPr="00BC1C44">
              <w:rPr>
                <w:rFonts w:eastAsia="Batang"/>
                <w:b w:val="0"/>
              </w:rPr>
              <w:t>October 14</w:t>
            </w:r>
          </w:p>
        </w:tc>
        <w:tc>
          <w:tcPr>
            <w:tcW w:w="2520" w:type="dxa"/>
          </w:tcPr>
          <w:p w14:paraId="7F7BC95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8</w:t>
            </w:r>
          </w:p>
        </w:tc>
        <w:tc>
          <w:tcPr>
            <w:tcW w:w="13860" w:type="dxa"/>
          </w:tcPr>
          <w:p w14:paraId="4AE8C15D"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Examination II Chapters 5-8</w:t>
            </w:r>
          </w:p>
        </w:tc>
        <w:tc>
          <w:tcPr>
            <w:tcW w:w="3353" w:type="dxa"/>
          </w:tcPr>
          <w:p w14:paraId="5E4EEFC4"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20</w:t>
            </w:r>
          </w:p>
        </w:tc>
      </w:tr>
      <w:tr w:rsidR="00F11591" w:rsidRPr="00BC1C44" w14:paraId="75F00095" w14:textId="77777777" w:rsidTr="0083575A">
        <w:trPr>
          <w:trHeight w:val="323"/>
        </w:trPr>
        <w:tc>
          <w:tcPr>
            <w:cnfStyle w:val="001000000000" w:firstRow="0" w:lastRow="0" w:firstColumn="1" w:lastColumn="0" w:oddVBand="0" w:evenVBand="0" w:oddHBand="0" w:evenHBand="0" w:firstRowFirstColumn="0" w:firstRowLastColumn="0" w:lastRowFirstColumn="0" w:lastRowLastColumn="0"/>
            <w:tcW w:w="2857" w:type="dxa"/>
          </w:tcPr>
          <w:p w14:paraId="60FA3728" w14:textId="77777777" w:rsidR="000F16EE" w:rsidRPr="00BC1C44" w:rsidRDefault="000F16EE" w:rsidP="00F11591">
            <w:pPr>
              <w:shd w:val="clear" w:color="auto" w:fill="FFFFFF"/>
              <w:jc w:val="center"/>
              <w:rPr>
                <w:rFonts w:eastAsia="Batang"/>
                <w:b w:val="0"/>
              </w:rPr>
            </w:pPr>
            <w:r w:rsidRPr="00BC1C44">
              <w:rPr>
                <w:rFonts w:eastAsia="Batang"/>
                <w:b w:val="0"/>
              </w:rPr>
              <w:t>October 21</w:t>
            </w:r>
          </w:p>
        </w:tc>
        <w:tc>
          <w:tcPr>
            <w:tcW w:w="2520" w:type="dxa"/>
          </w:tcPr>
          <w:p w14:paraId="7A22F57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9</w:t>
            </w:r>
          </w:p>
        </w:tc>
        <w:tc>
          <w:tcPr>
            <w:tcW w:w="13860" w:type="dxa"/>
          </w:tcPr>
          <w:p w14:paraId="03E15CCA" w14:textId="77777777" w:rsidR="00BC1C44"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9</w:t>
            </w:r>
            <w:r w:rsidR="00BC1C44" w:rsidRPr="00BC1C44">
              <w:rPr>
                <w:rFonts w:eastAsia="Batang"/>
              </w:rPr>
              <w:t xml:space="preserve"> Theories of Crime, Place, and Victimization (Adler) </w:t>
            </w:r>
          </w:p>
          <w:p w14:paraId="2A2F9A58" w14:textId="7C84DDFE" w:rsidR="000F16EE" w:rsidRPr="00BC1C44" w:rsidRDefault="00BC1C44"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2.5 Is Exposure to Pornography Related to Increased Rates of Rape? (Hickey)</w:t>
            </w:r>
            <w:r w:rsidR="000F16EE" w:rsidRPr="00BC1C44">
              <w:rPr>
                <w:rFonts w:eastAsia="Batang"/>
              </w:rPr>
              <w:t xml:space="preserve"> </w:t>
            </w:r>
          </w:p>
        </w:tc>
        <w:tc>
          <w:tcPr>
            <w:tcW w:w="3353" w:type="dxa"/>
          </w:tcPr>
          <w:p w14:paraId="7F40D9C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68D41947" w14:textId="77777777" w:rsidTr="0083575A">
        <w:trPr>
          <w:trHeight w:val="323"/>
        </w:trPr>
        <w:tc>
          <w:tcPr>
            <w:cnfStyle w:val="001000000000" w:firstRow="0" w:lastRow="0" w:firstColumn="1" w:lastColumn="0" w:oddVBand="0" w:evenVBand="0" w:oddHBand="0" w:evenHBand="0" w:firstRowFirstColumn="0" w:firstRowLastColumn="0" w:lastRowFirstColumn="0" w:lastRowLastColumn="0"/>
            <w:tcW w:w="2857" w:type="dxa"/>
          </w:tcPr>
          <w:p w14:paraId="13534B0B" w14:textId="77777777" w:rsidR="000F16EE" w:rsidRPr="00BC1C44" w:rsidRDefault="000F16EE" w:rsidP="00F11591">
            <w:pPr>
              <w:shd w:val="clear" w:color="auto" w:fill="FFFFFF"/>
              <w:jc w:val="center"/>
              <w:rPr>
                <w:rFonts w:eastAsia="Batang"/>
                <w:b w:val="0"/>
              </w:rPr>
            </w:pPr>
            <w:r w:rsidRPr="00BC1C44">
              <w:rPr>
                <w:rFonts w:eastAsia="Batang"/>
                <w:b w:val="0"/>
              </w:rPr>
              <w:t>October 21</w:t>
            </w:r>
          </w:p>
        </w:tc>
        <w:tc>
          <w:tcPr>
            <w:tcW w:w="2520" w:type="dxa"/>
          </w:tcPr>
          <w:p w14:paraId="7D72A2A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9</w:t>
            </w:r>
          </w:p>
        </w:tc>
        <w:tc>
          <w:tcPr>
            <w:tcW w:w="13860" w:type="dxa"/>
          </w:tcPr>
          <w:p w14:paraId="31D71A0B"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9 Discussion Questions</w:t>
            </w:r>
          </w:p>
        </w:tc>
        <w:tc>
          <w:tcPr>
            <w:tcW w:w="3353" w:type="dxa"/>
          </w:tcPr>
          <w:p w14:paraId="240EDA29"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27</w:t>
            </w:r>
          </w:p>
        </w:tc>
      </w:tr>
      <w:tr w:rsidR="00F11591" w:rsidRPr="00BC1C44" w14:paraId="145760D7"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2BDAB673" w14:textId="77777777" w:rsidR="000F16EE" w:rsidRPr="00BC1C44" w:rsidRDefault="000F16EE" w:rsidP="00F11591">
            <w:pPr>
              <w:shd w:val="clear" w:color="auto" w:fill="FFFFFF"/>
              <w:jc w:val="center"/>
              <w:rPr>
                <w:rFonts w:eastAsia="Batang"/>
                <w:b w:val="0"/>
              </w:rPr>
            </w:pPr>
            <w:r w:rsidRPr="00BC1C44">
              <w:rPr>
                <w:rFonts w:eastAsia="Batang"/>
                <w:b w:val="0"/>
              </w:rPr>
              <w:t>October 21</w:t>
            </w:r>
          </w:p>
        </w:tc>
        <w:tc>
          <w:tcPr>
            <w:tcW w:w="2520" w:type="dxa"/>
          </w:tcPr>
          <w:p w14:paraId="009624B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9</w:t>
            </w:r>
          </w:p>
        </w:tc>
        <w:tc>
          <w:tcPr>
            <w:tcW w:w="13860" w:type="dxa"/>
          </w:tcPr>
          <w:p w14:paraId="1B0AFFCF"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9 Quiz </w:t>
            </w:r>
          </w:p>
        </w:tc>
        <w:tc>
          <w:tcPr>
            <w:tcW w:w="3353" w:type="dxa"/>
          </w:tcPr>
          <w:p w14:paraId="100469B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October 27</w:t>
            </w:r>
          </w:p>
        </w:tc>
      </w:tr>
      <w:tr w:rsidR="00F11591" w:rsidRPr="00BC1C44" w14:paraId="3A80A600"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72AD668" w14:textId="77777777" w:rsidR="000F16EE" w:rsidRPr="00BC1C44" w:rsidRDefault="000F16EE" w:rsidP="00F11591">
            <w:pPr>
              <w:shd w:val="clear" w:color="auto" w:fill="FFFFFF"/>
              <w:jc w:val="center"/>
              <w:rPr>
                <w:rFonts w:eastAsia="Batang"/>
                <w:b w:val="0"/>
              </w:rPr>
            </w:pPr>
            <w:r w:rsidRPr="00BC1C44">
              <w:rPr>
                <w:rFonts w:eastAsia="Batang"/>
                <w:b w:val="0"/>
              </w:rPr>
              <w:t>October 28</w:t>
            </w:r>
          </w:p>
        </w:tc>
        <w:tc>
          <w:tcPr>
            <w:tcW w:w="2520" w:type="dxa"/>
          </w:tcPr>
          <w:p w14:paraId="4170421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10</w:t>
            </w:r>
          </w:p>
        </w:tc>
        <w:tc>
          <w:tcPr>
            <w:tcW w:w="13860" w:type="dxa"/>
          </w:tcPr>
          <w:p w14:paraId="1890A8E2" w14:textId="77777777" w:rsidR="000F16EE"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w:t>
            </w:r>
            <w:r w:rsidR="00F33836">
              <w:rPr>
                <w:rFonts w:eastAsia="Batang"/>
              </w:rPr>
              <w:t xml:space="preserve">hapter 10 Violent Crimes (Adler) </w:t>
            </w:r>
          </w:p>
          <w:p w14:paraId="0AA52B2E" w14:textId="4E457643" w:rsidR="00F33836"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3.4 Is Capital Punishment a Bad Public Policy? (Hickey)</w:t>
            </w:r>
          </w:p>
        </w:tc>
        <w:tc>
          <w:tcPr>
            <w:tcW w:w="3353" w:type="dxa"/>
          </w:tcPr>
          <w:p w14:paraId="7D76329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17D47A08"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46D164E" w14:textId="77777777" w:rsidR="000F16EE" w:rsidRPr="00BC1C44" w:rsidRDefault="000F16EE" w:rsidP="00F11591">
            <w:pPr>
              <w:shd w:val="clear" w:color="auto" w:fill="FFFFFF"/>
              <w:jc w:val="center"/>
              <w:rPr>
                <w:rFonts w:eastAsia="Batang"/>
                <w:b w:val="0"/>
              </w:rPr>
            </w:pPr>
            <w:r w:rsidRPr="00BC1C44">
              <w:rPr>
                <w:rFonts w:eastAsia="Batang"/>
                <w:b w:val="0"/>
              </w:rPr>
              <w:t>October 28</w:t>
            </w:r>
          </w:p>
        </w:tc>
        <w:tc>
          <w:tcPr>
            <w:tcW w:w="2520" w:type="dxa"/>
          </w:tcPr>
          <w:p w14:paraId="17FD930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10</w:t>
            </w:r>
          </w:p>
        </w:tc>
        <w:tc>
          <w:tcPr>
            <w:tcW w:w="13860" w:type="dxa"/>
          </w:tcPr>
          <w:p w14:paraId="75FEC544"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10 Discussion Questions </w:t>
            </w:r>
          </w:p>
        </w:tc>
        <w:tc>
          <w:tcPr>
            <w:tcW w:w="3353" w:type="dxa"/>
          </w:tcPr>
          <w:p w14:paraId="49E2AB5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3</w:t>
            </w:r>
          </w:p>
        </w:tc>
      </w:tr>
      <w:tr w:rsidR="00F11591" w:rsidRPr="00BC1C44" w14:paraId="17730F3A"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4D5A52AE" w14:textId="77777777" w:rsidR="000F16EE" w:rsidRPr="00BC1C44" w:rsidRDefault="000F16EE" w:rsidP="00F11591">
            <w:pPr>
              <w:shd w:val="clear" w:color="auto" w:fill="FFFFFF"/>
              <w:jc w:val="center"/>
              <w:rPr>
                <w:rFonts w:eastAsia="Batang"/>
                <w:b w:val="0"/>
              </w:rPr>
            </w:pPr>
            <w:r w:rsidRPr="00BC1C44">
              <w:rPr>
                <w:rFonts w:eastAsia="Batang"/>
                <w:b w:val="0"/>
              </w:rPr>
              <w:t>October 28</w:t>
            </w:r>
          </w:p>
        </w:tc>
        <w:tc>
          <w:tcPr>
            <w:tcW w:w="2520" w:type="dxa"/>
          </w:tcPr>
          <w:p w14:paraId="1D22CBE2"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10</w:t>
            </w:r>
          </w:p>
        </w:tc>
        <w:tc>
          <w:tcPr>
            <w:tcW w:w="13860" w:type="dxa"/>
          </w:tcPr>
          <w:p w14:paraId="5AF45B71"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10 Quiz</w:t>
            </w:r>
          </w:p>
        </w:tc>
        <w:tc>
          <w:tcPr>
            <w:tcW w:w="3353" w:type="dxa"/>
          </w:tcPr>
          <w:p w14:paraId="6B64DCA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3</w:t>
            </w:r>
          </w:p>
        </w:tc>
      </w:tr>
      <w:tr w:rsidR="00F11591" w:rsidRPr="00BC1C44" w14:paraId="43FB1622"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341BDC0B" w14:textId="77777777" w:rsidR="000F16EE" w:rsidRPr="00BC1C44" w:rsidRDefault="000F16EE" w:rsidP="00F11591">
            <w:pPr>
              <w:shd w:val="clear" w:color="auto" w:fill="FFFFFF"/>
              <w:jc w:val="center"/>
              <w:rPr>
                <w:rFonts w:eastAsia="Batang"/>
                <w:b w:val="0"/>
              </w:rPr>
            </w:pPr>
            <w:r w:rsidRPr="00BC1C44">
              <w:rPr>
                <w:rFonts w:eastAsia="Batang"/>
                <w:b w:val="0"/>
              </w:rPr>
              <w:t>November 4</w:t>
            </w:r>
          </w:p>
        </w:tc>
        <w:tc>
          <w:tcPr>
            <w:tcW w:w="2520" w:type="dxa"/>
          </w:tcPr>
          <w:p w14:paraId="2BD55FC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11</w:t>
            </w:r>
          </w:p>
        </w:tc>
        <w:tc>
          <w:tcPr>
            <w:tcW w:w="13860" w:type="dxa"/>
          </w:tcPr>
          <w:p w14:paraId="1BA4DBB8" w14:textId="77777777" w:rsidR="000F16EE"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w:t>
            </w:r>
            <w:r w:rsidR="00F33836">
              <w:rPr>
                <w:rFonts w:eastAsia="Batang"/>
              </w:rPr>
              <w:t xml:space="preserve">ter 11 Crimes Against Property (Adler) </w:t>
            </w:r>
          </w:p>
          <w:p w14:paraId="33C7F73D" w14:textId="13B3C094" w:rsidR="00F33836"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4.4 Should Apple Be Forced to Assist the Government’s Efforts to Crack Cell Phones Needed for Criminal Investigations? (Hickey)</w:t>
            </w:r>
          </w:p>
        </w:tc>
        <w:tc>
          <w:tcPr>
            <w:tcW w:w="3353" w:type="dxa"/>
          </w:tcPr>
          <w:p w14:paraId="19649D8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 </w:t>
            </w:r>
          </w:p>
        </w:tc>
      </w:tr>
      <w:tr w:rsidR="00F11591" w:rsidRPr="00BC1C44" w14:paraId="2739A090"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128D0001" w14:textId="77777777" w:rsidR="000F16EE" w:rsidRPr="00BC1C44" w:rsidRDefault="000F16EE" w:rsidP="00F11591">
            <w:pPr>
              <w:shd w:val="clear" w:color="auto" w:fill="FFFFFF"/>
              <w:jc w:val="center"/>
              <w:rPr>
                <w:rFonts w:eastAsia="Batang"/>
                <w:b w:val="0"/>
              </w:rPr>
            </w:pPr>
            <w:r w:rsidRPr="00BC1C44">
              <w:rPr>
                <w:rFonts w:eastAsia="Batang"/>
                <w:b w:val="0"/>
              </w:rPr>
              <w:t>November 4</w:t>
            </w:r>
          </w:p>
        </w:tc>
        <w:tc>
          <w:tcPr>
            <w:tcW w:w="2520" w:type="dxa"/>
          </w:tcPr>
          <w:p w14:paraId="4645DE2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11</w:t>
            </w:r>
          </w:p>
        </w:tc>
        <w:tc>
          <w:tcPr>
            <w:tcW w:w="13860" w:type="dxa"/>
          </w:tcPr>
          <w:p w14:paraId="01699748"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11 Discussion Questions </w:t>
            </w:r>
          </w:p>
        </w:tc>
        <w:tc>
          <w:tcPr>
            <w:tcW w:w="3353" w:type="dxa"/>
          </w:tcPr>
          <w:p w14:paraId="4ADD4F57"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10</w:t>
            </w:r>
          </w:p>
        </w:tc>
      </w:tr>
      <w:tr w:rsidR="00F11591" w:rsidRPr="00BC1C44" w14:paraId="4FB1F45E"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8D17F17" w14:textId="77777777" w:rsidR="000F16EE" w:rsidRPr="00BC1C44" w:rsidRDefault="000F16EE" w:rsidP="00F11591">
            <w:pPr>
              <w:shd w:val="clear" w:color="auto" w:fill="FFFFFF"/>
              <w:jc w:val="center"/>
              <w:rPr>
                <w:rFonts w:eastAsia="Batang"/>
                <w:b w:val="0"/>
              </w:rPr>
            </w:pPr>
            <w:r w:rsidRPr="00BC1C44">
              <w:rPr>
                <w:rFonts w:eastAsia="Batang"/>
                <w:b w:val="0"/>
              </w:rPr>
              <w:t>November 4</w:t>
            </w:r>
          </w:p>
        </w:tc>
        <w:tc>
          <w:tcPr>
            <w:tcW w:w="2520" w:type="dxa"/>
          </w:tcPr>
          <w:p w14:paraId="480579D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11</w:t>
            </w:r>
          </w:p>
        </w:tc>
        <w:tc>
          <w:tcPr>
            <w:tcW w:w="13860" w:type="dxa"/>
          </w:tcPr>
          <w:p w14:paraId="151FD079"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11 Quiz </w:t>
            </w:r>
          </w:p>
        </w:tc>
        <w:tc>
          <w:tcPr>
            <w:tcW w:w="3353" w:type="dxa"/>
          </w:tcPr>
          <w:p w14:paraId="008D819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November 10 </w:t>
            </w:r>
          </w:p>
        </w:tc>
      </w:tr>
      <w:tr w:rsidR="00F11591" w:rsidRPr="00BC1C44" w14:paraId="701692F2"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8F8AAEA" w14:textId="77777777" w:rsidR="000F16EE" w:rsidRPr="00BC1C44" w:rsidRDefault="000F16EE" w:rsidP="00F11591">
            <w:pPr>
              <w:shd w:val="clear" w:color="auto" w:fill="FFFFFF"/>
              <w:jc w:val="center"/>
              <w:rPr>
                <w:rFonts w:eastAsia="Batang"/>
                <w:b w:val="0"/>
              </w:rPr>
            </w:pPr>
            <w:r w:rsidRPr="00BC1C44">
              <w:rPr>
                <w:rFonts w:eastAsia="Batang"/>
                <w:b w:val="0"/>
              </w:rPr>
              <w:t xml:space="preserve">November 11 </w:t>
            </w:r>
          </w:p>
        </w:tc>
        <w:tc>
          <w:tcPr>
            <w:tcW w:w="2520" w:type="dxa"/>
          </w:tcPr>
          <w:p w14:paraId="76C1C67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12</w:t>
            </w:r>
          </w:p>
        </w:tc>
        <w:tc>
          <w:tcPr>
            <w:tcW w:w="13860" w:type="dxa"/>
          </w:tcPr>
          <w:p w14:paraId="2DDAF773" w14:textId="493513D7" w:rsidR="000F16EE"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12 White Collar and Corporate Crimes (Adler)</w:t>
            </w:r>
          </w:p>
          <w:p w14:paraId="02E7E65A" w14:textId="5C8DA4DA" w:rsidR="00F33836"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4.3 Should the Police Be Required to Wear Body Cameras? (Hickey)</w:t>
            </w:r>
          </w:p>
        </w:tc>
        <w:tc>
          <w:tcPr>
            <w:tcW w:w="3353" w:type="dxa"/>
          </w:tcPr>
          <w:p w14:paraId="157CCEC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31DAE385"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2D104427" w14:textId="77777777" w:rsidR="000F16EE" w:rsidRPr="00BC1C44" w:rsidRDefault="000F16EE" w:rsidP="00F11591">
            <w:pPr>
              <w:shd w:val="clear" w:color="auto" w:fill="FFFFFF"/>
              <w:jc w:val="center"/>
              <w:rPr>
                <w:rFonts w:eastAsia="Batang"/>
                <w:b w:val="0"/>
              </w:rPr>
            </w:pPr>
            <w:r w:rsidRPr="00BC1C44">
              <w:rPr>
                <w:rFonts w:eastAsia="Batang"/>
                <w:b w:val="0"/>
              </w:rPr>
              <w:t>November 11</w:t>
            </w:r>
          </w:p>
        </w:tc>
        <w:tc>
          <w:tcPr>
            <w:tcW w:w="2520" w:type="dxa"/>
          </w:tcPr>
          <w:p w14:paraId="641357E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12</w:t>
            </w:r>
          </w:p>
        </w:tc>
        <w:tc>
          <w:tcPr>
            <w:tcW w:w="13860" w:type="dxa"/>
          </w:tcPr>
          <w:p w14:paraId="5520C4B6"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12 Discussion Questions </w:t>
            </w:r>
          </w:p>
        </w:tc>
        <w:tc>
          <w:tcPr>
            <w:tcW w:w="3353" w:type="dxa"/>
          </w:tcPr>
          <w:p w14:paraId="65275AF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17</w:t>
            </w:r>
          </w:p>
        </w:tc>
      </w:tr>
      <w:tr w:rsidR="00F11591" w:rsidRPr="00BC1C44" w14:paraId="0CCBB990" w14:textId="77777777" w:rsidTr="0083575A">
        <w:trPr>
          <w:trHeight w:val="422"/>
        </w:trPr>
        <w:tc>
          <w:tcPr>
            <w:cnfStyle w:val="001000000000" w:firstRow="0" w:lastRow="0" w:firstColumn="1" w:lastColumn="0" w:oddVBand="0" w:evenVBand="0" w:oddHBand="0" w:evenHBand="0" w:firstRowFirstColumn="0" w:firstRowLastColumn="0" w:lastRowFirstColumn="0" w:lastRowLastColumn="0"/>
            <w:tcW w:w="2857" w:type="dxa"/>
          </w:tcPr>
          <w:p w14:paraId="35573AF6" w14:textId="77777777" w:rsidR="000F16EE" w:rsidRPr="00BC1C44" w:rsidRDefault="000F16EE" w:rsidP="00F11591">
            <w:pPr>
              <w:shd w:val="clear" w:color="auto" w:fill="FFFFFF"/>
              <w:jc w:val="center"/>
              <w:rPr>
                <w:rFonts w:eastAsia="Batang"/>
                <w:b w:val="0"/>
              </w:rPr>
            </w:pPr>
            <w:r w:rsidRPr="00BC1C44">
              <w:rPr>
                <w:rFonts w:eastAsia="Batang"/>
                <w:b w:val="0"/>
              </w:rPr>
              <w:t>November 11</w:t>
            </w:r>
          </w:p>
        </w:tc>
        <w:tc>
          <w:tcPr>
            <w:tcW w:w="2520" w:type="dxa"/>
          </w:tcPr>
          <w:p w14:paraId="6E7DBA7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12</w:t>
            </w:r>
          </w:p>
        </w:tc>
        <w:tc>
          <w:tcPr>
            <w:tcW w:w="13860" w:type="dxa"/>
          </w:tcPr>
          <w:p w14:paraId="68668167"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Chapter 12 Quiz</w:t>
            </w:r>
          </w:p>
        </w:tc>
        <w:tc>
          <w:tcPr>
            <w:tcW w:w="3353" w:type="dxa"/>
          </w:tcPr>
          <w:p w14:paraId="3F7F2C1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17</w:t>
            </w:r>
          </w:p>
        </w:tc>
      </w:tr>
      <w:tr w:rsidR="00F11591" w:rsidRPr="00BC1C44" w14:paraId="037CC486"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E9A942A" w14:textId="77777777" w:rsidR="000F16EE" w:rsidRPr="00BC1C44" w:rsidRDefault="000F16EE" w:rsidP="00F11591">
            <w:pPr>
              <w:shd w:val="clear" w:color="auto" w:fill="FFFFFF"/>
              <w:jc w:val="center"/>
              <w:rPr>
                <w:rFonts w:eastAsia="Batang"/>
                <w:b w:val="0"/>
              </w:rPr>
            </w:pPr>
            <w:r w:rsidRPr="00BC1C44">
              <w:rPr>
                <w:rFonts w:eastAsia="Batang"/>
                <w:b w:val="0"/>
              </w:rPr>
              <w:t>November 11</w:t>
            </w:r>
          </w:p>
        </w:tc>
        <w:tc>
          <w:tcPr>
            <w:tcW w:w="2520" w:type="dxa"/>
          </w:tcPr>
          <w:p w14:paraId="0B32FAB5"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12</w:t>
            </w:r>
          </w:p>
        </w:tc>
        <w:tc>
          <w:tcPr>
            <w:tcW w:w="13860" w:type="dxa"/>
          </w:tcPr>
          <w:p w14:paraId="3DC8B783"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color w:val="FF0000"/>
              </w:rPr>
            </w:pPr>
            <w:r w:rsidRPr="00BC1C44">
              <w:rPr>
                <w:rFonts w:eastAsia="Batang"/>
                <w:color w:val="FF0000"/>
              </w:rPr>
              <w:t>Examination III Chapters 9-12</w:t>
            </w:r>
          </w:p>
        </w:tc>
        <w:tc>
          <w:tcPr>
            <w:tcW w:w="3353" w:type="dxa"/>
          </w:tcPr>
          <w:p w14:paraId="5834FA8C"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17</w:t>
            </w:r>
          </w:p>
        </w:tc>
      </w:tr>
      <w:tr w:rsidR="00F11591" w:rsidRPr="00BC1C44" w14:paraId="63B27D33"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48BFF3A" w14:textId="77777777" w:rsidR="000F16EE" w:rsidRPr="00BC1C44" w:rsidRDefault="000F16EE" w:rsidP="00F11591">
            <w:pPr>
              <w:shd w:val="clear" w:color="auto" w:fill="FFFFFF"/>
              <w:jc w:val="center"/>
              <w:rPr>
                <w:rFonts w:eastAsia="Batang"/>
                <w:b w:val="0"/>
              </w:rPr>
            </w:pPr>
            <w:r w:rsidRPr="00BC1C44">
              <w:rPr>
                <w:rFonts w:eastAsia="Batang"/>
                <w:b w:val="0"/>
              </w:rPr>
              <w:t>November 18</w:t>
            </w:r>
          </w:p>
        </w:tc>
        <w:tc>
          <w:tcPr>
            <w:tcW w:w="2520" w:type="dxa"/>
          </w:tcPr>
          <w:p w14:paraId="69CB36E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13</w:t>
            </w:r>
          </w:p>
        </w:tc>
        <w:tc>
          <w:tcPr>
            <w:tcW w:w="13860" w:type="dxa"/>
          </w:tcPr>
          <w:p w14:paraId="55B4ECCC" w14:textId="77777777" w:rsidR="000F16EE"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 xml:space="preserve">Chapter 13 Public Order Crimes (Adler) </w:t>
            </w:r>
          </w:p>
          <w:p w14:paraId="340605CC" w14:textId="50C48AF8" w:rsidR="00F33836"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 xml:space="preserve">Chapter Should the United States End the War on Drugs? (Hickey) </w:t>
            </w:r>
          </w:p>
        </w:tc>
        <w:tc>
          <w:tcPr>
            <w:tcW w:w="3353" w:type="dxa"/>
          </w:tcPr>
          <w:p w14:paraId="661940B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p w14:paraId="71D3C17B"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1801C7DE"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179EE8F" w14:textId="77777777" w:rsidR="000F16EE" w:rsidRPr="00BC1C44" w:rsidRDefault="000F16EE" w:rsidP="00F11591">
            <w:pPr>
              <w:shd w:val="clear" w:color="auto" w:fill="FFFFFF"/>
              <w:jc w:val="center"/>
              <w:rPr>
                <w:rFonts w:eastAsia="Batang"/>
                <w:b w:val="0"/>
              </w:rPr>
            </w:pPr>
            <w:r w:rsidRPr="00BC1C44">
              <w:rPr>
                <w:rFonts w:eastAsia="Batang"/>
                <w:b w:val="0"/>
              </w:rPr>
              <w:t>November 18</w:t>
            </w:r>
          </w:p>
        </w:tc>
        <w:tc>
          <w:tcPr>
            <w:tcW w:w="2520" w:type="dxa"/>
          </w:tcPr>
          <w:p w14:paraId="4DC1C66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13</w:t>
            </w:r>
          </w:p>
        </w:tc>
        <w:tc>
          <w:tcPr>
            <w:tcW w:w="13860" w:type="dxa"/>
          </w:tcPr>
          <w:p w14:paraId="1DE5512F" w14:textId="4CE24E97" w:rsidR="000F16EE"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13</w:t>
            </w:r>
            <w:r w:rsidR="000F16EE" w:rsidRPr="00BC1C44">
              <w:rPr>
                <w:rFonts w:eastAsia="Batang"/>
              </w:rPr>
              <w:t xml:space="preserve"> Discussion Board </w:t>
            </w:r>
          </w:p>
        </w:tc>
        <w:tc>
          <w:tcPr>
            <w:tcW w:w="3353" w:type="dxa"/>
          </w:tcPr>
          <w:p w14:paraId="016843E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24</w:t>
            </w:r>
          </w:p>
        </w:tc>
      </w:tr>
      <w:tr w:rsidR="00F11591" w:rsidRPr="00BC1C44" w14:paraId="6A3E5245"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175D460D" w14:textId="77777777" w:rsidR="000F16EE" w:rsidRPr="00BC1C44" w:rsidRDefault="000F16EE" w:rsidP="00F11591">
            <w:pPr>
              <w:shd w:val="clear" w:color="auto" w:fill="FFFFFF"/>
              <w:jc w:val="center"/>
              <w:rPr>
                <w:rFonts w:eastAsia="Batang"/>
                <w:b w:val="0"/>
              </w:rPr>
            </w:pPr>
            <w:r w:rsidRPr="00BC1C44">
              <w:rPr>
                <w:rFonts w:eastAsia="Batang"/>
                <w:b w:val="0"/>
              </w:rPr>
              <w:t>November 18</w:t>
            </w:r>
          </w:p>
        </w:tc>
        <w:tc>
          <w:tcPr>
            <w:tcW w:w="2520" w:type="dxa"/>
          </w:tcPr>
          <w:p w14:paraId="70551AC1"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13</w:t>
            </w:r>
          </w:p>
        </w:tc>
        <w:tc>
          <w:tcPr>
            <w:tcW w:w="13860" w:type="dxa"/>
          </w:tcPr>
          <w:p w14:paraId="0BF03EE3" w14:textId="0BE3161B"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 xml:space="preserve">Chapter </w:t>
            </w:r>
            <w:r w:rsidR="00F33836">
              <w:rPr>
                <w:rFonts w:eastAsia="Batang"/>
              </w:rPr>
              <w:t xml:space="preserve">13 </w:t>
            </w:r>
            <w:r w:rsidRPr="00BC1C44">
              <w:rPr>
                <w:rFonts w:eastAsia="Batang"/>
              </w:rPr>
              <w:t>Quiz</w:t>
            </w:r>
          </w:p>
        </w:tc>
        <w:tc>
          <w:tcPr>
            <w:tcW w:w="3353" w:type="dxa"/>
          </w:tcPr>
          <w:p w14:paraId="1AA94164"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November 24</w:t>
            </w:r>
          </w:p>
        </w:tc>
      </w:tr>
      <w:tr w:rsidR="00F11591" w:rsidRPr="00BC1C44" w14:paraId="7D2A3FD0"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73E72310" w14:textId="77777777" w:rsidR="000F16EE" w:rsidRPr="00BC1C44" w:rsidRDefault="000F16EE" w:rsidP="00F11591">
            <w:pPr>
              <w:shd w:val="clear" w:color="auto" w:fill="FFFFFF"/>
              <w:jc w:val="center"/>
              <w:rPr>
                <w:rFonts w:eastAsia="Batang"/>
                <w:b w:val="0"/>
              </w:rPr>
            </w:pPr>
            <w:r w:rsidRPr="00BC1C44">
              <w:rPr>
                <w:rFonts w:eastAsia="Batang"/>
                <w:b w:val="0"/>
              </w:rPr>
              <w:t>November 25</w:t>
            </w:r>
          </w:p>
        </w:tc>
        <w:tc>
          <w:tcPr>
            <w:tcW w:w="2520" w:type="dxa"/>
          </w:tcPr>
          <w:p w14:paraId="053922A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14</w:t>
            </w:r>
          </w:p>
        </w:tc>
        <w:tc>
          <w:tcPr>
            <w:tcW w:w="13860" w:type="dxa"/>
          </w:tcPr>
          <w:p w14:paraId="7BF28A92" w14:textId="77777777" w:rsidR="000F16EE" w:rsidRPr="00BC1C44" w:rsidRDefault="000F16EE"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Thanksgiving Week!  No assigned readings or work</w:t>
            </w:r>
          </w:p>
        </w:tc>
        <w:tc>
          <w:tcPr>
            <w:tcW w:w="3353" w:type="dxa"/>
          </w:tcPr>
          <w:p w14:paraId="22BB0E8F"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4A914275"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58DF13C9" w14:textId="77777777" w:rsidR="000F16EE" w:rsidRPr="00BC1C44" w:rsidRDefault="000F16EE" w:rsidP="00F11591">
            <w:pPr>
              <w:shd w:val="clear" w:color="auto" w:fill="FFFFFF"/>
              <w:jc w:val="center"/>
              <w:rPr>
                <w:rFonts w:eastAsia="Batang"/>
                <w:b w:val="0"/>
              </w:rPr>
            </w:pPr>
            <w:r w:rsidRPr="00BC1C44">
              <w:rPr>
                <w:rFonts w:eastAsia="Batang"/>
                <w:b w:val="0"/>
              </w:rPr>
              <w:t xml:space="preserve">December 2 </w:t>
            </w:r>
          </w:p>
        </w:tc>
        <w:tc>
          <w:tcPr>
            <w:tcW w:w="2520" w:type="dxa"/>
          </w:tcPr>
          <w:p w14:paraId="0106DE5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15</w:t>
            </w:r>
          </w:p>
        </w:tc>
        <w:tc>
          <w:tcPr>
            <w:tcW w:w="13860" w:type="dxa"/>
          </w:tcPr>
          <w:p w14:paraId="34090421" w14:textId="36C4E941" w:rsidR="000F16EE"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14 International and Comparative Criminology (Adler)</w:t>
            </w:r>
          </w:p>
          <w:p w14:paraId="7F8D4F2D" w14:textId="50989E12" w:rsidR="00F33836"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 xml:space="preserve">Chapter Does the Second Amendment to the U.S. Constitution Protect the Right to Possess a Firearm? (Hickey) </w:t>
            </w:r>
          </w:p>
        </w:tc>
        <w:tc>
          <w:tcPr>
            <w:tcW w:w="3353" w:type="dxa"/>
          </w:tcPr>
          <w:p w14:paraId="6B2376CB"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p>
        </w:tc>
      </w:tr>
      <w:tr w:rsidR="00F11591" w:rsidRPr="00BC1C44" w14:paraId="4D077391"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41AF4DF5" w14:textId="77777777" w:rsidR="000F16EE" w:rsidRPr="00BC1C44" w:rsidRDefault="000F16EE" w:rsidP="00F11591">
            <w:pPr>
              <w:shd w:val="clear" w:color="auto" w:fill="FFFFFF"/>
              <w:jc w:val="center"/>
              <w:rPr>
                <w:rFonts w:eastAsia="Batang"/>
                <w:b w:val="0"/>
              </w:rPr>
            </w:pPr>
            <w:r w:rsidRPr="00BC1C44">
              <w:rPr>
                <w:rFonts w:eastAsia="Batang"/>
                <w:b w:val="0"/>
              </w:rPr>
              <w:t>December 2</w:t>
            </w:r>
          </w:p>
        </w:tc>
        <w:tc>
          <w:tcPr>
            <w:tcW w:w="2520" w:type="dxa"/>
          </w:tcPr>
          <w:p w14:paraId="7D4E8678"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15</w:t>
            </w:r>
          </w:p>
        </w:tc>
        <w:tc>
          <w:tcPr>
            <w:tcW w:w="13860" w:type="dxa"/>
          </w:tcPr>
          <w:p w14:paraId="48899AF6" w14:textId="50305D90" w:rsidR="000F16EE"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14</w:t>
            </w:r>
            <w:r w:rsidR="000F16EE" w:rsidRPr="00BC1C44">
              <w:rPr>
                <w:rFonts w:eastAsia="Batang"/>
              </w:rPr>
              <w:t xml:space="preserve"> Discussion Questions </w:t>
            </w:r>
          </w:p>
        </w:tc>
        <w:tc>
          <w:tcPr>
            <w:tcW w:w="3353" w:type="dxa"/>
          </w:tcPr>
          <w:p w14:paraId="620AA276"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December 8</w:t>
            </w:r>
          </w:p>
        </w:tc>
      </w:tr>
      <w:tr w:rsidR="00F11591" w:rsidRPr="00BC1C44" w14:paraId="47961085"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31E94E54" w14:textId="77777777" w:rsidR="000F16EE" w:rsidRPr="00BC1C44" w:rsidRDefault="000F16EE" w:rsidP="00F11591">
            <w:pPr>
              <w:shd w:val="clear" w:color="auto" w:fill="FFFFFF"/>
              <w:jc w:val="center"/>
              <w:rPr>
                <w:rFonts w:eastAsia="Batang"/>
                <w:b w:val="0"/>
              </w:rPr>
            </w:pPr>
            <w:r w:rsidRPr="00BC1C44">
              <w:rPr>
                <w:rFonts w:eastAsia="Batang"/>
                <w:b w:val="0"/>
              </w:rPr>
              <w:t>December 2</w:t>
            </w:r>
          </w:p>
        </w:tc>
        <w:tc>
          <w:tcPr>
            <w:tcW w:w="2520" w:type="dxa"/>
          </w:tcPr>
          <w:p w14:paraId="5E6EBF6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15</w:t>
            </w:r>
          </w:p>
        </w:tc>
        <w:tc>
          <w:tcPr>
            <w:tcW w:w="13860" w:type="dxa"/>
          </w:tcPr>
          <w:p w14:paraId="59B10EC2" w14:textId="093000CC" w:rsidR="000F16EE" w:rsidRPr="00BC1C44" w:rsidRDefault="00F33836"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rPr>
            </w:pPr>
            <w:r>
              <w:rPr>
                <w:rFonts w:eastAsia="Batang"/>
              </w:rPr>
              <w:t>Chapter 14</w:t>
            </w:r>
            <w:r w:rsidR="000F16EE" w:rsidRPr="00BC1C44">
              <w:rPr>
                <w:rFonts w:eastAsia="Batang"/>
              </w:rPr>
              <w:t xml:space="preserve"> Quiz </w:t>
            </w:r>
          </w:p>
        </w:tc>
        <w:tc>
          <w:tcPr>
            <w:tcW w:w="3353" w:type="dxa"/>
          </w:tcPr>
          <w:p w14:paraId="7890017D"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December 8</w:t>
            </w:r>
          </w:p>
        </w:tc>
      </w:tr>
      <w:tr w:rsidR="00F11591" w:rsidRPr="00BC1C44" w14:paraId="7096A7D3" w14:textId="77777777" w:rsidTr="0083575A">
        <w:tc>
          <w:tcPr>
            <w:cnfStyle w:val="001000000000" w:firstRow="0" w:lastRow="0" w:firstColumn="1" w:lastColumn="0" w:oddVBand="0" w:evenVBand="0" w:oddHBand="0" w:evenHBand="0" w:firstRowFirstColumn="0" w:firstRowLastColumn="0" w:lastRowFirstColumn="0" w:lastRowLastColumn="0"/>
            <w:tcW w:w="2857" w:type="dxa"/>
          </w:tcPr>
          <w:p w14:paraId="63049EBF" w14:textId="77777777" w:rsidR="000F16EE" w:rsidRPr="00BC1C44" w:rsidRDefault="000F16EE" w:rsidP="00F11591">
            <w:pPr>
              <w:shd w:val="clear" w:color="auto" w:fill="FFFFFF"/>
              <w:jc w:val="center"/>
              <w:rPr>
                <w:rFonts w:eastAsia="Batang"/>
                <w:b w:val="0"/>
              </w:rPr>
            </w:pPr>
            <w:r w:rsidRPr="00BC1C44">
              <w:rPr>
                <w:rFonts w:eastAsia="Batang"/>
                <w:b w:val="0"/>
              </w:rPr>
              <w:t>December 9</w:t>
            </w:r>
          </w:p>
        </w:tc>
        <w:tc>
          <w:tcPr>
            <w:tcW w:w="2520" w:type="dxa"/>
          </w:tcPr>
          <w:p w14:paraId="434AFCD3"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16</w:t>
            </w:r>
          </w:p>
        </w:tc>
        <w:tc>
          <w:tcPr>
            <w:tcW w:w="13860" w:type="dxa"/>
          </w:tcPr>
          <w:p w14:paraId="2ED1F2A9" w14:textId="46E9FEED" w:rsidR="000F16EE" w:rsidRPr="00BC1C44" w:rsidRDefault="0083575A" w:rsidP="00F11591">
            <w:pPr>
              <w:shd w:val="clear" w:color="auto" w:fill="FFFFFF"/>
              <w:cnfStyle w:val="000000000000" w:firstRow="0" w:lastRow="0" w:firstColumn="0" w:lastColumn="0" w:oddVBand="0" w:evenVBand="0" w:oddHBand="0" w:evenHBand="0" w:firstRowFirstColumn="0" w:firstRowLastColumn="0" w:lastRowFirstColumn="0" w:lastRowLastColumn="0"/>
              <w:rPr>
                <w:rFonts w:eastAsia="Batang"/>
                <w:color w:val="FF0000"/>
              </w:rPr>
            </w:pPr>
            <w:r>
              <w:rPr>
                <w:rFonts w:eastAsia="Batang"/>
                <w:color w:val="FF0000"/>
              </w:rPr>
              <w:t>Final Examination Comprehensive Chapters 1-14</w:t>
            </w:r>
          </w:p>
        </w:tc>
        <w:tc>
          <w:tcPr>
            <w:tcW w:w="3353" w:type="dxa"/>
          </w:tcPr>
          <w:p w14:paraId="4757063A" w14:textId="77777777" w:rsidR="000F16EE" w:rsidRPr="00BC1C44" w:rsidRDefault="000F16EE" w:rsidP="00F11591">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Batang"/>
              </w:rPr>
            </w:pPr>
            <w:r w:rsidRPr="00BC1C44">
              <w:rPr>
                <w:rFonts w:eastAsia="Batang"/>
              </w:rPr>
              <w:t>December 13</w:t>
            </w:r>
          </w:p>
        </w:tc>
      </w:tr>
    </w:tbl>
    <w:p w14:paraId="4C9BF285" w14:textId="77777777" w:rsidR="000F16EE" w:rsidRPr="00824718" w:rsidRDefault="000F16EE" w:rsidP="000F16EE">
      <w:pPr>
        <w:rPr>
          <w:u w:val="single"/>
        </w:rPr>
      </w:pPr>
    </w:p>
    <w:p w14:paraId="15B3C2DE" w14:textId="77777777" w:rsidR="000F16EE" w:rsidRDefault="000F16EE" w:rsidP="000F16EE">
      <w:pPr>
        <w:jc w:val="both"/>
        <w:rPr>
          <w:u w:val="single"/>
        </w:rPr>
      </w:pPr>
    </w:p>
    <w:p w14:paraId="2C477D5D" w14:textId="77777777" w:rsidR="000F16EE" w:rsidRDefault="000F16EE" w:rsidP="000F16EE">
      <w:pPr>
        <w:jc w:val="both"/>
        <w:rPr>
          <w:b/>
          <w:u w:val="single"/>
        </w:rPr>
      </w:pPr>
    </w:p>
    <w:p w14:paraId="4DA133E6" w14:textId="77777777" w:rsidR="000F16EE" w:rsidRDefault="000F16EE" w:rsidP="000F16EE">
      <w:pPr>
        <w:jc w:val="both"/>
        <w:rPr>
          <w:b/>
          <w:u w:val="single"/>
        </w:rPr>
      </w:pPr>
    </w:p>
    <w:p w14:paraId="3C50D399" w14:textId="77777777" w:rsidR="000F16EE" w:rsidRDefault="000F16EE" w:rsidP="000F16EE">
      <w:pPr>
        <w:jc w:val="both"/>
        <w:rPr>
          <w:b/>
          <w:u w:val="single"/>
        </w:rPr>
      </w:pPr>
    </w:p>
    <w:p w14:paraId="03D274A5" w14:textId="77777777" w:rsidR="000F16EE" w:rsidRDefault="000F16EE" w:rsidP="000F16EE">
      <w:pPr>
        <w:jc w:val="both"/>
        <w:rPr>
          <w:b/>
          <w:u w:val="single"/>
        </w:rPr>
      </w:pPr>
    </w:p>
    <w:p w14:paraId="3BD18C2C" w14:textId="77777777" w:rsidR="000F16EE" w:rsidRDefault="000F16EE" w:rsidP="000F16EE">
      <w:pPr>
        <w:jc w:val="both"/>
        <w:rPr>
          <w:b/>
          <w:u w:val="single"/>
        </w:rPr>
      </w:pPr>
    </w:p>
    <w:p w14:paraId="70FB5098" w14:textId="77777777" w:rsidR="000F16EE" w:rsidRDefault="000F16EE" w:rsidP="000F16EE">
      <w:pPr>
        <w:jc w:val="both"/>
        <w:rPr>
          <w:b/>
          <w:u w:val="single"/>
        </w:rPr>
      </w:pPr>
    </w:p>
    <w:p w14:paraId="744FC489" w14:textId="77777777" w:rsidR="000F16EE" w:rsidRDefault="000F16EE" w:rsidP="000F16EE">
      <w:pPr>
        <w:jc w:val="both"/>
        <w:rPr>
          <w:b/>
          <w:u w:val="single"/>
        </w:rPr>
      </w:pPr>
    </w:p>
    <w:p w14:paraId="3333BC93" w14:textId="77777777" w:rsidR="000F16EE" w:rsidRDefault="000F16EE" w:rsidP="000F16EE">
      <w:pPr>
        <w:jc w:val="both"/>
        <w:rPr>
          <w:b/>
          <w:u w:val="single"/>
        </w:rPr>
      </w:pPr>
    </w:p>
    <w:p w14:paraId="62D6102B" w14:textId="77777777" w:rsidR="000F16EE" w:rsidRDefault="000F16EE" w:rsidP="000F16EE">
      <w:pPr>
        <w:jc w:val="both"/>
        <w:rPr>
          <w:b/>
          <w:u w:val="single"/>
        </w:rPr>
      </w:pPr>
    </w:p>
    <w:p w14:paraId="49372760" w14:textId="77777777" w:rsidR="000F16EE" w:rsidRDefault="000F16EE" w:rsidP="000F16EE">
      <w:pPr>
        <w:jc w:val="both"/>
        <w:rPr>
          <w:b/>
          <w:u w:val="single"/>
        </w:rPr>
      </w:pPr>
    </w:p>
    <w:p w14:paraId="63EE5AF9" w14:textId="77777777" w:rsidR="000F16EE" w:rsidRDefault="000F16EE" w:rsidP="000F16EE">
      <w:pPr>
        <w:jc w:val="both"/>
        <w:rPr>
          <w:b/>
          <w:u w:val="single"/>
        </w:rPr>
      </w:pPr>
    </w:p>
    <w:p w14:paraId="4A24FF23" w14:textId="77777777" w:rsidR="000F16EE" w:rsidRDefault="000F16EE" w:rsidP="000F16EE">
      <w:pPr>
        <w:jc w:val="both"/>
        <w:rPr>
          <w:b/>
          <w:u w:val="single"/>
        </w:rPr>
      </w:pPr>
    </w:p>
    <w:p w14:paraId="085CC526" w14:textId="77777777" w:rsidR="000F16EE" w:rsidRDefault="000F16EE" w:rsidP="000F16EE">
      <w:pPr>
        <w:jc w:val="both"/>
        <w:rPr>
          <w:b/>
          <w:u w:val="single"/>
        </w:rPr>
      </w:pPr>
    </w:p>
    <w:p w14:paraId="6A03F7B4" w14:textId="77777777" w:rsidR="000F16EE" w:rsidRDefault="000F16EE" w:rsidP="000F16EE">
      <w:pPr>
        <w:jc w:val="both"/>
        <w:rPr>
          <w:b/>
          <w:u w:val="single"/>
        </w:rPr>
      </w:pPr>
    </w:p>
    <w:p w14:paraId="3542975F" w14:textId="77777777" w:rsidR="000F16EE" w:rsidRDefault="000F16EE" w:rsidP="000F16EE">
      <w:pPr>
        <w:jc w:val="both"/>
        <w:rPr>
          <w:b/>
          <w:u w:val="single"/>
        </w:rPr>
      </w:pPr>
    </w:p>
    <w:p w14:paraId="56B5EF54" w14:textId="77777777" w:rsidR="000F16EE" w:rsidRDefault="000F16EE" w:rsidP="000F16EE">
      <w:pPr>
        <w:jc w:val="both"/>
        <w:rPr>
          <w:b/>
          <w:u w:val="single"/>
        </w:rPr>
      </w:pPr>
    </w:p>
    <w:p w14:paraId="1CAB3EDD" w14:textId="77777777" w:rsidR="000F16EE" w:rsidRDefault="000F16EE" w:rsidP="000F16EE">
      <w:pPr>
        <w:jc w:val="both"/>
        <w:rPr>
          <w:b/>
          <w:u w:val="single"/>
        </w:rPr>
      </w:pPr>
    </w:p>
    <w:p w14:paraId="7097537D" w14:textId="77777777" w:rsidR="000F16EE" w:rsidRDefault="000F16EE" w:rsidP="000F16EE">
      <w:pPr>
        <w:jc w:val="both"/>
        <w:rPr>
          <w:b/>
          <w:u w:val="single"/>
        </w:rPr>
      </w:pPr>
    </w:p>
    <w:p w14:paraId="786ACCE1" w14:textId="77777777" w:rsidR="000F16EE" w:rsidRDefault="000F16EE" w:rsidP="000F16EE">
      <w:pPr>
        <w:jc w:val="both"/>
        <w:rPr>
          <w:b/>
          <w:u w:val="single"/>
        </w:rPr>
      </w:pPr>
    </w:p>
    <w:p w14:paraId="3442D84A" w14:textId="77777777" w:rsidR="000F16EE" w:rsidRDefault="000F16EE" w:rsidP="000F16EE">
      <w:pPr>
        <w:jc w:val="both"/>
        <w:rPr>
          <w:b/>
          <w:u w:val="single"/>
        </w:rPr>
      </w:pPr>
    </w:p>
    <w:p w14:paraId="03704ECD" w14:textId="77777777" w:rsidR="000F16EE" w:rsidRDefault="000F16EE" w:rsidP="000F16EE">
      <w:pPr>
        <w:jc w:val="both"/>
        <w:rPr>
          <w:b/>
          <w:u w:val="single"/>
        </w:rPr>
      </w:pPr>
    </w:p>
    <w:p w14:paraId="068BBFA1" w14:textId="77777777" w:rsidR="000F16EE" w:rsidRDefault="000F16EE" w:rsidP="000F16EE">
      <w:pPr>
        <w:jc w:val="both"/>
        <w:rPr>
          <w:b/>
          <w:u w:val="single"/>
        </w:rPr>
      </w:pPr>
    </w:p>
    <w:p w14:paraId="3A433CF5" w14:textId="77777777" w:rsidR="000F16EE" w:rsidRDefault="000F16EE" w:rsidP="000F16EE">
      <w:pPr>
        <w:jc w:val="both"/>
        <w:rPr>
          <w:b/>
          <w:u w:val="single"/>
        </w:rPr>
      </w:pPr>
    </w:p>
    <w:p w14:paraId="4086690E" w14:textId="77777777" w:rsidR="000F16EE" w:rsidRDefault="000F16EE" w:rsidP="000F16EE">
      <w:pPr>
        <w:jc w:val="both"/>
        <w:rPr>
          <w:b/>
          <w:u w:val="single"/>
        </w:rPr>
      </w:pPr>
    </w:p>
    <w:p w14:paraId="7F79270F" w14:textId="77777777" w:rsidR="000F16EE" w:rsidRDefault="000F16EE" w:rsidP="000F16EE">
      <w:pPr>
        <w:jc w:val="both"/>
        <w:rPr>
          <w:b/>
          <w:u w:val="single"/>
        </w:rPr>
      </w:pPr>
    </w:p>
    <w:p w14:paraId="65DC56A5" w14:textId="77777777" w:rsidR="000F16EE" w:rsidRDefault="000F16EE" w:rsidP="000F16EE">
      <w:pPr>
        <w:jc w:val="both"/>
        <w:rPr>
          <w:b/>
          <w:u w:val="single"/>
        </w:rPr>
      </w:pPr>
    </w:p>
    <w:p w14:paraId="50F4DCDE" w14:textId="77777777" w:rsidR="000F16EE" w:rsidRDefault="000F16EE" w:rsidP="000F16EE">
      <w:pPr>
        <w:jc w:val="both"/>
        <w:rPr>
          <w:b/>
          <w:u w:val="single"/>
        </w:rPr>
      </w:pPr>
    </w:p>
    <w:p w14:paraId="5CCA2430" w14:textId="77777777" w:rsidR="000F16EE" w:rsidRDefault="000F16EE" w:rsidP="000F16EE">
      <w:pPr>
        <w:jc w:val="both"/>
        <w:rPr>
          <w:b/>
          <w:u w:val="single"/>
        </w:rPr>
      </w:pPr>
    </w:p>
    <w:p w14:paraId="51DB22B9" w14:textId="77777777" w:rsidR="000F16EE" w:rsidRDefault="000F16EE" w:rsidP="000F16EE">
      <w:pPr>
        <w:jc w:val="both"/>
        <w:rPr>
          <w:b/>
          <w:u w:val="single"/>
        </w:rPr>
      </w:pPr>
    </w:p>
    <w:p w14:paraId="5ECFF284" w14:textId="77777777" w:rsidR="000F16EE" w:rsidRDefault="000F16EE" w:rsidP="000F16EE">
      <w:pPr>
        <w:jc w:val="both"/>
        <w:rPr>
          <w:b/>
          <w:u w:val="single"/>
        </w:rPr>
      </w:pPr>
    </w:p>
    <w:p w14:paraId="6A978D97" w14:textId="77777777" w:rsidR="000F16EE" w:rsidRDefault="000F16EE" w:rsidP="000F16EE">
      <w:pPr>
        <w:jc w:val="both"/>
        <w:rPr>
          <w:b/>
          <w:u w:val="single"/>
        </w:rPr>
      </w:pPr>
    </w:p>
    <w:p w14:paraId="531FB950" w14:textId="77777777" w:rsidR="000F16EE" w:rsidRDefault="000F16EE" w:rsidP="000F16EE">
      <w:pPr>
        <w:jc w:val="both"/>
        <w:rPr>
          <w:b/>
          <w:u w:val="single"/>
        </w:rPr>
      </w:pPr>
    </w:p>
    <w:p w14:paraId="03151BA4" w14:textId="77777777" w:rsidR="000F16EE" w:rsidRDefault="000F16EE" w:rsidP="000F16EE">
      <w:pPr>
        <w:jc w:val="both"/>
        <w:rPr>
          <w:b/>
          <w:u w:val="single"/>
        </w:rPr>
      </w:pPr>
    </w:p>
    <w:p w14:paraId="5BD2136E" w14:textId="77777777" w:rsidR="000F16EE" w:rsidRDefault="000F16EE" w:rsidP="000F16EE">
      <w:pPr>
        <w:jc w:val="both"/>
        <w:rPr>
          <w:b/>
          <w:u w:val="single"/>
        </w:rPr>
      </w:pPr>
    </w:p>
    <w:p w14:paraId="25404D4A" w14:textId="77777777" w:rsidR="000F16EE" w:rsidRDefault="000F16EE" w:rsidP="000F16EE">
      <w:pPr>
        <w:jc w:val="both"/>
        <w:rPr>
          <w:b/>
          <w:u w:val="single"/>
        </w:rPr>
      </w:pPr>
    </w:p>
    <w:p w14:paraId="2EE1D0B2" w14:textId="77777777" w:rsidR="000F16EE" w:rsidRDefault="000F16EE" w:rsidP="000F16EE">
      <w:pPr>
        <w:jc w:val="both"/>
        <w:rPr>
          <w:b/>
          <w:u w:val="single"/>
        </w:rPr>
      </w:pPr>
    </w:p>
    <w:p w14:paraId="28101B13" w14:textId="77777777" w:rsidR="000F16EE" w:rsidRDefault="000F16EE" w:rsidP="000F16EE">
      <w:pPr>
        <w:jc w:val="both"/>
        <w:rPr>
          <w:b/>
          <w:u w:val="single"/>
        </w:rPr>
      </w:pPr>
    </w:p>
    <w:p w14:paraId="0CEB7CA6" w14:textId="77777777" w:rsidR="000F16EE" w:rsidRDefault="000F16EE" w:rsidP="000F16EE">
      <w:pPr>
        <w:jc w:val="both"/>
        <w:rPr>
          <w:b/>
          <w:u w:val="single"/>
        </w:rPr>
      </w:pPr>
    </w:p>
    <w:p w14:paraId="4119B07D" w14:textId="77777777" w:rsidR="000F16EE" w:rsidRDefault="000F16EE" w:rsidP="000F16EE">
      <w:pPr>
        <w:jc w:val="both"/>
        <w:rPr>
          <w:b/>
          <w:u w:val="single"/>
        </w:rPr>
      </w:pPr>
    </w:p>
    <w:p w14:paraId="1194907E" w14:textId="77777777" w:rsidR="000F16EE" w:rsidRDefault="000F16EE" w:rsidP="000F16EE">
      <w:pPr>
        <w:jc w:val="both"/>
        <w:rPr>
          <w:b/>
          <w:u w:val="single"/>
        </w:rPr>
      </w:pPr>
    </w:p>
    <w:p w14:paraId="0B77E687" w14:textId="77777777" w:rsidR="000F16EE" w:rsidRDefault="000F16EE" w:rsidP="000F16EE">
      <w:pPr>
        <w:jc w:val="both"/>
        <w:rPr>
          <w:b/>
          <w:u w:val="single"/>
        </w:rPr>
      </w:pPr>
    </w:p>
    <w:p w14:paraId="11D377BA" w14:textId="77777777" w:rsidR="000F16EE" w:rsidRDefault="000F16EE" w:rsidP="000F16EE">
      <w:pPr>
        <w:jc w:val="both"/>
        <w:rPr>
          <w:b/>
          <w:u w:val="single"/>
        </w:rPr>
      </w:pPr>
    </w:p>
    <w:p w14:paraId="78A4D443" w14:textId="77777777" w:rsidR="000F16EE" w:rsidRDefault="000F16EE" w:rsidP="000F16EE">
      <w:pPr>
        <w:jc w:val="both"/>
        <w:rPr>
          <w:b/>
          <w:u w:val="single"/>
        </w:rPr>
      </w:pPr>
    </w:p>
    <w:p w14:paraId="6670094C" w14:textId="77777777" w:rsidR="000F16EE" w:rsidRDefault="000F16EE" w:rsidP="000F16EE">
      <w:pPr>
        <w:jc w:val="both"/>
        <w:rPr>
          <w:b/>
          <w:u w:val="single"/>
        </w:rPr>
      </w:pPr>
    </w:p>
    <w:p w14:paraId="7321854B" w14:textId="77777777" w:rsidR="000F16EE" w:rsidRDefault="000F16EE" w:rsidP="000F16EE">
      <w:pPr>
        <w:jc w:val="both"/>
        <w:rPr>
          <w:b/>
          <w:u w:val="single"/>
        </w:rPr>
      </w:pPr>
    </w:p>
    <w:p w14:paraId="68038288" w14:textId="77777777" w:rsidR="000F16EE" w:rsidRDefault="000F16EE" w:rsidP="000F16EE">
      <w:pPr>
        <w:jc w:val="both"/>
        <w:rPr>
          <w:b/>
          <w:u w:val="single"/>
        </w:rPr>
      </w:pPr>
    </w:p>
    <w:p w14:paraId="69B39803" w14:textId="77777777" w:rsidR="000F16EE" w:rsidRDefault="000F16EE" w:rsidP="000F16EE">
      <w:pPr>
        <w:jc w:val="both"/>
        <w:rPr>
          <w:b/>
          <w:u w:val="single"/>
        </w:rPr>
      </w:pPr>
    </w:p>
    <w:p w14:paraId="29DB878E" w14:textId="77777777" w:rsidR="000F16EE" w:rsidRDefault="000F16EE" w:rsidP="000F16EE">
      <w:pPr>
        <w:jc w:val="both"/>
        <w:rPr>
          <w:b/>
          <w:u w:val="single"/>
        </w:rPr>
      </w:pPr>
    </w:p>
    <w:p w14:paraId="65EC0B9B" w14:textId="77777777" w:rsidR="000F16EE" w:rsidRDefault="000F16EE" w:rsidP="000F16EE">
      <w:pPr>
        <w:jc w:val="both"/>
        <w:rPr>
          <w:b/>
          <w:u w:val="single"/>
        </w:rPr>
      </w:pPr>
    </w:p>
    <w:p w14:paraId="2B861BEA" w14:textId="77777777" w:rsidR="000F16EE" w:rsidRDefault="000F16EE" w:rsidP="000F16EE">
      <w:pPr>
        <w:jc w:val="both"/>
        <w:rPr>
          <w:b/>
          <w:u w:val="single"/>
        </w:rPr>
      </w:pPr>
    </w:p>
    <w:p w14:paraId="52E9BB58" w14:textId="77777777" w:rsidR="000F16EE" w:rsidRDefault="000F16EE" w:rsidP="000F16EE">
      <w:pPr>
        <w:jc w:val="both"/>
        <w:rPr>
          <w:b/>
          <w:u w:val="single"/>
        </w:rPr>
      </w:pPr>
    </w:p>
    <w:p w14:paraId="6BC508EA" w14:textId="77777777" w:rsidR="000F16EE" w:rsidRDefault="000F16EE" w:rsidP="000F16EE">
      <w:pPr>
        <w:jc w:val="both"/>
        <w:rPr>
          <w:b/>
          <w:u w:val="single"/>
        </w:rPr>
      </w:pPr>
    </w:p>
    <w:p w14:paraId="00F3F312" w14:textId="77777777" w:rsidR="000F16EE" w:rsidRDefault="000F16EE" w:rsidP="000F16EE">
      <w:pPr>
        <w:jc w:val="both"/>
        <w:rPr>
          <w:b/>
          <w:u w:val="single"/>
        </w:rPr>
      </w:pPr>
    </w:p>
    <w:p w14:paraId="29C0A8F8" w14:textId="77777777" w:rsidR="000F16EE" w:rsidRDefault="000F16EE" w:rsidP="000F16EE">
      <w:pPr>
        <w:jc w:val="both"/>
        <w:rPr>
          <w:b/>
          <w:u w:val="single"/>
        </w:rPr>
      </w:pPr>
    </w:p>
    <w:p w14:paraId="5F1F0B1C" w14:textId="77777777" w:rsidR="000F16EE" w:rsidRDefault="000F16EE" w:rsidP="000F16EE">
      <w:pPr>
        <w:jc w:val="both"/>
        <w:rPr>
          <w:b/>
          <w:u w:val="single"/>
        </w:rPr>
      </w:pPr>
    </w:p>
    <w:p w14:paraId="44FA0E6C" w14:textId="77777777" w:rsidR="000F16EE" w:rsidRDefault="000F16EE" w:rsidP="000F16EE">
      <w:pPr>
        <w:jc w:val="both"/>
        <w:rPr>
          <w:b/>
          <w:u w:val="single"/>
        </w:rPr>
      </w:pPr>
    </w:p>
    <w:p w14:paraId="48080DEA" w14:textId="77777777" w:rsidR="000F16EE" w:rsidRDefault="000F16EE" w:rsidP="000F16EE">
      <w:pPr>
        <w:jc w:val="both"/>
        <w:rPr>
          <w:b/>
          <w:u w:val="single"/>
        </w:rPr>
      </w:pPr>
    </w:p>
    <w:p w14:paraId="780AAB30" w14:textId="77777777" w:rsidR="000F16EE" w:rsidRDefault="000F16EE" w:rsidP="000F16EE">
      <w:pPr>
        <w:jc w:val="both"/>
        <w:rPr>
          <w:b/>
          <w:u w:val="single"/>
        </w:rPr>
      </w:pPr>
    </w:p>
    <w:p w14:paraId="4C5640D4" w14:textId="77777777" w:rsidR="000F16EE" w:rsidRDefault="000F16EE" w:rsidP="000F16EE">
      <w:pPr>
        <w:jc w:val="both"/>
        <w:rPr>
          <w:b/>
          <w:u w:val="single"/>
        </w:rPr>
      </w:pPr>
    </w:p>
    <w:p w14:paraId="2401F08A" w14:textId="77777777" w:rsidR="000F16EE" w:rsidRDefault="000F16EE" w:rsidP="000F16EE">
      <w:pPr>
        <w:jc w:val="both"/>
        <w:rPr>
          <w:b/>
          <w:u w:val="single"/>
        </w:rPr>
      </w:pPr>
    </w:p>
    <w:p w14:paraId="7975AAB5" w14:textId="77777777" w:rsidR="000F16EE" w:rsidRDefault="000F16EE" w:rsidP="000F16EE">
      <w:pPr>
        <w:jc w:val="both"/>
        <w:rPr>
          <w:b/>
          <w:u w:val="single"/>
        </w:rPr>
      </w:pPr>
    </w:p>
    <w:p w14:paraId="3222D405" w14:textId="77777777" w:rsidR="000F16EE" w:rsidRDefault="000F16EE" w:rsidP="000F16EE">
      <w:pPr>
        <w:jc w:val="both"/>
        <w:rPr>
          <w:b/>
          <w:u w:val="single"/>
        </w:rPr>
      </w:pPr>
    </w:p>
    <w:p w14:paraId="0CC90103" w14:textId="77777777" w:rsidR="0083575A" w:rsidRDefault="0083575A" w:rsidP="000F16EE">
      <w:pPr>
        <w:jc w:val="both"/>
        <w:rPr>
          <w:b/>
          <w:u w:val="single"/>
        </w:rPr>
      </w:pPr>
    </w:p>
    <w:p w14:paraId="12585520" w14:textId="77777777" w:rsidR="0083575A" w:rsidRDefault="0083575A" w:rsidP="000F16EE">
      <w:pPr>
        <w:jc w:val="both"/>
        <w:rPr>
          <w:b/>
          <w:u w:val="single"/>
        </w:rPr>
      </w:pPr>
    </w:p>
    <w:p w14:paraId="135E8BBD" w14:textId="77777777" w:rsidR="0083575A" w:rsidRDefault="0083575A" w:rsidP="000F16EE">
      <w:pPr>
        <w:jc w:val="both"/>
        <w:rPr>
          <w:b/>
          <w:u w:val="single"/>
        </w:rPr>
      </w:pPr>
    </w:p>
    <w:p w14:paraId="33AEC772" w14:textId="61C666B1" w:rsidR="000F16EE" w:rsidRPr="000F16EE" w:rsidRDefault="000F16EE" w:rsidP="000F16EE">
      <w:pPr>
        <w:jc w:val="both"/>
        <w:rPr>
          <w:b/>
        </w:rPr>
      </w:pPr>
      <w:r w:rsidRPr="00170CFB">
        <w:rPr>
          <w:b/>
          <w:u w:val="single"/>
        </w:rPr>
        <w:t>ASSIGNMENTS</w:t>
      </w:r>
    </w:p>
    <w:p w14:paraId="53263190" w14:textId="77777777" w:rsidR="000F16EE" w:rsidRPr="000E39C7" w:rsidRDefault="000F16EE" w:rsidP="000F16EE">
      <w:pPr>
        <w:jc w:val="both"/>
      </w:pPr>
      <w:r w:rsidRPr="000E39C7">
        <w:t>Any assignments in this course must be done in a neat manner and submitted using proper grammar, spelling and punctuation.  Proper language will be considered a factor in the instructor’s evaluation.  Assignments are to be done on 8.5 x 11 paper and submitted on time</w:t>
      </w:r>
      <w:r>
        <w:t xml:space="preserve"> as specified in the assignment table</w:t>
      </w:r>
      <w:r w:rsidRPr="000E39C7">
        <w:t>.  Each assignment should include a table of contents if applicable and a cover/title page which contains the following information:</w:t>
      </w:r>
    </w:p>
    <w:p w14:paraId="7B483049" w14:textId="77777777" w:rsidR="000F16EE" w:rsidRPr="000E39C7" w:rsidRDefault="000F16EE" w:rsidP="000F16EE">
      <w:pPr>
        <w:jc w:val="both"/>
      </w:pPr>
    </w:p>
    <w:p w14:paraId="1B714B98" w14:textId="77777777" w:rsidR="000F16EE" w:rsidRPr="000E39C7" w:rsidRDefault="000F16EE" w:rsidP="000F16EE">
      <w:pPr>
        <w:jc w:val="both"/>
      </w:pPr>
      <w:r w:rsidRPr="000E39C7">
        <w:t>A.  Course Number &amp; Title</w:t>
      </w:r>
    </w:p>
    <w:p w14:paraId="646DCF6C" w14:textId="77777777" w:rsidR="000F16EE" w:rsidRPr="000E39C7" w:rsidRDefault="000F16EE" w:rsidP="000F16EE">
      <w:pPr>
        <w:jc w:val="both"/>
      </w:pPr>
      <w:r w:rsidRPr="000E39C7">
        <w:t>B.  Assignment and/or Project Title</w:t>
      </w:r>
    </w:p>
    <w:p w14:paraId="63BB4DD4" w14:textId="77777777" w:rsidR="000F16EE" w:rsidRPr="000E39C7" w:rsidRDefault="000F16EE" w:rsidP="000F16EE">
      <w:pPr>
        <w:jc w:val="both"/>
      </w:pPr>
      <w:r w:rsidRPr="000E39C7">
        <w:t>C.  Your full name</w:t>
      </w:r>
    </w:p>
    <w:p w14:paraId="23A5B7ED" w14:textId="77777777" w:rsidR="000F16EE" w:rsidRPr="000E39C7" w:rsidRDefault="000F16EE" w:rsidP="000F16EE">
      <w:pPr>
        <w:jc w:val="both"/>
      </w:pPr>
      <w:r w:rsidRPr="000E39C7">
        <w:t>D.  Instructor</w:t>
      </w:r>
    </w:p>
    <w:p w14:paraId="278DC6E1" w14:textId="77777777" w:rsidR="000F16EE" w:rsidRPr="000E39C7" w:rsidRDefault="000F16EE" w:rsidP="000F16EE">
      <w:pPr>
        <w:jc w:val="both"/>
      </w:pPr>
      <w:r w:rsidRPr="000E39C7">
        <w:t>E.  Semester &amp; Date</w:t>
      </w:r>
    </w:p>
    <w:p w14:paraId="05138008" w14:textId="77777777" w:rsidR="000F16EE" w:rsidRDefault="000F16EE" w:rsidP="000F16EE">
      <w:pPr>
        <w:rPr>
          <w:b/>
          <w:u w:val="single"/>
        </w:rPr>
      </w:pPr>
    </w:p>
    <w:p w14:paraId="582361A9" w14:textId="77777777" w:rsidR="000F16EE" w:rsidRDefault="000F16EE" w:rsidP="000F16EE">
      <w:pPr>
        <w:rPr>
          <w:b/>
          <w:u w:val="single"/>
        </w:rPr>
      </w:pPr>
      <w:r>
        <w:rPr>
          <w:b/>
          <w:u w:val="single"/>
        </w:rPr>
        <w:t>Date to Withdraw Without Penalty:</w:t>
      </w:r>
    </w:p>
    <w:p w14:paraId="6066776B" w14:textId="77777777" w:rsidR="000F16EE" w:rsidRPr="00D62937" w:rsidRDefault="000F16EE" w:rsidP="000F16EE">
      <w:pPr>
        <w:rPr>
          <w:b/>
          <w:color w:val="FF0000"/>
        </w:rPr>
      </w:pPr>
      <w:r>
        <w:rPr>
          <w:b/>
          <w:color w:val="FF0000"/>
        </w:rPr>
        <w:t>November 4, 2019</w:t>
      </w:r>
    </w:p>
    <w:p w14:paraId="56003AB5" w14:textId="77777777" w:rsidR="000F16EE" w:rsidRDefault="000F16EE" w:rsidP="000F16EE">
      <w:pPr>
        <w:rPr>
          <w:b/>
          <w:u w:val="single"/>
        </w:rPr>
      </w:pPr>
    </w:p>
    <w:p w14:paraId="61D90EBD" w14:textId="77777777" w:rsidR="000F16EE" w:rsidRDefault="000F16EE" w:rsidP="000F16EE">
      <w:pPr>
        <w:rPr>
          <w:b/>
          <w:u w:val="single"/>
        </w:rPr>
      </w:pPr>
      <w:r>
        <w:rPr>
          <w:b/>
          <w:u w:val="single"/>
        </w:rPr>
        <w:t>Final Exam Period:</w:t>
      </w:r>
    </w:p>
    <w:p w14:paraId="5F175275" w14:textId="77777777" w:rsidR="000F16EE" w:rsidRPr="00B94E7D" w:rsidRDefault="000F16EE" w:rsidP="000F16EE">
      <w:pPr>
        <w:rPr>
          <w:b/>
          <w:color w:val="FF0000"/>
        </w:rPr>
      </w:pPr>
      <w:r>
        <w:rPr>
          <w:rFonts w:eastAsia="Batang"/>
          <w:b/>
          <w:color w:val="FF0000"/>
        </w:rPr>
        <w:t>December 9-13, 2019</w:t>
      </w:r>
    </w:p>
    <w:p w14:paraId="1CC33EA1" w14:textId="77777777" w:rsidR="000F16EE" w:rsidRDefault="000F16EE" w:rsidP="000F16EE">
      <w:pPr>
        <w:rPr>
          <w:b/>
          <w:u w:val="single"/>
        </w:rPr>
      </w:pPr>
    </w:p>
    <w:p w14:paraId="09465E17" w14:textId="77777777" w:rsidR="000F16EE" w:rsidRDefault="000F16EE" w:rsidP="000F16EE">
      <w:pPr>
        <w:rPr>
          <w:b/>
          <w:u w:val="single"/>
        </w:rPr>
      </w:pPr>
    </w:p>
    <w:p w14:paraId="6B944349" w14:textId="77777777" w:rsidR="000F16EE" w:rsidRDefault="000F16EE" w:rsidP="000F16EE">
      <w:pPr>
        <w:rPr>
          <w:b/>
          <w:u w:val="single"/>
        </w:rPr>
      </w:pPr>
      <w:r>
        <w:rPr>
          <w:b/>
          <w:u w:val="single"/>
        </w:rPr>
        <w:t>Using Canvas for Turning in Assignments</w:t>
      </w:r>
    </w:p>
    <w:p w14:paraId="0B3571D0" w14:textId="6B90A776" w:rsidR="000F16EE" w:rsidRPr="000F16EE" w:rsidRDefault="000F16EE" w:rsidP="000F16EE">
      <w:pPr>
        <w:rPr>
          <w:color w:val="FF0000"/>
        </w:rPr>
      </w:pPr>
      <w:r>
        <w:t xml:space="preserve">CANVAS will be the tool for communication and turning in assignments.  </w:t>
      </w:r>
      <w:r w:rsidRPr="0077784E">
        <w:rPr>
          <w:b/>
          <w:color w:val="FF0000"/>
        </w:rPr>
        <w:t>ALL ASSIGNMENTS WILL OPEN UP AT 7AM AND</w:t>
      </w:r>
      <w:r>
        <w:rPr>
          <w:color w:val="FF0000"/>
        </w:rPr>
        <w:t xml:space="preserve"> </w:t>
      </w:r>
      <w:r>
        <w:rPr>
          <w:b/>
          <w:color w:val="FF0000"/>
        </w:rPr>
        <w:t>TURNED IN PROMPTLY AT 11: 59 PM</w:t>
      </w:r>
      <w:r>
        <w:rPr>
          <w:b/>
        </w:rPr>
        <w:t>.</w:t>
      </w:r>
      <w:r>
        <w:t xml:space="preserve">  Folders will be created for each assignment to attach your assignments. Each assignment will have a due date. </w:t>
      </w:r>
      <w:r>
        <w:rPr>
          <w:b/>
          <w:color w:val="FF0000"/>
        </w:rPr>
        <w:t>IF YOU DO NOT MEET THE DUE DATE FOR THE ASSIGNMENT, THE FOLDER WILL DEACTIVATE. THEREFORE, YOU WILL NOT BE ABLE TO TURN YOU ASSIGNMENT TO RECEIVE CREDIT.</w:t>
      </w:r>
      <w:r w:rsidRPr="00DA76ED">
        <w:rPr>
          <w:b/>
        </w:rPr>
        <w:t xml:space="preserve"> </w:t>
      </w:r>
      <w:r>
        <w:rPr>
          <w:b/>
        </w:rPr>
        <w:t xml:space="preserve"> </w:t>
      </w:r>
      <w:r>
        <w:t xml:space="preserve">The only exception to turn in an assignment after the due date is if you are ill (with a written excuse) or technical difficulties. </w:t>
      </w:r>
      <w:r>
        <w:rPr>
          <w:b/>
          <w:color w:val="FF0000"/>
        </w:rPr>
        <w:t>IT IS YOUR REPSONSIBILITY TO COMMUNICATE WITH TECHNICAL SERVICES TO RESOLVE YOU CANVAS MALFUNCTIONS</w:t>
      </w:r>
    </w:p>
    <w:p w14:paraId="1C5BEBD1" w14:textId="77777777" w:rsidR="000F16EE" w:rsidRDefault="000F16EE" w:rsidP="000F16EE">
      <w:pPr>
        <w:pStyle w:val="Default"/>
        <w:rPr>
          <w:rFonts w:ascii="Times New Roman" w:hAnsi="Times New Roman" w:cs="Times New Roman"/>
          <w:b/>
          <w:bCs/>
        </w:rPr>
      </w:pPr>
    </w:p>
    <w:p w14:paraId="0D726DB2" w14:textId="77777777" w:rsidR="000F16EE" w:rsidRPr="00771F56" w:rsidRDefault="000F16EE" w:rsidP="000F16EE">
      <w:pPr>
        <w:pStyle w:val="Default"/>
        <w:rPr>
          <w:rFonts w:ascii="Times New Roman" w:hAnsi="Times New Roman" w:cs="Times New Roman"/>
        </w:rPr>
      </w:pPr>
      <w:r w:rsidRPr="00771F56">
        <w:rPr>
          <w:rFonts w:ascii="Times New Roman" w:hAnsi="Times New Roman" w:cs="Times New Roman"/>
          <w:b/>
          <w:bCs/>
        </w:rPr>
        <w:t xml:space="preserve">Students Rights and Responsibilities </w:t>
      </w:r>
    </w:p>
    <w:p w14:paraId="79E7050D" w14:textId="77777777" w:rsidR="000F16EE" w:rsidRDefault="000F16EE" w:rsidP="000F16EE">
      <w:pPr>
        <w:pStyle w:val="Default"/>
        <w:rPr>
          <w:rFonts w:ascii="Times New Roman" w:hAnsi="Times New Roman" w:cs="Times New Roman"/>
        </w:rPr>
      </w:pPr>
      <w:r w:rsidRPr="00AB4035">
        <w:rPr>
          <w:rFonts w:ascii="Times New Roman" w:hAnsi="Times New Roman" w:cs="Times New Roman"/>
        </w:rPr>
        <w:t xml:space="preserve">To know and understand the policies that affect your rights and responsibilities as a student at UT Tyler, please follow this link: </w:t>
      </w:r>
      <w:hyperlink r:id="rId15" w:history="1">
        <w:r w:rsidRPr="002F3BA2">
          <w:rPr>
            <w:rStyle w:val="Hyperlink"/>
            <w:rFonts w:ascii="Times New Roman" w:hAnsi="Times New Roman" w:cs="Times New Roman"/>
          </w:rPr>
          <w:t>http://www.uttyler.edu/wellness/rightsresponsibilities.php</w:t>
        </w:r>
      </w:hyperlink>
      <w:r w:rsidRPr="00AB4035">
        <w:rPr>
          <w:rFonts w:ascii="Times New Roman" w:hAnsi="Times New Roman" w:cs="Times New Roman"/>
        </w:rPr>
        <w:t xml:space="preserve"> </w:t>
      </w:r>
    </w:p>
    <w:p w14:paraId="2EB9B730" w14:textId="77777777" w:rsidR="000F16EE" w:rsidRDefault="000F16EE" w:rsidP="000F16EE">
      <w:pPr>
        <w:pStyle w:val="Default"/>
        <w:rPr>
          <w:rFonts w:ascii="Times New Roman" w:hAnsi="Times New Roman" w:cs="Times New Roman"/>
          <w:b/>
        </w:rPr>
      </w:pPr>
    </w:p>
    <w:p w14:paraId="25B582D5" w14:textId="77777777" w:rsidR="000F16EE" w:rsidRPr="0010007A" w:rsidRDefault="000F16EE" w:rsidP="000F16EE">
      <w:pPr>
        <w:pStyle w:val="Default"/>
        <w:rPr>
          <w:rFonts w:ascii="Times New Roman" w:hAnsi="Times New Roman" w:cs="Times New Roman"/>
          <w:b/>
        </w:rPr>
      </w:pPr>
      <w:r w:rsidRPr="0010007A">
        <w:rPr>
          <w:rFonts w:ascii="Times New Roman" w:hAnsi="Times New Roman" w:cs="Times New Roman"/>
          <w:b/>
        </w:rPr>
        <w:t xml:space="preserve">UT Tyler Honor Code </w:t>
      </w:r>
    </w:p>
    <w:p w14:paraId="3F68E96A" w14:textId="77777777" w:rsidR="000F16EE" w:rsidRDefault="000F16EE" w:rsidP="000F16EE">
      <w:pPr>
        <w:pStyle w:val="Default"/>
        <w:rPr>
          <w:rFonts w:ascii="Times New Roman" w:hAnsi="Times New Roman" w:cs="Times New Roman"/>
        </w:rPr>
      </w:pPr>
      <w:r w:rsidRPr="0010007A">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6CF5EA6" w14:textId="77777777" w:rsidR="000F16EE" w:rsidRPr="0010007A" w:rsidRDefault="000F16EE" w:rsidP="000F16EE">
      <w:pPr>
        <w:pStyle w:val="Default"/>
        <w:rPr>
          <w:rFonts w:ascii="Times New Roman" w:hAnsi="Times New Roman" w:cs="Times New Roman"/>
        </w:rPr>
      </w:pPr>
    </w:p>
    <w:p w14:paraId="4C6EE9A9" w14:textId="77777777" w:rsidR="000F16EE" w:rsidRPr="0010007A" w:rsidRDefault="000F16EE" w:rsidP="000F16EE">
      <w:pPr>
        <w:pStyle w:val="Default"/>
        <w:rPr>
          <w:rFonts w:ascii="Times New Roman" w:hAnsi="Times New Roman" w:cs="Times New Roman"/>
          <w:b/>
        </w:rPr>
      </w:pPr>
      <w:r w:rsidRPr="0010007A">
        <w:rPr>
          <w:rFonts w:ascii="Times New Roman" w:hAnsi="Times New Roman" w:cs="Times New Roman"/>
          <w:b/>
        </w:rPr>
        <w:t xml:space="preserve">Students Rights and Responsibilities </w:t>
      </w:r>
    </w:p>
    <w:p w14:paraId="5606CCB0" w14:textId="77777777" w:rsidR="000F16EE" w:rsidRDefault="000F16EE" w:rsidP="000F16EE">
      <w:pPr>
        <w:pStyle w:val="Default"/>
        <w:rPr>
          <w:rFonts w:ascii="Times New Roman" w:hAnsi="Times New Roman" w:cs="Times New Roman"/>
        </w:rPr>
      </w:pPr>
      <w:r w:rsidRPr="0010007A">
        <w:rPr>
          <w:rFonts w:ascii="Times New Roman" w:hAnsi="Times New Roman" w:cs="Times New Roman"/>
        </w:rPr>
        <w:t xml:space="preserve">To know and understand the policies that affect your rights and responsibilities as a student at UT Tyler, please follow this link: </w:t>
      </w:r>
      <w:hyperlink r:id="rId16" w:history="1">
        <w:r w:rsidRPr="004D5CB0">
          <w:rPr>
            <w:rStyle w:val="Hyperlink"/>
            <w:rFonts w:ascii="Times New Roman" w:hAnsi="Times New Roman" w:cs="Times New Roman"/>
          </w:rPr>
          <w:t>http://www.uttyler.edu/wellness/rightsresponsibilities.php</w:t>
        </w:r>
      </w:hyperlink>
      <w:r w:rsidRPr="0010007A">
        <w:rPr>
          <w:rFonts w:ascii="Times New Roman" w:hAnsi="Times New Roman" w:cs="Times New Roman"/>
        </w:rPr>
        <w:t xml:space="preserve"> </w:t>
      </w:r>
    </w:p>
    <w:p w14:paraId="5DE7630A" w14:textId="77777777" w:rsidR="000F16EE" w:rsidRPr="0010007A" w:rsidRDefault="000F16EE" w:rsidP="000F16EE">
      <w:pPr>
        <w:pStyle w:val="Default"/>
        <w:rPr>
          <w:rFonts w:ascii="Times New Roman" w:hAnsi="Times New Roman" w:cs="Times New Roman"/>
        </w:rPr>
      </w:pPr>
    </w:p>
    <w:p w14:paraId="10CF4E14" w14:textId="77777777" w:rsidR="000F16EE" w:rsidRDefault="000F16EE" w:rsidP="000F16EE">
      <w:pPr>
        <w:pStyle w:val="Default"/>
        <w:rPr>
          <w:rFonts w:ascii="Times New Roman" w:hAnsi="Times New Roman" w:cs="Times New Roman"/>
        </w:rPr>
      </w:pPr>
    </w:p>
    <w:p w14:paraId="7BF307C4" w14:textId="77777777" w:rsidR="000F16EE" w:rsidRPr="0010007A" w:rsidRDefault="000F16EE" w:rsidP="000F16EE">
      <w:pPr>
        <w:pStyle w:val="Default"/>
        <w:rPr>
          <w:rFonts w:ascii="Times New Roman" w:hAnsi="Times New Roman" w:cs="Times New Roman"/>
          <w:b/>
        </w:rPr>
      </w:pPr>
      <w:r w:rsidRPr="0010007A">
        <w:rPr>
          <w:rFonts w:ascii="Times New Roman" w:hAnsi="Times New Roman" w:cs="Times New Roman"/>
          <w:b/>
        </w:rPr>
        <w:t xml:space="preserve">UT Tyler a Tobacco-Free University </w:t>
      </w:r>
    </w:p>
    <w:p w14:paraId="357DD461" w14:textId="77777777" w:rsidR="000F16EE" w:rsidRPr="0010007A" w:rsidRDefault="000F16EE" w:rsidP="000F16EE">
      <w:pPr>
        <w:pStyle w:val="Default"/>
        <w:rPr>
          <w:rFonts w:ascii="Times New Roman" w:hAnsi="Times New Roman" w:cs="Times New Roman"/>
        </w:rPr>
      </w:pPr>
      <w:r w:rsidRPr="0010007A">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37494F8D" w14:textId="77777777" w:rsidR="000F16EE" w:rsidRPr="0010007A" w:rsidRDefault="000F16EE" w:rsidP="000F16EE">
      <w:pPr>
        <w:pStyle w:val="Default"/>
        <w:rPr>
          <w:rFonts w:ascii="Times New Roman" w:hAnsi="Times New Roman" w:cs="Times New Roman"/>
        </w:rPr>
      </w:pPr>
      <w:r w:rsidRPr="0010007A">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127DA48D" w14:textId="77777777" w:rsidR="000F16EE" w:rsidRDefault="000F16EE" w:rsidP="000F16EE">
      <w:pPr>
        <w:pStyle w:val="Default"/>
        <w:rPr>
          <w:rFonts w:ascii="Times New Roman" w:hAnsi="Times New Roman" w:cs="Times New Roman"/>
        </w:rPr>
      </w:pPr>
      <w:r w:rsidRPr="0010007A">
        <w:rPr>
          <w:rFonts w:ascii="Times New Roman" w:hAnsi="Times New Roman" w:cs="Times New Roman"/>
        </w:rPr>
        <w:t xml:space="preserve">There are several cessation programs available to students looking to quit smoking, including counseling, quitlines, and group support. For more information on cessation programs please visit </w:t>
      </w:r>
      <w:hyperlink r:id="rId17" w:history="1">
        <w:r w:rsidRPr="004D5CB0">
          <w:rPr>
            <w:rStyle w:val="Hyperlink"/>
            <w:rFonts w:ascii="Times New Roman" w:hAnsi="Times New Roman" w:cs="Times New Roman"/>
          </w:rPr>
          <w:t>www.uttyler.edu/tobacco-free</w:t>
        </w:r>
      </w:hyperlink>
      <w:r w:rsidRPr="0010007A">
        <w:rPr>
          <w:rFonts w:ascii="Times New Roman" w:hAnsi="Times New Roman" w:cs="Times New Roman"/>
        </w:rPr>
        <w:t xml:space="preserve">. </w:t>
      </w:r>
    </w:p>
    <w:p w14:paraId="791E5DE8" w14:textId="77777777" w:rsidR="000F16EE" w:rsidRPr="0010007A" w:rsidRDefault="000F16EE" w:rsidP="000F16EE">
      <w:pPr>
        <w:pStyle w:val="Default"/>
        <w:rPr>
          <w:rFonts w:ascii="Times New Roman" w:hAnsi="Times New Roman" w:cs="Times New Roman"/>
        </w:rPr>
      </w:pPr>
    </w:p>
    <w:p w14:paraId="1D057F53" w14:textId="77777777" w:rsidR="000F16EE" w:rsidRPr="0010007A" w:rsidRDefault="000F16EE" w:rsidP="000F16EE">
      <w:pPr>
        <w:pStyle w:val="Default"/>
        <w:rPr>
          <w:rFonts w:ascii="Times New Roman" w:hAnsi="Times New Roman" w:cs="Times New Roman"/>
          <w:b/>
        </w:rPr>
      </w:pPr>
      <w:r w:rsidRPr="0010007A">
        <w:rPr>
          <w:rFonts w:ascii="Times New Roman" w:hAnsi="Times New Roman" w:cs="Times New Roman"/>
          <w:b/>
        </w:rPr>
        <w:t xml:space="preserve">Grade Replacement/Forgiveness and Census Date Policies </w:t>
      </w:r>
    </w:p>
    <w:p w14:paraId="76F2584F" w14:textId="77777777" w:rsidR="000F16EE" w:rsidRPr="0010007A" w:rsidRDefault="000F16EE" w:rsidP="000F16EE">
      <w:pPr>
        <w:pStyle w:val="Default"/>
        <w:rPr>
          <w:rFonts w:ascii="Times New Roman" w:hAnsi="Times New Roman" w:cs="Times New Roman"/>
        </w:rPr>
      </w:pPr>
      <w:r w:rsidRPr="0010007A">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8" w:history="1">
        <w:r w:rsidRPr="004D5CB0">
          <w:rPr>
            <w:rStyle w:val="Hyperlink"/>
            <w:rFonts w:ascii="Times New Roman" w:hAnsi="Times New Roman" w:cs="Times New Roman"/>
          </w:rPr>
          <w:t>http://www.uttyler.edu/registrar</w:t>
        </w:r>
      </w:hyperlink>
      <w:r w:rsidRPr="0010007A">
        <w:rPr>
          <w:rFonts w:ascii="Times New Roman" w:hAnsi="Times New Roman" w:cs="Times New Roman"/>
        </w:rPr>
        <w:t xml:space="preserve">. Each semester’s Census Date can be found on the Contract itself, on the Academic Calendar, or in the information pamphlets published each semester by the Office of the Registrar. </w:t>
      </w:r>
      <w:r>
        <w:rPr>
          <w:rFonts w:ascii="Times New Roman" w:hAnsi="Times New Roman" w:cs="Times New Roman"/>
        </w:rPr>
        <w:t xml:space="preserve"> </w:t>
      </w:r>
      <w:r w:rsidRPr="0010007A">
        <w:rPr>
          <w:rFonts w:ascii="Times New Roman" w:hAnsi="Times New Roman" w:cs="Times New Roman"/>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A32C1A4" w14:textId="77777777" w:rsidR="000F16EE" w:rsidRPr="0010007A" w:rsidRDefault="000F16EE" w:rsidP="000F16EE">
      <w:pPr>
        <w:pStyle w:val="Default"/>
        <w:rPr>
          <w:rFonts w:ascii="Times New Roman" w:hAnsi="Times New Roman" w:cs="Times New Roman"/>
        </w:rPr>
      </w:pPr>
      <w:r w:rsidRPr="0010007A">
        <w:rPr>
          <w:rFonts w:ascii="Times New Roman" w:hAnsi="Times New Roman" w:cs="Times New Roman"/>
        </w:rPr>
        <w:t xml:space="preserve">The Census Date (Sept. 12th) is the deadline for many forms and enrollment actions of which students need to be aware. These include: </w:t>
      </w:r>
    </w:p>
    <w:p w14:paraId="183B7CA2" w14:textId="77777777" w:rsidR="000F16EE" w:rsidRPr="0010007A" w:rsidRDefault="000F16EE" w:rsidP="000F16EE">
      <w:pPr>
        <w:pStyle w:val="Default"/>
        <w:numPr>
          <w:ilvl w:val="0"/>
          <w:numId w:val="3"/>
        </w:numPr>
        <w:spacing w:after="27"/>
        <w:rPr>
          <w:rFonts w:ascii="Times New Roman" w:hAnsi="Times New Roman" w:cs="Times New Roman"/>
        </w:rPr>
      </w:pPr>
      <w:r w:rsidRPr="0010007A">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3D291457" w14:textId="77777777" w:rsidR="000F16EE" w:rsidRPr="0010007A" w:rsidRDefault="000F16EE" w:rsidP="000F16EE">
      <w:pPr>
        <w:pStyle w:val="Default"/>
        <w:numPr>
          <w:ilvl w:val="0"/>
          <w:numId w:val="3"/>
        </w:numPr>
        <w:spacing w:after="27"/>
        <w:rPr>
          <w:rFonts w:ascii="Times New Roman" w:hAnsi="Times New Roman" w:cs="Times New Roman"/>
        </w:rPr>
      </w:pPr>
      <w:r w:rsidRPr="0010007A">
        <w:rPr>
          <w:rFonts w:ascii="Times New Roman" w:hAnsi="Times New Roman" w:cs="Times New Roman"/>
        </w:rPr>
        <w:t xml:space="preserve">Receiving 100% refunds for partial withdrawals. (There is no refund for these after the Census Date) </w:t>
      </w:r>
    </w:p>
    <w:p w14:paraId="6BFE1E00" w14:textId="77777777" w:rsidR="000F16EE" w:rsidRPr="0010007A" w:rsidRDefault="000F16EE" w:rsidP="000F16EE">
      <w:pPr>
        <w:pStyle w:val="Default"/>
        <w:numPr>
          <w:ilvl w:val="0"/>
          <w:numId w:val="3"/>
        </w:numPr>
        <w:spacing w:after="27"/>
        <w:rPr>
          <w:rFonts w:ascii="Times New Roman" w:hAnsi="Times New Roman" w:cs="Times New Roman"/>
        </w:rPr>
      </w:pPr>
      <w:r w:rsidRPr="0010007A">
        <w:rPr>
          <w:rFonts w:ascii="Times New Roman" w:hAnsi="Times New Roman" w:cs="Times New Roman"/>
        </w:rPr>
        <w:t xml:space="preserve">Schedule adjustments (section changes, adding a new class, dropping without a “W” grade) </w:t>
      </w:r>
    </w:p>
    <w:p w14:paraId="0ED1E262" w14:textId="77777777" w:rsidR="000F16EE" w:rsidRPr="0010007A" w:rsidRDefault="000F16EE" w:rsidP="000F16EE">
      <w:pPr>
        <w:pStyle w:val="Default"/>
        <w:numPr>
          <w:ilvl w:val="0"/>
          <w:numId w:val="3"/>
        </w:numPr>
        <w:spacing w:after="27"/>
        <w:rPr>
          <w:rFonts w:ascii="Times New Roman" w:hAnsi="Times New Roman" w:cs="Times New Roman"/>
        </w:rPr>
      </w:pPr>
      <w:r w:rsidRPr="0010007A">
        <w:rPr>
          <w:rFonts w:ascii="Times New Roman" w:hAnsi="Times New Roman" w:cs="Times New Roman"/>
        </w:rPr>
        <w:t xml:space="preserve">Being reinstated or re-enrolled in classes after being dropped for non-payment </w:t>
      </w:r>
    </w:p>
    <w:p w14:paraId="24E69129" w14:textId="77777777" w:rsidR="000F16EE" w:rsidRPr="0010007A" w:rsidRDefault="000F16EE" w:rsidP="000F16EE">
      <w:pPr>
        <w:pStyle w:val="Default"/>
        <w:numPr>
          <w:ilvl w:val="0"/>
          <w:numId w:val="3"/>
        </w:numPr>
        <w:rPr>
          <w:rFonts w:ascii="Times New Roman" w:hAnsi="Times New Roman" w:cs="Times New Roman"/>
        </w:rPr>
      </w:pPr>
      <w:r w:rsidRPr="0010007A">
        <w:rPr>
          <w:rFonts w:ascii="Times New Roman" w:hAnsi="Times New Roman" w:cs="Times New Roman"/>
        </w:rPr>
        <w:t xml:space="preserve">Completing the process for tuition exemptions or waivers through Financial Aid </w:t>
      </w:r>
    </w:p>
    <w:p w14:paraId="3C5B9747" w14:textId="77777777" w:rsidR="000F16EE" w:rsidRPr="0010007A" w:rsidRDefault="000F16EE" w:rsidP="000F16EE">
      <w:pPr>
        <w:pStyle w:val="Default"/>
        <w:rPr>
          <w:rFonts w:ascii="Times New Roman" w:hAnsi="Times New Roman" w:cs="Times New Roman"/>
        </w:rPr>
      </w:pPr>
    </w:p>
    <w:p w14:paraId="20C76047" w14:textId="77777777" w:rsidR="000F16EE" w:rsidRPr="00505E78" w:rsidRDefault="000F16EE" w:rsidP="000F16EE">
      <w:pPr>
        <w:pStyle w:val="Default"/>
        <w:rPr>
          <w:rFonts w:ascii="Times New Roman" w:hAnsi="Times New Roman" w:cs="Times New Roman"/>
          <w:b/>
        </w:rPr>
      </w:pPr>
      <w:r w:rsidRPr="00505E78">
        <w:rPr>
          <w:rFonts w:ascii="Times New Roman" w:hAnsi="Times New Roman" w:cs="Times New Roman"/>
          <w:b/>
        </w:rPr>
        <w:t xml:space="preserve">State-Mandated Course Drop Policy </w:t>
      </w:r>
    </w:p>
    <w:p w14:paraId="1BC54356" w14:textId="77777777" w:rsidR="000F16EE" w:rsidRDefault="000F16EE" w:rsidP="000F16EE">
      <w:pPr>
        <w:pStyle w:val="Default"/>
        <w:rPr>
          <w:rFonts w:ascii="Times New Roman" w:hAnsi="Times New Roman" w:cs="Times New Roman"/>
        </w:rPr>
      </w:pPr>
      <w:r w:rsidRPr="0010007A">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9B4EEEA" w14:textId="77777777" w:rsidR="000F16EE" w:rsidRPr="0010007A" w:rsidRDefault="000F16EE" w:rsidP="000F16EE">
      <w:pPr>
        <w:pStyle w:val="Default"/>
        <w:rPr>
          <w:rFonts w:ascii="Times New Roman" w:hAnsi="Times New Roman" w:cs="Times New Roman"/>
        </w:rPr>
      </w:pPr>
    </w:p>
    <w:p w14:paraId="2D3E7B73" w14:textId="77777777" w:rsidR="000F16EE" w:rsidRPr="00687FA4" w:rsidRDefault="000F16EE" w:rsidP="000F16EE">
      <w:pPr>
        <w:pStyle w:val="Default"/>
        <w:rPr>
          <w:rFonts w:ascii="Times New Roman" w:hAnsi="Times New Roman" w:cs="Times New Roman"/>
        </w:rPr>
      </w:pPr>
      <w:r w:rsidRPr="00687FA4">
        <w:rPr>
          <w:rFonts w:ascii="Times New Roman" w:hAnsi="Times New Roman" w:cs="Times New Roman"/>
          <w:b/>
          <w:bCs/>
        </w:rPr>
        <w:t xml:space="preserve">Disability/Accessibility Services </w:t>
      </w:r>
    </w:p>
    <w:p w14:paraId="5112A8BE" w14:textId="77777777" w:rsidR="000F16EE" w:rsidRDefault="000F16EE" w:rsidP="000F16EE">
      <w:pPr>
        <w:pStyle w:val="Default"/>
        <w:rPr>
          <w:rFonts w:ascii="Times New Roman" w:hAnsi="Times New Roman" w:cs="Times New Roman"/>
        </w:rPr>
      </w:pPr>
      <w:r w:rsidRPr="00BB0D43">
        <w:rPr>
          <w:rFonts w:ascii="Times New Roman" w:hAnsi="Times New Roman" w:cs="Times New Roman"/>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applies to you, but have questions or concerns please contact the SAR office. For more information or to set up an appointment please visit the SAR webpage (</w:t>
      </w:r>
      <w:hyperlink r:id="rId19" w:history="1">
        <w:r w:rsidRPr="004D5CB0">
          <w:rPr>
            <w:rStyle w:val="Hyperlink"/>
            <w:rFonts w:ascii="Times New Roman" w:hAnsi="Times New Roman" w:cs="Times New Roman"/>
          </w:rPr>
          <w:t>http://www.uttyler.edu/disabilityservices/</w:t>
        </w:r>
      </w:hyperlink>
      <w:r w:rsidRPr="00BB0D43">
        <w:rPr>
          <w:rFonts w:ascii="Times New Roman" w:hAnsi="Times New Roman" w:cs="Times New Roman"/>
        </w:rPr>
        <w:t>)</w:t>
      </w:r>
      <w:r>
        <w:rPr>
          <w:rFonts w:ascii="Times New Roman" w:hAnsi="Times New Roman" w:cs="Times New Roman"/>
        </w:rPr>
        <w:t xml:space="preserve"> </w:t>
      </w:r>
      <w:r w:rsidRPr="00BB0D43">
        <w:rPr>
          <w:rFonts w:ascii="Times New Roman" w:hAnsi="Times New Roman" w:cs="Times New Roman"/>
        </w:rPr>
        <w:t xml:space="preserve"> or the SAR office located in the University Center, Room 3150 or call 903.566.7079. You may also send an email to </w:t>
      </w:r>
      <w:hyperlink r:id="rId20" w:history="1">
        <w:r w:rsidRPr="00D93F0E">
          <w:rPr>
            <w:rStyle w:val="Hyperlink"/>
            <w:rFonts w:ascii="Times New Roman" w:hAnsi="Times New Roman" w:cs="Times New Roman"/>
          </w:rPr>
          <w:t>saroffice@uttyler.edu</w:t>
        </w:r>
      </w:hyperlink>
      <w:r w:rsidRPr="00BB0D43">
        <w:rPr>
          <w:rFonts w:ascii="Times New Roman" w:hAnsi="Times New Roman" w:cs="Times New Roman"/>
        </w:rPr>
        <w:t>.</w:t>
      </w:r>
    </w:p>
    <w:p w14:paraId="53E0632E" w14:textId="77777777" w:rsidR="000F16EE" w:rsidRPr="0010007A" w:rsidRDefault="000F16EE" w:rsidP="000F16EE">
      <w:pPr>
        <w:pStyle w:val="Default"/>
        <w:rPr>
          <w:rFonts w:ascii="Times New Roman" w:hAnsi="Times New Roman" w:cs="Times New Roman"/>
        </w:rPr>
      </w:pPr>
    </w:p>
    <w:p w14:paraId="6249B39A" w14:textId="77777777" w:rsidR="000F16EE" w:rsidRDefault="000F16EE" w:rsidP="000F16EE">
      <w:pPr>
        <w:pStyle w:val="Default"/>
        <w:rPr>
          <w:rFonts w:ascii="Times New Roman" w:hAnsi="Times New Roman" w:cs="Times New Roman"/>
          <w:b/>
        </w:rPr>
      </w:pPr>
    </w:p>
    <w:p w14:paraId="407BF742" w14:textId="77777777" w:rsidR="000F16EE" w:rsidRPr="00505E78" w:rsidRDefault="000F16EE" w:rsidP="000F16EE">
      <w:pPr>
        <w:pStyle w:val="Default"/>
        <w:rPr>
          <w:rFonts w:ascii="Times New Roman" w:hAnsi="Times New Roman" w:cs="Times New Roman"/>
          <w:b/>
        </w:rPr>
      </w:pPr>
      <w:r w:rsidRPr="00505E78">
        <w:rPr>
          <w:rFonts w:ascii="Times New Roman" w:hAnsi="Times New Roman" w:cs="Times New Roman"/>
          <w:b/>
        </w:rPr>
        <w:t xml:space="preserve">Student Absence due to Religious Observance </w:t>
      </w:r>
    </w:p>
    <w:p w14:paraId="6EC9706C" w14:textId="77777777" w:rsidR="000F16EE" w:rsidRDefault="000F16EE" w:rsidP="000F16EE">
      <w:pPr>
        <w:pStyle w:val="Default"/>
        <w:rPr>
          <w:rFonts w:ascii="Times New Roman" w:hAnsi="Times New Roman" w:cs="Times New Roman"/>
        </w:rPr>
      </w:pPr>
      <w:r w:rsidRPr="0010007A">
        <w:rPr>
          <w:rFonts w:ascii="Times New Roman" w:hAnsi="Times New Roman" w:cs="Times New Roman"/>
        </w:rPr>
        <w:t xml:space="preserve">Students who anticipate being absent from class due to a religious observance are requested to inform the instructor of such absences by the second class meeting of the semester. Revised 09/16 </w:t>
      </w:r>
    </w:p>
    <w:p w14:paraId="40EACA15" w14:textId="77777777" w:rsidR="000F16EE" w:rsidRDefault="000F16EE" w:rsidP="000F16EE">
      <w:pPr>
        <w:pStyle w:val="Default"/>
        <w:rPr>
          <w:rFonts w:ascii="Times New Roman" w:hAnsi="Times New Roman" w:cs="Times New Roman"/>
        </w:rPr>
      </w:pPr>
    </w:p>
    <w:p w14:paraId="0A57625F" w14:textId="77777777" w:rsidR="000F16EE" w:rsidRPr="00505E78" w:rsidRDefault="000F16EE" w:rsidP="000F16EE">
      <w:pPr>
        <w:pStyle w:val="Default"/>
        <w:rPr>
          <w:rFonts w:ascii="Times New Roman" w:hAnsi="Times New Roman" w:cs="Times New Roman"/>
          <w:b/>
          <w:color w:val="auto"/>
        </w:rPr>
      </w:pPr>
      <w:r w:rsidRPr="00505E78">
        <w:rPr>
          <w:rFonts w:ascii="Times New Roman" w:hAnsi="Times New Roman" w:cs="Times New Roman"/>
          <w:b/>
          <w:color w:val="auto"/>
        </w:rPr>
        <w:t xml:space="preserve">Student Absence for University-Sponsored Events and Activities </w:t>
      </w:r>
    </w:p>
    <w:p w14:paraId="556588B6" w14:textId="77777777" w:rsidR="000F16EE"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333AA2C8" w14:textId="77777777" w:rsidR="000F16EE" w:rsidRPr="0010007A" w:rsidRDefault="000F16EE" w:rsidP="000F16EE">
      <w:pPr>
        <w:pStyle w:val="Default"/>
        <w:rPr>
          <w:rFonts w:ascii="Times New Roman" w:hAnsi="Times New Roman" w:cs="Times New Roman"/>
          <w:color w:val="auto"/>
        </w:rPr>
      </w:pPr>
    </w:p>
    <w:p w14:paraId="6B83A560" w14:textId="77777777" w:rsidR="000F16EE" w:rsidRPr="00505E78" w:rsidRDefault="000F16EE" w:rsidP="000F16EE">
      <w:pPr>
        <w:pStyle w:val="Default"/>
        <w:rPr>
          <w:rFonts w:ascii="Times New Roman" w:hAnsi="Times New Roman" w:cs="Times New Roman"/>
          <w:b/>
          <w:color w:val="auto"/>
        </w:rPr>
      </w:pPr>
      <w:r w:rsidRPr="00505E78">
        <w:rPr>
          <w:rFonts w:ascii="Times New Roman" w:hAnsi="Times New Roman" w:cs="Times New Roman"/>
          <w:b/>
          <w:color w:val="auto"/>
        </w:rPr>
        <w:t xml:space="preserve">Social Security and FERPA Statement </w:t>
      </w:r>
    </w:p>
    <w:p w14:paraId="346C4218" w14:textId="77777777" w:rsidR="000F16EE"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830740D" w14:textId="77777777" w:rsidR="000F16EE" w:rsidRPr="0010007A" w:rsidRDefault="000F16EE" w:rsidP="000F16EE">
      <w:pPr>
        <w:pStyle w:val="Default"/>
        <w:rPr>
          <w:rFonts w:ascii="Times New Roman" w:hAnsi="Times New Roman" w:cs="Times New Roman"/>
          <w:color w:val="auto"/>
        </w:rPr>
      </w:pPr>
    </w:p>
    <w:p w14:paraId="35E0EEB0" w14:textId="77777777" w:rsidR="000F16EE" w:rsidRDefault="000F16EE" w:rsidP="000F16EE">
      <w:pPr>
        <w:pStyle w:val="Default"/>
        <w:rPr>
          <w:rFonts w:ascii="Times New Roman" w:hAnsi="Times New Roman" w:cs="Times New Roman"/>
          <w:b/>
          <w:color w:val="auto"/>
        </w:rPr>
      </w:pPr>
    </w:p>
    <w:p w14:paraId="1131B938" w14:textId="77777777" w:rsidR="000F16EE" w:rsidRPr="00505E78" w:rsidRDefault="000F16EE" w:rsidP="000F16EE">
      <w:pPr>
        <w:pStyle w:val="Default"/>
        <w:rPr>
          <w:rFonts w:ascii="Times New Roman" w:hAnsi="Times New Roman" w:cs="Times New Roman"/>
          <w:b/>
          <w:color w:val="auto"/>
        </w:rPr>
      </w:pPr>
      <w:r w:rsidRPr="00505E78">
        <w:rPr>
          <w:rFonts w:ascii="Times New Roman" w:hAnsi="Times New Roman" w:cs="Times New Roman"/>
          <w:b/>
          <w:color w:val="auto"/>
        </w:rPr>
        <w:t xml:space="preserve">Emergency Exits and Evacuation </w:t>
      </w:r>
    </w:p>
    <w:p w14:paraId="3B9B66AC" w14:textId="77777777" w:rsidR="000F16EE"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3BE9958" w14:textId="77777777" w:rsidR="000F16EE" w:rsidRPr="0010007A" w:rsidRDefault="000F16EE" w:rsidP="000F16EE">
      <w:pPr>
        <w:pStyle w:val="Default"/>
        <w:rPr>
          <w:rFonts w:ascii="Times New Roman" w:hAnsi="Times New Roman" w:cs="Times New Roman"/>
          <w:color w:val="auto"/>
        </w:rPr>
      </w:pPr>
    </w:p>
    <w:p w14:paraId="520D9C09" w14:textId="77777777" w:rsidR="000F16EE" w:rsidRPr="00505E78" w:rsidRDefault="000F16EE" w:rsidP="000F16EE">
      <w:pPr>
        <w:pStyle w:val="Default"/>
        <w:rPr>
          <w:rFonts w:ascii="Times New Roman" w:hAnsi="Times New Roman" w:cs="Times New Roman"/>
          <w:b/>
          <w:color w:val="auto"/>
        </w:rPr>
      </w:pPr>
      <w:r w:rsidRPr="00505E78">
        <w:rPr>
          <w:rFonts w:ascii="Times New Roman" w:hAnsi="Times New Roman" w:cs="Times New Roman"/>
          <w:b/>
          <w:color w:val="auto"/>
        </w:rPr>
        <w:t xml:space="preserve">Student Standards of Academic Conduct </w:t>
      </w:r>
    </w:p>
    <w:p w14:paraId="6F27E1A7" w14:textId="77777777" w:rsidR="000F16EE"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808C272" w14:textId="77777777" w:rsidR="000F16EE" w:rsidRPr="0010007A" w:rsidRDefault="000F16EE" w:rsidP="000F16EE">
      <w:pPr>
        <w:pStyle w:val="Default"/>
        <w:rPr>
          <w:rFonts w:ascii="Times New Roman" w:hAnsi="Times New Roman" w:cs="Times New Roman"/>
          <w:color w:val="auto"/>
        </w:rPr>
      </w:pPr>
    </w:p>
    <w:p w14:paraId="33187624" w14:textId="77777777" w:rsidR="000F16EE" w:rsidRPr="0010007A" w:rsidRDefault="000F16EE" w:rsidP="000F16EE">
      <w:pPr>
        <w:pStyle w:val="Default"/>
        <w:spacing w:after="28"/>
        <w:rPr>
          <w:rFonts w:ascii="Times New Roman" w:hAnsi="Times New Roman" w:cs="Times New Roman"/>
          <w:color w:val="auto"/>
        </w:rPr>
      </w:pPr>
      <w:r w:rsidRPr="0010007A">
        <w:rPr>
          <w:rFonts w:ascii="Times New Roman" w:hAnsi="Times New Roman" w:cs="Times New Roman"/>
          <w:color w:val="auto"/>
        </w:rPr>
        <w:t xml:space="preserve">i. “Cheating” includes, but is not limited to: </w:t>
      </w:r>
    </w:p>
    <w:p w14:paraId="4C791E0A"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copying from another student’s test paper; </w:t>
      </w:r>
    </w:p>
    <w:p w14:paraId="5D82531A"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using, during a test, materials not authorized by the person giving the test; </w:t>
      </w:r>
    </w:p>
    <w:p w14:paraId="6BBAF4BE"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failure to comply with instructions given by the person administering the test; </w:t>
      </w:r>
    </w:p>
    <w:p w14:paraId="7E4C173A"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4824162A"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using, buying, stealing, transporting, or soliciting in whole or part the contents of an unadministered test, test key, homework solution, or computer program; </w:t>
      </w:r>
    </w:p>
    <w:p w14:paraId="2B731A1B"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collaborating with or seeking aid from another student during a test or other assignment without authority; </w:t>
      </w:r>
    </w:p>
    <w:p w14:paraId="79BD5745"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discussing the contents of an examination with another student who will take the examination; </w:t>
      </w:r>
    </w:p>
    <w:p w14:paraId="6FC9ED9F"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30ADDAD5"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substituting for another person, or permitting another person to substitute for oneself to take a course, a test, or any course-related assignment; </w:t>
      </w:r>
    </w:p>
    <w:p w14:paraId="18B0F0C7"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711BC23"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falsifying research data, laboratory reports, and/or other academic work offered for credit; </w:t>
      </w:r>
    </w:p>
    <w:p w14:paraId="5E6B6D3E" w14:textId="77777777" w:rsidR="000F16EE" w:rsidRPr="0010007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5A4ADE41" w14:textId="77777777" w:rsidR="000F16EE" w:rsidRPr="009D769A" w:rsidRDefault="000F16EE" w:rsidP="000F16EE">
      <w:pPr>
        <w:pStyle w:val="Default"/>
        <w:numPr>
          <w:ilvl w:val="0"/>
          <w:numId w:val="3"/>
        </w:numPr>
        <w:spacing w:after="28"/>
        <w:rPr>
          <w:rFonts w:ascii="Times New Roman" w:hAnsi="Times New Roman" w:cs="Times New Roman"/>
          <w:color w:val="auto"/>
        </w:rPr>
      </w:pPr>
      <w:r w:rsidRPr="0010007A">
        <w:rPr>
          <w:rFonts w:ascii="Times New Roman" w:hAnsi="Times New Roman" w:cs="Times New Roman"/>
          <w:color w:val="auto"/>
        </w:rPr>
        <w:t xml:space="preserve">misrepresenting facts, including providing false grades or resumes, for the purpose of obtaining an academic or financial benefit or injuring another student academically or financially. </w:t>
      </w:r>
    </w:p>
    <w:p w14:paraId="053D51B0" w14:textId="77777777" w:rsidR="000F16EE" w:rsidRPr="0010007A" w:rsidRDefault="000F16EE" w:rsidP="000F16EE">
      <w:pPr>
        <w:pStyle w:val="Default"/>
        <w:spacing w:after="28"/>
        <w:rPr>
          <w:rFonts w:ascii="Times New Roman" w:hAnsi="Times New Roman" w:cs="Times New Roman"/>
          <w:color w:val="auto"/>
        </w:rPr>
      </w:pPr>
      <w:r w:rsidRPr="0010007A">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1C7379E6" w14:textId="77777777" w:rsidR="000F16EE" w:rsidRPr="0010007A" w:rsidRDefault="000F16EE" w:rsidP="000F16EE">
      <w:pPr>
        <w:pStyle w:val="Default"/>
        <w:spacing w:after="28"/>
        <w:rPr>
          <w:rFonts w:ascii="Times New Roman" w:hAnsi="Times New Roman" w:cs="Times New Roman"/>
          <w:color w:val="auto"/>
        </w:rPr>
      </w:pPr>
      <w:r w:rsidRPr="0010007A">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15181F6F" w14:textId="77777777" w:rsidR="000F16EE" w:rsidRPr="0010007A"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iv. All written work that is submitted will be subject to review by SafeA</w:t>
      </w:r>
      <w:r>
        <w:rPr>
          <w:rFonts w:ascii="Times New Roman" w:hAnsi="Times New Roman" w:cs="Times New Roman"/>
          <w:color w:val="auto"/>
        </w:rPr>
        <w:t>ssignTM, available on CANVAS</w:t>
      </w:r>
      <w:r w:rsidRPr="0010007A">
        <w:rPr>
          <w:rFonts w:ascii="Times New Roman" w:hAnsi="Times New Roman" w:cs="Times New Roman"/>
          <w:color w:val="auto"/>
        </w:rPr>
        <w:t xml:space="preserve">. </w:t>
      </w:r>
    </w:p>
    <w:p w14:paraId="597AA59D" w14:textId="77777777" w:rsidR="000F16EE" w:rsidRPr="0010007A" w:rsidRDefault="000F16EE" w:rsidP="000F16EE">
      <w:pPr>
        <w:pStyle w:val="Default"/>
        <w:rPr>
          <w:rFonts w:ascii="Times New Roman" w:hAnsi="Times New Roman" w:cs="Times New Roman"/>
          <w:color w:val="auto"/>
        </w:rPr>
      </w:pPr>
    </w:p>
    <w:p w14:paraId="51304C07" w14:textId="77777777" w:rsidR="000F16EE" w:rsidRPr="0010007A" w:rsidRDefault="000F16EE" w:rsidP="000F16EE">
      <w:pPr>
        <w:pStyle w:val="Default"/>
        <w:rPr>
          <w:rFonts w:ascii="Times New Roman" w:hAnsi="Times New Roman" w:cs="Times New Roman"/>
          <w:color w:val="auto"/>
        </w:rPr>
      </w:pPr>
      <w:r w:rsidRPr="0010007A">
        <w:rPr>
          <w:rFonts w:ascii="Times New Roman" w:hAnsi="Times New Roman" w:cs="Times New Roman"/>
          <w:color w:val="auto"/>
        </w:rPr>
        <w:t xml:space="preserve">UT Tyler Resources for Students </w:t>
      </w:r>
    </w:p>
    <w:p w14:paraId="44E19A22" w14:textId="77777777" w:rsidR="000F16EE" w:rsidRPr="0010007A" w:rsidRDefault="000F16EE" w:rsidP="000F16EE">
      <w:pPr>
        <w:pStyle w:val="Default"/>
        <w:numPr>
          <w:ilvl w:val="0"/>
          <w:numId w:val="3"/>
        </w:numPr>
        <w:spacing w:after="27"/>
        <w:rPr>
          <w:rFonts w:ascii="Times New Roman" w:hAnsi="Times New Roman" w:cs="Times New Roman"/>
          <w:color w:val="auto"/>
        </w:rPr>
      </w:pPr>
      <w:r w:rsidRPr="0010007A">
        <w:rPr>
          <w:rFonts w:ascii="Times New Roman" w:hAnsi="Times New Roman" w:cs="Times New Roman"/>
          <w:color w:val="auto"/>
        </w:rPr>
        <w:t xml:space="preserve">UT Tyler Writing Center (903.565.5995), </w:t>
      </w:r>
      <w:hyperlink r:id="rId21" w:history="1">
        <w:r w:rsidRPr="004D5CB0">
          <w:rPr>
            <w:rStyle w:val="Hyperlink"/>
            <w:rFonts w:ascii="Times New Roman" w:hAnsi="Times New Roman" w:cs="Times New Roman"/>
          </w:rPr>
          <w:t>writingcenter@uttyler.edu</w:t>
        </w:r>
      </w:hyperlink>
      <w:r>
        <w:rPr>
          <w:rFonts w:ascii="Times New Roman" w:hAnsi="Times New Roman" w:cs="Times New Roman"/>
          <w:color w:val="auto"/>
        </w:rPr>
        <w:t xml:space="preserve"> </w:t>
      </w:r>
      <w:r w:rsidRPr="0010007A">
        <w:rPr>
          <w:rFonts w:ascii="Times New Roman" w:hAnsi="Times New Roman" w:cs="Times New Roman"/>
          <w:color w:val="auto"/>
        </w:rPr>
        <w:t xml:space="preserve"> </w:t>
      </w:r>
    </w:p>
    <w:p w14:paraId="3E2E3176" w14:textId="59BCFE62" w:rsidR="000F16EE" w:rsidRPr="00E049AD" w:rsidRDefault="000F16EE" w:rsidP="00E049AD">
      <w:pPr>
        <w:pStyle w:val="Default"/>
        <w:numPr>
          <w:ilvl w:val="0"/>
          <w:numId w:val="3"/>
        </w:numPr>
        <w:spacing w:after="27"/>
        <w:rPr>
          <w:rFonts w:ascii="Times New Roman" w:hAnsi="Times New Roman" w:cs="Times New Roman"/>
          <w:color w:val="auto"/>
        </w:rPr>
      </w:pPr>
      <w:r w:rsidRPr="0010007A">
        <w:rPr>
          <w:rFonts w:ascii="Times New Roman" w:hAnsi="Times New Roman" w:cs="Times New Roman"/>
          <w:color w:val="auto"/>
        </w:rPr>
        <w:t xml:space="preserve">UT Tyler Tutoring Center (903.565.5964), </w:t>
      </w:r>
      <w:hyperlink r:id="rId22" w:history="1">
        <w:r w:rsidRPr="004D5CB0">
          <w:rPr>
            <w:rStyle w:val="Hyperlink"/>
            <w:rFonts w:ascii="Times New Roman" w:hAnsi="Times New Roman" w:cs="Times New Roman"/>
          </w:rPr>
          <w:t>tutoring@uttyler.edu</w:t>
        </w:r>
      </w:hyperlink>
      <w:r>
        <w:rPr>
          <w:rFonts w:ascii="Times New Roman" w:hAnsi="Times New Roman" w:cs="Times New Roman"/>
          <w:color w:val="auto"/>
        </w:rPr>
        <w:t xml:space="preserve"> </w:t>
      </w:r>
      <w:r w:rsidRPr="0010007A">
        <w:rPr>
          <w:rFonts w:ascii="Times New Roman" w:hAnsi="Times New Roman" w:cs="Times New Roman"/>
          <w:color w:val="auto"/>
        </w:rPr>
        <w:t xml:space="preserve"> </w:t>
      </w:r>
    </w:p>
    <w:p w14:paraId="3BFEB22F" w14:textId="77777777" w:rsidR="00F24050" w:rsidRPr="0007690C" w:rsidRDefault="00F24050" w:rsidP="002C7332">
      <w:pPr>
        <w:spacing w:before="450" w:after="100" w:afterAutospacing="1"/>
        <w:rPr>
          <w:rFonts w:ascii="Times New Roman" w:hAnsi="Times New Roman" w:cs="Times New Roman"/>
        </w:rPr>
      </w:pPr>
      <w:r w:rsidRPr="0007690C">
        <w:rPr>
          <w:rFonts w:ascii="Times New Roman" w:hAnsi="Times New Roman" w:cs="Times New Roman"/>
          <w:b/>
          <w:bCs/>
        </w:rPr>
        <w:t>Course Website</w:t>
      </w:r>
    </w:p>
    <w:p w14:paraId="350687A5" w14:textId="1C215051"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You should visit our course site from </w:t>
      </w:r>
      <w:hyperlink r:id="rId23" w:history="1">
        <w:r w:rsidR="00A9184D" w:rsidRPr="0007690C">
          <w:rPr>
            <w:rStyle w:val="Hyperlink"/>
            <w:rFonts w:ascii="Times New Roman" w:hAnsi="Times New Roman" w:cs="Times New Roman"/>
          </w:rPr>
          <w:t>http://www.uttyler.edu/canvas/index.php</w:t>
        </w:r>
      </w:hyperlink>
      <w:r w:rsidR="00A9184D" w:rsidRPr="0007690C">
        <w:rPr>
          <w:rFonts w:ascii="Times New Roman" w:hAnsi="Times New Roman" w:cs="Times New Roman"/>
        </w:rPr>
        <w:t xml:space="preserve"> </w:t>
      </w:r>
      <w:r w:rsidRPr="0007690C">
        <w:rPr>
          <w:rFonts w:ascii="Times New Roman" w:hAnsi="Times New Roman" w:cs="Times New Roman"/>
        </w:rPr>
        <w:t>at your earliest convenience and activate your account if you have not already done so. This will allow you to check your grade, finish assignments, check announcements, and answer extra credit questions among other things. I will be updating material periodically and encourage you to check this site often.</w:t>
      </w:r>
    </w:p>
    <w:p w14:paraId="568EA539" w14:textId="77777777" w:rsidR="00F24050" w:rsidRPr="0007690C" w:rsidRDefault="00F24050" w:rsidP="002C7332">
      <w:pPr>
        <w:spacing w:before="450" w:after="100" w:afterAutospacing="1"/>
        <w:rPr>
          <w:rFonts w:ascii="Times New Roman" w:hAnsi="Times New Roman" w:cs="Times New Roman"/>
        </w:rPr>
      </w:pPr>
      <w:r w:rsidRPr="0007690C">
        <w:rPr>
          <w:rFonts w:ascii="Times New Roman" w:hAnsi="Times New Roman" w:cs="Times New Roman"/>
          <w:b/>
          <w:bCs/>
        </w:rPr>
        <w:t>Technical Support Services</w:t>
      </w:r>
    </w:p>
    <w:p w14:paraId="39656535" w14:textId="7CFC0B40"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If you experience technical problems or have a technical question about this course, you can obtain assistance by contacting the 24/7 </w:t>
      </w:r>
      <w:r w:rsidR="00A9184D" w:rsidRPr="0007690C">
        <w:rPr>
          <w:rFonts w:ascii="Times New Roman" w:hAnsi="Times New Roman" w:cs="Times New Roman"/>
        </w:rPr>
        <w:t>Canvas</w:t>
      </w:r>
      <w:r w:rsidRPr="0007690C">
        <w:rPr>
          <w:rFonts w:ascii="Times New Roman" w:hAnsi="Times New Roman" w:cs="Times New Roman"/>
        </w:rPr>
        <w:t xml:space="preserve"> Support for Students. Links to the 24/7 Blackboard Support are on the Course Menu on the left and on the </w:t>
      </w:r>
      <w:r w:rsidR="00A9184D" w:rsidRPr="0007690C">
        <w:rPr>
          <w:rFonts w:ascii="Times New Roman" w:hAnsi="Times New Roman" w:cs="Times New Roman"/>
        </w:rPr>
        <w:t>Canvas</w:t>
      </w:r>
      <w:r w:rsidRPr="0007690C">
        <w:rPr>
          <w:rFonts w:ascii="Times New Roman" w:hAnsi="Times New Roman" w:cs="Times New Roman"/>
        </w:rPr>
        <w:t xml:space="preserve"> login page.</w:t>
      </w:r>
    </w:p>
    <w:p w14:paraId="01E87282" w14:textId="39A67BF5"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When you contact </w:t>
      </w:r>
      <w:r w:rsidR="00A9184D" w:rsidRPr="0007690C">
        <w:rPr>
          <w:rFonts w:ascii="Times New Roman" w:hAnsi="Times New Roman" w:cs="Times New Roman"/>
        </w:rPr>
        <w:t>Canvas</w:t>
      </w:r>
      <w:r w:rsidRPr="0007690C">
        <w:rPr>
          <w:rFonts w:ascii="Times New Roman" w:hAnsi="Times New Roman" w:cs="Times New Roman"/>
        </w:rPr>
        <w:t xml:space="preserve"> Support, be sure to include a complete description of your question or problem including:</w:t>
      </w:r>
    </w:p>
    <w:p w14:paraId="4D7D86F2" w14:textId="77777777" w:rsidR="00F24050" w:rsidRPr="0007690C"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The title and number of the course</w:t>
      </w:r>
    </w:p>
    <w:p w14:paraId="63AEC1B7" w14:textId="77777777" w:rsidR="00F24050" w:rsidRPr="0007690C"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The page in question</w:t>
      </w:r>
    </w:p>
    <w:p w14:paraId="424A651E" w14:textId="77777777" w:rsidR="00F24050" w:rsidRPr="0007690C"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If you get an error message, a description and message number</w:t>
      </w:r>
    </w:p>
    <w:p w14:paraId="62CA12C1" w14:textId="77777777" w:rsidR="0007690C" w:rsidRDefault="00F24050" w:rsidP="0007690C">
      <w:pPr>
        <w:numPr>
          <w:ilvl w:val="0"/>
          <w:numId w:val="1"/>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What you were doing at the time you got the error message</w:t>
      </w:r>
    </w:p>
    <w:p w14:paraId="5857FFA2" w14:textId="7D3E67C7" w:rsidR="00F24050" w:rsidRPr="0007690C" w:rsidRDefault="00F24050" w:rsidP="0007690C">
      <w:pPr>
        <w:spacing w:before="100" w:beforeAutospacing="1" w:after="100" w:afterAutospacing="1"/>
        <w:rPr>
          <w:rFonts w:ascii="Times New Roman" w:eastAsia="Times New Roman" w:hAnsi="Times New Roman" w:cs="Times New Roman"/>
        </w:rPr>
      </w:pPr>
      <w:r w:rsidRPr="0007690C">
        <w:rPr>
          <w:rFonts w:ascii="Times New Roman" w:hAnsi="Times New Roman" w:cs="Times New Roman"/>
          <w:b/>
          <w:bCs/>
        </w:rPr>
        <w:t>Student Writing Support</w:t>
      </w:r>
    </w:p>
    <w:p w14:paraId="718AB666" w14:textId="68AD472D" w:rsidR="002663DD" w:rsidRPr="000F16EE" w:rsidRDefault="00F24050" w:rsidP="000F16EE">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Students may obtain assistance with writing and documentation at the Writing Center on the second floor of the Business Administration Building (BUS 202), contact at </w:t>
      </w:r>
      <w:hyperlink r:id="rId24" w:history="1">
        <w:r w:rsidRPr="0007690C">
          <w:rPr>
            <w:rFonts w:ascii="Times New Roman" w:hAnsi="Times New Roman" w:cs="Times New Roman"/>
            <w:color w:val="0000FF"/>
            <w:u w:val="single"/>
          </w:rPr>
          <w:t>writingcenter@uttyler.edu</w:t>
        </w:r>
      </w:hyperlink>
      <w:r w:rsidRPr="0007690C">
        <w:rPr>
          <w:rFonts w:ascii="Times New Roman" w:hAnsi="Times New Roman" w:cs="Times New Roman"/>
        </w:rPr>
        <w:t xml:space="preserve"> or call 903- 565-5995</w:t>
      </w:r>
    </w:p>
    <w:p w14:paraId="0F599381" w14:textId="2826BF6E" w:rsidR="00F24050" w:rsidRPr="0007690C" w:rsidRDefault="00F24050" w:rsidP="002C7332">
      <w:pPr>
        <w:spacing w:before="450" w:after="100" w:afterAutospacing="1"/>
        <w:rPr>
          <w:rFonts w:ascii="Times New Roman" w:hAnsi="Times New Roman" w:cs="Times New Roman"/>
        </w:rPr>
      </w:pPr>
      <w:r w:rsidRPr="0007690C">
        <w:rPr>
          <w:rFonts w:ascii="Times New Roman" w:hAnsi="Times New Roman" w:cs="Times New Roman"/>
          <w:b/>
          <w:bCs/>
        </w:rPr>
        <w:t>Changes to Syllabus</w:t>
      </w:r>
    </w:p>
    <w:p w14:paraId="115B44DE" w14:textId="77777777" w:rsidR="00B468C4" w:rsidRPr="0007690C" w:rsidRDefault="00F24050" w:rsidP="00B468C4">
      <w:pPr>
        <w:spacing w:before="100" w:beforeAutospacing="1" w:after="100" w:afterAutospacing="1"/>
        <w:rPr>
          <w:rFonts w:ascii="Times New Roman" w:hAnsi="Times New Roman" w:cs="Times New Roman"/>
        </w:rPr>
      </w:pPr>
      <w:r w:rsidRPr="0007690C">
        <w:rPr>
          <w:rFonts w:ascii="Times New Roman" w:hAnsi="Times New Roman" w:cs="Times New Roman"/>
        </w:rPr>
        <w:t>Any part of this syllabus can be changed at any time during the semester. The instructor will provide adequate notification if changes are made.</w:t>
      </w:r>
    </w:p>
    <w:p w14:paraId="11555EF7" w14:textId="756DB3EA" w:rsidR="00F24050" w:rsidRPr="0007690C" w:rsidRDefault="00F24050" w:rsidP="00B468C4">
      <w:pPr>
        <w:spacing w:before="100" w:beforeAutospacing="1" w:after="100" w:afterAutospacing="1"/>
        <w:rPr>
          <w:rFonts w:ascii="Times New Roman" w:hAnsi="Times New Roman" w:cs="Times New Roman"/>
        </w:rPr>
      </w:pPr>
      <w:r w:rsidRPr="0007690C">
        <w:rPr>
          <w:rFonts w:ascii="Times New Roman" w:hAnsi="Times New Roman" w:cs="Times New Roman"/>
          <w:b/>
          <w:bCs/>
        </w:rPr>
        <w:t>Course Policies</w:t>
      </w:r>
    </w:p>
    <w:p w14:paraId="1328D75D" w14:textId="77777777" w:rsidR="00F24050" w:rsidRPr="0007690C" w:rsidRDefault="00F24050" w:rsidP="00CB6BDF">
      <w:pPr>
        <w:spacing w:before="100" w:beforeAutospacing="1" w:after="90"/>
        <w:rPr>
          <w:rFonts w:ascii="Times New Roman" w:hAnsi="Times New Roman" w:cs="Times New Roman"/>
        </w:rPr>
      </w:pPr>
      <w:r w:rsidRPr="0007690C">
        <w:rPr>
          <w:rFonts w:ascii="Times New Roman" w:hAnsi="Times New Roman" w:cs="Times New Roman"/>
          <w:b/>
          <w:bCs/>
        </w:rPr>
        <w:t>Class Room Behavior</w:t>
      </w:r>
    </w:p>
    <w:p w14:paraId="20DAD604"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College of Arts and Sciences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The College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14:paraId="06511905"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Plagiarism and Cheating</w:t>
      </w:r>
    </w:p>
    <w:p w14:paraId="703985D1"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Plagiarism is the presentation of someone else’s work as your own. 1) When you borrow someone else’s facts, ideas, or opinions and put them entirely in your own words, you must acknowledge that these thoughts are not your own by immediately citing the source in your paper. Failure to do this is plagiarism. 2) When you also borrow someone else’s words (short phrases, clauses, or sentences), you must enclose the copied words in quotation marks as well as citing the source. Failure to do this is plagiarism. 3) When you present someone else’s paper or exam (stolen, borrowed, or bought) as your own, you have committed a clearly intentional form of intellectual theft and have put your academic future in jeopardy. This is the worst form of plagiarism.</w:t>
      </w:r>
    </w:p>
    <w:p w14:paraId="69CF9B2F"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Here is another explanation from the 2010, sixth edition of the </w:t>
      </w:r>
      <w:r w:rsidRPr="0007690C">
        <w:rPr>
          <w:rFonts w:ascii="Times New Roman" w:hAnsi="Times New Roman" w:cs="Times New Roman"/>
          <w:i/>
          <w:iCs/>
        </w:rPr>
        <w:t>Manual of The American Psychological Association</w:t>
      </w:r>
      <w:r w:rsidRPr="0007690C">
        <w:rPr>
          <w:rFonts w:ascii="Times New Roman" w:hAnsi="Times New Roman" w:cs="Times New Roman"/>
        </w:rPr>
        <w:t xml:space="preserve"> (APA):</w:t>
      </w:r>
    </w:p>
    <w:p w14:paraId="5C814871"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i/>
          <w:iCs/>
        </w:rPr>
        <w:t>Plagiarism:</w:t>
      </w:r>
      <w:r w:rsidRPr="0007690C">
        <w:rPr>
          <w:rFonts w:ascii="Times New Roman" w:hAnsi="Times New Roman" w:cs="Times New Roman"/>
        </w:rPr>
        <w:t xml:space="preserve"> Researchers do not claim the words and ideas of another as their own; they give credit where credit is due. Quotations marks should be used to indicate the exact words of another. </w:t>
      </w:r>
      <w:r w:rsidRPr="0007690C">
        <w:rPr>
          <w:rFonts w:ascii="Times New Roman" w:hAnsi="Times New Roman" w:cs="Times New Roman"/>
          <w:i/>
          <w:iCs/>
        </w:rPr>
        <w:t>Each</w:t>
      </w:r>
      <w:r w:rsidRPr="0007690C">
        <w:rPr>
          <w:rFonts w:ascii="Times New Roman" w:hAnsi="Times New Roman" w:cs="Times New Roman"/>
        </w:rPr>
        <w:t xml:space="preserve"> time you paraphrase another author (i.e., summarize a passage or rearrange the order of a sentence and change some of the words), you need to credit the source in the text. 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66C5063E" w14:textId="70FCAA86"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Consult the Writing Center or a recommended guide to documentation and research such as the </w:t>
      </w:r>
      <w:r w:rsidRPr="0007690C">
        <w:rPr>
          <w:rFonts w:ascii="Times New Roman" w:hAnsi="Times New Roman" w:cs="Times New Roman"/>
          <w:i/>
          <w:iCs/>
        </w:rPr>
        <w:t>Manual of the APA</w:t>
      </w:r>
      <w:r w:rsidRPr="0007690C">
        <w:rPr>
          <w:rFonts w:ascii="Times New Roman" w:hAnsi="Times New Roman" w:cs="Times New Roman"/>
        </w:rPr>
        <w:t xml:space="preserve"> for guidance on proper documentation. If you still have doubts concerning proper documentation, seek advice from your instructor prior to submitting a final draft.</w:t>
      </w:r>
    </w:p>
    <w:p w14:paraId="2F8D67A5" w14:textId="77777777" w:rsidR="00F24050" w:rsidRPr="002663DD" w:rsidRDefault="00F24050" w:rsidP="00CB6BDF">
      <w:pPr>
        <w:spacing w:before="100" w:beforeAutospacing="1" w:after="100" w:afterAutospacing="1"/>
        <w:rPr>
          <w:rFonts w:ascii="Times New Roman" w:hAnsi="Times New Roman" w:cs="Times New Roman"/>
          <w:b/>
          <w:color w:val="FF0000"/>
        </w:rPr>
      </w:pPr>
      <w:r w:rsidRPr="002663DD">
        <w:rPr>
          <w:rFonts w:ascii="Times New Roman" w:hAnsi="Times New Roman" w:cs="Times New Roman"/>
          <w:b/>
          <w:i/>
          <w:iCs/>
          <w:color w:val="FF0000"/>
        </w:rPr>
        <w:t>Penalties for Plagiarism:</w:t>
      </w:r>
      <w:r w:rsidRPr="002663DD">
        <w:rPr>
          <w:rFonts w:ascii="Times New Roman" w:hAnsi="Times New Roman" w:cs="Times New Roman"/>
          <w:b/>
          <w:color w:val="FF0000"/>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5ECDE6BA"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i/>
          <w:iCs/>
        </w:rPr>
        <w:t>Penalties for Cheating:</w:t>
      </w:r>
      <w:r w:rsidRPr="0007690C">
        <w:rPr>
          <w:rFonts w:ascii="Times New Roman" w:hAnsi="Times New Roman" w:cs="Times New Roman"/>
        </w:rPr>
        <w:t xml:space="preserve"> 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1C1959D8"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UT Tyler E-mail</w:t>
      </w:r>
    </w:p>
    <w:p w14:paraId="13987901"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UT Tyler E-mail is the official means of communicating course and university business with students and faculty – not the U.S. Mail and not other e-mail addresses. </w:t>
      </w:r>
      <w:r w:rsidRPr="0007690C">
        <w:rPr>
          <w:rFonts w:ascii="Times New Roman" w:hAnsi="Times New Roman" w:cs="Times New Roman"/>
          <w:b/>
          <w:color w:val="000000" w:themeColor="text1"/>
          <w:u w:val="single"/>
        </w:rPr>
        <w:t>Students must check their UT Tyler e-mail accounts regularly, if not daily</w:t>
      </w:r>
      <w:r w:rsidRPr="0007690C">
        <w:rPr>
          <w:rFonts w:ascii="Times New Roman" w:hAnsi="Times New Roman" w:cs="Times New Roman"/>
        </w:rPr>
        <w:t>.</w:t>
      </w:r>
    </w:p>
    <w:p w14:paraId="5B66E46B"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Sexual Harassment</w:t>
      </w:r>
    </w:p>
    <w:p w14:paraId="08B4BFA9" w14:textId="77777777" w:rsidR="00A9184D" w:rsidRPr="0007690C" w:rsidRDefault="00F24050" w:rsidP="00A9184D">
      <w:pPr>
        <w:spacing w:before="100" w:beforeAutospacing="1" w:after="100" w:afterAutospacing="1"/>
        <w:rPr>
          <w:rFonts w:ascii="Times New Roman" w:hAnsi="Times New Roman" w:cs="Times New Roman"/>
        </w:rPr>
      </w:pPr>
      <w:r w:rsidRPr="0007690C">
        <w:rPr>
          <w:rFonts w:ascii="Times New Roman" w:hAnsi="Times New Roman" w:cs="Times New Roman"/>
        </w:rPr>
        <w:t>Sexual harass</w:t>
      </w:r>
      <w:r w:rsidR="00A9184D" w:rsidRPr="0007690C">
        <w:rPr>
          <w:rFonts w:ascii="Times New Roman" w:hAnsi="Times New Roman" w:cs="Times New Roman"/>
        </w:rPr>
        <w:t>m</w:t>
      </w:r>
      <w:r w:rsidRPr="0007690C">
        <w:rPr>
          <w:rFonts w:ascii="Times New Roman" w:hAnsi="Times New Roman" w:cs="Times New Roman"/>
        </w:rPr>
        <w:t xml:space="preserve">ent in any form will not be tolerated. For more information on this issue consult the </w:t>
      </w:r>
      <w:r w:rsidRPr="0007690C">
        <w:rPr>
          <w:rFonts w:ascii="Times New Roman" w:hAnsi="Times New Roman" w:cs="Times New Roman"/>
          <w:i/>
          <w:iCs/>
        </w:rPr>
        <w:t>Student Handbook</w:t>
      </w:r>
      <w:r w:rsidRPr="0007690C">
        <w:rPr>
          <w:rFonts w:ascii="Times New Roman" w:hAnsi="Times New Roman" w:cs="Times New Roman"/>
        </w:rPr>
        <w:t>.</w:t>
      </w:r>
    </w:p>
    <w:p w14:paraId="14E1CF32" w14:textId="192960E2" w:rsidR="00F24050" w:rsidRPr="0007690C" w:rsidRDefault="00F24050" w:rsidP="00A9184D">
      <w:pPr>
        <w:spacing w:before="100" w:beforeAutospacing="1" w:after="100" w:afterAutospacing="1"/>
        <w:rPr>
          <w:rFonts w:ascii="Times New Roman" w:hAnsi="Times New Roman" w:cs="Times New Roman"/>
        </w:rPr>
      </w:pPr>
      <w:r w:rsidRPr="0007690C">
        <w:rPr>
          <w:rFonts w:ascii="Times New Roman" w:hAnsi="Times New Roman" w:cs="Times New Roman"/>
          <w:b/>
          <w:bCs/>
        </w:rPr>
        <w:t>Incomplete Grades for the Semester</w:t>
      </w:r>
    </w:p>
    <w:p w14:paraId="35D67832"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College policy for “Incompletes” discourages them. They are appropriate, however, when the following requirements are met:</w:t>
      </w:r>
    </w:p>
    <w:p w14:paraId="7FCDF77E"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student cannot complete the class because of a severe illness to self or immediate family member at the very end of the semester (after the date for withdrawal from class) or because of a traumatic event in the student’s life (e.g., death of or serious injury or illness to an immediate family member) at the end of the semester, AND</w:t>
      </w:r>
    </w:p>
    <w:p w14:paraId="1B9C9B1B"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student is passing the class at the time he or she cannot complete the semester, AND</w:t>
      </w:r>
    </w:p>
    <w:p w14:paraId="61F717E0"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student has completed either 85-90% of the course requirements or is missing only major assignments due after the final date for withdrawal from class and after the onset of the illness or traumatic event (e.g., assignments such as the final exam for the course or a research paper), AND, finally,</w:t>
      </w:r>
    </w:p>
    <w:p w14:paraId="5F5BC7A3"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The faculty member must have the approval of the department chair before giving an Incomplete.</w:t>
      </w:r>
    </w:p>
    <w:p w14:paraId="5F069B32"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Student's Responsibility for Dropping this Course</w:t>
      </w:r>
    </w:p>
    <w:p w14:paraId="1B7CA4FC"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It is the responsibility of </w:t>
      </w:r>
      <w:r w:rsidRPr="0007690C">
        <w:rPr>
          <w:rFonts w:ascii="Times New Roman" w:hAnsi="Times New Roman" w:cs="Times New Roman"/>
          <w:b/>
          <w:bCs/>
        </w:rPr>
        <w:t>you (the STUDENT)</w:t>
      </w:r>
      <w:r w:rsidRPr="0007690C">
        <w:rPr>
          <w:rFonts w:ascii="Times New Roman" w:hAnsi="Times New Roman" w:cs="Times New Roman"/>
        </w:rPr>
        <w:t xml:space="preserve"> to drop the course before the final date for withdrawal from a course. Faculty members, in fact, may not drop a student from a course.</w:t>
      </w:r>
    </w:p>
    <w:p w14:paraId="17D20688"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Grade Changes and Appeals</w:t>
      </w:r>
    </w:p>
    <w:p w14:paraId="6F513E9C" w14:textId="77777777"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Faculty is authorized to change final grades only when they have committed a computational error, and they must receive the approval of their department chairs and the dean to change the grade. As part of that approval, they must attach a detailed explanation of the reason for the mistake. Only in rare cases would another reason be entertained as legitimate for a grade change. A student who is unhappy with his or her grade on an assignment must discuss the situation with the faculty member teaching the course. If students believe that they have been graded unfairly, they have the right to appeal the grade using a grade appeal process in the </w:t>
      </w:r>
      <w:r w:rsidRPr="0007690C">
        <w:rPr>
          <w:rFonts w:ascii="Times New Roman" w:hAnsi="Times New Roman" w:cs="Times New Roman"/>
          <w:i/>
          <w:iCs/>
        </w:rPr>
        <w:t>Student Handbook and the Faculty Handbook</w:t>
      </w:r>
      <w:r w:rsidRPr="0007690C">
        <w:rPr>
          <w:rFonts w:ascii="Times New Roman" w:hAnsi="Times New Roman" w:cs="Times New Roman"/>
        </w:rPr>
        <w:t>.</w:t>
      </w:r>
    </w:p>
    <w:p w14:paraId="1ADBD126"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Statement Regarding Academic Dishonesty</w:t>
      </w:r>
    </w:p>
    <w:p w14:paraId="7DF3569F" w14:textId="531CCFA0" w:rsidR="00F24050"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Academic dishonesty is a violation of University policy and professional standards. If compared to a violation of the criminal law, it would be classed as a felony. Academic dishonesty is defined as cheating, plagiarism, or otherwise obtaining grades under false pretenses. 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acts.\Many students have an inadequate understanding of plagiarism. Any idea or verbiage from another source must be documented. Anytime the exact words from another author are used they must be enclosed with quotation marks and followed by a citation. However</w:t>
      </w:r>
      <w:r w:rsidR="00A9184D" w:rsidRPr="0007690C">
        <w:rPr>
          <w:rFonts w:ascii="Times New Roman" w:hAnsi="Times New Roman" w:cs="Times New Roman"/>
        </w:rPr>
        <w:t>,</w:t>
      </w:r>
      <w:r w:rsidRPr="0007690C">
        <w:rPr>
          <w:rFonts w:ascii="Times New Roman" w:hAnsi="Times New Roman" w:cs="Times New Roman"/>
        </w:rPr>
        <w:t xml:space="preserve"> quotations should only be used on rare occasions. Student papers should be written in the student’s own words; therefore</w:t>
      </w:r>
      <w:r w:rsidR="00A9184D" w:rsidRPr="0007690C">
        <w:rPr>
          <w:rFonts w:ascii="Times New Roman" w:hAnsi="Times New Roman" w:cs="Times New Roman"/>
        </w:rPr>
        <w:t>,</w:t>
      </w:r>
      <w:r w:rsidRPr="0007690C">
        <w:rPr>
          <w:rFonts w:ascii="Times New Roman" w:hAnsi="Times New Roman" w:cs="Times New Roman"/>
        </w:rPr>
        <w:t xml:space="preserve"> excessive quotations will result in a failing grade.</w:t>
      </w:r>
    </w:p>
    <w:p w14:paraId="7345E806" w14:textId="77777777" w:rsidR="002663DD" w:rsidRDefault="00F24050" w:rsidP="002663DD">
      <w:pPr>
        <w:spacing w:before="100" w:beforeAutospacing="1" w:after="100" w:afterAutospacing="1"/>
        <w:rPr>
          <w:rFonts w:ascii="Times New Roman" w:hAnsi="Times New Roman" w:cs="Times New Roman"/>
        </w:rPr>
      </w:pPr>
      <w:r w:rsidRPr="0007690C">
        <w:rPr>
          <w:rFonts w:ascii="Times New Roman" w:hAnsi="Times New Roman" w:cs="Times New Roman"/>
        </w:rPr>
        <w:t xml:space="preserve">Make-up Tests: </w:t>
      </w:r>
      <w:r w:rsidRPr="0007690C">
        <w:rPr>
          <w:rFonts w:ascii="Times New Roman" w:hAnsi="Times New Roman" w:cs="Times New Roman"/>
          <w:i/>
          <w:iCs/>
        </w:rPr>
        <w:t>The University Catalog</w:t>
      </w:r>
      <w:r w:rsidRPr="0007690C">
        <w:rPr>
          <w:rFonts w:ascii="Times New Roman" w:hAnsi="Times New Roman" w:cs="Times New Roman"/>
        </w:rPr>
        <w:t xml:space="preserve"> does not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254B4D11" w14:textId="6AEF2406" w:rsidR="00F24050" w:rsidRPr="0007690C" w:rsidRDefault="00F24050" w:rsidP="002663DD">
      <w:pPr>
        <w:spacing w:before="100" w:beforeAutospacing="1" w:after="100" w:afterAutospacing="1"/>
        <w:rPr>
          <w:rFonts w:ascii="Times New Roman" w:hAnsi="Times New Roman" w:cs="Times New Roman"/>
        </w:rPr>
      </w:pPr>
      <w:r w:rsidRPr="0007690C">
        <w:rPr>
          <w:rFonts w:ascii="Times New Roman" w:hAnsi="Times New Roman" w:cs="Times New Roman"/>
          <w:b/>
          <w:bCs/>
        </w:rPr>
        <w:t>University Policies</w:t>
      </w:r>
    </w:p>
    <w:p w14:paraId="54D842D7" w14:textId="77777777" w:rsidR="00F24050" w:rsidRPr="0007690C" w:rsidRDefault="00F24050" w:rsidP="00CB6BDF">
      <w:pPr>
        <w:spacing w:before="225" w:after="100" w:afterAutospacing="1"/>
        <w:rPr>
          <w:rFonts w:ascii="Times New Roman" w:hAnsi="Times New Roman" w:cs="Times New Roman"/>
        </w:rPr>
      </w:pPr>
      <w:r w:rsidRPr="0007690C">
        <w:rPr>
          <w:rFonts w:ascii="Times New Roman" w:hAnsi="Times New Roman" w:cs="Times New Roman"/>
          <w:b/>
          <w:bCs/>
        </w:rPr>
        <w:t>Students Rights and Responsibilities</w:t>
      </w:r>
    </w:p>
    <w:p w14:paraId="42EE398D" w14:textId="77777777" w:rsidR="00A9184D" w:rsidRPr="0007690C" w:rsidRDefault="00F24050" w:rsidP="00CB6BDF">
      <w:pPr>
        <w:spacing w:before="100" w:beforeAutospacing="1" w:after="100" w:afterAutospacing="1"/>
        <w:rPr>
          <w:rFonts w:ascii="Times New Roman" w:hAnsi="Times New Roman" w:cs="Times New Roman"/>
        </w:rPr>
      </w:pPr>
      <w:r w:rsidRPr="0007690C">
        <w:rPr>
          <w:rFonts w:ascii="Times New Roman" w:hAnsi="Times New Roman" w:cs="Times New Roman"/>
        </w:rPr>
        <w:t>To know and understand the policies that affect your rights and responsibilities as a student at UT Tyler, please follow this link:</w:t>
      </w:r>
    </w:p>
    <w:p w14:paraId="07891EC1" w14:textId="731466A6" w:rsidR="00F24050" w:rsidRPr="0007690C" w:rsidRDefault="00DC77BF" w:rsidP="00CB6BDF">
      <w:pPr>
        <w:spacing w:before="100" w:beforeAutospacing="1" w:after="100" w:afterAutospacing="1"/>
        <w:rPr>
          <w:rFonts w:ascii="Times New Roman" w:hAnsi="Times New Roman" w:cs="Times New Roman"/>
        </w:rPr>
      </w:pPr>
      <w:hyperlink r:id="rId25" w:history="1">
        <w:r w:rsidR="00F24050" w:rsidRPr="0007690C">
          <w:rPr>
            <w:rFonts w:ascii="Times New Roman" w:hAnsi="Times New Roman" w:cs="Times New Roman"/>
            <w:color w:val="0000FF"/>
            <w:u w:val="single"/>
          </w:rPr>
          <w:t>http://www2.uttyle r.edu/wellness/rightsresponsibilities.php</w:t>
        </w:r>
      </w:hyperlink>
    </w:p>
    <w:p w14:paraId="326D9420"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Grade Replacement/Forgiveness and Census Date Policies</w:t>
      </w:r>
    </w:p>
    <w:p w14:paraId="30D86A70" w14:textId="77777777"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w:t>
      </w:r>
    </w:p>
    <w:p w14:paraId="79782A38" w14:textId="77777777" w:rsidR="00F24050" w:rsidRPr="0007690C"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14:paraId="11F896E4" w14:textId="77777777" w:rsidR="00F24050" w:rsidRPr="0007690C"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Receiving 100% refunds for partial withdrawals. (There is no refund for these after the Census Date)</w:t>
      </w:r>
    </w:p>
    <w:p w14:paraId="08C155B7" w14:textId="77777777" w:rsidR="00F24050" w:rsidRPr="0007690C"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Schedule adjustments (section changes, adding a new class, dropping without a “W” grade)</w:t>
      </w:r>
    </w:p>
    <w:p w14:paraId="7C01F963" w14:textId="77777777" w:rsidR="00F24050" w:rsidRPr="0007690C"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Being reinstated or re-enrolled in classes after being dropped for non- payment</w:t>
      </w:r>
    </w:p>
    <w:p w14:paraId="72C935BC" w14:textId="77777777" w:rsidR="00F24050" w:rsidRPr="0007690C"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07690C">
        <w:rPr>
          <w:rFonts w:ascii="Times New Roman" w:eastAsia="Times New Roman" w:hAnsi="Times New Roman" w:cs="Times New Roman"/>
        </w:rPr>
        <w:t>Completing the process for tuition exemptions or waivers through Financial Aid</w:t>
      </w:r>
    </w:p>
    <w:p w14:paraId="2C1F675B"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State-Mandated Course Drop Policy</w:t>
      </w:r>
    </w:p>
    <w:p w14:paraId="7F4EC081" w14:textId="4854CE42" w:rsidR="0007690C" w:rsidRPr="000F16EE" w:rsidRDefault="00F24050" w:rsidP="000F16EE">
      <w:pPr>
        <w:spacing w:before="100" w:beforeAutospacing="1" w:after="100" w:afterAutospacing="1"/>
        <w:ind w:left="90"/>
        <w:rPr>
          <w:rFonts w:ascii="Times New Roman" w:hAnsi="Times New Roman" w:cs="Times New Roman"/>
        </w:rPr>
      </w:pPr>
      <w:r w:rsidRPr="0007690C">
        <w:rPr>
          <w:rFonts w:ascii="Times New Roman"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0E4DFB37"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Disability Services</w:t>
      </w:r>
    </w:p>
    <w:p w14:paraId="60AB185D" w14:textId="77777777"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26" w:history="1">
        <w:r w:rsidRPr="0007690C">
          <w:rPr>
            <w:rFonts w:ascii="Times New Roman" w:hAnsi="Times New Roman" w:cs="Times New Roman"/>
            <w:color w:val="0000FF"/>
            <w:u w:val="single"/>
          </w:rPr>
          <w:t>cstaples@uttyler.edu</w:t>
        </w:r>
      </w:hyperlink>
    </w:p>
    <w:p w14:paraId="1ED28825"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Student Absence due to Religious Observance</w:t>
      </w:r>
    </w:p>
    <w:p w14:paraId="0DBDBD8D" w14:textId="20C7A465"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Students who anticipate being absent from class due to a religious observance are requested to inform the instructor</w:t>
      </w:r>
      <w:r w:rsidR="002663DD">
        <w:rPr>
          <w:rFonts w:ascii="Times New Roman" w:hAnsi="Times New Roman" w:cs="Times New Roman"/>
        </w:rPr>
        <w:t xml:space="preserve"> of such absences by the second-</w:t>
      </w:r>
      <w:r w:rsidRPr="0007690C">
        <w:rPr>
          <w:rFonts w:ascii="Times New Roman" w:hAnsi="Times New Roman" w:cs="Times New Roman"/>
        </w:rPr>
        <w:t>class meeting of the semester.</w:t>
      </w:r>
    </w:p>
    <w:p w14:paraId="431D6FFD"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Student Absence from University-Sponsored Events and Activities</w:t>
      </w:r>
    </w:p>
    <w:p w14:paraId="5B5E055D" w14:textId="2E641399"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Students who anticipate being absent from class due to a religious observance are requested to inform the instructor o</w:t>
      </w:r>
      <w:r w:rsidR="002663DD">
        <w:rPr>
          <w:rFonts w:ascii="Times New Roman" w:hAnsi="Times New Roman" w:cs="Times New Roman"/>
        </w:rPr>
        <w:t>f such absences by the second-</w:t>
      </w:r>
      <w:r w:rsidRPr="0007690C">
        <w:rPr>
          <w:rFonts w:ascii="Times New Roman" w:hAnsi="Times New Roman" w:cs="Times New Roman"/>
        </w:rPr>
        <w:t>class meeting of the semester.</w:t>
      </w:r>
    </w:p>
    <w:p w14:paraId="4100B36D" w14:textId="5BE3131B"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Social Security and FERPA Statement</w:t>
      </w:r>
    </w:p>
    <w:p w14:paraId="52F032FD" w14:textId="77777777"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63E0FE4E" w14:textId="77777777" w:rsidR="00F24050" w:rsidRPr="0007690C" w:rsidRDefault="00F24050" w:rsidP="00CB6BDF">
      <w:pPr>
        <w:spacing w:before="225" w:after="100" w:afterAutospacing="1"/>
        <w:ind w:left="90"/>
        <w:rPr>
          <w:rFonts w:ascii="Times New Roman" w:hAnsi="Times New Roman" w:cs="Times New Roman"/>
        </w:rPr>
      </w:pPr>
      <w:r w:rsidRPr="0007690C">
        <w:rPr>
          <w:rFonts w:ascii="Times New Roman" w:hAnsi="Times New Roman" w:cs="Times New Roman"/>
          <w:b/>
          <w:bCs/>
        </w:rPr>
        <w:t>Emergency Exits and Evacuation</w:t>
      </w:r>
    </w:p>
    <w:p w14:paraId="4988F3D7" w14:textId="77777777" w:rsidR="00F24050" w:rsidRPr="0007690C" w:rsidRDefault="00F24050" w:rsidP="00CB6BDF">
      <w:pPr>
        <w:spacing w:before="100" w:beforeAutospacing="1" w:after="100" w:afterAutospacing="1"/>
        <w:ind w:left="90"/>
        <w:rPr>
          <w:rFonts w:ascii="Times New Roman" w:hAnsi="Times New Roman" w:cs="Times New Roman"/>
        </w:rPr>
      </w:pPr>
      <w:r w:rsidRPr="0007690C">
        <w:rPr>
          <w:rFonts w:ascii="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25FF6276" w14:textId="77777777" w:rsidR="00F24050" w:rsidRPr="0007690C" w:rsidRDefault="00F24050" w:rsidP="002C7332">
      <w:pPr>
        <w:spacing w:before="100" w:beforeAutospacing="1" w:after="100" w:afterAutospacing="1"/>
        <w:rPr>
          <w:rFonts w:ascii="Times New Roman" w:hAnsi="Times New Roman" w:cs="Times New Roman"/>
        </w:rPr>
      </w:pPr>
    </w:p>
    <w:p w14:paraId="51711D29" w14:textId="77777777" w:rsidR="00F92048" w:rsidRPr="0007690C" w:rsidRDefault="00F92048" w:rsidP="002C7332">
      <w:pPr>
        <w:rPr>
          <w:rFonts w:ascii="Times New Roman" w:hAnsi="Times New Roman" w:cs="Times New Roman"/>
        </w:rPr>
      </w:pPr>
    </w:p>
    <w:sectPr w:rsidR="00F92048" w:rsidRPr="0007690C" w:rsidSect="001D71B0">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3DC7" w14:textId="77777777" w:rsidR="00DC77BF" w:rsidRDefault="00DC77BF" w:rsidP="00A9184D">
      <w:r>
        <w:separator/>
      </w:r>
    </w:p>
  </w:endnote>
  <w:endnote w:type="continuationSeparator" w:id="0">
    <w:p w14:paraId="4BEC661C" w14:textId="77777777" w:rsidR="00DC77BF" w:rsidRDefault="00DC77BF" w:rsidP="00A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8291" w14:textId="77777777" w:rsidR="00A9184D" w:rsidRDefault="00A9184D" w:rsidP="005804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E28551F" w14:textId="77777777" w:rsidR="00A9184D" w:rsidRDefault="00A9184D" w:rsidP="00A918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DBB4" w14:textId="217212B4" w:rsidR="00A9184D" w:rsidRDefault="00A9184D" w:rsidP="005804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7BF">
      <w:rPr>
        <w:rStyle w:val="PageNumber"/>
        <w:noProof/>
      </w:rPr>
      <w:t>1</w:t>
    </w:r>
    <w:r>
      <w:rPr>
        <w:rStyle w:val="PageNumber"/>
      </w:rPr>
      <w:fldChar w:fldCharType="end"/>
    </w:r>
  </w:p>
  <w:p w14:paraId="6DA2B763" w14:textId="53CB242D" w:rsidR="00A9184D" w:rsidRDefault="002663DD" w:rsidP="00A9184D">
    <w:pPr>
      <w:pStyle w:val="Footer"/>
      <w:ind w:right="360"/>
    </w:pPr>
    <w:r>
      <w:t>Updated August 2018</w:t>
    </w:r>
  </w:p>
  <w:p w14:paraId="3E108E97" w14:textId="77777777" w:rsidR="00A9184D" w:rsidRDefault="00A9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A405" w14:textId="77777777" w:rsidR="00DC77BF" w:rsidRDefault="00DC77BF" w:rsidP="00A9184D">
      <w:r>
        <w:separator/>
      </w:r>
    </w:p>
  </w:footnote>
  <w:footnote w:type="continuationSeparator" w:id="0">
    <w:p w14:paraId="20A341DE" w14:textId="77777777" w:rsidR="00DC77BF" w:rsidRDefault="00DC77BF" w:rsidP="00A9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0943" w14:textId="5F947D54" w:rsidR="00A9184D" w:rsidRDefault="002663DD">
    <w:pPr>
      <w:pStyle w:val="Header"/>
    </w:pPr>
    <w:r>
      <w:tab/>
    </w:r>
    <w:r>
      <w:tab/>
      <w:t>CRIJ 3320 Fall 2018</w:t>
    </w:r>
  </w:p>
  <w:p w14:paraId="5E30B40B" w14:textId="77777777" w:rsidR="00A9184D" w:rsidRDefault="00A9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FF7"/>
    <w:multiLevelType w:val="multilevel"/>
    <w:tmpl w:val="15C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0D507AF"/>
    <w:multiLevelType w:val="multilevel"/>
    <w:tmpl w:val="048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50"/>
    <w:rsid w:val="00053F58"/>
    <w:rsid w:val="0007690C"/>
    <w:rsid w:val="000F16EE"/>
    <w:rsid w:val="001D71B0"/>
    <w:rsid w:val="001F1D52"/>
    <w:rsid w:val="002663DD"/>
    <w:rsid w:val="00293F53"/>
    <w:rsid w:val="002A6DC7"/>
    <w:rsid w:val="002C7332"/>
    <w:rsid w:val="003278DC"/>
    <w:rsid w:val="00331574"/>
    <w:rsid w:val="0038760C"/>
    <w:rsid w:val="00461B5C"/>
    <w:rsid w:val="004734A5"/>
    <w:rsid w:val="004F120D"/>
    <w:rsid w:val="005928B1"/>
    <w:rsid w:val="006B6493"/>
    <w:rsid w:val="00705FA0"/>
    <w:rsid w:val="00714B70"/>
    <w:rsid w:val="007576C8"/>
    <w:rsid w:val="0083575A"/>
    <w:rsid w:val="008C5AEE"/>
    <w:rsid w:val="00A72CB1"/>
    <w:rsid w:val="00A9184D"/>
    <w:rsid w:val="00B3172C"/>
    <w:rsid w:val="00B468C4"/>
    <w:rsid w:val="00B85506"/>
    <w:rsid w:val="00B9270A"/>
    <w:rsid w:val="00B974C3"/>
    <w:rsid w:val="00BC1C44"/>
    <w:rsid w:val="00BD58EB"/>
    <w:rsid w:val="00C50D48"/>
    <w:rsid w:val="00CB6BDF"/>
    <w:rsid w:val="00DC77BF"/>
    <w:rsid w:val="00E049AD"/>
    <w:rsid w:val="00E74B7C"/>
    <w:rsid w:val="00F11591"/>
    <w:rsid w:val="00F24050"/>
    <w:rsid w:val="00F33836"/>
    <w:rsid w:val="00F81D23"/>
    <w:rsid w:val="00F92048"/>
    <w:rsid w:val="00FE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7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0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240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050"/>
    <w:rPr>
      <w:rFonts w:ascii="Times New Roman" w:hAnsi="Times New Roman" w:cs="Times New Roman"/>
      <w:b/>
      <w:bCs/>
      <w:sz w:val="36"/>
      <w:szCs w:val="36"/>
    </w:rPr>
  </w:style>
  <w:style w:type="character" w:styleId="Strong">
    <w:name w:val="Strong"/>
    <w:basedOn w:val="DefaultParagraphFont"/>
    <w:uiPriority w:val="22"/>
    <w:qFormat/>
    <w:rsid w:val="00F24050"/>
    <w:rPr>
      <w:b/>
      <w:bCs/>
    </w:rPr>
  </w:style>
  <w:style w:type="character" w:styleId="Hyperlink">
    <w:name w:val="Hyperlink"/>
    <w:basedOn w:val="DefaultParagraphFont"/>
    <w:uiPriority w:val="99"/>
    <w:unhideWhenUsed/>
    <w:rsid w:val="00F24050"/>
    <w:rPr>
      <w:color w:val="0000FF"/>
      <w:u w:val="single"/>
    </w:rPr>
  </w:style>
  <w:style w:type="paragraph" w:styleId="NormalWeb">
    <w:name w:val="Normal (Web)"/>
    <w:basedOn w:val="Normal"/>
    <w:uiPriority w:val="99"/>
    <w:semiHidden/>
    <w:unhideWhenUsed/>
    <w:rsid w:val="00F2405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24050"/>
    <w:rPr>
      <w:i/>
      <w:iCs/>
    </w:rPr>
  </w:style>
  <w:style w:type="character" w:styleId="FollowedHyperlink">
    <w:name w:val="FollowedHyperlink"/>
    <w:basedOn w:val="DefaultParagraphFont"/>
    <w:uiPriority w:val="99"/>
    <w:semiHidden/>
    <w:unhideWhenUsed/>
    <w:rsid w:val="00A9184D"/>
    <w:rPr>
      <w:color w:val="954F72" w:themeColor="followedHyperlink"/>
      <w:u w:val="single"/>
    </w:rPr>
  </w:style>
  <w:style w:type="paragraph" w:styleId="Header">
    <w:name w:val="header"/>
    <w:basedOn w:val="Normal"/>
    <w:link w:val="HeaderChar"/>
    <w:uiPriority w:val="99"/>
    <w:unhideWhenUsed/>
    <w:rsid w:val="00A9184D"/>
    <w:pPr>
      <w:tabs>
        <w:tab w:val="center" w:pos="4680"/>
        <w:tab w:val="right" w:pos="9360"/>
      </w:tabs>
    </w:pPr>
  </w:style>
  <w:style w:type="character" w:customStyle="1" w:styleId="HeaderChar">
    <w:name w:val="Header Char"/>
    <w:basedOn w:val="DefaultParagraphFont"/>
    <w:link w:val="Header"/>
    <w:uiPriority w:val="99"/>
    <w:rsid w:val="00A9184D"/>
  </w:style>
  <w:style w:type="paragraph" w:styleId="Footer">
    <w:name w:val="footer"/>
    <w:basedOn w:val="Normal"/>
    <w:link w:val="FooterChar"/>
    <w:uiPriority w:val="99"/>
    <w:unhideWhenUsed/>
    <w:rsid w:val="00A9184D"/>
    <w:pPr>
      <w:tabs>
        <w:tab w:val="center" w:pos="4680"/>
        <w:tab w:val="right" w:pos="9360"/>
      </w:tabs>
    </w:pPr>
  </w:style>
  <w:style w:type="character" w:customStyle="1" w:styleId="FooterChar">
    <w:name w:val="Footer Char"/>
    <w:basedOn w:val="DefaultParagraphFont"/>
    <w:link w:val="Footer"/>
    <w:uiPriority w:val="99"/>
    <w:rsid w:val="00A9184D"/>
  </w:style>
  <w:style w:type="character" w:styleId="PageNumber">
    <w:name w:val="page number"/>
    <w:basedOn w:val="DefaultParagraphFont"/>
    <w:uiPriority w:val="99"/>
    <w:semiHidden/>
    <w:unhideWhenUsed/>
    <w:rsid w:val="00A9184D"/>
  </w:style>
  <w:style w:type="paragraph" w:customStyle="1" w:styleId="Default">
    <w:name w:val="Default"/>
    <w:rsid w:val="000F16EE"/>
    <w:pPr>
      <w:autoSpaceDE w:val="0"/>
      <w:autoSpaceDN w:val="0"/>
      <w:adjustRightInd w:val="0"/>
    </w:pPr>
    <w:rPr>
      <w:rFonts w:ascii="Arial" w:eastAsia="Calibri" w:hAnsi="Arial" w:cs="Arial"/>
      <w:color w:val="000000"/>
    </w:rPr>
  </w:style>
  <w:style w:type="table" w:styleId="TableGridLight">
    <w:name w:val="Grid Table Light"/>
    <w:basedOn w:val="TableNormal"/>
    <w:uiPriority w:val="40"/>
    <w:rsid w:val="00F338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357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3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3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ott@uttyler.edu" TargetMode="External"/><Relationship Id="rId13" Type="http://schemas.openxmlformats.org/officeDocument/2006/relationships/hyperlink" Target="https://www.uttyler.edu/catalog/12-14/2349.htm" TargetMode="External"/><Relationship Id="rId18" Type="http://schemas.openxmlformats.org/officeDocument/2006/relationships/hyperlink" Target="http://www.uttyler.edu/registrar" TargetMode="External"/><Relationship Id="rId26" Type="http://schemas.openxmlformats.org/officeDocument/2006/relationships/hyperlink" Target="mailto:cstaples@uttyler.edu" TargetMode="External"/><Relationship Id="rId3" Type="http://schemas.openxmlformats.org/officeDocument/2006/relationships/styles" Target="styles.xml"/><Relationship Id="rId21" Type="http://schemas.openxmlformats.org/officeDocument/2006/relationships/hyperlink" Target="mailto:writingcenter@uttyler.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tyler.edu/tobacco-free" TargetMode="External"/><Relationship Id="rId25" Type="http://schemas.openxmlformats.org/officeDocument/2006/relationships/hyperlink" Target="http://www2.uttyler.edu/wellness/rightsresponsibilities.php" TargetMode="External"/><Relationship Id="rId2" Type="http://schemas.openxmlformats.org/officeDocument/2006/relationships/numbering" Target="numbering.xml"/><Relationship Id="rId16" Type="http://schemas.openxmlformats.org/officeDocument/2006/relationships/hyperlink" Target="http://www.uttyler.edu/wellness/rightsresponsibilities.php" TargetMode="External"/><Relationship Id="rId20" Type="http://schemas.openxmlformats.org/officeDocument/2006/relationships/hyperlink" Target="mailto:saroffice@uttyler.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writingcenter@uttyler.edu" TargetMode="External"/><Relationship Id="rId5" Type="http://schemas.openxmlformats.org/officeDocument/2006/relationships/webSettings" Target="web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http://www.uttyler.edu/canvas/index.php" TargetMode="Externa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uttyler.edu/disability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cott@uttyler.edu" TargetMode="External"/><Relationship Id="rId14" Type="http://schemas.openxmlformats.org/officeDocument/2006/relationships/hyperlink" Target="http://www.albion.com/netiquette/corerules.html" TargetMode="External"/><Relationship Id="rId22" Type="http://schemas.openxmlformats.org/officeDocument/2006/relationships/hyperlink" Target="mailto:tutoring@uttyler.ed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7475-25A8-4481-977D-3E012731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4</cp:revision>
  <dcterms:created xsi:type="dcterms:W3CDTF">2019-08-14T18:19:00Z</dcterms:created>
  <dcterms:modified xsi:type="dcterms:W3CDTF">2019-08-15T13:10:00Z</dcterms:modified>
</cp:coreProperties>
</file>