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6616C07" w14:textId="77777777" w:rsidR="00B9187D" w:rsidRPr="00D344B6" w:rsidRDefault="00B9187D">
      <w:pPr>
        <w:pStyle w:val="Normal1"/>
        <w:rPr>
          <w:sz w:val="24"/>
          <w:szCs w:val="24"/>
        </w:rPr>
      </w:pPr>
    </w:p>
    <w:p w14:paraId="26616C08" w14:textId="77777777" w:rsidR="00AC5F31" w:rsidRPr="00D344B6" w:rsidRDefault="00AC5F31">
      <w:pPr>
        <w:pStyle w:val="Normal1"/>
        <w:spacing w:line="240" w:lineRule="auto"/>
        <w:jc w:val="center"/>
        <w:rPr>
          <w:b/>
          <w:sz w:val="24"/>
          <w:szCs w:val="24"/>
        </w:rPr>
      </w:pPr>
      <w:r w:rsidRPr="00D344B6">
        <w:rPr>
          <w:b/>
          <w:sz w:val="24"/>
          <w:szCs w:val="24"/>
        </w:rPr>
        <w:t>The University of Texas at Tyler</w:t>
      </w:r>
    </w:p>
    <w:p w14:paraId="26616C09" w14:textId="77777777" w:rsidR="00BD6295" w:rsidRPr="00D344B6" w:rsidRDefault="00BD6295" w:rsidP="00BD6295">
      <w:pPr>
        <w:pStyle w:val="Normal1"/>
        <w:spacing w:line="240" w:lineRule="auto"/>
        <w:jc w:val="center"/>
        <w:rPr>
          <w:b/>
          <w:sz w:val="24"/>
          <w:szCs w:val="24"/>
        </w:rPr>
      </w:pPr>
      <w:r>
        <w:rPr>
          <w:b/>
          <w:sz w:val="24"/>
          <w:szCs w:val="24"/>
        </w:rPr>
        <w:t xml:space="preserve">Soules </w:t>
      </w:r>
      <w:r w:rsidRPr="00D344B6">
        <w:rPr>
          <w:b/>
          <w:sz w:val="24"/>
          <w:szCs w:val="24"/>
        </w:rPr>
        <w:t xml:space="preserve">College of Business </w:t>
      </w:r>
    </w:p>
    <w:p w14:paraId="26616C0A" w14:textId="0640D5D2" w:rsidR="0068112D" w:rsidRPr="00D344B6" w:rsidRDefault="00F103E3" w:rsidP="0068112D">
      <w:pPr>
        <w:pStyle w:val="Normal1"/>
        <w:spacing w:line="240" w:lineRule="auto"/>
        <w:jc w:val="center"/>
        <w:rPr>
          <w:b/>
          <w:sz w:val="24"/>
          <w:szCs w:val="24"/>
        </w:rPr>
      </w:pPr>
      <w:r>
        <w:rPr>
          <w:b/>
          <w:sz w:val="24"/>
          <w:szCs w:val="24"/>
        </w:rPr>
        <w:t>SUMMER</w:t>
      </w:r>
      <w:r w:rsidR="002409B5">
        <w:rPr>
          <w:b/>
          <w:sz w:val="24"/>
          <w:szCs w:val="24"/>
        </w:rPr>
        <w:t xml:space="preserve"> 202</w:t>
      </w:r>
      <w:r w:rsidR="00012463">
        <w:rPr>
          <w:b/>
          <w:sz w:val="24"/>
          <w:szCs w:val="24"/>
        </w:rPr>
        <w:t>2</w:t>
      </w:r>
    </w:p>
    <w:p w14:paraId="26616C0B" w14:textId="77777777" w:rsidR="0030520C" w:rsidRPr="00D344B6" w:rsidRDefault="0030520C">
      <w:pPr>
        <w:pStyle w:val="Normal1"/>
        <w:spacing w:line="240" w:lineRule="auto"/>
        <w:jc w:val="center"/>
        <w:rPr>
          <w:b/>
          <w:sz w:val="24"/>
          <w:szCs w:val="24"/>
        </w:rPr>
      </w:pPr>
    </w:p>
    <w:p w14:paraId="26616C0C" w14:textId="77777777" w:rsidR="001746C0" w:rsidRPr="00D344B6" w:rsidRDefault="001746C0" w:rsidP="001746C0">
      <w:pPr>
        <w:pStyle w:val="Normal1"/>
        <w:spacing w:line="240" w:lineRule="auto"/>
        <w:rPr>
          <w:b/>
          <w:sz w:val="24"/>
          <w:szCs w:val="24"/>
        </w:rPr>
      </w:pPr>
      <w:r w:rsidRPr="00D344B6">
        <w:rPr>
          <w:b/>
          <w:sz w:val="24"/>
          <w:szCs w:val="24"/>
        </w:rPr>
        <w:t>Course Title: Principles of Finance</w:t>
      </w:r>
    </w:p>
    <w:p w14:paraId="26616C0D" w14:textId="3B3E7F80" w:rsidR="00FF33E6" w:rsidRPr="00FF33E6" w:rsidRDefault="001746C0" w:rsidP="00E94047">
      <w:pPr>
        <w:pStyle w:val="Normal1"/>
        <w:spacing w:line="240" w:lineRule="auto"/>
        <w:rPr>
          <w:b/>
          <w:color w:val="FF0000"/>
          <w:sz w:val="24"/>
          <w:szCs w:val="24"/>
        </w:rPr>
      </w:pPr>
      <w:r w:rsidRPr="00D344B6">
        <w:rPr>
          <w:b/>
          <w:sz w:val="24"/>
          <w:szCs w:val="24"/>
        </w:rPr>
        <w:t xml:space="preserve">Course Number: </w:t>
      </w:r>
      <w:r w:rsidRPr="003B0562">
        <w:rPr>
          <w:b/>
          <w:color w:val="FF0000"/>
          <w:sz w:val="24"/>
          <w:szCs w:val="24"/>
        </w:rPr>
        <w:t>FINA 3311</w:t>
      </w:r>
      <w:r w:rsidR="009B088B">
        <w:rPr>
          <w:b/>
          <w:color w:val="FF0000"/>
          <w:sz w:val="24"/>
          <w:szCs w:val="24"/>
        </w:rPr>
        <w:t>_060</w:t>
      </w:r>
    </w:p>
    <w:p w14:paraId="26616C0E" w14:textId="77777777" w:rsidR="001746C0" w:rsidRPr="00D344B6" w:rsidRDefault="001746C0" w:rsidP="00E94047">
      <w:pPr>
        <w:pStyle w:val="Normal1"/>
        <w:spacing w:line="240" w:lineRule="auto"/>
        <w:rPr>
          <w:b/>
          <w:sz w:val="24"/>
          <w:szCs w:val="24"/>
        </w:rPr>
      </w:pPr>
      <w:r w:rsidRPr="00D344B6">
        <w:rPr>
          <w:b/>
          <w:sz w:val="24"/>
          <w:szCs w:val="24"/>
        </w:rPr>
        <w:t>Instructor: Hui James</w:t>
      </w:r>
    </w:p>
    <w:p w14:paraId="26616C0F" w14:textId="0211DF8D" w:rsidR="001746C0" w:rsidRPr="00D344B6" w:rsidRDefault="00F41190" w:rsidP="00E94047">
      <w:pPr>
        <w:pStyle w:val="Normal1"/>
        <w:spacing w:line="240" w:lineRule="auto"/>
        <w:rPr>
          <w:b/>
          <w:sz w:val="24"/>
          <w:szCs w:val="24"/>
        </w:rPr>
      </w:pPr>
      <w:r>
        <w:rPr>
          <w:b/>
          <w:sz w:val="24"/>
          <w:szCs w:val="24"/>
        </w:rPr>
        <w:t xml:space="preserve">Class Meeting Time: </w:t>
      </w:r>
      <w:r w:rsidR="00680EE9">
        <w:rPr>
          <w:b/>
          <w:sz w:val="24"/>
          <w:szCs w:val="24"/>
        </w:rPr>
        <w:t>Online</w:t>
      </w:r>
    </w:p>
    <w:p w14:paraId="26616C10" w14:textId="77777777" w:rsidR="00E94047" w:rsidRDefault="0024331C" w:rsidP="00E94047">
      <w:pPr>
        <w:spacing w:after="0" w:line="240" w:lineRule="auto"/>
        <w:jc w:val="both"/>
        <w:rPr>
          <w:rFonts w:ascii="Arial" w:eastAsia="Arial" w:hAnsi="Arial" w:cs="Arial"/>
          <w:b/>
          <w:color w:val="000000"/>
          <w:sz w:val="24"/>
          <w:szCs w:val="24"/>
        </w:rPr>
      </w:pPr>
      <w:r>
        <w:rPr>
          <w:rFonts w:ascii="Arial" w:eastAsia="Arial" w:hAnsi="Arial" w:cs="Arial"/>
          <w:b/>
          <w:color w:val="000000"/>
          <w:sz w:val="24"/>
          <w:szCs w:val="24"/>
        </w:rPr>
        <w:t xml:space="preserve">Office </w:t>
      </w:r>
      <w:r w:rsidR="00E94047" w:rsidRPr="00E94047">
        <w:rPr>
          <w:rFonts w:ascii="Arial" w:eastAsia="Arial" w:hAnsi="Arial" w:cs="Arial"/>
          <w:b/>
          <w:color w:val="000000"/>
          <w:sz w:val="24"/>
          <w:szCs w:val="24"/>
        </w:rPr>
        <w:t>Number &amp;</w:t>
      </w:r>
      <w:r w:rsidR="005A040B">
        <w:rPr>
          <w:rFonts w:ascii="Arial" w:eastAsia="Arial" w:hAnsi="Arial" w:cs="Arial"/>
          <w:b/>
          <w:color w:val="000000"/>
          <w:sz w:val="24"/>
          <w:szCs w:val="24"/>
        </w:rPr>
        <w:t xml:space="preserve"> E-mail:     </w:t>
      </w:r>
      <w:r w:rsidR="00614CFB">
        <w:rPr>
          <w:rFonts w:ascii="Arial" w:eastAsia="Arial" w:hAnsi="Arial" w:cs="Arial"/>
          <w:b/>
          <w:color w:val="000000"/>
          <w:sz w:val="24"/>
          <w:szCs w:val="24"/>
        </w:rPr>
        <w:t>S</w:t>
      </w:r>
      <w:r>
        <w:rPr>
          <w:rFonts w:ascii="Arial" w:eastAsia="Arial" w:hAnsi="Arial" w:cs="Arial"/>
          <w:b/>
          <w:color w:val="000000"/>
          <w:sz w:val="24"/>
          <w:szCs w:val="24"/>
        </w:rPr>
        <w:t>COB 350.06</w:t>
      </w:r>
      <w:r w:rsidR="00E94047" w:rsidRPr="00E94047">
        <w:rPr>
          <w:rFonts w:ascii="Arial" w:eastAsia="Arial" w:hAnsi="Arial" w:cs="Arial"/>
          <w:b/>
          <w:color w:val="000000"/>
          <w:sz w:val="24"/>
          <w:szCs w:val="24"/>
        </w:rPr>
        <w:t xml:space="preserve">, </w:t>
      </w:r>
      <w:hyperlink r:id="rId6" w:history="1">
        <w:r w:rsidR="00A218D4" w:rsidRPr="00270068">
          <w:rPr>
            <w:rStyle w:val="Hyperlink"/>
            <w:rFonts w:ascii="Arial" w:eastAsia="Arial" w:hAnsi="Arial" w:cs="Arial"/>
            <w:b/>
            <w:sz w:val="24"/>
            <w:szCs w:val="24"/>
          </w:rPr>
          <w:t>hjames@uttyler.edu</w:t>
        </w:r>
      </w:hyperlink>
    </w:p>
    <w:p w14:paraId="26616C11" w14:textId="66D0BDF3" w:rsidR="00A218D4" w:rsidRPr="00184C9F" w:rsidRDefault="00A218D4" w:rsidP="00A218D4">
      <w:pPr>
        <w:spacing w:after="0" w:line="240" w:lineRule="auto"/>
        <w:ind w:left="720"/>
        <w:jc w:val="both"/>
        <w:rPr>
          <w:rFonts w:ascii="Times New Roman" w:hAnsi="Times New Roman"/>
        </w:rPr>
      </w:pPr>
      <w:r>
        <w:rPr>
          <w:b/>
          <w:sz w:val="24"/>
          <w:szCs w:val="24"/>
        </w:rPr>
        <w:t xml:space="preserve">Emails sent out on </w:t>
      </w:r>
      <w:r w:rsidR="009751E0">
        <w:rPr>
          <w:b/>
          <w:sz w:val="24"/>
          <w:szCs w:val="24"/>
        </w:rPr>
        <w:t>weekdays</w:t>
      </w:r>
      <w:r>
        <w:rPr>
          <w:b/>
          <w:sz w:val="24"/>
          <w:szCs w:val="24"/>
        </w:rPr>
        <w:t xml:space="preserve"> will</w:t>
      </w:r>
      <w:r w:rsidR="00FC445F">
        <w:rPr>
          <w:b/>
          <w:sz w:val="24"/>
          <w:szCs w:val="24"/>
        </w:rPr>
        <w:t xml:space="preserve"> be responded within 24 hours. </w:t>
      </w:r>
      <w:r>
        <w:rPr>
          <w:b/>
          <w:sz w:val="24"/>
          <w:szCs w:val="24"/>
        </w:rPr>
        <w:t xml:space="preserve">Emails sent out on weekend will be responded </w:t>
      </w:r>
      <w:r w:rsidR="0011130E">
        <w:rPr>
          <w:b/>
          <w:sz w:val="24"/>
          <w:szCs w:val="24"/>
        </w:rPr>
        <w:t xml:space="preserve">on the following </w:t>
      </w:r>
      <w:r>
        <w:rPr>
          <w:b/>
          <w:sz w:val="24"/>
          <w:szCs w:val="24"/>
        </w:rPr>
        <w:t>Monday.</w:t>
      </w:r>
    </w:p>
    <w:p w14:paraId="26616C12" w14:textId="5357C386" w:rsidR="009B2AF2" w:rsidRDefault="00BA5140" w:rsidP="009B2AF2">
      <w:pPr>
        <w:pStyle w:val="Normal1"/>
        <w:spacing w:line="240" w:lineRule="auto"/>
        <w:rPr>
          <w:b/>
          <w:sz w:val="24"/>
          <w:szCs w:val="24"/>
        </w:rPr>
      </w:pPr>
      <w:r>
        <w:rPr>
          <w:b/>
          <w:sz w:val="24"/>
          <w:szCs w:val="24"/>
        </w:rPr>
        <w:t xml:space="preserve">Office hours: </w:t>
      </w:r>
      <w:r w:rsidR="0011130E">
        <w:rPr>
          <w:b/>
          <w:sz w:val="24"/>
          <w:szCs w:val="24"/>
        </w:rPr>
        <w:t xml:space="preserve"> </w:t>
      </w:r>
      <w:r w:rsidR="00F103E3">
        <w:rPr>
          <w:b/>
          <w:sz w:val="24"/>
          <w:szCs w:val="24"/>
        </w:rPr>
        <w:t xml:space="preserve">by </w:t>
      </w:r>
      <w:r w:rsidR="001756C4">
        <w:rPr>
          <w:b/>
          <w:sz w:val="24"/>
          <w:szCs w:val="24"/>
        </w:rPr>
        <w:t>appointment.</w:t>
      </w:r>
    </w:p>
    <w:p w14:paraId="26616C13" w14:textId="77777777" w:rsidR="00B9187D" w:rsidRPr="00D344B6" w:rsidRDefault="00B9187D" w:rsidP="0068112D">
      <w:pPr>
        <w:pStyle w:val="Normal1"/>
        <w:spacing w:line="240" w:lineRule="auto"/>
        <w:rPr>
          <w:sz w:val="24"/>
          <w:szCs w:val="24"/>
        </w:rPr>
      </w:pPr>
    </w:p>
    <w:p w14:paraId="26616C14" w14:textId="77777777" w:rsidR="00B236D8" w:rsidRDefault="00B236D8" w:rsidP="00B236D8">
      <w:pPr>
        <w:pStyle w:val="Normal1"/>
        <w:spacing w:line="254" w:lineRule="auto"/>
        <w:ind w:right="60"/>
        <w:rPr>
          <w:b/>
          <w:sz w:val="24"/>
          <w:szCs w:val="24"/>
        </w:rPr>
      </w:pPr>
      <w:r w:rsidRPr="00D344B6">
        <w:rPr>
          <w:b/>
          <w:sz w:val="24"/>
          <w:szCs w:val="24"/>
        </w:rPr>
        <w:t>Course Objectives:</w:t>
      </w:r>
    </w:p>
    <w:p w14:paraId="26616C15" w14:textId="3E9832F6" w:rsidR="00B236D8" w:rsidRPr="00EA3913" w:rsidRDefault="00B236D8" w:rsidP="00B236D8">
      <w:pPr>
        <w:pStyle w:val="Normal1"/>
        <w:spacing w:line="254" w:lineRule="auto"/>
        <w:ind w:right="60"/>
        <w:rPr>
          <w:sz w:val="24"/>
          <w:szCs w:val="24"/>
        </w:rPr>
      </w:pPr>
      <w:bookmarkStart w:id="0" w:name="_Hlk503421426"/>
      <w:r w:rsidRPr="00EA3913">
        <w:rPr>
          <w:sz w:val="24"/>
          <w:szCs w:val="24"/>
        </w:rPr>
        <w:t xml:space="preserve">The </w:t>
      </w:r>
      <w:r w:rsidR="00B751E9">
        <w:rPr>
          <w:sz w:val="24"/>
          <w:szCs w:val="24"/>
        </w:rPr>
        <w:t xml:space="preserve">objective of this course is to </w:t>
      </w:r>
      <w:r w:rsidRPr="00EA3913">
        <w:rPr>
          <w:sz w:val="24"/>
          <w:szCs w:val="24"/>
        </w:rPr>
        <w:t>provide the student with the</w:t>
      </w:r>
      <w:r>
        <w:rPr>
          <w:sz w:val="24"/>
          <w:szCs w:val="24"/>
        </w:rPr>
        <w:t xml:space="preserve"> very</w:t>
      </w:r>
      <w:r w:rsidRPr="00EA3913">
        <w:rPr>
          <w:sz w:val="24"/>
          <w:szCs w:val="24"/>
        </w:rPr>
        <w:t xml:space="preserve"> basic analytical tools necessary to make value-</w:t>
      </w:r>
      <w:r w:rsidR="00902835">
        <w:rPr>
          <w:sz w:val="24"/>
          <w:szCs w:val="24"/>
        </w:rPr>
        <w:t xml:space="preserve">enhancing financial decisions. </w:t>
      </w:r>
      <w:r w:rsidRPr="00EA3913">
        <w:rPr>
          <w:sz w:val="24"/>
          <w:szCs w:val="24"/>
        </w:rPr>
        <w:t xml:space="preserve">Topics covered in the course include </w:t>
      </w:r>
      <w:r w:rsidR="0068112D">
        <w:rPr>
          <w:sz w:val="24"/>
          <w:szCs w:val="24"/>
        </w:rPr>
        <w:t xml:space="preserve">functions and types of financial markets, interest rates determination, basic financial statements and accounting ratio analysis, </w:t>
      </w:r>
      <w:r w:rsidRPr="00EA3913">
        <w:rPr>
          <w:sz w:val="24"/>
          <w:szCs w:val="24"/>
        </w:rPr>
        <w:t>time value of money, risk-return trade-off, valuation of</w:t>
      </w:r>
      <w:r w:rsidR="0068112D">
        <w:rPr>
          <w:sz w:val="24"/>
          <w:szCs w:val="24"/>
        </w:rPr>
        <w:t xml:space="preserve"> stocks bonds</w:t>
      </w:r>
      <w:r w:rsidRPr="00EA3913">
        <w:rPr>
          <w:sz w:val="24"/>
          <w:szCs w:val="24"/>
        </w:rPr>
        <w:t>,</w:t>
      </w:r>
      <w:r>
        <w:rPr>
          <w:sz w:val="24"/>
          <w:szCs w:val="24"/>
        </w:rPr>
        <w:t xml:space="preserve"> </w:t>
      </w:r>
      <w:r w:rsidR="00443CEB">
        <w:rPr>
          <w:sz w:val="24"/>
          <w:szCs w:val="24"/>
        </w:rPr>
        <w:t xml:space="preserve">capital budgeting, and </w:t>
      </w:r>
      <w:r w:rsidR="0068112D">
        <w:rPr>
          <w:sz w:val="24"/>
          <w:szCs w:val="24"/>
        </w:rPr>
        <w:t xml:space="preserve">payout policies. </w:t>
      </w:r>
    </w:p>
    <w:p w14:paraId="26616C16" w14:textId="77777777" w:rsidR="00B236D8" w:rsidRPr="00EA3913" w:rsidRDefault="00B236D8" w:rsidP="00B236D8">
      <w:pPr>
        <w:spacing w:after="0" w:line="240" w:lineRule="auto"/>
        <w:rPr>
          <w:rFonts w:ascii="Arial" w:eastAsia="Arial" w:hAnsi="Arial" w:cs="Arial"/>
          <w:color w:val="000000"/>
          <w:sz w:val="24"/>
          <w:szCs w:val="24"/>
        </w:rPr>
      </w:pPr>
    </w:p>
    <w:p w14:paraId="26616C17" w14:textId="77777777" w:rsidR="00B236D8" w:rsidRPr="00EA3913" w:rsidRDefault="00B236D8" w:rsidP="00B236D8">
      <w:pPr>
        <w:spacing w:after="0" w:line="240" w:lineRule="auto"/>
        <w:rPr>
          <w:rFonts w:ascii="Arial" w:eastAsia="Arial" w:hAnsi="Arial" w:cs="Arial"/>
          <w:b/>
          <w:color w:val="000000"/>
          <w:sz w:val="24"/>
          <w:szCs w:val="24"/>
        </w:rPr>
      </w:pPr>
      <w:r w:rsidRPr="00EA3913">
        <w:rPr>
          <w:rFonts w:ascii="Arial" w:eastAsia="Arial" w:hAnsi="Arial" w:cs="Arial"/>
          <w:b/>
          <w:color w:val="000000"/>
          <w:sz w:val="24"/>
          <w:szCs w:val="24"/>
        </w:rPr>
        <w:t>Course requirements:</w:t>
      </w:r>
    </w:p>
    <w:p w14:paraId="26616C18" w14:textId="41328894" w:rsidR="00B236D8" w:rsidRDefault="00B236D8" w:rsidP="00B236D8">
      <w:pPr>
        <w:spacing w:after="0" w:line="240" w:lineRule="auto"/>
        <w:rPr>
          <w:rFonts w:ascii="Arial" w:eastAsia="Arial" w:hAnsi="Arial" w:cs="Arial"/>
          <w:color w:val="000000"/>
          <w:sz w:val="24"/>
          <w:szCs w:val="24"/>
        </w:rPr>
      </w:pPr>
      <w:r w:rsidRPr="00EA3913">
        <w:rPr>
          <w:rFonts w:ascii="Arial" w:eastAsia="Arial" w:hAnsi="Arial" w:cs="Arial"/>
          <w:color w:val="000000"/>
          <w:sz w:val="24"/>
          <w:szCs w:val="24"/>
        </w:rPr>
        <w:t>Students are expected to prepare themselves for each class by carefully read</w:t>
      </w:r>
      <w:r>
        <w:rPr>
          <w:rFonts w:ascii="Arial" w:eastAsia="Arial" w:hAnsi="Arial" w:cs="Arial"/>
          <w:color w:val="000000"/>
          <w:sz w:val="24"/>
          <w:szCs w:val="24"/>
        </w:rPr>
        <w:t>ing</w:t>
      </w:r>
      <w:r w:rsidRPr="00EA3913">
        <w:rPr>
          <w:rFonts w:ascii="Arial" w:eastAsia="Arial" w:hAnsi="Arial" w:cs="Arial"/>
          <w:color w:val="000000"/>
          <w:sz w:val="24"/>
          <w:szCs w:val="24"/>
        </w:rPr>
        <w:t xml:space="preserve"> the class materials prior to each class and actively particip</w:t>
      </w:r>
      <w:r w:rsidR="00BB310B">
        <w:rPr>
          <w:rFonts w:ascii="Arial" w:eastAsia="Arial" w:hAnsi="Arial" w:cs="Arial"/>
          <w:color w:val="000000"/>
          <w:sz w:val="24"/>
          <w:szCs w:val="24"/>
        </w:rPr>
        <w:t xml:space="preserve">ating in the class activities. </w:t>
      </w:r>
      <w:r w:rsidRPr="00EA3913">
        <w:rPr>
          <w:rFonts w:ascii="Arial" w:eastAsia="Arial" w:hAnsi="Arial" w:cs="Arial"/>
          <w:color w:val="000000"/>
          <w:sz w:val="24"/>
          <w:szCs w:val="24"/>
        </w:rPr>
        <w:t>After each class session, you sho</w:t>
      </w:r>
      <w:r w:rsidR="00BB310B">
        <w:rPr>
          <w:rFonts w:ascii="Arial" w:eastAsia="Arial" w:hAnsi="Arial" w:cs="Arial"/>
          <w:color w:val="000000"/>
          <w:sz w:val="24"/>
          <w:szCs w:val="24"/>
        </w:rPr>
        <w:t>uld review class notes and PPT.</w:t>
      </w:r>
      <w:r w:rsidRPr="00EA3913">
        <w:rPr>
          <w:rFonts w:ascii="Arial" w:eastAsia="Arial" w:hAnsi="Arial" w:cs="Arial"/>
          <w:color w:val="000000"/>
          <w:sz w:val="24"/>
          <w:szCs w:val="24"/>
        </w:rPr>
        <w:t xml:space="preserve"> Review the end of chapter questions, in addition to completing your </w:t>
      </w:r>
      <w:r w:rsidR="00BB310B">
        <w:rPr>
          <w:rFonts w:ascii="Arial" w:eastAsia="Arial" w:hAnsi="Arial" w:cs="Arial"/>
          <w:color w:val="000000"/>
          <w:sz w:val="24"/>
          <w:szCs w:val="24"/>
        </w:rPr>
        <w:t xml:space="preserve">home, is strongly recommended. </w:t>
      </w:r>
    </w:p>
    <w:p w14:paraId="26616C19" w14:textId="77777777" w:rsidR="0068112D" w:rsidRPr="00D344B6" w:rsidRDefault="0068112D" w:rsidP="0068112D">
      <w:pPr>
        <w:pStyle w:val="Normal1"/>
        <w:spacing w:line="240" w:lineRule="auto"/>
        <w:jc w:val="both"/>
        <w:rPr>
          <w:sz w:val="24"/>
          <w:szCs w:val="24"/>
        </w:rPr>
      </w:pPr>
    </w:p>
    <w:p w14:paraId="26616C1A" w14:textId="77777777" w:rsidR="00B9187D" w:rsidRPr="00D344B6" w:rsidRDefault="00335CBB">
      <w:pPr>
        <w:pStyle w:val="Normal1"/>
        <w:spacing w:line="293" w:lineRule="auto"/>
        <w:rPr>
          <w:sz w:val="24"/>
          <w:szCs w:val="24"/>
        </w:rPr>
      </w:pPr>
      <w:r w:rsidRPr="00D344B6">
        <w:rPr>
          <w:b/>
          <w:sz w:val="24"/>
          <w:szCs w:val="24"/>
        </w:rPr>
        <w:t>Required Text</w:t>
      </w:r>
      <w:r w:rsidR="00C953D6" w:rsidRPr="00D344B6">
        <w:rPr>
          <w:b/>
          <w:sz w:val="24"/>
          <w:szCs w:val="24"/>
        </w:rPr>
        <w:t>:</w:t>
      </w:r>
    </w:p>
    <w:p w14:paraId="26616C1B" w14:textId="24240A61" w:rsidR="00336CCE" w:rsidRPr="00336CCE" w:rsidRDefault="00335CBB" w:rsidP="00E042ED">
      <w:pPr>
        <w:pStyle w:val="Normal1"/>
        <w:numPr>
          <w:ilvl w:val="0"/>
          <w:numId w:val="1"/>
        </w:numPr>
        <w:spacing w:line="254" w:lineRule="auto"/>
        <w:ind w:right="60"/>
        <w:rPr>
          <w:sz w:val="24"/>
          <w:szCs w:val="24"/>
        </w:rPr>
      </w:pPr>
      <w:r w:rsidRPr="00336CCE">
        <w:rPr>
          <w:sz w:val="24"/>
          <w:szCs w:val="24"/>
        </w:rPr>
        <w:t xml:space="preserve">The required textbook is </w:t>
      </w:r>
      <w:r w:rsidR="00C953D6" w:rsidRPr="00336CCE">
        <w:rPr>
          <w:sz w:val="24"/>
          <w:szCs w:val="24"/>
        </w:rPr>
        <w:t>Foundations of Finance,</w:t>
      </w:r>
      <w:r w:rsidRPr="00336CCE">
        <w:rPr>
          <w:sz w:val="24"/>
          <w:szCs w:val="24"/>
        </w:rPr>
        <w:t xml:space="preserve"> </w:t>
      </w:r>
      <w:r w:rsidR="00336CCE" w:rsidRPr="00B77C5A">
        <w:rPr>
          <w:b/>
          <w:sz w:val="24"/>
          <w:szCs w:val="24"/>
        </w:rPr>
        <w:t>Author: Arthur J. Keown; Joh</w:t>
      </w:r>
      <w:r w:rsidR="002409B5">
        <w:rPr>
          <w:b/>
          <w:sz w:val="24"/>
          <w:szCs w:val="24"/>
        </w:rPr>
        <w:t>n D. Martin; J. William Petty, 10</w:t>
      </w:r>
      <w:r w:rsidR="00336CCE" w:rsidRPr="00B77C5A">
        <w:rPr>
          <w:b/>
          <w:sz w:val="24"/>
          <w:szCs w:val="24"/>
        </w:rPr>
        <w:t>th edition</w:t>
      </w:r>
      <w:r w:rsidR="002409B5">
        <w:rPr>
          <w:sz w:val="24"/>
          <w:szCs w:val="24"/>
        </w:rPr>
        <w:t xml:space="preserve">. Students may purchase </w:t>
      </w:r>
      <w:proofErr w:type="spellStart"/>
      <w:r w:rsidR="002409B5">
        <w:rPr>
          <w:sz w:val="24"/>
          <w:szCs w:val="24"/>
        </w:rPr>
        <w:t>My</w:t>
      </w:r>
      <w:r w:rsidR="00983279">
        <w:rPr>
          <w:sz w:val="24"/>
          <w:szCs w:val="24"/>
        </w:rPr>
        <w:t>FinanceLab</w:t>
      </w:r>
      <w:proofErr w:type="spellEnd"/>
      <w:r w:rsidR="00983279">
        <w:rPr>
          <w:sz w:val="24"/>
          <w:szCs w:val="24"/>
        </w:rPr>
        <w:t xml:space="preserve"> access card with </w:t>
      </w:r>
      <w:proofErr w:type="spellStart"/>
      <w:r w:rsidR="00BF2A89">
        <w:rPr>
          <w:sz w:val="24"/>
          <w:szCs w:val="24"/>
        </w:rPr>
        <w:t>E</w:t>
      </w:r>
      <w:r w:rsidR="00983279">
        <w:rPr>
          <w:sz w:val="24"/>
          <w:szCs w:val="24"/>
        </w:rPr>
        <w:t>book</w:t>
      </w:r>
      <w:proofErr w:type="spellEnd"/>
      <w:r w:rsidR="00983279">
        <w:rPr>
          <w:sz w:val="24"/>
          <w:szCs w:val="24"/>
        </w:rPr>
        <w:t xml:space="preserve"> or </w:t>
      </w:r>
      <w:r w:rsidR="00C15685">
        <w:rPr>
          <w:sz w:val="24"/>
          <w:szCs w:val="24"/>
        </w:rPr>
        <w:t>a</w:t>
      </w:r>
      <w:r w:rsidR="00983279">
        <w:rPr>
          <w:sz w:val="24"/>
          <w:szCs w:val="24"/>
        </w:rPr>
        <w:t xml:space="preserve"> hardcopy book with the access card. </w:t>
      </w:r>
    </w:p>
    <w:p w14:paraId="26616C1C" w14:textId="77777777" w:rsidR="00F95199" w:rsidRPr="00F95199" w:rsidRDefault="00F60358" w:rsidP="00F41190">
      <w:pPr>
        <w:pStyle w:val="ListParagraph"/>
        <w:numPr>
          <w:ilvl w:val="0"/>
          <w:numId w:val="1"/>
        </w:numPr>
        <w:spacing w:after="0" w:line="240" w:lineRule="auto"/>
        <w:rPr>
          <w:rFonts w:ascii="Arial" w:eastAsia="Arial" w:hAnsi="Arial" w:cs="Arial"/>
          <w:b/>
          <w:color w:val="000000"/>
          <w:sz w:val="24"/>
          <w:szCs w:val="24"/>
        </w:rPr>
      </w:pPr>
      <w:r w:rsidRPr="00902835">
        <w:rPr>
          <w:rFonts w:ascii="Arial" w:eastAsia="Arial" w:hAnsi="Arial" w:cs="Arial"/>
          <w:b/>
          <w:color w:val="000000"/>
          <w:sz w:val="24"/>
          <w:szCs w:val="24"/>
        </w:rPr>
        <w:t>Students mu</w:t>
      </w:r>
      <w:r w:rsidR="00925799" w:rsidRPr="00902835">
        <w:rPr>
          <w:rFonts w:ascii="Arial" w:eastAsia="Arial" w:hAnsi="Arial" w:cs="Arial"/>
          <w:b/>
          <w:color w:val="000000"/>
          <w:sz w:val="24"/>
          <w:szCs w:val="24"/>
        </w:rPr>
        <w:t xml:space="preserve">st have access to </w:t>
      </w:r>
      <w:proofErr w:type="spellStart"/>
      <w:r w:rsidR="00925799" w:rsidRPr="00902835">
        <w:rPr>
          <w:rFonts w:ascii="Arial" w:eastAsia="Arial" w:hAnsi="Arial" w:cs="Arial"/>
          <w:b/>
          <w:color w:val="000000"/>
          <w:sz w:val="24"/>
          <w:szCs w:val="24"/>
        </w:rPr>
        <w:t>MyFinanceL</w:t>
      </w:r>
      <w:r w:rsidR="004511C1" w:rsidRPr="00902835">
        <w:rPr>
          <w:rFonts w:ascii="Arial" w:eastAsia="Arial" w:hAnsi="Arial" w:cs="Arial"/>
          <w:b/>
          <w:color w:val="000000"/>
          <w:sz w:val="24"/>
          <w:szCs w:val="24"/>
        </w:rPr>
        <w:t>ab</w:t>
      </w:r>
      <w:proofErr w:type="spellEnd"/>
      <w:r w:rsidR="004511C1" w:rsidRPr="00F41190">
        <w:rPr>
          <w:rFonts w:ascii="Arial" w:eastAsia="Arial" w:hAnsi="Arial" w:cs="Arial"/>
          <w:color w:val="000000"/>
          <w:sz w:val="24"/>
          <w:szCs w:val="24"/>
        </w:rPr>
        <w:t xml:space="preserve">, which contains easy access to ample exercise, step-by-step tutorials, sample tests, and valuable feedback for you to be successful in this course.  </w:t>
      </w:r>
    </w:p>
    <w:p w14:paraId="26616C1D" w14:textId="7E29105A" w:rsidR="00D94499" w:rsidRDefault="00D94499" w:rsidP="00D94499">
      <w:pPr>
        <w:pStyle w:val="ListParagraph"/>
        <w:numPr>
          <w:ilvl w:val="1"/>
          <w:numId w:val="1"/>
        </w:numPr>
        <w:spacing w:after="0" w:line="240" w:lineRule="auto"/>
        <w:rPr>
          <w:rFonts w:ascii="Arial" w:eastAsia="Arial" w:hAnsi="Arial" w:cs="Arial"/>
          <w:b/>
          <w:sz w:val="24"/>
          <w:szCs w:val="24"/>
        </w:rPr>
      </w:pPr>
      <w:proofErr w:type="spellStart"/>
      <w:r>
        <w:rPr>
          <w:rFonts w:ascii="Arial" w:eastAsia="Arial" w:hAnsi="Arial" w:cs="Arial"/>
          <w:sz w:val="24"/>
          <w:szCs w:val="24"/>
        </w:rPr>
        <w:t>MyFinanceLab</w:t>
      </w:r>
      <w:proofErr w:type="spellEnd"/>
      <w:r>
        <w:rPr>
          <w:rFonts w:ascii="Arial" w:eastAsia="Arial" w:hAnsi="Arial" w:cs="Arial"/>
          <w:sz w:val="24"/>
          <w:szCs w:val="24"/>
        </w:rPr>
        <w:t xml:space="preserve"> comes with </w:t>
      </w:r>
      <w:r>
        <w:rPr>
          <w:rFonts w:ascii="Arial" w:eastAsia="Arial" w:hAnsi="Arial" w:cs="Arial"/>
          <w:b/>
          <w:sz w:val="24"/>
          <w:szCs w:val="24"/>
        </w:rPr>
        <w:t>temporary access of 14 days</w:t>
      </w:r>
      <w:r>
        <w:rPr>
          <w:rFonts w:ascii="Arial" w:eastAsia="Arial" w:hAnsi="Arial" w:cs="Arial"/>
          <w:sz w:val="24"/>
          <w:szCs w:val="24"/>
        </w:rPr>
        <w:t xml:space="preserve">, you will need to upgrade to full access </w:t>
      </w:r>
      <w:r>
        <w:rPr>
          <w:rFonts w:ascii="Arial" w:eastAsia="Arial" w:hAnsi="Arial" w:cs="Arial"/>
          <w:b/>
          <w:sz w:val="24"/>
          <w:szCs w:val="24"/>
        </w:rPr>
        <w:t>BEFORE the tr</w:t>
      </w:r>
      <w:r w:rsidR="00DC373F">
        <w:rPr>
          <w:rFonts w:ascii="Arial" w:eastAsia="Arial" w:hAnsi="Arial" w:cs="Arial"/>
          <w:b/>
          <w:sz w:val="24"/>
          <w:szCs w:val="24"/>
        </w:rPr>
        <w:t>ia</w:t>
      </w:r>
      <w:r>
        <w:rPr>
          <w:rFonts w:ascii="Arial" w:eastAsia="Arial" w:hAnsi="Arial" w:cs="Arial"/>
          <w:b/>
          <w:sz w:val="24"/>
          <w:szCs w:val="24"/>
        </w:rPr>
        <w:t>l period ends.</w:t>
      </w:r>
      <w:r>
        <w:rPr>
          <w:rFonts w:ascii="Arial" w:eastAsia="Arial" w:hAnsi="Arial" w:cs="Arial"/>
          <w:sz w:val="24"/>
          <w:szCs w:val="24"/>
        </w:rPr>
        <w:t xml:space="preserve"> To register, log into UT Tyler Canvas, then click on the link “</w:t>
      </w:r>
      <w:proofErr w:type="spellStart"/>
      <w:r>
        <w:rPr>
          <w:rFonts w:ascii="Arial" w:eastAsia="Arial" w:hAnsi="Arial" w:cs="Arial"/>
          <w:sz w:val="24"/>
          <w:szCs w:val="24"/>
        </w:rPr>
        <w:t>MyLab</w:t>
      </w:r>
      <w:proofErr w:type="spellEnd"/>
      <w:r>
        <w:rPr>
          <w:rFonts w:ascii="Arial" w:eastAsia="Arial" w:hAnsi="Arial" w:cs="Arial"/>
          <w:sz w:val="24"/>
          <w:szCs w:val="24"/>
        </w:rPr>
        <w:t xml:space="preserve"> and Mastering” on the left navigation bar. </w:t>
      </w:r>
    </w:p>
    <w:p w14:paraId="26616C1E" w14:textId="23FCB48E" w:rsidR="00D94499" w:rsidRDefault="00D94499" w:rsidP="00D94499">
      <w:pPr>
        <w:pStyle w:val="ListParagraph"/>
        <w:numPr>
          <w:ilvl w:val="2"/>
          <w:numId w:val="1"/>
        </w:numPr>
        <w:spacing w:after="0" w:line="240" w:lineRule="auto"/>
        <w:rPr>
          <w:rFonts w:ascii="Arial" w:eastAsia="Arial" w:hAnsi="Arial" w:cs="Arial"/>
          <w:sz w:val="24"/>
          <w:szCs w:val="24"/>
        </w:rPr>
      </w:pPr>
      <w:r>
        <w:rPr>
          <w:rFonts w:ascii="Arial" w:eastAsia="Arial" w:hAnsi="Arial" w:cs="Arial"/>
          <w:sz w:val="24"/>
          <w:szCs w:val="24"/>
        </w:rPr>
        <w:t xml:space="preserve">The course code is </w:t>
      </w:r>
      <w:r>
        <w:rPr>
          <w:rFonts w:ascii="Arial" w:eastAsia="Arial" w:hAnsi="Arial" w:cs="Arial"/>
          <w:b/>
          <w:sz w:val="24"/>
          <w:szCs w:val="24"/>
        </w:rPr>
        <w:t>not required to register through Canvas</w:t>
      </w:r>
      <w:r>
        <w:rPr>
          <w:rFonts w:ascii="Arial" w:eastAsia="Arial" w:hAnsi="Arial" w:cs="Arial"/>
          <w:sz w:val="24"/>
          <w:szCs w:val="24"/>
        </w:rPr>
        <w:t xml:space="preserve"> but </w:t>
      </w:r>
      <w:r>
        <w:rPr>
          <w:rFonts w:ascii="Arial" w:eastAsia="Arial" w:hAnsi="Arial" w:cs="Arial"/>
          <w:b/>
          <w:sz w:val="24"/>
          <w:szCs w:val="24"/>
        </w:rPr>
        <w:t>required to register directly through Pearson (not recommended</w:t>
      </w:r>
      <w:r w:rsidR="00902835">
        <w:rPr>
          <w:rFonts w:ascii="Arial" w:eastAsia="Arial" w:hAnsi="Arial" w:cs="Arial"/>
          <w:sz w:val="24"/>
          <w:szCs w:val="24"/>
        </w:rPr>
        <w:t xml:space="preserve">). </w:t>
      </w:r>
      <w:r>
        <w:rPr>
          <w:rFonts w:ascii="Arial" w:eastAsia="Arial" w:hAnsi="Arial" w:cs="Arial"/>
          <w:sz w:val="24"/>
          <w:szCs w:val="24"/>
        </w:rPr>
        <w:t xml:space="preserve">If you see </w:t>
      </w:r>
      <w:r w:rsidR="00BF2A89">
        <w:rPr>
          <w:rFonts w:ascii="Arial" w:eastAsia="Arial" w:hAnsi="Arial" w:cs="Arial"/>
          <w:sz w:val="24"/>
          <w:szCs w:val="24"/>
        </w:rPr>
        <w:t xml:space="preserve">an </w:t>
      </w:r>
      <w:r>
        <w:rPr>
          <w:rFonts w:ascii="Arial" w:eastAsia="Arial" w:hAnsi="Arial" w:cs="Arial"/>
          <w:sz w:val="24"/>
          <w:szCs w:val="24"/>
        </w:rPr>
        <w:t xml:space="preserve">error message during the registration, </w:t>
      </w:r>
      <w:r>
        <w:rPr>
          <w:rFonts w:ascii="Arial" w:eastAsia="Arial" w:hAnsi="Arial" w:cs="Arial"/>
          <w:b/>
          <w:sz w:val="24"/>
          <w:szCs w:val="24"/>
        </w:rPr>
        <w:t xml:space="preserve">trying different browsers and/or </w:t>
      </w:r>
      <w:r w:rsidR="00C15685">
        <w:rPr>
          <w:rFonts w:ascii="Arial" w:eastAsia="Arial" w:hAnsi="Arial" w:cs="Arial"/>
          <w:b/>
          <w:sz w:val="24"/>
          <w:szCs w:val="24"/>
        </w:rPr>
        <w:t>clearing</w:t>
      </w:r>
      <w:r>
        <w:rPr>
          <w:rFonts w:ascii="Arial" w:eastAsia="Arial" w:hAnsi="Arial" w:cs="Arial"/>
          <w:b/>
          <w:sz w:val="24"/>
          <w:szCs w:val="24"/>
        </w:rPr>
        <w:t xml:space="preserve"> out all the cookies</w:t>
      </w:r>
      <w:r w:rsidR="00902835">
        <w:rPr>
          <w:rFonts w:ascii="Arial" w:eastAsia="Arial" w:hAnsi="Arial" w:cs="Arial"/>
          <w:sz w:val="24"/>
          <w:szCs w:val="24"/>
        </w:rPr>
        <w:t xml:space="preserve"> </w:t>
      </w:r>
      <w:r w:rsidR="00BF2A89">
        <w:rPr>
          <w:rFonts w:ascii="Arial" w:eastAsia="Arial" w:hAnsi="Arial" w:cs="Arial"/>
          <w:sz w:val="24"/>
          <w:szCs w:val="24"/>
        </w:rPr>
        <w:t>typic</w:t>
      </w:r>
      <w:r w:rsidR="00902835">
        <w:rPr>
          <w:rFonts w:ascii="Arial" w:eastAsia="Arial" w:hAnsi="Arial" w:cs="Arial"/>
          <w:sz w:val="24"/>
          <w:szCs w:val="24"/>
        </w:rPr>
        <w:t xml:space="preserve">ally solve the issue. </w:t>
      </w:r>
      <w:r>
        <w:rPr>
          <w:rFonts w:ascii="Arial" w:eastAsia="Arial" w:hAnsi="Arial" w:cs="Arial"/>
          <w:sz w:val="24"/>
          <w:szCs w:val="24"/>
        </w:rPr>
        <w:t xml:space="preserve">If the problem persists, contact Pearson customer support as soon as possible. </w:t>
      </w:r>
    </w:p>
    <w:p w14:paraId="26616C1F" w14:textId="77777777" w:rsidR="00F95199" w:rsidRPr="006C1709" w:rsidRDefault="00B751E9" w:rsidP="00F95199">
      <w:pPr>
        <w:pStyle w:val="ListParagraph"/>
        <w:numPr>
          <w:ilvl w:val="1"/>
          <w:numId w:val="1"/>
        </w:numPr>
        <w:spacing w:after="0" w:line="240" w:lineRule="auto"/>
        <w:rPr>
          <w:rFonts w:ascii="Arial" w:eastAsia="Arial" w:hAnsi="Arial" w:cs="Arial"/>
          <w:b/>
          <w:color w:val="000000"/>
          <w:sz w:val="24"/>
          <w:szCs w:val="24"/>
        </w:rPr>
      </w:pPr>
      <w:r>
        <w:rPr>
          <w:rFonts w:ascii="Arial" w:eastAsia="Arial" w:hAnsi="Arial" w:cs="Arial"/>
          <w:b/>
          <w:color w:val="000000"/>
          <w:sz w:val="24"/>
          <w:szCs w:val="24"/>
        </w:rPr>
        <w:lastRenderedPageBreak/>
        <w:t xml:space="preserve">It is at your discretion whether to purchase the </w:t>
      </w:r>
      <w:proofErr w:type="spellStart"/>
      <w:r w:rsidR="0024331C">
        <w:rPr>
          <w:rFonts w:ascii="Arial" w:eastAsia="Arial" w:hAnsi="Arial" w:cs="Arial"/>
          <w:b/>
          <w:color w:val="000000"/>
          <w:sz w:val="24"/>
          <w:szCs w:val="24"/>
        </w:rPr>
        <w:t>Ebook</w:t>
      </w:r>
      <w:proofErr w:type="spellEnd"/>
      <w:r w:rsidR="0024331C">
        <w:rPr>
          <w:rFonts w:ascii="Arial" w:eastAsia="Arial" w:hAnsi="Arial" w:cs="Arial"/>
          <w:b/>
          <w:color w:val="000000"/>
          <w:sz w:val="24"/>
          <w:szCs w:val="24"/>
        </w:rPr>
        <w:t xml:space="preserve"> during</w:t>
      </w:r>
      <w:r>
        <w:rPr>
          <w:rFonts w:ascii="Arial" w:eastAsia="Arial" w:hAnsi="Arial" w:cs="Arial"/>
          <w:b/>
          <w:color w:val="000000"/>
          <w:sz w:val="24"/>
          <w:szCs w:val="24"/>
        </w:rPr>
        <w:t xml:space="preserve"> the</w:t>
      </w:r>
      <w:r w:rsidR="0024331C">
        <w:rPr>
          <w:rFonts w:ascii="Arial" w:eastAsia="Arial" w:hAnsi="Arial" w:cs="Arial"/>
          <w:b/>
          <w:color w:val="000000"/>
          <w:sz w:val="24"/>
          <w:szCs w:val="24"/>
        </w:rPr>
        <w:t xml:space="preserve"> registration.  </w:t>
      </w:r>
    </w:p>
    <w:p w14:paraId="26616C20" w14:textId="3BF15007" w:rsidR="007B5C0C" w:rsidRDefault="009050A2" w:rsidP="00D46EF9">
      <w:pPr>
        <w:pStyle w:val="Normal1"/>
        <w:numPr>
          <w:ilvl w:val="0"/>
          <w:numId w:val="1"/>
        </w:numPr>
        <w:spacing w:line="240" w:lineRule="auto"/>
        <w:ind w:right="60"/>
        <w:rPr>
          <w:sz w:val="24"/>
          <w:szCs w:val="24"/>
        </w:rPr>
      </w:pPr>
      <w:r>
        <w:rPr>
          <w:sz w:val="24"/>
          <w:szCs w:val="24"/>
        </w:rPr>
        <w:t>It is recommended that e</w:t>
      </w:r>
      <w:r w:rsidRPr="00D344B6">
        <w:rPr>
          <w:sz w:val="24"/>
          <w:szCs w:val="24"/>
        </w:rPr>
        <w:t>ach student have a finan</w:t>
      </w:r>
      <w:r>
        <w:rPr>
          <w:sz w:val="24"/>
          <w:szCs w:val="24"/>
        </w:rPr>
        <w:t>cial calculator for the cours</w:t>
      </w:r>
      <w:r w:rsidR="0068112D">
        <w:rPr>
          <w:sz w:val="24"/>
          <w:szCs w:val="24"/>
        </w:rPr>
        <w:t>e</w:t>
      </w:r>
      <w:r w:rsidR="00BF2A89">
        <w:rPr>
          <w:sz w:val="24"/>
          <w:szCs w:val="24"/>
        </w:rPr>
        <w:t>. I</w:t>
      </w:r>
      <w:r w:rsidR="0068112D">
        <w:rPr>
          <w:sz w:val="24"/>
          <w:szCs w:val="24"/>
        </w:rPr>
        <w:t>t will be very useful for security valuation</w:t>
      </w:r>
      <w:r w:rsidR="00605848">
        <w:rPr>
          <w:sz w:val="24"/>
          <w:szCs w:val="24"/>
        </w:rPr>
        <w:t xml:space="preserve"> and capital budgeting</w:t>
      </w:r>
      <w:r w:rsidR="00902835">
        <w:rPr>
          <w:sz w:val="24"/>
          <w:szCs w:val="24"/>
        </w:rPr>
        <w:t xml:space="preserve">. </w:t>
      </w:r>
      <w:r w:rsidRPr="00D344B6">
        <w:rPr>
          <w:sz w:val="24"/>
          <w:szCs w:val="24"/>
        </w:rPr>
        <w:t xml:space="preserve">The calculator </w:t>
      </w:r>
      <w:r w:rsidR="00B751E9">
        <w:rPr>
          <w:sz w:val="24"/>
          <w:szCs w:val="24"/>
        </w:rPr>
        <w:t>in</w:t>
      </w:r>
      <w:r w:rsidR="007B5C0C">
        <w:rPr>
          <w:sz w:val="24"/>
          <w:szCs w:val="24"/>
        </w:rPr>
        <w:t xml:space="preserve">troduced in the course is </w:t>
      </w:r>
      <w:r w:rsidRPr="00D344B6">
        <w:rPr>
          <w:b/>
          <w:sz w:val="24"/>
          <w:szCs w:val="24"/>
        </w:rPr>
        <w:t>Texas Instruments BA II Plus.</w:t>
      </w:r>
      <w:r w:rsidR="00902835">
        <w:rPr>
          <w:b/>
          <w:sz w:val="24"/>
          <w:szCs w:val="24"/>
        </w:rPr>
        <w:t xml:space="preserve"> </w:t>
      </w:r>
      <w:r>
        <w:rPr>
          <w:sz w:val="24"/>
          <w:szCs w:val="24"/>
        </w:rPr>
        <w:t xml:space="preserve">You are welcome to use another type/brand </w:t>
      </w:r>
      <w:r w:rsidR="00C15685">
        <w:rPr>
          <w:sz w:val="24"/>
          <w:szCs w:val="24"/>
        </w:rPr>
        <w:t xml:space="preserve">of </w:t>
      </w:r>
      <w:r>
        <w:rPr>
          <w:sz w:val="24"/>
          <w:szCs w:val="24"/>
        </w:rPr>
        <w:t xml:space="preserve">financial calculator; however, it is your responsibility to figure out how to solve problems using it. </w:t>
      </w:r>
      <w:bookmarkEnd w:id="0"/>
    </w:p>
    <w:p w14:paraId="29852D92" w14:textId="77777777" w:rsidR="00605848" w:rsidRDefault="00605848" w:rsidP="00605848">
      <w:pPr>
        <w:pStyle w:val="Normal1"/>
        <w:spacing w:line="240" w:lineRule="auto"/>
        <w:ind w:left="360" w:right="60"/>
        <w:rPr>
          <w:sz w:val="24"/>
          <w:szCs w:val="24"/>
        </w:rPr>
      </w:pPr>
    </w:p>
    <w:p w14:paraId="0D7F9DD0" w14:textId="71BE77F4" w:rsidR="00CD421E" w:rsidRPr="00CD421E" w:rsidRDefault="006B2F78" w:rsidP="009B2AF2">
      <w:pPr>
        <w:pStyle w:val="Normal1"/>
        <w:spacing w:line="240" w:lineRule="auto"/>
        <w:ind w:right="60"/>
        <w:rPr>
          <w:b/>
          <w:sz w:val="24"/>
          <w:szCs w:val="24"/>
        </w:rPr>
      </w:pPr>
      <w:bookmarkStart w:id="1" w:name="_Hlk503421501"/>
      <w:r w:rsidRPr="00D344B6">
        <w:rPr>
          <w:b/>
          <w:sz w:val="24"/>
          <w:szCs w:val="24"/>
        </w:rPr>
        <w:t>Course Topic outline</w:t>
      </w:r>
    </w:p>
    <w:p w14:paraId="45CEA8AA" w14:textId="12144B85" w:rsidR="00CD421E" w:rsidRPr="00CD421E" w:rsidRDefault="00CD421E" w:rsidP="00CD421E">
      <w:pPr>
        <w:pStyle w:val="Normal1"/>
        <w:spacing w:line="240" w:lineRule="auto"/>
        <w:ind w:right="60"/>
        <w:rPr>
          <w:i/>
          <w:sz w:val="24"/>
          <w:szCs w:val="24"/>
        </w:rPr>
      </w:pPr>
      <w:r w:rsidRPr="00CD421E">
        <w:rPr>
          <w:i/>
          <w:sz w:val="24"/>
          <w:szCs w:val="24"/>
        </w:rPr>
        <w:t xml:space="preserve">This schedule is subject to changes by the instructor. Course materials may be rescheduled, added, or removed to achieve overall learning efficiency. </w:t>
      </w:r>
    </w:p>
    <w:p w14:paraId="26616C22" w14:textId="77777777" w:rsidR="00915A54" w:rsidRPr="00D46EF9" w:rsidRDefault="00915A54" w:rsidP="00D46EF9">
      <w:pPr>
        <w:pStyle w:val="Normal1"/>
        <w:rPr>
          <w:b/>
          <w:sz w:val="24"/>
          <w:szCs w:val="24"/>
        </w:rPr>
      </w:pPr>
    </w:p>
    <w:tbl>
      <w:tblPr>
        <w:tblW w:w="9960" w:type="dxa"/>
        <w:tblLook w:val="04A0" w:firstRow="1" w:lastRow="0" w:firstColumn="1" w:lastColumn="0" w:noHBand="0" w:noVBand="1"/>
      </w:tblPr>
      <w:tblGrid>
        <w:gridCol w:w="2400"/>
        <w:gridCol w:w="2100"/>
        <w:gridCol w:w="5460"/>
      </w:tblGrid>
      <w:tr w:rsidR="006B14DC" w:rsidRPr="006B14DC" w14:paraId="76066ADD" w14:textId="77777777" w:rsidTr="006B14DC">
        <w:trPr>
          <w:trHeight w:val="278"/>
        </w:trPr>
        <w:tc>
          <w:tcPr>
            <w:tcW w:w="2400" w:type="dxa"/>
            <w:tcBorders>
              <w:top w:val="single" w:sz="4" w:space="0" w:color="auto"/>
              <w:left w:val="nil"/>
              <w:bottom w:val="nil"/>
              <w:right w:val="nil"/>
            </w:tcBorders>
            <w:shd w:val="clear" w:color="auto" w:fill="auto"/>
            <w:noWrap/>
            <w:vAlign w:val="center"/>
            <w:hideMark/>
          </w:tcPr>
          <w:p w14:paraId="3EEC7476" w14:textId="4AD4AA07" w:rsidR="006B14DC" w:rsidRPr="006B14DC" w:rsidRDefault="006B14DC" w:rsidP="006B14DC">
            <w:pPr>
              <w:spacing w:after="0" w:line="240" w:lineRule="auto"/>
              <w:rPr>
                <w:rFonts w:ascii="Arial" w:eastAsia="Times New Roman" w:hAnsi="Arial" w:cs="Arial"/>
                <w:b/>
                <w:bCs/>
                <w:i/>
                <w:iCs/>
                <w:color w:val="000000"/>
              </w:rPr>
            </w:pPr>
            <w:r w:rsidRPr="006B14DC">
              <w:rPr>
                <w:rFonts w:ascii="Arial" w:eastAsia="Times New Roman" w:hAnsi="Arial" w:cs="Arial"/>
                <w:b/>
                <w:bCs/>
                <w:i/>
                <w:iCs/>
                <w:color w:val="000000"/>
              </w:rPr>
              <w:t>Week 1: 0</w:t>
            </w:r>
            <w:r w:rsidR="004E2621">
              <w:rPr>
                <w:rFonts w:ascii="Arial" w:eastAsia="Times New Roman" w:hAnsi="Arial" w:cs="Arial"/>
                <w:b/>
                <w:bCs/>
                <w:i/>
                <w:iCs/>
                <w:color w:val="000000"/>
              </w:rPr>
              <w:t>5</w:t>
            </w:r>
            <w:r w:rsidRPr="006B14DC">
              <w:rPr>
                <w:rFonts w:ascii="Arial" w:eastAsia="Times New Roman" w:hAnsi="Arial" w:cs="Arial"/>
                <w:b/>
                <w:bCs/>
                <w:i/>
                <w:iCs/>
                <w:color w:val="000000"/>
              </w:rPr>
              <w:t>/</w:t>
            </w:r>
            <w:r w:rsidR="004E2621">
              <w:rPr>
                <w:rFonts w:ascii="Arial" w:eastAsia="Times New Roman" w:hAnsi="Arial" w:cs="Arial"/>
                <w:b/>
                <w:bCs/>
                <w:i/>
                <w:iCs/>
                <w:color w:val="000000"/>
              </w:rPr>
              <w:t>3</w:t>
            </w:r>
            <w:r w:rsidRPr="006B14DC">
              <w:rPr>
                <w:rFonts w:ascii="Arial" w:eastAsia="Times New Roman" w:hAnsi="Arial" w:cs="Arial"/>
                <w:b/>
                <w:bCs/>
                <w:i/>
                <w:iCs/>
                <w:color w:val="000000"/>
              </w:rPr>
              <w:t>1/202</w:t>
            </w:r>
            <w:r w:rsidR="004E2621">
              <w:rPr>
                <w:rFonts w:ascii="Arial" w:eastAsia="Times New Roman" w:hAnsi="Arial" w:cs="Arial"/>
                <w:b/>
                <w:bCs/>
                <w:i/>
                <w:iCs/>
                <w:color w:val="000000"/>
              </w:rPr>
              <w:t>2</w:t>
            </w:r>
          </w:p>
        </w:tc>
        <w:tc>
          <w:tcPr>
            <w:tcW w:w="2100" w:type="dxa"/>
            <w:tcBorders>
              <w:top w:val="single" w:sz="4" w:space="0" w:color="auto"/>
              <w:left w:val="nil"/>
              <w:bottom w:val="nil"/>
              <w:right w:val="nil"/>
            </w:tcBorders>
            <w:shd w:val="clear" w:color="auto" w:fill="auto"/>
            <w:noWrap/>
            <w:vAlign w:val="center"/>
            <w:hideMark/>
          </w:tcPr>
          <w:p w14:paraId="103CB5B3" w14:textId="77777777" w:rsidR="006B14DC" w:rsidRPr="006B14DC" w:rsidRDefault="006B14DC" w:rsidP="006B14DC">
            <w:pPr>
              <w:spacing w:after="0" w:line="240" w:lineRule="auto"/>
              <w:jc w:val="center"/>
              <w:rPr>
                <w:rFonts w:ascii="Arial" w:eastAsia="Times New Roman" w:hAnsi="Arial" w:cs="Arial"/>
                <w:i/>
                <w:iCs/>
                <w:color w:val="000000"/>
              </w:rPr>
            </w:pPr>
            <w:r w:rsidRPr="006B14DC">
              <w:rPr>
                <w:rFonts w:ascii="Arial" w:eastAsia="Times New Roman" w:hAnsi="Arial" w:cs="Arial"/>
                <w:i/>
                <w:iCs/>
                <w:color w:val="000000"/>
              </w:rPr>
              <w:t>Syllabus</w:t>
            </w:r>
          </w:p>
        </w:tc>
        <w:tc>
          <w:tcPr>
            <w:tcW w:w="5460" w:type="dxa"/>
            <w:tcBorders>
              <w:top w:val="single" w:sz="4" w:space="0" w:color="auto"/>
              <w:left w:val="nil"/>
              <w:bottom w:val="nil"/>
              <w:right w:val="nil"/>
            </w:tcBorders>
            <w:shd w:val="clear" w:color="auto" w:fill="auto"/>
            <w:vAlign w:val="center"/>
            <w:hideMark/>
          </w:tcPr>
          <w:p w14:paraId="04135DE9" w14:textId="77777777" w:rsidR="006B14DC" w:rsidRPr="006B14DC" w:rsidRDefault="006B14DC" w:rsidP="006B14DC">
            <w:pPr>
              <w:spacing w:after="0" w:line="240" w:lineRule="auto"/>
              <w:rPr>
                <w:rFonts w:ascii="Calibri" w:eastAsia="Times New Roman" w:hAnsi="Calibri" w:cs="Calibri"/>
                <w:color w:val="000000"/>
              </w:rPr>
            </w:pPr>
            <w:r w:rsidRPr="006B14DC">
              <w:rPr>
                <w:rFonts w:ascii="Calibri" w:eastAsia="Times New Roman" w:hAnsi="Calibri" w:cs="Calibri"/>
                <w:color w:val="000000"/>
              </w:rPr>
              <w:t> </w:t>
            </w:r>
          </w:p>
        </w:tc>
      </w:tr>
      <w:tr w:rsidR="006B14DC" w:rsidRPr="006B14DC" w14:paraId="35D8E854" w14:textId="77777777" w:rsidTr="006B14DC">
        <w:trPr>
          <w:trHeight w:val="278"/>
        </w:trPr>
        <w:tc>
          <w:tcPr>
            <w:tcW w:w="2400" w:type="dxa"/>
            <w:tcBorders>
              <w:top w:val="nil"/>
              <w:left w:val="nil"/>
              <w:bottom w:val="nil"/>
              <w:right w:val="nil"/>
            </w:tcBorders>
            <w:shd w:val="clear" w:color="auto" w:fill="auto"/>
            <w:noWrap/>
            <w:vAlign w:val="center"/>
            <w:hideMark/>
          </w:tcPr>
          <w:p w14:paraId="6F3E9B77" w14:textId="77777777" w:rsidR="006B14DC" w:rsidRPr="006B14DC" w:rsidRDefault="006B14DC" w:rsidP="006B14DC">
            <w:pPr>
              <w:spacing w:after="0" w:line="240" w:lineRule="auto"/>
              <w:rPr>
                <w:rFonts w:ascii="Calibri" w:eastAsia="Times New Roman" w:hAnsi="Calibri" w:cs="Calibri"/>
                <w:color w:val="000000"/>
              </w:rPr>
            </w:pPr>
          </w:p>
        </w:tc>
        <w:tc>
          <w:tcPr>
            <w:tcW w:w="2100" w:type="dxa"/>
            <w:tcBorders>
              <w:top w:val="nil"/>
              <w:left w:val="nil"/>
              <w:bottom w:val="nil"/>
              <w:right w:val="nil"/>
            </w:tcBorders>
            <w:shd w:val="clear" w:color="auto" w:fill="auto"/>
            <w:noWrap/>
            <w:vAlign w:val="center"/>
            <w:hideMark/>
          </w:tcPr>
          <w:p w14:paraId="4FDF15BF" w14:textId="77777777" w:rsidR="006B14DC" w:rsidRPr="006B14DC" w:rsidRDefault="006B14DC" w:rsidP="006B14DC">
            <w:pPr>
              <w:spacing w:after="0" w:line="240" w:lineRule="auto"/>
              <w:jc w:val="center"/>
              <w:rPr>
                <w:rFonts w:ascii="Arial" w:eastAsia="Times New Roman" w:hAnsi="Arial" w:cs="Arial"/>
                <w:i/>
                <w:iCs/>
                <w:color w:val="000000"/>
              </w:rPr>
            </w:pPr>
            <w:r w:rsidRPr="006B14DC">
              <w:rPr>
                <w:rFonts w:ascii="Arial" w:eastAsia="Times New Roman" w:hAnsi="Arial" w:cs="Arial"/>
                <w:i/>
                <w:iCs/>
                <w:color w:val="000000"/>
              </w:rPr>
              <w:t>Chapter 1</w:t>
            </w:r>
          </w:p>
        </w:tc>
        <w:tc>
          <w:tcPr>
            <w:tcW w:w="5460" w:type="dxa"/>
            <w:tcBorders>
              <w:top w:val="nil"/>
              <w:left w:val="nil"/>
              <w:bottom w:val="nil"/>
              <w:right w:val="nil"/>
            </w:tcBorders>
            <w:shd w:val="clear" w:color="auto" w:fill="auto"/>
            <w:vAlign w:val="center"/>
            <w:hideMark/>
          </w:tcPr>
          <w:p w14:paraId="3C52216B" w14:textId="77777777" w:rsidR="006B14DC" w:rsidRPr="006B14DC" w:rsidRDefault="006B14DC" w:rsidP="006B14DC">
            <w:pPr>
              <w:spacing w:after="0" w:line="240" w:lineRule="auto"/>
              <w:jc w:val="center"/>
              <w:rPr>
                <w:rFonts w:ascii="Arial" w:eastAsia="Times New Roman" w:hAnsi="Arial" w:cs="Arial"/>
                <w:i/>
                <w:iCs/>
                <w:color w:val="000000"/>
              </w:rPr>
            </w:pPr>
            <w:r w:rsidRPr="006B14DC">
              <w:rPr>
                <w:rFonts w:ascii="Arial" w:eastAsia="Times New Roman" w:hAnsi="Arial" w:cs="Arial"/>
                <w:i/>
                <w:iCs/>
                <w:color w:val="000000"/>
              </w:rPr>
              <w:t>Foundation of Financial Management</w:t>
            </w:r>
          </w:p>
        </w:tc>
      </w:tr>
      <w:tr w:rsidR="006B14DC" w:rsidRPr="006B14DC" w14:paraId="3465EBB8" w14:textId="77777777" w:rsidTr="006B14DC">
        <w:trPr>
          <w:trHeight w:val="278"/>
        </w:trPr>
        <w:tc>
          <w:tcPr>
            <w:tcW w:w="2400" w:type="dxa"/>
            <w:tcBorders>
              <w:top w:val="nil"/>
              <w:left w:val="nil"/>
              <w:bottom w:val="nil"/>
              <w:right w:val="nil"/>
            </w:tcBorders>
            <w:shd w:val="clear" w:color="auto" w:fill="auto"/>
            <w:noWrap/>
            <w:vAlign w:val="center"/>
            <w:hideMark/>
          </w:tcPr>
          <w:p w14:paraId="5D55ABEA" w14:textId="77777777" w:rsidR="006B14DC" w:rsidRPr="006B14DC" w:rsidRDefault="006B14DC" w:rsidP="006B14DC">
            <w:pPr>
              <w:spacing w:after="0" w:line="240" w:lineRule="auto"/>
              <w:jc w:val="center"/>
              <w:rPr>
                <w:rFonts w:ascii="Arial" w:eastAsia="Times New Roman" w:hAnsi="Arial" w:cs="Arial"/>
                <w:i/>
                <w:iCs/>
                <w:color w:val="000000"/>
              </w:rPr>
            </w:pPr>
          </w:p>
        </w:tc>
        <w:tc>
          <w:tcPr>
            <w:tcW w:w="2100" w:type="dxa"/>
            <w:tcBorders>
              <w:top w:val="nil"/>
              <w:left w:val="nil"/>
              <w:bottom w:val="nil"/>
              <w:right w:val="nil"/>
            </w:tcBorders>
            <w:shd w:val="clear" w:color="auto" w:fill="auto"/>
            <w:noWrap/>
            <w:vAlign w:val="center"/>
            <w:hideMark/>
          </w:tcPr>
          <w:p w14:paraId="3AB12233" w14:textId="77777777" w:rsidR="006B14DC" w:rsidRPr="006B14DC" w:rsidRDefault="006B14DC" w:rsidP="006B14DC">
            <w:pPr>
              <w:spacing w:after="0" w:line="240" w:lineRule="auto"/>
              <w:jc w:val="center"/>
              <w:rPr>
                <w:rFonts w:ascii="Arial" w:eastAsia="Times New Roman" w:hAnsi="Arial" w:cs="Arial"/>
                <w:i/>
                <w:iCs/>
                <w:color w:val="000000"/>
              </w:rPr>
            </w:pPr>
            <w:r w:rsidRPr="006B14DC">
              <w:rPr>
                <w:rFonts w:ascii="Arial" w:eastAsia="Times New Roman" w:hAnsi="Arial" w:cs="Arial"/>
                <w:i/>
                <w:iCs/>
                <w:color w:val="000000"/>
              </w:rPr>
              <w:t>Chapter 2</w:t>
            </w:r>
          </w:p>
        </w:tc>
        <w:tc>
          <w:tcPr>
            <w:tcW w:w="5460" w:type="dxa"/>
            <w:tcBorders>
              <w:top w:val="nil"/>
              <w:left w:val="nil"/>
              <w:bottom w:val="nil"/>
              <w:right w:val="nil"/>
            </w:tcBorders>
            <w:shd w:val="clear" w:color="auto" w:fill="auto"/>
            <w:noWrap/>
            <w:vAlign w:val="center"/>
            <w:hideMark/>
          </w:tcPr>
          <w:p w14:paraId="3879D179" w14:textId="77777777" w:rsidR="006B14DC" w:rsidRPr="006B14DC" w:rsidRDefault="006B14DC" w:rsidP="006B14DC">
            <w:pPr>
              <w:spacing w:after="0" w:line="240" w:lineRule="auto"/>
              <w:jc w:val="center"/>
              <w:rPr>
                <w:rFonts w:ascii="Arial" w:eastAsia="Times New Roman" w:hAnsi="Arial" w:cs="Arial"/>
                <w:i/>
                <w:iCs/>
                <w:color w:val="000000"/>
              </w:rPr>
            </w:pPr>
            <w:r w:rsidRPr="006B14DC">
              <w:rPr>
                <w:rFonts w:ascii="Arial" w:eastAsia="Times New Roman" w:hAnsi="Arial" w:cs="Arial"/>
                <w:i/>
                <w:iCs/>
                <w:color w:val="000000"/>
              </w:rPr>
              <w:t>Financial Market and Interest Rates</w:t>
            </w:r>
          </w:p>
        </w:tc>
      </w:tr>
      <w:tr w:rsidR="006B14DC" w:rsidRPr="006B14DC" w14:paraId="0A3240A4" w14:textId="77777777" w:rsidTr="006B14DC">
        <w:trPr>
          <w:trHeight w:val="278"/>
        </w:trPr>
        <w:tc>
          <w:tcPr>
            <w:tcW w:w="2400" w:type="dxa"/>
            <w:tcBorders>
              <w:top w:val="nil"/>
              <w:left w:val="nil"/>
              <w:bottom w:val="nil"/>
              <w:right w:val="nil"/>
            </w:tcBorders>
            <w:shd w:val="clear" w:color="auto" w:fill="auto"/>
            <w:noWrap/>
            <w:vAlign w:val="bottom"/>
            <w:hideMark/>
          </w:tcPr>
          <w:p w14:paraId="4510C6BD" w14:textId="77777777" w:rsidR="006B14DC" w:rsidRPr="006B14DC" w:rsidRDefault="006B14DC" w:rsidP="006B14DC">
            <w:pPr>
              <w:spacing w:after="0" w:line="240" w:lineRule="auto"/>
              <w:jc w:val="center"/>
              <w:rPr>
                <w:rFonts w:ascii="Arial" w:eastAsia="Times New Roman" w:hAnsi="Arial" w:cs="Arial"/>
                <w:i/>
                <w:iCs/>
                <w:color w:val="000000"/>
              </w:rPr>
            </w:pPr>
          </w:p>
        </w:tc>
        <w:tc>
          <w:tcPr>
            <w:tcW w:w="2100" w:type="dxa"/>
            <w:tcBorders>
              <w:top w:val="nil"/>
              <w:left w:val="nil"/>
              <w:bottom w:val="nil"/>
              <w:right w:val="nil"/>
            </w:tcBorders>
            <w:shd w:val="clear" w:color="auto" w:fill="auto"/>
            <w:noWrap/>
            <w:vAlign w:val="center"/>
            <w:hideMark/>
          </w:tcPr>
          <w:p w14:paraId="2FA512C8" w14:textId="77777777" w:rsidR="006B14DC" w:rsidRPr="006B14DC" w:rsidRDefault="006B14DC" w:rsidP="006B14DC">
            <w:pPr>
              <w:spacing w:after="0" w:line="240" w:lineRule="auto"/>
              <w:rPr>
                <w:rFonts w:ascii="Times New Roman" w:eastAsia="Times New Roman" w:hAnsi="Times New Roman" w:cs="Times New Roman"/>
                <w:sz w:val="20"/>
                <w:szCs w:val="20"/>
              </w:rPr>
            </w:pPr>
          </w:p>
        </w:tc>
        <w:tc>
          <w:tcPr>
            <w:tcW w:w="5460" w:type="dxa"/>
            <w:tcBorders>
              <w:top w:val="nil"/>
              <w:left w:val="nil"/>
              <w:bottom w:val="nil"/>
              <w:right w:val="nil"/>
            </w:tcBorders>
            <w:shd w:val="clear" w:color="auto" w:fill="auto"/>
            <w:noWrap/>
            <w:vAlign w:val="center"/>
            <w:hideMark/>
          </w:tcPr>
          <w:p w14:paraId="6ACE5F7D" w14:textId="77777777" w:rsidR="006B14DC" w:rsidRPr="006B14DC" w:rsidRDefault="006B14DC" w:rsidP="006B14DC">
            <w:pPr>
              <w:spacing w:after="0" w:line="240" w:lineRule="auto"/>
              <w:jc w:val="center"/>
              <w:rPr>
                <w:rFonts w:ascii="Arial" w:eastAsia="Times New Roman" w:hAnsi="Arial" w:cs="Arial"/>
                <w:b/>
                <w:bCs/>
                <w:i/>
                <w:iCs/>
                <w:color w:val="FF0000"/>
              </w:rPr>
            </w:pPr>
            <w:r w:rsidRPr="006B14DC">
              <w:rPr>
                <w:rFonts w:ascii="Arial" w:eastAsia="Times New Roman" w:hAnsi="Arial" w:cs="Arial"/>
                <w:b/>
                <w:bCs/>
                <w:i/>
                <w:iCs/>
                <w:color w:val="FF0000"/>
              </w:rPr>
              <w:t>Quiz 1 (Chapter 2)</w:t>
            </w:r>
          </w:p>
        </w:tc>
      </w:tr>
      <w:tr w:rsidR="006B14DC" w:rsidRPr="006B14DC" w14:paraId="3E39EF3E" w14:textId="77777777" w:rsidTr="006B14DC">
        <w:trPr>
          <w:trHeight w:val="278"/>
        </w:trPr>
        <w:tc>
          <w:tcPr>
            <w:tcW w:w="2400" w:type="dxa"/>
            <w:tcBorders>
              <w:top w:val="nil"/>
              <w:left w:val="nil"/>
              <w:bottom w:val="nil"/>
              <w:right w:val="nil"/>
            </w:tcBorders>
            <w:shd w:val="clear" w:color="auto" w:fill="auto"/>
            <w:noWrap/>
            <w:vAlign w:val="center"/>
            <w:hideMark/>
          </w:tcPr>
          <w:p w14:paraId="44E67B5D" w14:textId="021D05EB" w:rsidR="006B14DC" w:rsidRPr="006B14DC" w:rsidRDefault="006B14DC" w:rsidP="006B14DC">
            <w:pPr>
              <w:spacing w:after="0" w:line="240" w:lineRule="auto"/>
              <w:rPr>
                <w:rFonts w:ascii="Arial" w:eastAsia="Times New Roman" w:hAnsi="Arial" w:cs="Arial"/>
                <w:b/>
                <w:bCs/>
                <w:i/>
                <w:iCs/>
                <w:color w:val="000000"/>
              </w:rPr>
            </w:pPr>
            <w:r w:rsidRPr="006B14DC">
              <w:rPr>
                <w:rFonts w:ascii="Arial" w:eastAsia="Times New Roman" w:hAnsi="Arial" w:cs="Arial"/>
                <w:b/>
                <w:bCs/>
                <w:i/>
                <w:iCs/>
                <w:color w:val="000000"/>
              </w:rPr>
              <w:t>Week 2: 06/0</w:t>
            </w:r>
            <w:r w:rsidR="00333711">
              <w:rPr>
                <w:rFonts w:ascii="Arial" w:eastAsia="Times New Roman" w:hAnsi="Arial" w:cs="Arial"/>
                <w:b/>
                <w:bCs/>
                <w:i/>
                <w:iCs/>
                <w:color w:val="000000"/>
              </w:rPr>
              <w:t>6</w:t>
            </w:r>
            <w:r w:rsidRPr="006B14DC">
              <w:rPr>
                <w:rFonts w:ascii="Arial" w:eastAsia="Times New Roman" w:hAnsi="Arial" w:cs="Arial"/>
                <w:b/>
                <w:bCs/>
                <w:i/>
                <w:iCs/>
                <w:color w:val="000000"/>
              </w:rPr>
              <w:t>/202</w:t>
            </w:r>
            <w:r w:rsidR="00333711">
              <w:rPr>
                <w:rFonts w:ascii="Arial" w:eastAsia="Times New Roman" w:hAnsi="Arial" w:cs="Arial"/>
                <w:b/>
                <w:bCs/>
                <w:i/>
                <w:iCs/>
                <w:color w:val="000000"/>
              </w:rPr>
              <w:t>2</w:t>
            </w:r>
          </w:p>
        </w:tc>
        <w:tc>
          <w:tcPr>
            <w:tcW w:w="2100" w:type="dxa"/>
            <w:tcBorders>
              <w:top w:val="nil"/>
              <w:left w:val="nil"/>
              <w:bottom w:val="nil"/>
              <w:right w:val="nil"/>
            </w:tcBorders>
            <w:shd w:val="clear" w:color="auto" w:fill="auto"/>
            <w:noWrap/>
            <w:vAlign w:val="center"/>
            <w:hideMark/>
          </w:tcPr>
          <w:p w14:paraId="591789EE" w14:textId="77777777" w:rsidR="006B14DC" w:rsidRPr="006B14DC" w:rsidRDefault="006B14DC" w:rsidP="006B14DC">
            <w:pPr>
              <w:spacing w:after="0" w:line="240" w:lineRule="auto"/>
              <w:jc w:val="center"/>
              <w:rPr>
                <w:rFonts w:ascii="Arial" w:eastAsia="Times New Roman" w:hAnsi="Arial" w:cs="Arial"/>
                <w:i/>
                <w:iCs/>
                <w:color w:val="000000"/>
              </w:rPr>
            </w:pPr>
            <w:r w:rsidRPr="006B14DC">
              <w:rPr>
                <w:rFonts w:ascii="Arial" w:eastAsia="Times New Roman" w:hAnsi="Arial" w:cs="Arial"/>
                <w:i/>
                <w:iCs/>
                <w:color w:val="000000"/>
              </w:rPr>
              <w:t>Chapter 3</w:t>
            </w:r>
          </w:p>
        </w:tc>
        <w:tc>
          <w:tcPr>
            <w:tcW w:w="5460" w:type="dxa"/>
            <w:tcBorders>
              <w:top w:val="nil"/>
              <w:left w:val="nil"/>
              <w:bottom w:val="nil"/>
              <w:right w:val="nil"/>
            </w:tcBorders>
            <w:shd w:val="clear" w:color="auto" w:fill="auto"/>
            <w:noWrap/>
            <w:vAlign w:val="center"/>
            <w:hideMark/>
          </w:tcPr>
          <w:p w14:paraId="771365EB" w14:textId="77777777" w:rsidR="006B14DC" w:rsidRPr="006B14DC" w:rsidRDefault="006B14DC" w:rsidP="006B14DC">
            <w:pPr>
              <w:spacing w:after="0" w:line="240" w:lineRule="auto"/>
              <w:jc w:val="center"/>
              <w:rPr>
                <w:rFonts w:ascii="Arial" w:eastAsia="Times New Roman" w:hAnsi="Arial" w:cs="Arial"/>
                <w:i/>
                <w:iCs/>
                <w:color w:val="000000"/>
              </w:rPr>
            </w:pPr>
            <w:r w:rsidRPr="006B14DC">
              <w:rPr>
                <w:rFonts w:ascii="Arial" w:eastAsia="Times New Roman" w:hAnsi="Arial" w:cs="Arial"/>
                <w:i/>
                <w:iCs/>
                <w:color w:val="000000"/>
              </w:rPr>
              <w:t>Understanding Financial Statement and Cash Flows</w:t>
            </w:r>
          </w:p>
        </w:tc>
      </w:tr>
      <w:tr w:rsidR="006B14DC" w:rsidRPr="006B14DC" w14:paraId="2BF9338D" w14:textId="77777777" w:rsidTr="006B14DC">
        <w:trPr>
          <w:trHeight w:val="278"/>
        </w:trPr>
        <w:tc>
          <w:tcPr>
            <w:tcW w:w="2400" w:type="dxa"/>
            <w:tcBorders>
              <w:top w:val="nil"/>
              <w:left w:val="nil"/>
              <w:bottom w:val="nil"/>
              <w:right w:val="nil"/>
            </w:tcBorders>
            <w:shd w:val="clear" w:color="auto" w:fill="auto"/>
            <w:noWrap/>
            <w:vAlign w:val="bottom"/>
            <w:hideMark/>
          </w:tcPr>
          <w:p w14:paraId="4F9BF590" w14:textId="77777777" w:rsidR="006B14DC" w:rsidRPr="006B14DC" w:rsidRDefault="006B14DC" w:rsidP="006B14DC">
            <w:pPr>
              <w:spacing w:after="0" w:line="240" w:lineRule="auto"/>
              <w:jc w:val="center"/>
              <w:rPr>
                <w:rFonts w:ascii="Arial" w:eastAsia="Times New Roman" w:hAnsi="Arial" w:cs="Arial"/>
                <w:i/>
                <w:iCs/>
                <w:color w:val="000000"/>
              </w:rPr>
            </w:pPr>
          </w:p>
        </w:tc>
        <w:tc>
          <w:tcPr>
            <w:tcW w:w="2100" w:type="dxa"/>
            <w:tcBorders>
              <w:top w:val="nil"/>
              <w:left w:val="nil"/>
              <w:bottom w:val="nil"/>
              <w:right w:val="nil"/>
            </w:tcBorders>
            <w:shd w:val="clear" w:color="auto" w:fill="auto"/>
            <w:noWrap/>
            <w:vAlign w:val="center"/>
            <w:hideMark/>
          </w:tcPr>
          <w:p w14:paraId="2D287F90" w14:textId="77777777" w:rsidR="006B14DC" w:rsidRPr="006B14DC" w:rsidRDefault="006B14DC" w:rsidP="006B14DC">
            <w:pPr>
              <w:spacing w:after="0" w:line="240" w:lineRule="auto"/>
              <w:jc w:val="center"/>
              <w:rPr>
                <w:rFonts w:ascii="Arial" w:eastAsia="Times New Roman" w:hAnsi="Arial" w:cs="Arial"/>
                <w:i/>
                <w:iCs/>
                <w:color w:val="000000"/>
              </w:rPr>
            </w:pPr>
            <w:r w:rsidRPr="006B14DC">
              <w:rPr>
                <w:rFonts w:ascii="Arial" w:eastAsia="Times New Roman" w:hAnsi="Arial" w:cs="Arial"/>
                <w:i/>
                <w:iCs/>
                <w:color w:val="000000"/>
              </w:rPr>
              <w:t>Chapter 4</w:t>
            </w:r>
          </w:p>
        </w:tc>
        <w:tc>
          <w:tcPr>
            <w:tcW w:w="5460" w:type="dxa"/>
            <w:tcBorders>
              <w:top w:val="nil"/>
              <w:left w:val="nil"/>
              <w:bottom w:val="nil"/>
              <w:right w:val="nil"/>
            </w:tcBorders>
            <w:shd w:val="clear" w:color="auto" w:fill="auto"/>
            <w:noWrap/>
            <w:vAlign w:val="center"/>
            <w:hideMark/>
          </w:tcPr>
          <w:p w14:paraId="05B28085" w14:textId="77777777" w:rsidR="006B14DC" w:rsidRPr="006B14DC" w:rsidRDefault="006B14DC" w:rsidP="006B14DC">
            <w:pPr>
              <w:spacing w:after="0" w:line="240" w:lineRule="auto"/>
              <w:jc w:val="center"/>
              <w:rPr>
                <w:rFonts w:ascii="Arial" w:eastAsia="Times New Roman" w:hAnsi="Arial" w:cs="Arial"/>
                <w:i/>
                <w:iCs/>
                <w:color w:val="000000"/>
              </w:rPr>
            </w:pPr>
            <w:r w:rsidRPr="006B14DC">
              <w:rPr>
                <w:rFonts w:ascii="Arial" w:eastAsia="Times New Roman" w:hAnsi="Arial" w:cs="Arial"/>
                <w:i/>
                <w:iCs/>
                <w:color w:val="000000"/>
              </w:rPr>
              <w:t>Evaluating a Firm’s Financial Performance</w:t>
            </w:r>
          </w:p>
        </w:tc>
      </w:tr>
      <w:tr w:rsidR="006B14DC" w:rsidRPr="006B14DC" w14:paraId="0D18F4E2" w14:textId="77777777" w:rsidTr="006B14DC">
        <w:trPr>
          <w:trHeight w:val="278"/>
        </w:trPr>
        <w:tc>
          <w:tcPr>
            <w:tcW w:w="2400" w:type="dxa"/>
            <w:tcBorders>
              <w:top w:val="nil"/>
              <w:left w:val="nil"/>
              <w:bottom w:val="nil"/>
              <w:right w:val="nil"/>
            </w:tcBorders>
            <w:shd w:val="clear" w:color="auto" w:fill="auto"/>
            <w:noWrap/>
            <w:vAlign w:val="bottom"/>
            <w:hideMark/>
          </w:tcPr>
          <w:p w14:paraId="123B7BC5" w14:textId="77777777" w:rsidR="006B14DC" w:rsidRPr="006B14DC" w:rsidRDefault="006B14DC" w:rsidP="006B14DC">
            <w:pPr>
              <w:spacing w:after="0" w:line="240" w:lineRule="auto"/>
              <w:jc w:val="center"/>
              <w:rPr>
                <w:rFonts w:ascii="Arial" w:eastAsia="Times New Roman" w:hAnsi="Arial" w:cs="Arial"/>
                <w:i/>
                <w:iCs/>
                <w:color w:val="000000"/>
              </w:rPr>
            </w:pPr>
          </w:p>
        </w:tc>
        <w:tc>
          <w:tcPr>
            <w:tcW w:w="2100" w:type="dxa"/>
            <w:tcBorders>
              <w:top w:val="nil"/>
              <w:left w:val="nil"/>
              <w:bottom w:val="nil"/>
              <w:right w:val="nil"/>
            </w:tcBorders>
            <w:shd w:val="clear" w:color="auto" w:fill="auto"/>
            <w:noWrap/>
            <w:vAlign w:val="center"/>
            <w:hideMark/>
          </w:tcPr>
          <w:p w14:paraId="0F07FC5A" w14:textId="77777777" w:rsidR="006B14DC" w:rsidRPr="006B14DC" w:rsidRDefault="006B14DC" w:rsidP="006B14DC">
            <w:pPr>
              <w:spacing w:after="0" w:line="240" w:lineRule="auto"/>
              <w:rPr>
                <w:rFonts w:ascii="Times New Roman" w:eastAsia="Times New Roman" w:hAnsi="Times New Roman" w:cs="Times New Roman"/>
                <w:sz w:val="20"/>
                <w:szCs w:val="20"/>
              </w:rPr>
            </w:pPr>
          </w:p>
        </w:tc>
        <w:tc>
          <w:tcPr>
            <w:tcW w:w="5460" w:type="dxa"/>
            <w:tcBorders>
              <w:top w:val="nil"/>
              <w:left w:val="nil"/>
              <w:bottom w:val="nil"/>
              <w:right w:val="nil"/>
            </w:tcBorders>
            <w:shd w:val="clear" w:color="auto" w:fill="auto"/>
            <w:noWrap/>
            <w:vAlign w:val="center"/>
            <w:hideMark/>
          </w:tcPr>
          <w:p w14:paraId="4068BC9F" w14:textId="77777777" w:rsidR="006B14DC" w:rsidRPr="006B14DC" w:rsidRDefault="006B14DC" w:rsidP="006B14DC">
            <w:pPr>
              <w:spacing w:after="0" w:line="240" w:lineRule="auto"/>
              <w:jc w:val="center"/>
              <w:rPr>
                <w:rFonts w:ascii="Arial" w:eastAsia="Times New Roman" w:hAnsi="Arial" w:cs="Arial"/>
                <w:b/>
                <w:bCs/>
                <w:i/>
                <w:iCs/>
                <w:color w:val="FF0000"/>
              </w:rPr>
            </w:pPr>
            <w:r w:rsidRPr="006B14DC">
              <w:rPr>
                <w:rFonts w:ascii="Arial" w:eastAsia="Times New Roman" w:hAnsi="Arial" w:cs="Arial"/>
                <w:b/>
                <w:bCs/>
                <w:i/>
                <w:iCs/>
                <w:color w:val="FF0000"/>
              </w:rPr>
              <w:t xml:space="preserve"> Exam 1 (Chapter 1, 2, 3 &amp;4)</w:t>
            </w:r>
          </w:p>
        </w:tc>
      </w:tr>
      <w:tr w:rsidR="006B14DC" w:rsidRPr="006B14DC" w14:paraId="2CD00B2E" w14:textId="77777777" w:rsidTr="006B14DC">
        <w:trPr>
          <w:trHeight w:val="278"/>
        </w:trPr>
        <w:tc>
          <w:tcPr>
            <w:tcW w:w="2400" w:type="dxa"/>
            <w:tcBorders>
              <w:top w:val="nil"/>
              <w:left w:val="nil"/>
              <w:bottom w:val="nil"/>
              <w:right w:val="nil"/>
            </w:tcBorders>
            <w:shd w:val="clear" w:color="auto" w:fill="auto"/>
            <w:noWrap/>
            <w:vAlign w:val="center"/>
            <w:hideMark/>
          </w:tcPr>
          <w:p w14:paraId="117742C5" w14:textId="62FE6537" w:rsidR="006B14DC" w:rsidRPr="006B14DC" w:rsidRDefault="006B14DC" w:rsidP="006B14DC">
            <w:pPr>
              <w:spacing w:after="0" w:line="240" w:lineRule="auto"/>
              <w:rPr>
                <w:rFonts w:ascii="Arial" w:eastAsia="Times New Roman" w:hAnsi="Arial" w:cs="Arial"/>
                <w:b/>
                <w:bCs/>
                <w:i/>
                <w:iCs/>
                <w:color w:val="000000"/>
              </w:rPr>
            </w:pPr>
            <w:r w:rsidRPr="006B14DC">
              <w:rPr>
                <w:rFonts w:ascii="Arial" w:eastAsia="Times New Roman" w:hAnsi="Arial" w:cs="Arial"/>
                <w:b/>
                <w:bCs/>
                <w:i/>
                <w:iCs/>
                <w:color w:val="000000"/>
              </w:rPr>
              <w:t>Week 3: 06/1</w:t>
            </w:r>
            <w:r w:rsidR="00466DCE">
              <w:rPr>
                <w:rFonts w:ascii="Arial" w:eastAsia="Times New Roman" w:hAnsi="Arial" w:cs="Arial"/>
                <w:b/>
                <w:bCs/>
                <w:i/>
                <w:iCs/>
                <w:color w:val="000000"/>
              </w:rPr>
              <w:t>3</w:t>
            </w:r>
            <w:r w:rsidRPr="006B14DC">
              <w:rPr>
                <w:rFonts w:ascii="Arial" w:eastAsia="Times New Roman" w:hAnsi="Arial" w:cs="Arial"/>
                <w:b/>
                <w:bCs/>
                <w:i/>
                <w:iCs/>
                <w:color w:val="000000"/>
              </w:rPr>
              <w:t>/202</w:t>
            </w:r>
            <w:r w:rsidR="00466DCE">
              <w:rPr>
                <w:rFonts w:ascii="Arial" w:eastAsia="Times New Roman" w:hAnsi="Arial" w:cs="Arial"/>
                <w:b/>
                <w:bCs/>
                <w:i/>
                <w:iCs/>
                <w:color w:val="000000"/>
              </w:rPr>
              <w:t>2</w:t>
            </w:r>
          </w:p>
        </w:tc>
        <w:tc>
          <w:tcPr>
            <w:tcW w:w="2100" w:type="dxa"/>
            <w:tcBorders>
              <w:top w:val="nil"/>
              <w:left w:val="nil"/>
              <w:bottom w:val="nil"/>
              <w:right w:val="nil"/>
            </w:tcBorders>
            <w:shd w:val="clear" w:color="auto" w:fill="auto"/>
            <w:noWrap/>
            <w:vAlign w:val="center"/>
            <w:hideMark/>
          </w:tcPr>
          <w:p w14:paraId="274929AE" w14:textId="77777777" w:rsidR="006B14DC" w:rsidRPr="006B14DC" w:rsidRDefault="006B14DC" w:rsidP="006B14DC">
            <w:pPr>
              <w:spacing w:after="0" w:line="240" w:lineRule="auto"/>
              <w:jc w:val="center"/>
              <w:rPr>
                <w:rFonts w:ascii="Arial" w:eastAsia="Times New Roman" w:hAnsi="Arial" w:cs="Arial"/>
                <w:i/>
                <w:iCs/>
                <w:color w:val="000000"/>
              </w:rPr>
            </w:pPr>
            <w:r w:rsidRPr="006B14DC">
              <w:rPr>
                <w:rFonts w:ascii="Arial" w:eastAsia="Times New Roman" w:hAnsi="Arial" w:cs="Arial"/>
                <w:i/>
                <w:iCs/>
                <w:color w:val="000000"/>
              </w:rPr>
              <w:t>Chapter 5</w:t>
            </w:r>
          </w:p>
        </w:tc>
        <w:tc>
          <w:tcPr>
            <w:tcW w:w="5460" w:type="dxa"/>
            <w:tcBorders>
              <w:top w:val="nil"/>
              <w:left w:val="nil"/>
              <w:bottom w:val="nil"/>
              <w:right w:val="nil"/>
            </w:tcBorders>
            <w:shd w:val="clear" w:color="auto" w:fill="auto"/>
            <w:noWrap/>
            <w:vAlign w:val="center"/>
            <w:hideMark/>
          </w:tcPr>
          <w:p w14:paraId="3CD0AED6" w14:textId="77777777" w:rsidR="006B14DC" w:rsidRPr="006B14DC" w:rsidRDefault="006B14DC" w:rsidP="006B14DC">
            <w:pPr>
              <w:spacing w:after="0" w:line="240" w:lineRule="auto"/>
              <w:jc w:val="center"/>
              <w:rPr>
                <w:rFonts w:ascii="Arial" w:eastAsia="Times New Roman" w:hAnsi="Arial" w:cs="Arial"/>
                <w:i/>
                <w:iCs/>
                <w:color w:val="000000"/>
              </w:rPr>
            </w:pPr>
            <w:r w:rsidRPr="006B14DC">
              <w:rPr>
                <w:rFonts w:ascii="Arial" w:eastAsia="Times New Roman" w:hAnsi="Arial" w:cs="Arial"/>
                <w:i/>
                <w:iCs/>
                <w:color w:val="000000"/>
              </w:rPr>
              <w:t>The Time Value of Money</w:t>
            </w:r>
          </w:p>
        </w:tc>
      </w:tr>
      <w:tr w:rsidR="006B14DC" w:rsidRPr="006B14DC" w14:paraId="2B072104" w14:textId="77777777" w:rsidTr="006B14DC">
        <w:trPr>
          <w:trHeight w:val="278"/>
        </w:trPr>
        <w:tc>
          <w:tcPr>
            <w:tcW w:w="2400" w:type="dxa"/>
            <w:tcBorders>
              <w:top w:val="nil"/>
              <w:left w:val="nil"/>
              <w:bottom w:val="nil"/>
              <w:right w:val="nil"/>
            </w:tcBorders>
            <w:shd w:val="clear" w:color="auto" w:fill="auto"/>
            <w:noWrap/>
            <w:vAlign w:val="center"/>
            <w:hideMark/>
          </w:tcPr>
          <w:p w14:paraId="4449A978" w14:textId="77777777" w:rsidR="006B14DC" w:rsidRPr="006B14DC" w:rsidRDefault="006B14DC" w:rsidP="006B14DC">
            <w:pPr>
              <w:spacing w:after="0" w:line="240" w:lineRule="auto"/>
              <w:jc w:val="center"/>
              <w:rPr>
                <w:rFonts w:ascii="Arial" w:eastAsia="Times New Roman" w:hAnsi="Arial" w:cs="Arial"/>
                <w:i/>
                <w:iCs/>
                <w:color w:val="000000"/>
              </w:rPr>
            </w:pPr>
          </w:p>
        </w:tc>
        <w:tc>
          <w:tcPr>
            <w:tcW w:w="2100" w:type="dxa"/>
            <w:tcBorders>
              <w:top w:val="nil"/>
              <w:left w:val="nil"/>
              <w:bottom w:val="nil"/>
              <w:right w:val="nil"/>
            </w:tcBorders>
            <w:shd w:val="clear" w:color="auto" w:fill="auto"/>
            <w:noWrap/>
            <w:vAlign w:val="center"/>
            <w:hideMark/>
          </w:tcPr>
          <w:p w14:paraId="58F73E8D" w14:textId="77777777" w:rsidR="006B14DC" w:rsidRPr="006B14DC" w:rsidRDefault="006B14DC" w:rsidP="006B14DC">
            <w:pPr>
              <w:spacing w:after="0" w:line="240" w:lineRule="auto"/>
              <w:jc w:val="center"/>
              <w:rPr>
                <w:rFonts w:ascii="Arial" w:eastAsia="Times New Roman" w:hAnsi="Arial" w:cs="Arial"/>
                <w:i/>
                <w:iCs/>
                <w:color w:val="000000"/>
              </w:rPr>
            </w:pPr>
            <w:r w:rsidRPr="006B14DC">
              <w:rPr>
                <w:rFonts w:ascii="Arial" w:eastAsia="Times New Roman" w:hAnsi="Arial" w:cs="Arial"/>
                <w:i/>
                <w:iCs/>
                <w:color w:val="000000"/>
              </w:rPr>
              <w:t>Chapter 6 (Partial)</w:t>
            </w:r>
          </w:p>
        </w:tc>
        <w:tc>
          <w:tcPr>
            <w:tcW w:w="5460" w:type="dxa"/>
            <w:tcBorders>
              <w:top w:val="nil"/>
              <w:left w:val="nil"/>
              <w:bottom w:val="nil"/>
              <w:right w:val="nil"/>
            </w:tcBorders>
            <w:shd w:val="clear" w:color="auto" w:fill="auto"/>
            <w:noWrap/>
            <w:vAlign w:val="center"/>
            <w:hideMark/>
          </w:tcPr>
          <w:p w14:paraId="20279EE3" w14:textId="77777777" w:rsidR="006B14DC" w:rsidRPr="006B14DC" w:rsidRDefault="006B14DC" w:rsidP="006B14DC">
            <w:pPr>
              <w:spacing w:after="0" w:line="240" w:lineRule="auto"/>
              <w:jc w:val="center"/>
              <w:rPr>
                <w:rFonts w:ascii="Arial" w:eastAsia="Times New Roman" w:hAnsi="Arial" w:cs="Arial"/>
                <w:i/>
                <w:iCs/>
                <w:color w:val="000000"/>
              </w:rPr>
            </w:pPr>
            <w:r w:rsidRPr="006B14DC">
              <w:rPr>
                <w:rFonts w:ascii="Arial" w:eastAsia="Times New Roman" w:hAnsi="Arial" w:cs="Arial"/>
                <w:i/>
                <w:iCs/>
                <w:color w:val="000000"/>
              </w:rPr>
              <w:t>Capital Asset Pricing Model &amp; Diversification</w:t>
            </w:r>
          </w:p>
        </w:tc>
      </w:tr>
      <w:tr w:rsidR="006B14DC" w:rsidRPr="006B14DC" w14:paraId="7C923594" w14:textId="77777777" w:rsidTr="006B14DC">
        <w:trPr>
          <w:trHeight w:val="278"/>
        </w:trPr>
        <w:tc>
          <w:tcPr>
            <w:tcW w:w="2400" w:type="dxa"/>
            <w:tcBorders>
              <w:top w:val="nil"/>
              <w:left w:val="nil"/>
              <w:bottom w:val="nil"/>
              <w:right w:val="nil"/>
            </w:tcBorders>
            <w:shd w:val="clear" w:color="auto" w:fill="auto"/>
            <w:noWrap/>
            <w:vAlign w:val="bottom"/>
            <w:hideMark/>
          </w:tcPr>
          <w:p w14:paraId="4B8A52EB" w14:textId="77777777" w:rsidR="006B14DC" w:rsidRPr="006B14DC" w:rsidRDefault="006B14DC" w:rsidP="006B14DC">
            <w:pPr>
              <w:spacing w:after="0" w:line="240" w:lineRule="auto"/>
              <w:jc w:val="center"/>
              <w:rPr>
                <w:rFonts w:ascii="Arial" w:eastAsia="Times New Roman" w:hAnsi="Arial" w:cs="Arial"/>
                <w:i/>
                <w:iCs/>
                <w:color w:val="000000"/>
              </w:rPr>
            </w:pPr>
          </w:p>
        </w:tc>
        <w:tc>
          <w:tcPr>
            <w:tcW w:w="2100" w:type="dxa"/>
            <w:tcBorders>
              <w:top w:val="nil"/>
              <w:left w:val="nil"/>
              <w:bottom w:val="nil"/>
              <w:right w:val="nil"/>
            </w:tcBorders>
            <w:shd w:val="clear" w:color="auto" w:fill="auto"/>
            <w:noWrap/>
            <w:vAlign w:val="center"/>
            <w:hideMark/>
          </w:tcPr>
          <w:p w14:paraId="149BF19E" w14:textId="77777777" w:rsidR="006B14DC" w:rsidRPr="006B14DC" w:rsidRDefault="006B14DC" w:rsidP="006B14DC">
            <w:pPr>
              <w:spacing w:after="0" w:line="240" w:lineRule="auto"/>
              <w:jc w:val="center"/>
              <w:rPr>
                <w:rFonts w:ascii="Arial" w:eastAsia="Times New Roman" w:hAnsi="Arial" w:cs="Arial"/>
                <w:i/>
                <w:iCs/>
                <w:color w:val="000000"/>
              </w:rPr>
            </w:pPr>
            <w:r w:rsidRPr="006B14DC">
              <w:rPr>
                <w:rFonts w:ascii="Arial" w:eastAsia="Times New Roman" w:hAnsi="Arial" w:cs="Arial"/>
                <w:i/>
                <w:iCs/>
                <w:color w:val="000000"/>
              </w:rPr>
              <w:t>Chapter 7</w:t>
            </w:r>
          </w:p>
        </w:tc>
        <w:tc>
          <w:tcPr>
            <w:tcW w:w="5460" w:type="dxa"/>
            <w:tcBorders>
              <w:top w:val="nil"/>
              <w:left w:val="nil"/>
              <w:bottom w:val="nil"/>
              <w:right w:val="nil"/>
            </w:tcBorders>
            <w:shd w:val="clear" w:color="auto" w:fill="auto"/>
            <w:noWrap/>
            <w:vAlign w:val="center"/>
            <w:hideMark/>
          </w:tcPr>
          <w:p w14:paraId="3D90F19F" w14:textId="77777777" w:rsidR="006B14DC" w:rsidRPr="006B14DC" w:rsidRDefault="006B14DC" w:rsidP="006B14DC">
            <w:pPr>
              <w:spacing w:after="0" w:line="240" w:lineRule="auto"/>
              <w:jc w:val="center"/>
              <w:rPr>
                <w:rFonts w:ascii="Arial" w:eastAsia="Times New Roman" w:hAnsi="Arial" w:cs="Arial"/>
                <w:i/>
                <w:iCs/>
                <w:color w:val="000000"/>
              </w:rPr>
            </w:pPr>
            <w:r w:rsidRPr="006B14DC">
              <w:rPr>
                <w:rFonts w:ascii="Arial" w:eastAsia="Times New Roman" w:hAnsi="Arial" w:cs="Arial"/>
                <w:i/>
                <w:iCs/>
                <w:color w:val="000000"/>
              </w:rPr>
              <w:t>Bond Valuation</w:t>
            </w:r>
          </w:p>
        </w:tc>
      </w:tr>
      <w:tr w:rsidR="006B14DC" w:rsidRPr="006B14DC" w14:paraId="6BB828BD" w14:textId="77777777" w:rsidTr="006B14DC">
        <w:trPr>
          <w:trHeight w:val="278"/>
        </w:trPr>
        <w:tc>
          <w:tcPr>
            <w:tcW w:w="2400" w:type="dxa"/>
            <w:tcBorders>
              <w:top w:val="nil"/>
              <w:left w:val="nil"/>
              <w:bottom w:val="nil"/>
              <w:right w:val="nil"/>
            </w:tcBorders>
            <w:shd w:val="clear" w:color="auto" w:fill="auto"/>
            <w:noWrap/>
            <w:vAlign w:val="center"/>
            <w:hideMark/>
          </w:tcPr>
          <w:p w14:paraId="101E6049" w14:textId="1E70FF1E" w:rsidR="006B14DC" w:rsidRPr="006B14DC" w:rsidRDefault="006B14DC" w:rsidP="006B14DC">
            <w:pPr>
              <w:spacing w:after="0" w:line="240" w:lineRule="auto"/>
              <w:rPr>
                <w:rFonts w:ascii="Arial" w:eastAsia="Times New Roman" w:hAnsi="Arial" w:cs="Arial"/>
                <w:b/>
                <w:bCs/>
                <w:i/>
                <w:iCs/>
                <w:color w:val="000000"/>
              </w:rPr>
            </w:pPr>
            <w:r w:rsidRPr="006B14DC">
              <w:rPr>
                <w:rFonts w:ascii="Arial" w:eastAsia="Times New Roman" w:hAnsi="Arial" w:cs="Arial"/>
                <w:b/>
                <w:bCs/>
                <w:i/>
                <w:iCs/>
                <w:color w:val="000000"/>
              </w:rPr>
              <w:t>Week 4: 06/2</w:t>
            </w:r>
            <w:r w:rsidR="00466DCE">
              <w:rPr>
                <w:rFonts w:ascii="Arial" w:eastAsia="Times New Roman" w:hAnsi="Arial" w:cs="Arial"/>
                <w:b/>
                <w:bCs/>
                <w:i/>
                <w:iCs/>
                <w:color w:val="000000"/>
              </w:rPr>
              <w:t>0</w:t>
            </w:r>
            <w:r w:rsidRPr="006B14DC">
              <w:rPr>
                <w:rFonts w:ascii="Arial" w:eastAsia="Times New Roman" w:hAnsi="Arial" w:cs="Arial"/>
                <w:b/>
                <w:bCs/>
                <w:i/>
                <w:iCs/>
                <w:color w:val="000000"/>
              </w:rPr>
              <w:t>/202</w:t>
            </w:r>
            <w:r w:rsidR="00466DCE">
              <w:rPr>
                <w:rFonts w:ascii="Arial" w:eastAsia="Times New Roman" w:hAnsi="Arial" w:cs="Arial"/>
                <w:b/>
                <w:bCs/>
                <w:i/>
                <w:iCs/>
                <w:color w:val="000000"/>
              </w:rPr>
              <w:t>2</w:t>
            </w:r>
          </w:p>
        </w:tc>
        <w:tc>
          <w:tcPr>
            <w:tcW w:w="2100" w:type="dxa"/>
            <w:tcBorders>
              <w:top w:val="nil"/>
              <w:left w:val="nil"/>
              <w:bottom w:val="nil"/>
              <w:right w:val="nil"/>
            </w:tcBorders>
            <w:shd w:val="clear" w:color="auto" w:fill="auto"/>
            <w:noWrap/>
            <w:vAlign w:val="center"/>
            <w:hideMark/>
          </w:tcPr>
          <w:p w14:paraId="78608B2F" w14:textId="77777777" w:rsidR="006B14DC" w:rsidRPr="006B14DC" w:rsidRDefault="006B14DC" w:rsidP="006B14DC">
            <w:pPr>
              <w:spacing w:after="0" w:line="240" w:lineRule="auto"/>
              <w:jc w:val="center"/>
              <w:rPr>
                <w:rFonts w:ascii="Arial" w:eastAsia="Times New Roman" w:hAnsi="Arial" w:cs="Arial"/>
                <w:i/>
                <w:iCs/>
                <w:color w:val="000000"/>
              </w:rPr>
            </w:pPr>
            <w:r w:rsidRPr="006B14DC">
              <w:rPr>
                <w:rFonts w:ascii="Arial" w:eastAsia="Times New Roman" w:hAnsi="Arial" w:cs="Arial"/>
                <w:i/>
                <w:iCs/>
                <w:color w:val="000000"/>
              </w:rPr>
              <w:t xml:space="preserve">       Chapter 8</w:t>
            </w:r>
          </w:p>
        </w:tc>
        <w:tc>
          <w:tcPr>
            <w:tcW w:w="5460" w:type="dxa"/>
            <w:tcBorders>
              <w:top w:val="nil"/>
              <w:left w:val="nil"/>
              <w:bottom w:val="nil"/>
              <w:right w:val="nil"/>
            </w:tcBorders>
            <w:shd w:val="clear" w:color="auto" w:fill="auto"/>
            <w:noWrap/>
            <w:vAlign w:val="center"/>
            <w:hideMark/>
          </w:tcPr>
          <w:p w14:paraId="2AC892E5" w14:textId="77777777" w:rsidR="006B14DC" w:rsidRPr="006B14DC" w:rsidRDefault="006B14DC" w:rsidP="006B14DC">
            <w:pPr>
              <w:spacing w:after="0" w:line="240" w:lineRule="auto"/>
              <w:jc w:val="center"/>
              <w:rPr>
                <w:rFonts w:ascii="Arial" w:eastAsia="Times New Roman" w:hAnsi="Arial" w:cs="Arial"/>
                <w:i/>
                <w:iCs/>
                <w:color w:val="000000"/>
              </w:rPr>
            </w:pPr>
            <w:r w:rsidRPr="006B14DC">
              <w:rPr>
                <w:rFonts w:ascii="Arial" w:eastAsia="Times New Roman" w:hAnsi="Arial" w:cs="Arial"/>
                <w:i/>
                <w:iCs/>
                <w:color w:val="000000"/>
              </w:rPr>
              <w:t>Stock Valuation</w:t>
            </w:r>
          </w:p>
        </w:tc>
      </w:tr>
      <w:tr w:rsidR="006B14DC" w:rsidRPr="006B14DC" w14:paraId="3190ADA5" w14:textId="77777777" w:rsidTr="006B14DC">
        <w:trPr>
          <w:trHeight w:val="278"/>
        </w:trPr>
        <w:tc>
          <w:tcPr>
            <w:tcW w:w="2400" w:type="dxa"/>
            <w:tcBorders>
              <w:top w:val="nil"/>
              <w:left w:val="nil"/>
              <w:bottom w:val="nil"/>
              <w:right w:val="nil"/>
            </w:tcBorders>
            <w:shd w:val="clear" w:color="auto" w:fill="auto"/>
            <w:noWrap/>
            <w:vAlign w:val="center"/>
            <w:hideMark/>
          </w:tcPr>
          <w:p w14:paraId="12FFDACA" w14:textId="77777777" w:rsidR="006B14DC" w:rsidRPr="006B14DC" w:rsidRDefault="006B14DC" w:rsidP="006B14DC">
            <w:pPr>
              <w:spacing w:after="0" w:line="240" w:lineRule="auto"/>
              <w:jc w:val="center"/>
              <w:rPr>
                <w:rFonts w:ascii="Arial" w:eastAsia="Times New Roman" w:hAnsi="Arial" w:cs="Arial"/>
                <w:i/>
                <w:iCs/>
                <w:color w:val="000000"/>
              </w:rPr>
            </w:pPr>
          </w:p>
        </w:tc>
        <w:tc>
          <w:tcPr>
            <w:tcW w:w="2100" w:type="dxa"/>
            <w:tcBorders>
              <w:top w:val="nil"/>
              <w:left w:val="nil"/>
              <w:bottom w:val="nil"/>
              <w:right w:val="nil"/>
            </w:tcBorders>
            <w:shd w:val="clear" w:color="auto" w:fill="auto"/>
            <w:noWrap/>
            <w:vAlign w:val="bottom"/>
            <w:hideMark/>
          </w:tcPr>
          <w:p w14:paraId="7C79423C" w14:textId="77777777" w:rsidR="006B14DC" w:rsidRPr="006B14DC" w:rsidRDefault="006B14DC" w:rsidP="006B14DC">
            <w:pPr>
              <w:spacing w:after="0" w:line="240" w:lineRule="auto"/>
              <w:rPr>
                <w:rFonts w:ascii="Times New Roman" w:eastAsia="Times New Roman" w:hAnsi="Times New Roman" w:cs="Times New Roman"/>
                <w:sz w:val="20"/>
                <w:szCs w:val="20"/>
              </w:rPr>
            </w:pPr>
          </w:p>
        </w:tc>
        <w:tc>
          <w:tcPr>
            <w:tcW w:w="5460" w:type="dxa"/>
            <w:tcBorders>
              <w:top w:val="nil"/>
              <w:left w:val="nil"/>
              <w:bottom w:val="nil"/>
              <w:right w:val="nil"/>
            </w:tcBorders>
            <w:shd w:val="clear" w:color="auto" w:fill="auto"/>
            <w:noWrap/>
            <w:vAlign w:val="center"/>
            <w:hideMark/>
          </w:tcPr>
          <w:p w14:paraId="52EEE33E" w14:textId="77777777" w:rsidR="006B14DC" w:rsidRPr="006B14DC" w:rsidRDefault="006B14DC" w:rsidP="006B14DC">
            <w:pPr>
              <w:spacing w:after="0" w:line="240" w:lineRule="auto"/>
              <w:jc w:val="center"/>
              <w:rPr>
                <w:rFonts w:ascii="Arial" w:eastAsia="Times New Roman" w:hAnsi="Arial" w:cs="Arial"/>
                <w:b/>
                <w:bCs/>
                <w:i/>
                <w:iCs/>
                <w:color w:val="FF0000"/>
              </w:rPr>
            </w:pPr>
            <w:r w:rsidRPr="006B14DC">
              <w:rPr>
                <w:rFonts w:ascii="Arial" w:eastAsia="Times New Roman" w:hAnsi="Arial" w:cs="Arial"/>
                <w:b/>
                <w:bCs/>
                <w:i/>
                <w:iCs/>
                <w:color w:val="FF0000"/>
              </w:rPr>
              <w:t>Quiz 2 (Chapter 8)</w:t>
            </w:r>
          </w:p>
        </w:tc>
      </w:tr>
      <w:tr w:rsidR="006B14DC" w:rsidRPr="006B14DC" w14:paraId="6952D6A8" w14:textId="77777777" w:rsidTr="006B14DC">
        <w:trPr>
          <w:trHeight w:val="278"/>
        </w:trPr>
        <w:tc>
          <w:tcPr>
            <w:tcW w:w="2400" w:type="dxa"/>
            <w:tcBorders>
              <w:top w:val="nil"/>
              <w:left w:val="nil"/>
              <w:bottom w:val="nil"/>
              <w:right w:val="nil"/>
            </w:tcBorders>
            <w:shd w:val="clear" w:color="auto" w:fill="auto"/>
            <w:noWrap/>
            <w:vAlign w:val="center"/>
            <w:hideMark/>
          </w:tcPr>
          <w:p w14:paraId="166270E8" w14:textId="77777777" w:rsidR="006B14DC" w:rsidRPr="006B14DC" w:rsidRDefault="006B14DC" w:rsidP="006B14DC">
            <w:pPr>
              <w:spacing w:after="0" w:line="240" w:lineRule="auto"/>
              <w:jc w:val="center"/>
              <w:rPr>
                <w:rFonts w:ascii="Arial" w:eastAsia="Times New Roman" w:hAnsi="Arial" w:cs="Arial"/>
                <w:b/>
                <w:bCs/>
                <w:i/>
                <w:iCs/>
                <w:color w:val="FF0000"/>
              </w:rPr>
            </w:pPr>
          </w:p>
        </w:tc>
        <w:tc>
          <w:tcPr>
            <w:tcW w:w="2100" w:type="dxa"/>
            <w:tcBorders>
              <w:top w:val="nil"/>
              <w:left w:val="nil"/>
              <w:bottom w:val="nil"/>
              <w:right w:val="nil"/>
            </w:tcBorders>
            <w:shd w:val="clear" w:color="auto" w:fill="auto"/>
            <w:noWrap/>
            <w:vAlign w:val="bottom"/>
            <w:hideMark/>
          </w:tcPr>
          <w:p w14:paraId="59921F37" w14:textId="77777777" w:rsidR="006B14DC" w:rsidRPr="006B14DC" w:rsidRDefault="006B14DC" w:rsidP="006B14DC">
            <w:pPr>
              <w:spacing w:after="0" w:line="240" w:lineRule="auto"/>
              <w:rPr>
                <w:rFonts w:ascii="Times New Roman" w:eastAsia="Times New Roman" w:hAnsi="Times New Roman" w:cs="Times New Roman"/>
                <w:sz w:val="20"/>
                <w:szCs w:val="20"/>
              </w:rPr>
            </w:pPr>
          </w:p>
        </w:tc>
        <w:tc>
          <w:tcPr>
            <w:tcW w:w="5460" w:type="dxa"/>
            <w:tcBorders>
              <w:top w:val="nil"/>
              <w:left w:val="nil"/>
              <w:bottom w:val="nil"/>
              <w:right w:val="nil"/>
            </w:tcBorders>
            <w:shd w:val="clear" w:color="auto" w:fill="auto"/>
            <w:vAlign w:val="center"/>
            <w:hideMark/>
          </w:tcPr>
          <w:p w14:paraId="55C45DE4" w14:textId="77777777" w:rsidR="006B14DC" w:rsidRPr="006B14DC" w:rsidRDefault="006B14DC" w:rsidP="006B14DC">
            <w:pPr>
              <w:spacing w:after="0" w:line="240" w:lineRule="auto"/>
              <w:jc w:val="center"/>
              <w:rPr>
                <w:rFonts w:ascii="Arial" w:eastAsia="Times New Roman" w:hAnsi="Arial" w:cs="Arial"/>
                <w:b/>
                <w:bCs/>
                <w:i/>
                <w:iCs/>
                <w:color w:val="FF0000"/>
              </w:rPr>
            </w:pPr>
            <w:r w:rsidRPr="006B14DC">
              <w:rPr>
                <w:rFonts w:ascii="Arial" w:eastAsia="Times New Roman" w:hAnsi="Arial" w:cs="Arial"/>
                <w:b/>
                <w:bCs/>
                <w:i/>
                <w:iCs/>
                <w:color w:val="FF0000"/>
              </w:rPr>
              <w:t xml:space="preserve"> Exam 2 (Chapter 5, 7 &amp;8)</w:t>
            </w:r>
          </w:p>
        </w:tc>
      </w:tr>
      <w:tr w:rsidR="006B14DC" w:rsidRPr="006B14DC" w14:paraId="1BF2F896" w14:textId="77777777" w:rsidTr="006B14DC">
        <w:trPr>
          <w:trHeight w:val="278"/>
        </w:trPr>
        <w:tc>
          <w:tcPr>
            <w:tcW w:w="2400" w:type="dxa"/>
            <w:tcBorders>
              <w:top w:val="nil"/>
              <w:left w:val="nil"/>
              <w:bottom w:val="nil"/>
              <w:right w:val="nil"/>
            </w:tcBorders>
            <w:shd w:val="clear" w:color="auto" w:fill="auto"/>
            <w:noWrap/>
            <w:vAlign w:val="center"/>
            <w:hideMark/>
          </w:tcPr>
          <w:p w14:paraId="2A01DB47" w14:textId="77777777" w:rsidR="006B14DC" w:rsidRPr="006B14DC" w:rsidRDefault="006B14DC" w:rsidP="006B14DC">
            <w:pPr>
              <w:spacing w:after="0" w:line="240" w:lineRule="auto"/>
              <w:jc w:val="center"/>
              <w:rPr>
                <w:rFonts w:ascii="Arial" w:eastAsia="Times New Roman" w:hAnsi="Arial" w:cs="Arial"/>
                <w:b/>
                <w:bCs/>
                <w:i/>
                <w:iCs/>
                <w:color w:val="FF0000"/>
              </w:rPr>
            </w:pPr>
          </w:p>
        </w:tc>
        <w:tc>
          <w:tcPr>
            <w:tcW w:w="2100" w:type="dxa"/>
            <w:tcBorders>
              <w:top w:val="nil"/>
              <w:left w:val="nil"/>
              <w:bottom w:val="nil"/>
              <w:right w:val="nil"/>
            </w:tcBorders>
            <w:shd w:val="clear" w:color="auto" w:fill="auto"/>
            <w:noWrap/>
            <w:vAlign w:val="center"/>
            <w:hideMark/>
          </w:tcPr>
          <w:p w14:paraId="2445EA04" w14:textId="77777777" w:rsidR="006B14DC" w:rsidRPr="006B14DC" w:rsidRDefault="006B14DC" w:rsidP="006B14DC">
            <w:pPr>
              <w:spacing w:after="0" w:line="240" w:lineRule="auto"/>
              <w:jc w:val="center"/>
              <w:rPr>
                <w:rFonts w:ascii="Arial" w:eastAsia="Times New Roman" w:hAnsi="Arial" w:cs="Arial"/>
                <w:i/>
                <w:iCs/>
                <w:color w:val="000000"/>
              </w:rPr>
            </w:pPr>
            <w:r w:rsidRPr="006B14DC">
              <w:rPr>
                <w:rFonts w:ascii="Arial" w:eastAsia="Times New Roman" w:hAnsi="Arial" w:cs="Arial"/>
                <w:i/>
                <w:iCs/>
                <w:color w:val="000000"/>
              </w:rPr>
              <w:t>Chapter 10</w:t>
            </w:r>
          </w:p>
        </w:tc>
        <w:tc>
          <w:tcPr>
            <w:tcW w:w="5460" w:type="dxa"/>
            <w:tcBorders>
              <w:top w:val="nil"/>
              <w:left w:val="nil"/>
              <w:bottom w:val="nil"/>
              <w:right w:val="nil"/>
            </w:tcBorders>
            <w:shd w:val="clear" w:color="auto" w:fill="auto"/>
            <w:noWrap/>
            <w:vAlign w:val="center"/>
            <w:hideMark/>
          </w:tcPr>
          <w:p w14:paraId="292F7046" w14:textId="77777777" w:rsidR="006B14DC" w:rsidRPr="006B14DC" w:rsidRDefault="006B14DC" w:rsidP="006B14DC">
            <w:pPr>
              <w:spacing w:after="0" w:line="240" w:lineRule="auto"/>
              <w:jc w:val="center"/>
              <w:rPr>
                <w:rFonts w:ascii="Arial" w:eastAsia="Times New Roman" w:hAnsi="Arial" w:cs="Arial"/>
                <w:i/>
                <w:iCs/>
                <w:color w:val="000000"/>
              </w:rPr>
            </w:pPr>
            <w:r w:rsidRPr="006B14DC">
              <w:rPr>
                <w:rFonts w:ascii="Arial" w:eastAsia="Times New Roman" w:hAnsi="Arial" w:cs="Arial"/>
                <w:i/>
                <w:iCs/>
                <w:color w:val="000000"/>
              </w:rPr>
              <w:t>Capital budgeting techniques and practice</w:t>
            </w:r>
          </w:p>
        </w:tc>
      </w:tr>
      <w:tr w:rsidR="006B14DC" w:rsidRPr="006B14DC" w14:paraId="29A51CB5" w14:textId="77777777" w:rsidTr="006B14DC">
        <w:trPr>
          <w:trHeight w:val="278"/>
        </w:trPr>
        <w:tc>
          <w:tcPr>
            <w:tcW w:w="2400" w:type="dxa"/>
            <w:tcBorders>
              <w:top w:val="nil"/>
              <w:left w:val="nil"/>
              <w:bottom w:val="nil"/>
              <w:right w:val="nil"/>
            </w:tcBorders>
            <w:shd w:val="clear" w:color="auto" w:fill="auto"/>
            <w:noWrap/>
            <w:vAlign w:val="center"/>
            <w:hideMark/>
          </w:tcPr>
          <w:p w14:paraId="53374D16" w14:textId="77777777" w:rsidR="006B14DC" w:rsidRPr="006B14DC" w:rsidRDefault="006B14DC" w:rsidP="006B14DC">
            <w:pPr>
              <w:spacing w:after="0" w:line="240" w:lineRule="auto"/>
              <w:jc w:val="center"/>
              <w:rPr>
                <w:rFonts w:ascii="Arial" w:eastAsia="Times New Roman" w:hAnsi="Arial" w:cs="Arial"/>
                <w:i/>
                <w:iCs/>
                <w:color w:val="000000"/>
              </w:rPr>
            </w:pPr>
          </w:p>
        </w:tc>
        <w:tc>
          <w:tcPr>
            <w:tcW w:w="2100" w:type="dxa"/>
            <w:tcBorders>
              <w:top w:val="nil"/>
              <w:left w:val="nil"/>
              <w:bottom w:val="nil"/>
              <w:right w:val="nil"/>
            </w:tcBorders>
            <w:shd w:val="clear" w:color="auto" w:fill="auto"/>
            <w:noWrap/>
            <w:vAlign w:val="bottom"/>
            <w:hideMark/>
          </w:tcPr>
          <w:p w14:paraId="0B95207C" w14:textId="77777777" w:rsidR="006B14DC" w:rsidRPr="006B14DC" w:rsidRDefault="006B14DC" w:rsidP="006B14DC">
            <w:pPr>
              <w:spacing w:after="0" w:line="240" w:lineRule="auto"/>
              <w:rPr>
                <w:rFonts w:ascii="Times New Roman" w:eastAsia="Times New Roman" w:hAnsi="Times New Roman" w:cs="Times New Roman"/>
                <w:sz w:val="20"/>
                <w:szCs w:val="20"/>
              </w:rPr>
            </w:pPr>
          </w:p>
        </w:tc>
        <w:tc>
          <w:tcPr>
            <w:tcW w:w="5460" w:type="dxa"/>
            <w:tcBorders>
              <w:top w:val="nil"/>
              <w:left w:val="nil"/>
              <w:bottom w:val="nil"/>
              <w:right w:val="nil"/>
            </w:tcBorders>
            <w:shd w:val="clear" w:color="auto" w:fill="auto"/>
            <w:noWrap/>
            <w:vAlign w:val="center"/>
            <w:hideMark/>
          </w:tcPr>
          <w:p w14:paraId="730BE034" w14:textId="77777777" w:rsidR="006B14DC" w:rsidRPr="006B14DC" w:rsidRDefault="006B14DC" w:rsidP="006B14DC">
            <w:pPr>
              <w:spacing w:after="0" w:line="240" w:lineRule="auto"/>
              <w:rPr>
                <w:rFonts w:ascii="Times New Roman" w:eastAsia="Times New Roman" w:hAnsi="Times New Roman" w:cs="Times New Roman"/>
                <w:sz w:val="20"/>
                <w:szCs w:val="20"/>
              </w:rPr>
            </w:pPr>
          </w:p>
        </w:tc>
      </w:tr>
      <w:tr w:rsidR="006B14DC" w:rsidRPr="006B14DC" w14:paraId="4E2DEEA6" w14:textId="77777777" w:rsidTr="006B14DC">
        <w:trPr>
          <w:trHeight w:val="278"/>
        </w:trPr>
        <w:tc>
          <w:tcPr>
            <w:tcW w:w="2400" w:type="dxa"/>
            <w:tcBorders>
              <w:top w:val="nil"/>
              <w:left w:val="nil"/>
              <w:bottom w:val="nil"/>
              <w:right w:val="nil"/>
            </w:tcBorders>
            <w:shd w:val="clear" w:color="auto" w:fill="auto"/>
            <w:noWrap/>
            <w:vAlign w:val="center"/>
            <w:hideMark/>
          </w:tcPr>
          <w:p w14:paraId="3E4B224C" w14:textId="3DB297F5" w:rsidR="006B14DC" w:rsidRPr="006B14DC" w:rsidRDefault="006B14DC" w:rsidP="006B14DC">
            <w:pPr>
              <w:spacing w:after="0" w:line="240" w:lineRule="auto"/>
              <w:rPr>
                <w:rFonts w:ascii="Arial" w:eastAsia="Times New Roman" w:hAnsi="Arial" w:cs="Arial"/>
                <w:b/>
                <w:bCs/>
                <w:i/>
                <w:iCs/>
                <w:color w:val="000000"/>
              </w:rPr>
            </w:pPr>
            <w:r w:rsidRPr="006B14DC">
              <w:rPr>
                <w:rFonts w:ascii="Arial" w:eastAsia="Times New Roman" w:hAnsi="Arial" w:cs="Arial"/>
                <w:b/>
                <w:bCs/>
                <w:i/>
                <w:iCs/>
                <w:color w:val="000000"/>
              </w:rPr>
              <w:t>Week 5: 06/2</w:t>
            </w:r>
            <w:r w:rsidR="00466DCE">
              <w:rPr>
                <w:rFonts w:ascii="Arial" w:eastAsia="Times New Roman" w:hAnsi="Arial" w:cs="Arial"/>
                <w:b/>
                <w:bCs/>
                <w:i/>
                <w:iCs/>
                <w:color w:val="000000"/>
              </w:rPr>
              <w:t>7</w:t>
            </w:r>
            <w:r w:rsidRPr="006B14DC">
              <w:rPr>
                <w:rFonts w:ascii="Arial" w:eastAsia="Times New Roman" w:hAnsi="Arial" w:cs="Arial"/>
                <w:b/>
                <w:bCs/>
                <w:i/>
                <w:iCs/>
                <w:color w:val="000000"/>
              </w:rPr>
              <w:t>/202</w:t>
            </w:r>
            <w:r w:rsidR="00AB4A3D">
              <w:rPr>
                <w:rFonts w:ascii="Arial" w:eastAsia="Times New Roman" w:hAnsi="Arial" w:cs="Arial"/>
                <w:b/>
                <w:bCs/>
                <w:i/>
                <w:iCs/>
                <w:color w:val="000000"/>
              </w:rPr>
              <w:t>2</w:t>
            </w:r>
          </w:p>
        </w:tc>
        <w:tc>
          <w:tcPr>
            <w:tcW w:w="2100" w:type="dxa"/>
            <w:tcBorders>
              <w:top w:val="nil"/>
              <w:left w:val="nil"/>
              <w:bottom w:val="nil"/>
              <w:right w:val="nil"/>
            </w:tcBorders>
            <w:shd w:val="clear" w:color="auto" w:fill="auto"/>
            <w:noWrap/>
            <w:vAlign w:val="bottom"/>
            <w:hideMark/>
          </w:tcPr>
          <w:p w14:paraId="636F8F94" w14:textId="77777777" w:rsidR="006B14DC" w:rsidRPr="006B14DC" w:rsidRDefault="006B14DC" w:rsidP="006B14DC">
            <w:pPr>
              <w:spacing w:after="0" w:line="240" w:lineRule="auto"/>
              <w:rPr>
                <w:rFonts w:ascii="Arial" w:eastAsia="Times New Roman" w:hAnsi="Arial" w:cs="Arial"/>
                <w:b/>
                <w:bCs/>
                <w:i/>
                <w:iCs/>
                <w:color w:val="000000"/>
              </w:rPr>
            </w:pPr>
          </w:p>
        </w:tc>
        <w:tc>
          <w:tcPr>
            <w:tcW w:w="5460" w:type="dxa"/>
            <w:tcBorders>
              <w:top w:val="nil"/>
              <w:left w:val="nil"/>
              <w:bottom w:val="nil"/>
              <w:right w:val="nil"/>
            </w:tcBorders>
            <w:shd w:val="clear" w:color="auto" w:fill="auto"/>
            <w:noWrap/>
            <w:vAlign w:val="center"/>
            <w:hideMark/>
          </w:tcPr>
          <w:p w14:paraId="49E41607" w14:textId="77777777" w:rsidR="006B14DC" w:rsidRPr="006B14DC" w:rsidRDefault="006B14DC" w:rsidP="006B14DC">
            <w:pPr>
              <w:spacing w:after="0" w:line="240" w:lineRule="auto"/>
              <w:jc w:val="center"/>
              <w:rPr>
                <w:rFonts w:ascii="Arial" w:eastAsia="Times New Roman" w:hAnsi="Arial" w:cs="Arial"/>
                <w:b/>
                <w:bCs/>
                <w:i/>
                <w:iCs/>
                <w:color w:val="FF0000"/>
              </w:rPr>
            </w:pPr>
            <w:r w:rsidRPr="006B14DC">
              <w:rPr>
                <w:rFonts w:ascii="Arial" w:eastAsia="Times New Roman" w:hAnsi="Arial" w:cs="Arial"/>
                <w:b/>
                <w:bCs/>
                <w:i/>
                <w:iCs/>
                <w:color w:val="FF0000"/>
              </w:rPr>
              <w:t>Quiz 3 (Chapter 10)</w:t>
            </w:r>
          </w:p>
        </w:tc>
      </w:tr>
      <w:tr w:rsidR="006B14DC" w:rsidRPr="006B14DC" w14:paraId="64027255" w14:textId="77777777" w:rsidTr="006B14DC">
        <w:trPr>
          <w:trHeight w:val="278"/>
        </w:trPr>
        <w:tc>
          <w:tcPr>
            <w:tcW w:w="2400" w:type="dxa"/>
            <w:tcBorders>
              <w:top w:val="nil"/>
              <w:left w:val="nil"/>
              <w:bottom w:val="nil"/>
              <w:right w:val="nil"/>
            </w:tcBorders>
            <w:shd w:val="clear" w:color="auto" w:fill="auto"/>
            <w:noWrap/>
            <w:vAlign w:val="center"/>
            <w:hideMark/>
          </w:tcPr>
          <w:p w14:paraId="5329238E" w14:textId="77777777" w:rsidR="006B14DC" w:rsidRPr="006B14DC" w:rsidRDefault="006B14DC" w:rsidP="006B14DC">
            <w:pPr>
              <w:spacing w:after="0" w:line="240" w:lineRule="auto"/>
              <w:jc w:val="center"/>
              <w:rPr>
                <w:rFonts w:ascii="Arial" w:eastAsia="Times New Roman" w:hAnsi="Arial" w:cs="Arial"/>
                <w:b/>
                <w:bCs/>
                <w:i/>
                <w:iCs/>
                <w:color w:val="FF0000"/>
              </w:rPr>
            </w:pPr>
          </w:p>
        </w:tc>
        <w:tc>
          <w:tcPr>
            <w:tcW w:w="2100" w:type="dxa"/>
            <w:tcBorders>
              <w:top w:val="nil"/>
              <w:left w:val="nil"/>
              <w:bottom w:val="nil"/>
              <w:right w:val="nil"/>
            </w:tcBorders>
            <w:shd w:val="clear" w:color="auto" w:fill="auto"/>
            <w:noWrap/>
            <w:vAlign w:val="center"/>
            <w:hideMark/>
          </w:tcPr>
          <w:p w14:paraId="6C45E2D6" w14:textId="77777777" w:rsidR="006B14DC" w:rsidRPr="006B14DC" w:rsidRDefault="006B14DC" w:rsidP="006B14DC">
            <w:pPr>
              <w:spacing w:after="0" w:line="240" w:lineRule="auto"/>
              <w:jc w:val="center"/>
              <w:rPr>
                <w:rFonts w:ascii="Arial" w:eastAsia="Times New Roman" w:hAnsi="Arial" w:cs="Arial"/>
                <w:i/>
                <w:iCs/>
                <w:color w:val="000000"/>
              </w:rPr>
            </w:pPr>
            <w:r w:rsidRPr="006B14DC">
              <w:rPr>
                <w:rFonts w:ascii="Arial" w:eastAsia="Times New Roman" w:hAnsi="Arial" w:cs="Arial"/>
                <w:i/>
                <w:iCs/>
                <w:color w:val="000000"/>
              </w:rPr>
              <w:t>Chapter 13</w:t>
            </w:r>
          </w:p>
        </w:tc>
        <w:tc>
          <w:tcPr>
            <w:tcW w:w="5460" w:type="dxa"/>
            <w:tcBorders>
              <w:top w:val="nil"/>
              <w:left w:val="nil"/>
              <w:bottom w:val="nil"/>
              <w:right w:val="nil"/>
            </w:tcBorders>
            <w:shd w:val="clear" w:color="auto" w:fill="auto"/>
            <w:noWrap/>
            <w:vAlign w:val="center"/>
            <w:hideMark/>
          </w:tcPr>
          <w:p w14:paraId="501C2D4B" w14:textId="77777777" w:rsidR="006B14DC" w:rsidRPr="006B14DC" w:rsidRDefault="006B14DC" w:rsidP="006B14DC">
            <w:pPr>
              <w:spacing w:after="0" w:line="240" w:lineRule="auto"/>
              <w:jc w:val="center"/>
              <w:rPr>
                <w:rFonts w:ascii="Arial" w:eastAsia="Times New Roman" w:hAnsi="Arial" w:cs="Arial"/>
                <w:i/>
                <w:iCs/>
                <w:color w:val="000000"/>
              </w:rPr>
            </w:pPr>
            <w:r w:rsidRPr="006B14DC">
              <w:rPr>
                <w:rFonts w:ascii="Arial" w:eastAsia="Times New Roman" w:hAnsi="Arial" w:cs="Arial"/>
                <w:i/>
                <w:iCs/>
                <w:color w:val="000000"/>
              </w:rPr>
              <w:t>Dividend Policy and Internal Financing</w:t>
            </w:r>
          </w:p>
        </w:tc>
      </w:tr>
      <w:tr w:rsidR="006B14DC" w:rsidRPr="006B14DC" w14:paraId="2603E7BB" w14:textId="77777777" w:rsidTr="006B14DC">
        <w:trPr>
          <w:trHeight w:val="278"/>
        </w:trPr>
        <w:tc>
          <w:tcPr>
            <w:tcW w:w="2400" w:type="dxa"/>
            <w:tcBorders>
              <w:top w:val="nil"/>
              <w:left w:val="nil"/>
              <w:bottom w:val="single" w:sz="4" w:space="0" w:color="auto"/>
              <w:right w:val="nil"/>
            </w:tcBorders>
            <w:shd w:val="clear" w:color="auto" w:fill="auto"/>
            <w:noWrap/>
            <w:vAlign w:val="center"/>
            <w:hideMark/>
          </w:tcPr>
          <w:p w14:paraId="4CE909C9" w14:textId="77777777" w:rsidR="006B14DC" w:rsidRPr="006B14DC" w:rsidRDefault="006B14DC" w:rsidP="006B14DC">
            <w:pPr>
              <w:spacing w:after="0" w:line="240" w:lineRule="auto"/>
              <w:rPr>
                <w:rFonts w:ascii="Arial" w:eastAsia="Times New Roman" w:hAnsi="Arial" w:cs="Arial"/>
                <w:b/>
                <w:bCs/>
                <w:i/>
                <w:iCs/>
                <w:color w:val="000000"/>
              </w:rPr>
            </w:pPr>
            <w:r w:rsidRPr="006B14DC">
              <w:rPr>
                <w:rFonts w:ascii="Arial" w:eastAsia="Times New Roman" w:hAnsi="Arial" w:cs="Arial"/>
                <w:b/>
                <w:bCs/>
                <w:i/>
                <w:iCs/>
                <w:color w:val="000000"/>
              </w:rPr>
              <w:t> </w:t>
            </w:r>
          </w:p>
        </w:tc>
        <w:tc>
          <w:tcPr>
            <w:tcW w:w="2100" w:type="dxa"/>
            <w:tcBorders>
              <w:top w:val="nil"/>
              <w:left w:val="nil"/>
              <w:bottom w:val="single" w:sz="4" w:space="0" w:color="auto"/>
              <w:right w:val="nil"/>
            </w:tcBorders>
            <w:shd w:val="clear" w:color="auto" w:fill="auto"/>
            <w:noWrap/>
            <w:vAlign w:val="bottom"/>
            <w:hideMark/>
          </w:tcPr>
          <w:p w14:paraId="232934DF" w14:textId="77777777" w:rsidR="006B14DC" w:rsidRPr="006B14DC" w:rsidRDefault="006B14DC" w:rsidP="006B14DC">
            <w:pPr>
              <w:spacing w:after="0" w:line="240" w:lineRule="auto"/>
              <w:rPr>
                <w:rFonts w:ascii="Calibri" w:eastAsia="Times New Roman" w:hAnsi="Calibri" w:cs="Calibri"/>
                <w:color w:val="000000"/>
              </w:rPr>
            </w:pPr>
            <w:r w:rsidRPr="006B14DC">
              <w:rPr>
                <w:rFonts w:ascii="Calibri" w:eastAsia="Times New Roman" w:hAnsi="Calibri" w:cs="Calibri"/>
                <w:color w:val="000000"/>
              </w:rPr>
              <w:t> </w:t>
            </w:r>
          </w:p>
        </w:tc>
        <w:tc>
          <w:tcPr>
            <w:tcW w:w="5460" w:type="dxa"/>
            <w:tcBorders>
              <w:top w:val="nil"/>
              <w:left w:val="nil"/>
              <w:bottom w:val="single" w:sz="4" w:space="0" w:color="auto"/>
              <w:right w:val="nil"/>
            </w:tcBorders>
            <w:shd w:val="clear" w:color="auto" w:fill="auto"/>
            <w:noWrap/>
            <w:vAlign w:val="center"/>
            <w:hideMark/>
          </w:tcPr>
          <w:p w14:paraId="7EDE021C" w14:textId="77777777" w:rsidR="006B14DC" w:rsidRPr="006B14DC" w:rsidRDefault="006B14DC" w:rsidP="006B14DC">
            <w:pPr>
              <w:spacing w:after="0" w:line="240" w:lineRule="auto"/>
              <w:jc w:val="center"/>
              <w:rPr>
                <w:rFonts w:ascii="Arial" w:eastAsia="Times New Roman" w:hAnsi="Arial" w:cs="Arial"/>
                <w:b/>
                <w:bCs/>
                <w:i/>
                <w:iCs/>
                <w:color w:val="FF0000"/>
              </w:rPr>
            </w:pPr>
            <w:r w:rsidRPr="006B14DC">
              <w:rPr>
                <w:rFonts w:ascii="Arial" w:eastAsia="Times New Roman" w:hAnsi="Arial" w:cs="Arial"/>
                <w:b/>
                <w:bCs/>
                <w:i/>
                <w:iCs/>
                <w:color w:val="FF0000"/>
              </w:rPr>
              <w:t>Exam 3 (Chapter 10 &amp;13)</w:t>
            </w:r>
          </w:p>
        </w:tc>
      </w:tr>
    </w:tbl>
    <w:p w14:paraId="26616C87" w14:textId="77777777" w:rsidR="00915A54" w:rsidRDefault="00915A54" w:rsidP="001F2447">
      <w:pPr>
        <w:pStyle w:val="Normal1"/>
        <w:spacing w:line="293" w:lineRule="auto"/>
        <w:rPr>
          <w:b/>
          <w:sz w:val="24"/>
          <w:szCs w:val="24"/>
        </w:rPr>
      </w:pPr>
    </w:p>
    <w:p w14:paraId="26616C88" w14:textId="77777777" w:rsidR="00915A54" w:rsidRDefault="00915A54" w:rsidP="001F2447">
      <w:pPr>
        <w:pStyle w:val="Normal1"/>
        <w:spacing w:line="293" w:lineRule="auto"/>
        <w:rPr>
          <w:b/>
          <w:sz w:val="24"/>
          <w:szCs w:val="24"/>
        </w:rPr>
      </w:pPr>
    </w:p>
    <w:p w14:paraId="26616C89" w14:textId="77777777" w:rsidR="001F2447" w:rsidRPr="00D344B6" w:rsidRDefault="001F2447" w:rsidP="001F2447">
      <w:pPr>
        <w:pStyle w:val="Normal1"/>
        <w:spacing w:line="293" w:lineRule="auto"/>
        <w:rPr>
          <w:b/>
          <w:sz w:val="24"/>
          <w:szCs w:val="24"/>
        </w:rPr>
      </w:pPr>
      <w:r w:rsidRPr="00D344B6">
        <w:rPr>
          <w:b/>
          <w:sz w:val="24"/>
          <w:szCs w:val="24"/>
        </w:rPr>
        <w:t>Exam</w:t>
      </w:r>
      <w:r w:rsidR="00A218D4">
        <w:rPr>
          <w:b/>
          <w:sz w:val="24"/>
          <w:szCs w:val="24"/>
        </w:rPr>
        <w:t>s</w:t>
      </w:r>
      <w:r w:rsidRPr="00D344B6">
        <w:rPr>
          <w:b/>
          <w:sz w:val="24"/>
          <w:szCs w:val="24"/>
        </w:rPr>
        <w:t>:</w:t>
      </w:r>
    </w:p>
    <w:p w14:paraId="26616C8A" w14:textId="1ED6E83E" w:rsidR="00952C04" w:rsidRDefault="00CC11EB" w:rsidP="00594EB1">
      <w:pPr>
        <w:pStyle w:val="Normal1"/>
        <w:spacing w:line="293" w:lineRule="auto"/>
        <w:ind w:firstLine="720"/>
        <w:rPr>
          <w:b/>
          <w:sz w:val="24"/>
          <w:szCs w:val="24"/>
        </w:rPr>
      </w:pPr>
      <w:r>
        <w:rPr>
          <w:sz w:val="24"/>
          <w:szCs w:val="24"/>
        </w:rPr>
        <w:t>Three exams will be given</w:t>
      </w:r>
      <w:r w:rsidR="004A3239">
        <w:rPr>
          <w:sz w:val="24"/>
          <w:szCs w:val="24"/>
        </w:rPr>
        <w:t>,</w:t>
      </w:r>
      <w:r>
        <w:rPr>
          <w:sz w:val="24"/>
          <w:szCs w:val="24"/>
        </w:rPr>
        <w:t xml:space="preserve"> and each exam is non-cumulative</w:t>
      </w:r>
      <w:r w:rsidRPr="000B7B87">
        <w:rPr>
          <w:sz w:val="24"/>
          <w:szCs w:val="24"/>
        </w:rPr>
        <w:t xml:space="preserve">. </w:t>
      </w:r>
      <w:r w:rsidR="001F2447" w:rsidRPr="000B7B87">
        <w:rPr>
          <w:sz w:val="24"/>
          <w:szCs w:val="24"/>
        </w:rPr>
        <w:t xml:space="preserve">You are allowed </w:t>
      </w:r>
      <w:r w:rsidR="00594EB1" w:rsidRPr="000B7B87">
        <w:rPr>
          <w:sz w:val="24"/>
          <w:szCs w:val="24"/>
        </w:rPr>
        <w:t>to</w:t>
      </w:r>
      <w:r w:rsidR="00614CFB" w:rsidRPr="000B7B87">
        <w:rPr>
          <w:sz w:val="24"/>
          <w:szCs w:val="24"/>
        </w:rPr>
        <w:t xml:space="preserve"> make</w:t>
      </w:r>
      <w:r w:rsidR="00594EB1" w:rsidRPr="000B7B87">
        <w:rPr>
          <w:sz w:val="24"/>
          <w:szCs w:val="24"/>
        </w:rPr>
        <w:t xml:space="preserve"> your own formula sheet</w:t>
      </w:r>
      <w:r w:rsidR="00A31EF0">
        <w:rPr>
          <w:sz w:val="24"/>
          <w:szCs w:val="24"/>
        </w:rPr>
        <w:t xml:space="preserve"> and take </w:t>
      </w:r>
      <w:r w:rsidR="004A3239">
        <w:rPr>
          <w:sz w:val="24"/>
          <w:szCs w:val="24"/>
        </w:rPr>
        <w:t xml:space="preserve">it </w:t>
      </w:r>
      <w:r w:rsidR="00A31EF0">
        <w:rPr>
          <w:sz w:val="24"/>
          <w:szCs w:val="24"/>
        </w:rPr>
        <w:t>to the exams.</w:t>
      </w:r>
      <w:r w:rsidR="00614CFB" w:rsidRPr="000B7B87">
        <w:rPr>
          <w:sz w:val="24"/>
          <w:szCs w:val="24"/>
        </w:rPr>
        <w:t xml:space="preserve"> </w:t>
      </w:r>
      <w:r w:rsidR="001F2447" w:rsidRPr="000B7B87">
        <w:rPr>
          <w:sz w:val="24"/>
          <w:szCs w:val="24"/>
        </w:rPr>
        <w:t>You are not</w:t>
      </w:r>
      <w:r w:rsidR="001F2447" w:rsidRPr="00D344B6">
        <w:rPr>
          <w:sz w:val="24"/>
          <w:szCs w:val="24"/>
        </w:rPr>
        <w:t xml:space="preserve"> allowed to write down anything other than f</w:t>
      </w:r>
      <w:r w:rsidR="00A31EF0">
        <w:rPr>
          <w:sz w:val="24"/>
          <w:szCs w:val="24"/>
        </w:rPr>
        <w:t xml:space="preserve">ormulas on your formula sheet. </w:t>
      </w:r>
      <w:r w:rsidR="001F2447" w:rsidRPr="00D344B6">
        <w:rPr>
          <w:sz w:val="24"/>
          <w:szCs w:val="24"/>
        </w:rPr>
        <w:t>You may use your ca</w:t>
      </w:r>
      <w:r w:rsidR="00A31EF0">
        <w:rPr>
          <w:sz w:val="24"/>
          <w:szCs w:val="24"/>
        </w:rPr>
        <w:t xml:space="preserve">lculator to solve the problems. </w:t>
      </w:r>
      <w:r w:rsidR="0006405B">
        <w:rPr>
          <w:b/>
          <w:sz w:val="24"/>
          <w:szCs w:val="24"/>
        </w:rPr>
        <w:t>Smartphones</w:t>
      </w:r>
      <w:r w:rsidR="004C08F2" w:rsidRPr="004C08F2">
        <w:rPr>
          <w:b/>
          <w:sz w:val="24"/>
          <w:szCs w:val="24"/>
        </w:rPr>
        <w:t xml:space="preserve"> will not be allowed to be used for calculations on tests.</w:t>
      </w:r>
    </w:p>
    <w:p w14:paraId="2BF0F545" w14:textId="5A28A08E" w:rsidR="00F67DB7" w:rsidRDefault="00F67DB7" w:rsidP="004A207E">
      <w:pPr>
        <w:pStyle w:val="Normal1"/>
        <w:spacing w:line="293" w:lineRule="auto"/>
        <w:rPr>
          <w:b/>
          <w:sz w:val="24"/>
          <w:szCs w:val="24"/>
        </w:rPr>
      </w:pPr>
    </w:p>
    <w:p w14:paraId="26616C8C" w14:textId="77777777" w:rsidR="001F2447" w:rsidRPr="00D344B6" w:rsidRDefault="001F2447" w:rsidP="001F2447">
      <w:pPr>
        <w:pStyle w:val="Normal1"/>
        <w:spacing w:line="254" w:lineRule="auto"/>
        <w:ind w:right="60"/>
        <w:rPr>
          <w:sz w:val="24"/>
          <w:szCs w:val="24"/>
        </w:rPr>
      </w:pPr>
      <w:r w:rsidRPr="00D344B6">
        <w:rPr>
          <w:b/>
          <w:sz w:val="24"/>
          <w:szCs w:val="24"/>
        </w:rPr>
        <w:t>Homework:</w:t>
      </w:r>
    </w:p>
    <w:p w14:paraId="26616C8D" w14:textId="5C953666" w:rsidR="00594EB1" w:rsidRPr="00807C8C" w:rsidRDefault="00594EB1" w:rsidP="00594EB1">
      <w:pPr>
        <w:pStyle w:val="Normal1"/>
        <w:ind w:firstLine="720"/>
        <w:rPr>
          <w:b/>
          <w:sz w:val="24"/>
          <w:szCs w:val="24"/>
        </w:rPr>
      </w:pPr>
      <w:r>
        <w:rPr>
          <w:sz w:val="24"/>
          <w:szCs w:val="24"/>
        </w:rPr>
        <w:t xml:space="preserve">Homework assignments are assigned through </w:t>
      </w:r>
      <w:r w:rsidRPr="00F67DB7">
        <w:rPr>
          <w:b/>
          <w:sz w:val="24"/>
          <w:szCs w:val="24"/>
        </w:rPr>
        <w:t xml:space="preserve">Pearson’s </w:t>
      </w:r>
      <w:proofErr w:type="spellStart"/>
      <w:r w:rsidRPr="00F67DB7">
        <w:rPr>
          <w:b/>
          <w:sz w:val="24"/>
          <w:szCs w:val="24"/>
        </w:rPr>
        <w:t>My</w:t>
      </w:r>
      <w:r w:rsidR="006D2F49" w:rsidRPr="00F67DB7">
        <w:rPr>
          <w:b/>
          <w:sz w:val="24"/>
          <w:szCs w:val="24"/>
        </w:rPr>
        <w:t>FinanceL</w:t>
      </w:r>
      <w:r w:rsidRPr="00F67DB7">
        <w:rPr>
          <w:b/>
          <w:sz w:val="24"/>
          <w:szCs w:val="24"/>
        </w:rPr>
        <w:t>ab</w:t>
      </w:r>
      <w:proofErr w:type="spellEnd"/>
      <w:r w:rsidRPr="00F67DB7">
        <w:rPr>
          <w:b/>
          <w:sz w:val="24"/>
          <w:szCs w:val="24"/>
        </w:rPr>
        <w:t xml:space="preserve"> &amp; Mastering</w:t>
      </w:r>
      <w:r>
        <w:rPr>
          <w:sz w:val="24"/>
          <w:szCs w:val="24"/>
        </w:rPr>
        <w:t xml:space="preserve">. </w:t>
      </w:r>
      <w:r w:rsidR="009942CE">
        <w:rPr>
          <w:sz w:val="24"/>
          <w:szCs w:val="24"/>
        </w:rPr>
        <w:t>Homework assignments all have unlimited time and attempts. You will have one assignment for each chapter</w:t>
      </w:r>
      <w:r w:rsidR="00807C8C">
        <w:rPr>
          <w:sz w:val="24"/>
          <w:szCs w:val="24"/>
        </w:rPr>
        <w:t>.</w:t>
      </w:r>
      <w:r w:rsidR="00807C8C" w:rsidRPr="00807C8C">
        <w:rPr>
          <w:rFonts w:ascii="Times New Roman" w:hAnsi="Times New Roman" w:cs="Times New Roman"/>
          <w:b/>
          <w:sz w:val="24"/>
          <w:szCs w:val="24"/>
        </w:rPr>
        <w:t xml:space="preserve"> </w:t>
      </w:r>
      <w:r w:rsidR="00807C8C" w:rsidRPr="00807C8C">
        <w:rPr>
          <w:b/>
          <w:sz w:val="24"/>
          <w:szCs w:val="24"/>
        </w:rPr>
        <w:t xml:space="preserve">Late submissions are allowed with </w:t>
      </w:r>
      <w:r w:rsidR="004A3239">
        <w:rPr>
          <w:b/>
          <w:sz w:val="24"/>
          <w:szCs w:val="24"/>
        </w:rPr>
        <w:t xml:space="preserve">a </w:t>
      </w:r>
      <w:r w:rsidR="00807C8C" w:rsidRPr="00807C8C">
        <w:rPr>
          <w:b/>
          <w:sz w:val="24"/>
          <w:szCs w:val="24"/>
        </w:rPr>
        <w:t>penalty of 20% off your homework grade</w:t>
      </w:r>
      <w:r w:rsidR="001F6D7F" w:rsidRPr="007D7386">
        <w:rPr>
          <w:b/>
          <w:sz w:val="24"/>
          <w:szCs w:val="24"/>
        </w:rPr>
        <w:t>.</w:t>
      </w:r>
      <w:r w:rsidR="00A31EF0">
        <w:rPr>
          <w:b/>
          <w:sz w:val="24"/>
          <w:szCs w:val="24"/>
        </w:rPr>
        <w:t xml:space="preserve"> </w:t>
      </w:r>
      <w:r w:rsidR="009942CE" w:rsidRPr="007D7386">
        <w:rPr>
          <w:b/>
          <w:sz w:val="24"/>
          <w:szCs w:val="24"/>
        </w:rPr>
        <w:t xml:space="preserve">All homework must be turned in before </w:t>
      </w:r>
      <w:r w:rsidR="004A3239">
        <w:rPr>
          <w:b/>
          <w:sz w:val="24"/>
          <w:szCs w:val="24"/>
        </w:rPr>
        <w:t xml:space="preserve">the </w:t>
      </w:r>
      <w:r w:rsidR="009942CE">
        <w:rPr>
          <w:b/>
          <w:sz w:val="24"/>
          <w:szCs w:val="24"/>
        </w:rPr>
        <w:t xml:space="preserve">final </w:t>
      </w:r>
      <w:r w:rsidR="000611E7">
        <w:rPr>
          <w:b/>
          <w:sz w:val="24"/>
          <w:szCs w:val="24"/>
        </w:rPr>
        <w:lastRenderedPageBreak/>
        <w:t>exam dates (07/01/2022-07/02/2022)</w:t>
      </w:r>
      <w:r w:rsidR="009942CE">
        <w:rPr>
          <w:b/>
          <w:sz w:val="24"/>
          <w:szCs w:val="24"/>
        </w:rPr>
        <w:t xml:space="preserve"> </w:t>
      </w:r>
      <w:r w:rsidR="009942CE" w:rsidRPr="007D7386">
        <w:rPr>
          <w:b/>
          <w:sz w:val="24"/>
          <w:szCs w:val="24"/>
        </w:rPr>
        <w:t>to be counted</w:t>
      </w:r>
      <w:r w:rsidR="009942CE">
        <w:rPr>
          <w:b/>
          <w:sz w:val="24"/>
          <w:szCs w:val="24"/>
        </w:rPr>
        <w:t xml:space="preserve"> toward your grade</w:t>
      </w:r>
      <w:r w:rsidR="007D7386" w:rsidRPr="007D7386">
        <w:rPr>
          <w:b/>
          <w:sz w:val="24"/>
          <w:szCs w:val="24"/>
        </w:rPr>
        <w:t>.</w:t>
      </w:r>
      <w:r w:rsidR="007D7386" w:rsidRPr="00807C8C">
        <w:rPr>
          <w:b/>
          <w:sz w:val="24"/>
          <w:szCs w:val="24"/>
        </w:rPr>
        <w:t xml:space="preserve">  </w:t>
      </w:r>
      <w:r w:rsidR="00922E13" w:rsidRPr="00807C8C">
        <w:rPr>
          <w:b/>
          <w:sz w:val="24"/>
          <w:szCs w:val="24"/>
        </w:rPr>
        <w:t>No make-up homework is allowed.</w:t>
      </w:r>
    </w:p>
    <w:p w14:paraId="26616C8E" w14:textId="77777777" w:rsidR="001F2447" w:rsidRDefault="00594EB1" w:rsidP="001F2447">
      <w:pPr>
        <w:pStyle w:val="Normal1"/>
        <w:rPr>
          <w:sz w:val="24"/>
          <w:szCs w:val="24"/>
        </w:rPr>
      </w:pPr>
      <w:r>
        <w:rPr>
          <w:sz w:val="24"/>
          <w:szCs w:val="24"/>
        </w:rPr>
        <w:t xml:space="preserve"> </w:t>
      </w:r>
    </w:p>
    <w:p w14:paraId="26616C8F" w14:textId="77777777" w:rsidR="00862EC3" w:rsidRPr="00922E13" w:rsidRDefault="00862EC3" w:rsidP="001F2447">
      <w:pPr>
        <w:pStyle w:val="Normal1"/>
        <w:rPr>
          <w:b/>
          <w:sz w:val="24"/>
          <w:szCs w:val="24"/>
        </w:rPr>
      </w:pPr>
      <w:r w:rsidRPr="00922E13">
        <w:rPr>
          <w:b/>
          <w:sz w:val="24"/>
          <w:szCs w:val="24"/>
        </w:rPr>
        <w:t>Quiz</w:t>
      </w:r>
      <w:r w:rsidR="00D46EF9">
        <w:rPr>
          <w:b/>
          <w:sz w:val="24"/>
          <w:szCs w:val="24"/>
        </w:rPr>
        <w:t>zes</w:t>
      </w:r>
      <w:r w:rsidRPr="00922E13">
        <w:rPr>
          <w:b/>
          <w:sz w:val="24"/>
          <w:szCs w:val="24"/>
        </w:rPr>
        <w:t>:</w:t>
      </w:r>
    </w:p>
    <w:p w14:paraId="26616C90" w14:textId="752FE952" w:rsidR="00862EC3" w:rsidRDefault="00862EC3" w:rsidP="001F2447">
      <w:pPr>
        <w:pStyle w:val="Normal1"/>
        <w:rPr>
          <w:sz w:val="24"/>
          <w:szCs w:val="24"/>
        </w:rPr>
      </w:pPr>
      <w:r>
        <w:rPr>
          <w:sz w:val="24"/>
          <w:szCs w:val="24"/>
        </w:rPr>
        <w:t xml:space="preserve">        </w:t>
      </w:r>
      <w:r w:rsidR="00F67DB7">
        <w:rPr>
          <w:sz w:val="24"/>
          <w:szCs w:val="24"/>
        </w:rPr>
        <w:t xml:space="preserve">Three </w:t>
      </w:r>
      <w:r w:rsidR="00CC7818">
        <w:rPr>
          <w:sz w:val="24"/>
          <w:szCs w:val="24"/>
        </w:rPr>
        <w:t>quizzes will be</w:t>
      </w:r>
      <w:r>
        <w:rPr>
          <w:sz w:val="24"/>
          <w:szCs w:val="24"/>
        </w:rPr>
        <w:t xml:space="preserve"> assigned through Pearson’s </w:t>
      </w:r>
      <w:proofErr w:type="spellStart"/>
      <w:r>
        <w:rPr>
          <w:sz w:val="24"/>
          <w:szCs w:val="24"/>
        </w:rPr>
        <w:t>MyFinanceLab</w:t>
      </w:r>
      <w:proofErr w:type="spellEnd"/>
      <w:r>
        <w:rPr>
          <w:sz w:val="24"/>
          <w:szCs w:val="24"/>
        </w:rPr>
        <w:t xml:space="preserve"> &amp; Mastering.</w:t>
      </w:r>
      <w:r w:rsidR="00DB6651">
        <w:rPr>
          <w:sz w:val="24"/>
          <w:szCs w:val="24"/>
        </w:rPr>
        <w:t xml:space="preserve"> Each quiz </w:t>
      </w:r>
      <w:r w:rsidR="000144AB">
        <w:rPr>
          <w:sz w:val="24"/>
          <w:szCs w:val="24"/>
        </w:rPr>
        <w:t>has 90 minutes time limit and two a</w:t>
      </w:r>
      <w:r w:rsidR="00A31EF0">
        <w:rPr>
          <w:sz w:val="24"/>
          <w:szCs w:val="24"/>
        </w:rPr>
        <w:t xml:space="preserve">ttempts. </w:t>
      </w:r>
      <w:r w:rsidR="00922E13" w:rsidRPr="00A31EF0">
        <w:rPr>
          <w:b/>
          <w:sz w:val="24"/>
          <w:szCs w:val="24"/>
        </w:rPr>
        <w:t xml:space="preserve">No late submission is allowed. No make-up quiz is allowed. </w:t>
      </w:r>
    </w:p>
    <w:bookmarkEnd w:id="1"/>
    <w:p w14:paraId="26616C94" w14:textId="77777777" w:rsidR="00D46EF9" w:rsidRDefault="00D46EF9" w:rsidP="00915A54">
      <w:pPr>
        <w:pStyle w:val="Normal1"/>
        <w:rPr>
          <w:sz w:val="24"/>
          <w:szCs w:val="24"/>
        </w:rPr>
      </w:pPr>
    </w:p>
    <w:p w14:paraId="26616C95" w14:textId="77777777" w:rsidR="00594EB1" w:rsidRPr="00594EB1" w:rsidRDefault="00594EB1" w:rsidP="00594EB1">
      <w:pPr>
        <w:pStyle w:val="Normal1"/>
        <w:spacing w:line="254" w:lineRule="auto"/>
        <w:ind w:right="60"/>
        <w:rPr>
          <w:b/>
          <w:sz w:val="24"/>
          <w:szCs w:val="24"/>
        </w:rPr>
      </w:pPr>
      <w:r w:rsidRPr="00594EB1">
        <w:rPr>
          <w:b/>
          <w:sz w:val="24"/>
          <w:szCs w:val="24"/>
        </w:rPr>
        <w:t>Make-Up Policy:</w:t>
      </w:r>
    </w:p>
    <w:p w14:paraId="26616C97" w14:textId="373DBD24" w:rsidR="00284106" w:rsidRDefault="00594EB1" w:rsidP="00D46EF9">
      <w:pPr>
        <w:pStyle w:val="Normal1"/>
        <w:ind w:firstLine="720"/>
        <w:rPr>
          <w:sz w:val="24"/>
          <w:szCs w:val="24"/>
        </w:rPr>
      </w:pPr>
      <w:r w:rsidRPr="007D7386">
        <w:rPr>
          <w:b/>
          <w:sz w:val="24"/>
          <w:szCs w:val="24"/>
        </w:rPr>
        <w:t xml:space="preserve">If you must miss an exam, you </w:t>
      </w:r>
      <w:r w:rsidR="004C08F2" w:rsidRPr="007D7386">
        <w:rPr>
          <w:b/>
          <w:sz w:val="24"/>
          <w:szCs w:val="24"/>
        </w:rPr>
        <w:t xml:space="preserve">must contact me </w:t>
      </w:r>
      <w:r w:rsidR="00915A54">
        <w:rPr>
          <w:b/>
          <w:sz w:val="24"/>
          <w:szCs w:val="24"/>
        </w:rPr>
        <w:t>BEFORE</w:t>
      </w:r>
      <w:r w:rsidR="004C08F2" w:rsidRPr="007D7386">
        <w:rPr>
          <w:b/>
          <w:sz w:val="24"/>
          <w:szCs w:val="24"/>
        </w:rPr>
        <w:t xml:space="preserve"> the exam.</w:t>
      </w:r>
      <w:r w:rsidR="004C08F2">
        <w:rPr>
          <w:sz w:val="24"/>
          <w:szCs w:val="24"/>
        </w:rPr>
        <w:t xml:space="preserve"> </w:t>
      </w:r>
      <w:r w:rsidR="004C08F2" w:rsidRPr="007D7386">
        <w:rPr>
          <w:b/>
          <w:sz w:val="24"/>
          <w:szCs w:val="24"/>
        </w:rPr>
        <w:t>Evidence for the unavoidable absence is required.</w:t>
      </w:r>
      <w:r w:rsidR="0056597A">
        <w:rPr>
          <w:sz w:val="24"/>
          <w:szCs w:val="24"/>
        </w:rPr>
        <w:t xml:space="preserve"> </w:t>
      </w:r>
      <w:r w:rsidR="004C08F2">
        <w:rPr>
          <w:sz w:val="24"/>
          <w:szCs w:val="24"/>
        </w:rPr>
        <w:t>Failure to do so may r</w:t>
      </w:r>
      <w:r w:rsidR="003A717D">
        <w:rPr>
          <w:sz w:val="24"/>
          <w:szCs w:val="24"/>
        </w:rPr>
        <w:t xml:space="preserve">esult in a zero for that exam. </w:t>
      </w:r>
      <w:r w:rsidR="00284106" w:rsidRPr="00D344B6">
        <w:rPr>
          <w:sz w:val="24"/>
          <w:szCs w:val="24"/>
        </w:rPr>
        <w:t xml:space="preserve"> </w:t>
      </w:r>
    </w:p>
    <w:p w14:paraId="568DD14A" w14:textId="77777777" w:rsidR="00F36A10" w:rsidRDefault="00F36A10" w:rsidP="00D46EF9">
      <w:pPr>
        <w:pStyle w:val="Normal1"/>
        <w:ind w:firstLine="720"/>
        <w:rPr>
          <w:sz w:val="24"/>
          <w:szCs w:val="24"/>
        </w:rPr>
      </w:pPr>
    </w:p>
    <w:p w14:paraId="26616C98" w14:textId="77777777" w:rsidR="004C08F2" w:rsidRPr="00D344B6" w:rsidRDefault="006F7A17" w:rsidP="004C08F2">
      <w:pPr>
        <w:pStyle w:val="Normal1"/>
        <w:spacing w:before="60" w:line="240" w:lineRule="auto"/>
        <w:rPr>
          <w:sz w:val="24"/>
          <w:szCs w:val="24"/>
        </w:rPr>
      </w:pPr>
      <w:r>
        <w:rPr>
          <w:b/>
          <w:sz w:val="24"/>
          <w:szCs w:val="24"/>
        </w:rPr>
        <w:t>Evaluation</w:t>
      </w:r>
    </w:p>
    <w:p w14:paraId="5800A1C4" w14:textId="77777777" w:rsidR="00B60886" w:rsidRDefault="006F7A17" w:rsidP="00B60886">
      <w:pPr>
        <w:pStyle w:val="Normal1"/>
        <w:ind w:firstLine="720"/>
        <w:rPr>
          <w:sz w:val="24"/>
          <w:szCs w:val="24"/>
        </w:rPr>
      </w:pPr>
      <w:r>
        <w:rPr>
          <w:sz w:val="24"/>
          <w:szCs w:val="24"/>
        </w:rPr>
        <w:t>A student’s grade for the class will be based on performance in exams, assign</w:t>
      </w:r>
      <w:r w:rsidR="00CB71AC">
        <w:rPr>
          <w:sz w:val="24"/>
          <w:szCs w:val="24"/>
        </w:rPr>
        <w:t>ments, and class participation.</w:t>
      </w:r>
      <w:r>
        <w:rPr>
          <w:sz w:val="24"/>
          <w:szCs w:val="24"/>
        </w:rPr>
        <w:t xml:space="preserve"> Below is the grading scale with the corresponding </w:t>
      </w:r>
      <w:r w:rsidRPr="000B7B87">
        <w:rPr>
          <w:sz w:val="24"/>
          <w:szCs w:val="24"/>
        </w:rPr>
        <w:t xml:space="preserve">weights for each component: </w:t>
      </w:r>
      <w:r w:rsidR="000B7B87" w:rsidRPr="000B7B87">
        <w:rPr>
          <w:sz w:val="24"/>
          <w:szCs w:val="24"/>
        </w:rPr>
        <w:br/>
      </w:r>
      <w:r w:rsidR="000B7B87" w:rsidRPr="000B7B87">
        <w:rPr>
          <w:sz w:val="24"/>
          <w:szCs w:val="24"/>
        </w:rPr>
        <w:tab/>
      </w:r>
      <w:r w:rsidR="00B60886">
        <w:rPr>
          <w:sz w:val="24"/>
          <w:szCs w:val="24"/>
        </w:rPr>
        <w:t>1.  Exam 1</w:t>
      </w:r>
      <w:r w:rsidR="00B60886">
        <w:rPr>
          <w:sz w:val="24"/>
          <w:szCs w:val="24"/>
        </w:rPr>
        <w:tab/>
      </w:r>
      <w:r w:rsidR="00B60886">
        <w:rPr>
          <w:sz w:val="24"/>
          <w:szCs w:val="24"/>
        </w:rPr>
        <w:tab/>
      </w:r>
      <w:r w:rsidR="00B60886">
        <w:rPr>
          <w:sz w:val="24"/>
          <w:szCs w:val="24"/>
        </w:rPr>
        <w:tab/>
        <w:t xml:space="preserve">                          100</w:t>
      </w:r>
      <w:r w:rsidR="00B60886" w:rsidRPr="000B7B87">
        <w:rPr>
          <w:sz w:val="24"/>
          <w:szCs w:val="24"/>
        </w:rPr>
        <w:t xml:space="preserve"> pts. </w:t>
      </w:r>
      <w:r w:rsidR="00B60886" w:rsidRPr="000B7B87">
        <w:rPr>
          <w:sz w:val="24"/>
          <w:szCs w:val="24"/>
        </w:rPr>
        <w:br/>
      </w:r>
      <w:r w:rsidR="00B60886" w:rsidRPr="000B7B87">
        <w:rPr>
          <w:sz w:val="24"/>
          <w:szCs w:val="24"/>
        </w:rPr>
        <w:tab/>
      </w:r>
      <w:r w:rsidR="00B60886">
        <w:rPr>
          <w:sz w:val="24"/>
          <w:szCs w:val="24"/>
        </w:rPr>
        <w:t>2.  Exam 2</w:t>
      </w:r>
      <w:r w:rsidR="00B60886" w:rsidRPr="000B7B87">
        <w:rPr>
          <w:sz w:val="24"/>
          <w:szCs w:val="24"/>
        </w:rPr>
        <w:tab/>
      </w:r>
      <w:r w:rsidR="00B60886" w:rsidRPr="000B7B87">
        <w:rPr>
          <w:sz w:val="24"/>
          <w:szCs w:val="24"/>
        </w:rPr>
        <w:tab/>
      </w:r>
      <w:r w:rsidR="00B60886" w:rsidRPr="000B7B87">
        <w:rPr>
          <w:sz w:val="24"/>
          <w:szCs w:val="24"/>
        </w:rPr>
        <w:tab/>
      </w:r>
      <w:r w:rsidR="00B60886">
        <w:rPr>
          <w:sz w:val="24"/>
          <w:szCs w:val="24"/>
        </w:rPr>
        <w:t xml:space="preserve">                          </w:t>
      </w:r>
      <w:r w:rsidR="00B60886" w:rsidRPr="000B7B87">
        <w:rPr>
          <w:sz w:val="24"/>
          <w:szCs w:val="24"/>
        </w:rPr>
        <w:t xml:space="preserve">100 pts. </w:t>
      </w:r>
    </w:p>
    <w:p w14:paraId="6E729BEE" w14:textId="5C632690" w:rsidR="00B60886" w:rsidRPr="000B7B87" w:rsidRDefault="00B60886" w:rsidP="00AF5982">
      <w:pPr>
        <w:pStyle w:val="Normal1"/>
        <w:ind w:firstLine="720"/>
        <w:rPr>
          <w:sz w:val="24"/>
          <w:szCs w:val="24"/>
        </w:rPr>
      </w:pPr>
      <w:r>
        <w:rPr>
          <w:sz w:val="24"/>
          <w:szCs w:val="24"/>
        </w:rPr>
        <w:t>3.  Exam 3</w:t>
      </w:r>
      <w:r w:rsidRPr="000B7B87">
        <w:rPr>
          <w:sz w:val="24"/>
          <w:szCs w:val="24"/>
        </w:rPr>
        <w:tab/>
      </w:r>
      <w:r w:rsidRPr="000B7B87">
        <w:rPr>
          <w:sz w:val="24"/>
          <w:szCs w:val="24"/>
        </w:rPr>
        <w:tab/>
      </w:r>
      <w:r w:rsidRPr="000B7B87">
        <w:rPr>
          <w:sz w:val="24"/>
          <w:szCs w:val="24"/>
        </w:rPr>
        <w:tab/>
      </w:r>
      <w:r>
        <w:rPr>
          <w:sz w:val="24"/>
          <w:szCs w:val="24"/>
        </w:rPr>
        <w:t xml:space="preserve">                          10</w:t>
      </w:r>
      <w:r w:rsidRPr="000B7B87">
        <w:rPr>
          <w:sz w:val="24"/>
          <w:szCs w:val="24"/>
        </w:rPr>
        <w:t xml:space="preserve">0 pts. </w:t>
      </w:r>
      <w:r w:rsidR="00AF5982">
        <w:rPr>
          <w:sz w:val="24"/>
          <w:szCs w:val="24"/>
        </w:rPr>
        <w:br/>
        <w:t xml:space="preserve">           4</w:t>
      </w:r>
      <w:r w:rsidRPr="000B7B87">
        <w:rPr>
          <w:sz w:val="24"/>
          <w:szCs w:val="24"/>
        </w:rPr>
        <w:t xml:space="preserve">.  Assignments                    </w:t>
      </w:r>
      <w:r>
        <w:rPr>
          <w:sz w:val="24"/>
          <w:szCs w:val="24"/>
        </w:rPr>
        <w:t xml:space="preserve">                    </w:t>
      </w:r>
      <w:r w:rsidRPr="000B7B87">
        <w:rPr>
          <w:sz w:val="24"/>
          <w:szCs w:val="24"/>
        </w:rPr>
        <w:t xml:space="preserve"> </w:t>
      </w:r>
      <w:r w:rsidR="000D6BD6">
        <w:rPr>
          <w:sz w:val="24"/>
          <w:szCs w:val="24"/>
        </w:rPr>
        <w:t xml:space="preserve">  116</w:t>
      </w:r>
      <w:r>
        <w:rPr>
          <w:sz w:val="24"/>
          <w:szCs w:val="24"/>
        </w:rPr>
        <w:t xml:space="preserve"> pts. </w:t>
      </w:r>
    </w:p>
    <w:p w14:paraId="7D78C51B" w14:textId="68CF2AA0" w:rsidR="00B60886" w:rsidRDefault="00AF5982" w:rsidP="00B60886">
      <w:pPr>
        <w:pStyle w:val="Normal1"/>
        <w:rPr>
          <w:sz w:val="24"/>
          <w:szCs w:val="24"/>
        </w:rPr>
      </w:pPr>
      <w:r>
        <w:rPr>
          <w:sz w:val="24"/>
          <w:szCs w:val="24"/>
        </w:rPr>
        <w:t xml:space="preserve">           5</w:t>
      </w:r>
      <w:r w:rsidR="00B60886" w:rsidRPr="000B7B87">
        <w:rPr>
          <w:sz w:val="24"/>
          <w:szCs w:val="24"/>
        </w:rPr>
        <w:t xml:space="preserve">. Quizzes                              </w:t>
      </w:r>
      <w:r w:rsidR="00B60886">
        <w:rPr>
          <w:sz w:val="24"/>
          <w:szCs w:val="24"/>
        </w:rPr>
        <w:t xml:space="preserve">                    </w:t>
      </w:r>
      <w:r w:rsidR="00B60886" w:rsidRPr="000B7B87">
        <w:rPr>
          <w:sz w:val="24"/>
          <w:szCs w:val="24"/>
        </w:rPr>
        <w:t xml:space="preserve">    30 pts.  </w:t>
      </w:r>
      <w:r w:rsidR="00B60886" w:rsidRPr="000B7B87">
        <w:rPr>
          <w:sz w:val="24"/>
          <w:szCs w:val="24"/>
        </w:rPr>
        <w:br/>
      </w:r>
      <w:r w:rsidR="00B60886" w:rsidRPr="000B7B87">
        <w:rPr>
          <w:sz w:val="24"/>
          <w:szCs w:val="24"/>
        </w:rPr>
        <w:tab/>
        <w:t xml:space="preserve">     TOTAL                               </w:t>
      </w:r>
      <w:r>
        <w:rPr>
          <w:sz w:val="24"/>
          <w:szCs w:val="24"/>
        </w:rPr>
        <w:t xml:space="preserve">                  </w:t>
      </w:r>
      <w:r w:rsidR="00DE6680">
        <w:rPr>
          <w:sz w:val="24"/>
          <w:szCs w:val="24"/>
        </w:rPr>
        <w:t xml:space="preserve">     4</w:t>
      </w:r>
      <w:r>
        <w:rPr>
          <w:sz w:val="24"/>
          <w:szCs w:val="24"/>
        </w:rPr>
        <w:t>4</w:t>
      </w:r>
      <w:r w:rsidR="00665A85">
        <w:rPr>
          <w:sz w:val="24"/>
          <w:szCs w:val="24"/>
        </w:rPr>
        <w:t>6</w:t>
      </w:r>
      <w:r w:rsidR="00B60886">
        <w:rPr>
          <w:sz w:val="24"/>
          <w:szCs w:val="24"/>
        </w:rPr>
        <w:t xml:space="preserve"> pts. </w:t>
      </w:r>
    </w:p>
    <w:p w14:paraId="2233D8A2" w14:textId="50A1A9EE" w:rsidR="00B60886" w:rsidRDefault="00B60886" w:rsidP="00B42313">
      <w:pPr>
        <w:pStyle w:val="Normal1"/>
        <w:rPr>
          <w:sz w:val="24"/>
          <w:szCs w:val="24"/>
        </w:rPr>
      </w:pPr>
    </w:p>
    <w:p w14:paraId="26616C9D" w14:textId="77777777" w:rsidR="00FC0B6C" w:rsidRPr="00D344B6" w:rsidRDefault="00FC0B6C" w:rsidP="004C08F2">
      <w:pPr>
        <w:pStyle w:val="Normal1"/>
        <w:ind w:firstLine="720"/>
        <w:rPr>
          <w:sz w:val="24"/>
          <w:szCs w:val="24"/>
        </w:rPr>
      </w:pPr>
      <w:r>
        <w:rPr>
          <w:sz w:val="24"/>
          <w:szCs w:val="24"/>
        </w:rPr>
        <w:t xml:space="preserve">The grade scale is as following: </w:t>
      </w:r>
    </w:p>
    <w:p w14:paraId="26616C9E" w14:textId="77777777" w:rsidR="006971E9" w:rsidRDefault="006F7A17" w:rsidP="00D46EF9">
      <w:pPr>
        <w:pStyle w:val="Normal1"/>
        <w:ind w:left="720"/>
        <w:rPr>
          <w:sz w:val="24"/>
          <w:szCs w:val="24"/>
        </w:rPr>
      </w:pPr>
      <w:r>
        <w:rPr>
          <w:sz w:val="24"/>
          <w:szCs w:val="24"/>
        </w:rPr>
        <w:t xml:space="preserve"> &gt;=</w:t>
      </w:r>
      <w:r w:rsidR="004C08F2" w:rsidRPr="00D344B6">
        <w:rPr>
          <w:sz w:val="24"/>
          <w:szCs w:val="24"/>
        </w:rPr>
        <w:t>90%</w:t>
      </w:r>
      <w:r w:rsidR="004C08F2" w:rsidRPr="00D344B6">
        <w:rPr>
          <w:sz w:val="24"/>
          <w:szCs w:val="24"/>
        </w:rPr>
        <w:tab/>
        <w:t>:</w:t>
      </w:r>
      <w:r w:rsidR="004C08F2" w:rsidRPr="00D344B6">
        <w:rPr>
          <w:sz w:val="24"/>
          <w:szCs w:val="24"/>
        </w:rPr>
        <w:tab/>
      </w:r>
      <w:r>
        <w:rPr>
          <w:sz w:val="24"/>
          <w:szCs w:val="24"/>
        </w:rPr>
        <w:t xml:space="preserve">           </w:t>
      </w:r>
      <w:r w:rsidR="004C08F2" w:rsidRPr="00D344B6">
        <w:rPr>
          <w:sz w:val="24"/>
          <w:szCs w:val="24"/>
        </w:rPr>
        <w:t>A</w:t>
      </w:r>
      <w:r w:rsidR="004C08F2" w:rsidRPr="00D344B6">
        <w:rPr>
          <w:sz w:val="24"/>
          <w:szCs w:val="24"/>
        </w:rPr>
        <w:br/>
      </w:r>
      <w:r>
        <w:rPr>
          <w:sz w:val="24"/>
          <w:szCs w:val="24"/>
        </w:rPr>
        <w:t>&lt;=80%&lt;90%</w:t>
      </w:r>
      <w:r w:rsidR="004C08F2" w:rsidRPr="00D344B6">
        <w:rPr>
          <w:sz w:val="24"/>
          <w:szCs w:val="24"/>
        </w:rPr>
        <w:tab/>
      </w:r>
      <w:r>
        <w:rPr>
          <w:sz w:val="24"/>
          <w:szCs w:val="24"/>
        </w:rPr>
        <w:t xml:space="preserve">:                    </w:t>
      </w:r>
      <w:r w:rsidRPr="006F7A17">
        <w:rPr>
          <w:sz w:val="24"/>
          <w:szCs w:val="24"/>
        </w:rPr>
        <w:t xml:space="preserve"> B</w:t>
      </w:r>
      <w:r w:rsidR="004C08F2" w:rsidRPr="006F7A17">
        <w:rPr>
          <w:sz w:val="24"/>
          <w:szCs w:val="24"/>
        </w:rPr>
        <w:tab/>
      </w:r>
      <w:r w:rsidR="004C08F2" w:rsidRPr="00D344B6">
        <w:rPr>
          <w:sz w:val="24"/>
          <w:szCs w:val="24"/>
        </w:rPr>
        <w:tab/>
      </w:r>
      <w:r w:rsidR="004C08F2" w:rsidRPr="00D344B6">
        <w:rPr>
          <w:sz w:val="24"/>
          <w:szCs w:val="24"/>
        </w:rPr>
        <w:br/>
      </w:r>
      <w:r>
        <w:rPr>
          <w:sz w:val="24"/>
          <w:szCs w:val="24"/>
        </w:rPr>
        <w:t>&lt;=70%&lt;80%:                      C</w:t>
      </w:r>
      <w:r w:rsidR="004C08F2" w:rsidRPr="00D344B6">
        <w:rPr>
          <w:sz w:val="24"/>
          <w:szCs w:val="24"/>
        </w:rPr>
        <w:br/>
      </w:r>
      <w:r>
        <w:rPr>
          <w:sz w:val="24"/>
          <w:szCs w:val="24"/>
        </w:rPr>
        <w:t>&lt;=60%&lt;70%:                      D</w:t>
      </w:r>
      <w:r w:rsidR="004C08F2" w:rsidRPr="00D344B6">
        <w:rPr>
          <w:sz w:val="24"/>
          <w:szCs w:val="24"/>
        </w:rPr>
        <w:tab/>
      </w:r>
      <w:r w:rsidR="004C08F2" w:rsidRPr="00D344B6">
        <w:rPr>
          <w:sz w:val="24"/>
          <w:szCs w:val="24"/>
        </w:rPr>
        <w:tab/>
      </w:r>
      <w:r w:rsidR="004C08F2" w:rsidRPr="00D344B6">
        <w:rPr>
          <w:sz w:val="24"/>
          <w:szCs w:val="24"/>
        </w:rPr>
        <w:tab/>
      </w:r>
      <w:r w:rsidR="004C08F2" w:rsidRPr="00D344B6">
        <w:rPr>
          <w:sz w:val="24"/>
          <w:szCs w:val="24"/>
        </w:rPr>
        <w:br/>
      </w:r>
      <w:r>
        <w:rPr>
          <w:sz w:val="24"/>
          <w:szCs w:val="24"/>
        </w:rPr>
        <w:t>&lt;60%:                                  F</w:t>
      </w:r>
    </w:p>
    <w:p w14:paraId="26616C9F" w14:textId="553D26B5" w:rsidR="00ED52C1" w:rsidRDefault="00ED52C1">
      <w:pPr>
        <w:pStyle w:val="Normal1"/>
        <w:rPr>
          <w:b/>
          <w:sz w:val="24"/>
          <w:szCs w:val="24"/>
        </w:rPr>
      </w:pPr>
    </w:p>
    <w:p w14:paraId="3A3DE73A" w14:textId="26B8B028" w:rsidR="00B60886" w:rsidRPr="00500286" w:rsidRDefault="00B60886" w:rsidP="00B60886">
      <w:pPr>
        <w:pStyle w:val="Normal1"/>
        <w:rPr>
          <w:sz w:val="24"/>
          <w:szCs w:val="24"/>
        </w:rPr>
      </w:pPr>
      <w:r w:rsidRPr="00500286">
        <w:rPr>
          <w:sz w:val="24"/>
          <w:szCs w:val="24"/>
        </w:rPr>
        <w:t>To find your final letter grade, use the total points earned (3 exams + homework + quizzes</w:t>
      </w:r>
      <w:r w:rsidR="00B42313">
        <w:rPr>
          <w:sz w:val="24"/>
          <w:szCs w:val="24"/>
        </w:rPr>
        <w:t>)/total points (346</w:t>
      </w:r>
      <w:r w:rsidRPr="00500286">
        <w:rPr>
          <w:sz w:val="24"/>
          <w:szCs w:val="24"/>
        </w:rPr>
        <w:t>) to get the percentage, then match it with the above scale.</w:t>
      </w:r>
    </w:p>
    <w:p w14:paraId="2602C3C6" w14:textId="77777777" w:rsidR="00B60886" w:rsidRDefault="00B60886">
      <w:pPr>
        <w:pStyle w:val="Normal1"/>
        <w:rPr>
          <w:b/>
          <w:sz w:val="24"/>
          <w:szCs w:val="24"/>
        </w:rPr>
      </w:pPr>
    </w:p>
    <w:p w14:paraId="26616CA0" w14:textId="77777777" w:rsidR="006B2F78" w:rsidRPr="001E69CF" w:rsidRDefault="006B2F78" w:rsidP="006B2F78">
      <w:pPr>
        <w:spacing w:after="0" w:line="240" w:lineRule="auto"/>
        <w:rPr>
          <w:rFonts w:ascii="Arial" w:eastAsia="Arial" w:hAnsi="Arial" w:cs="Arial"/>
          <w:b/>
          <w:color w:val="000000"/>
          <w:sz w:val="24"/>
          <w:szCs w:val="24"/>
        </w:rPr>
      </w:pPr>
      <w:r w:rsidRPr="001E69CF">
        <w:rPr>
          <w:rFonts w:ascii="Arial" w:eastAsia="Arial" w:hAnsi="Arial" w:cs="Arial"/>
          <w:b/>
          <w:color w:val="000000"/>
          <w:sz w:val="24"/>
          <w:szCs w:val="24"/>
        </w:rPr>
        <w:t xml:space="preserve">UT Tyler Honor Code </w:t>
      </w:r>
    </w:p>
    <w:p w14:paraId="26616CA1" w14:textId="77777777" w:rsidR="006B2F78" w:rsidRDefault="006B2F78" w:rsidP="006B2F78">
      <w:pPr>
        <w:spacing w:after="0" w:line="240" w:lineRule="auto"/>
        <w:rPr>
          <w:rFonts w:ascii="Arial" w:eastAsia="Arial" w:hAnsi="Arial" w:cs="Arial"/>
          <w:color w:val="000000"/>
          <w:sz w:val="24"/>
          <w:szCs w:val="24"/>
        </w:rPr>
      </w:pPr>
      <w:r w:rsidRPr="003B54B3">
        <w:rPr>
          <w:rFonts w:ascii="Arial" w:eastAsia="Arial" w:hAnsi="Arial" w:cs="Arial"/>
          <w:color w:val="000000"/>
          <w:sz w:val="24"/>
          <w:szCs w:val="24"/>
        </w:rPr>
        <w:t xml:space="preserve">Every member of the UT Tyler community joins together to embrace: Honor and integrity that will not allow me to lie, cheat, or steal, nor to accept the actions of those who do. </w:t>
      </w:r>
    </w:p>
    <w:p w14:paraId="26616CA2" w14:textId="164AC1EE" w:rsidR="006B2F78" w:rsidRDefault="006B2F78" w:rsidP="006B2F78">
      <w:pPr>
        <w:spacing w:after="0" w:line="240" w:lineRule="auto"/>
        <w:rPr>
          <w:rFonts w:ascii="Arial" w:eastAsia="Arial" w:hAnsi="Arial" w:cs="Arial"/>
          <w:color w:val="000000"/>
          <w:sz w:val="24"/>
          <w:szCs w:val="24"/>
        </w:rPr>
      </w:pPr>
    </w:p>
    <w:p w14:paraId="4CFE814E" w14:textId="77777777" w:rsidR="00B42313" w:rsidRDefault="00B42313" w:rsidP="006B2F78">
      <w:pPr>
        <w:spacing w:after="0" w:line="240" w:lineRule="auto"/>
        <w:rPr>
          <w:rFonts w:ascii="Arial" w:eastAsia="Arial" w:hAnsi="Arial" w:cs="Arial"/>
          <w:color w:val="000000"/>
          <w:sz w:val="24"/>
          <w:szCs w:val="24"/>
        </w:rPr>
      </w:pPr>
    </w:p>
    <w:p w14:paraId="26616CA3" w14:textId="77777777" w:rsidR="006B2F78" w:rsidRPr="001E69CF" w:rsidRDefault="006B2F78" w:rsidP="006B2F78">
      <w:pPr>
        <w:spacing w:after="0" w:line="240" w:lineRule="auto"/>
        <w:rPr>
          <w:rFonts w:ascii="Arial" w:eastAsia="Arial" w:hAnsi="Arial" w:cs="Arial"/>
          <w:b/>
          <w:color w:val="000000"/>
          <w:sz w:val="24"/>
          <w:szCs w:val="24"/>
        </w:rPr>
      </w:pPr>
      <w:r w:rsidRPr="001E69CF">
        <w:rPr>
          <w:rFonts w:ascii="Arial" w:eastAsia="Arial" w:hAnsi="Arial" w:cs="Arial"/>
          <w:b/>
          <w:color w:val="000000"/>
          <w:sz w:val="24"/>
          <w:szCs w:val="24"/>
        </w:rPr>
        <w:t xml:space="preserve">Students Rights and Responsibilities  </w:t>
      </w:r>
    </w:p>
    <w:p w14:paraId="26616CA4" w14:textId="77777777" w:rsidR="006B2F78" w:rsidRDefault="006B2F78" w:rsidP="006B2F78">
      <w:pPr>
        <w:spacing w:after="0" w:line="240" w:lineRule="auto"/>
        <w:rPr>
          <w:rFonts w:ascii="Arial" w:eastAsia="Arial" w:hAnsi="Arial" w:cs="Arial"/>
          <w:color w:val="000000"/>
          <w:sz w:val="24"/>
          <w:szCs w:val="24"/>
        </w:rPr>
      </w:pPr>
      <w:r w:rsidRPr="003B54B3">
        <w:rPr>
          <w:rFonts w:ascii="Arial" w:eastAsia="Arial" w:hAnsi="Arial" w:cs="Arial"/>
          <w:color w:val="000000"/>
          <w:sz w:val="24"/>
          <w:szCs w:val="24"/>
        </w:rPr>
        <w:lastRenderedPageBreak/>
        <w:t>To know and understand the policies that affect your r</w:t>
      </w:r>
      <w:r>
        <w:rPr>
          <w:rFonts w:ascii="Arial" w:eastAsia="Arial" w:hAnsi="Arial" w:cs="Arial"/>
          <w:color w:val="000000"/>
          <w:sz w:val="24"/>
          <w:szCs w:val="24"/>
        </w:rPr>
        <w:t xml:space="preserve">ights and responsibilities as a </w:t>
      </w:r>
      <w:r w:rsidRPr="003B54B3">
        <w:rPr>
          <w:rFonts w:ascii="Arial" w:eastAsia="Arial" w:hAnsi="Arial" w:cs="Arial"/>
          <w:color w:val="000000"/>
          <w:sz w:val="24"/>
          <w:szCs w:val="24"/>
        </w:rPr>
        <w:t xml:space="preserve">student at UT </w:t>
      </w:r>
      <w:r>
        <w:rPr>
          <w:rFonts w:ascii="Arial" w:eastAsia="Arial" w:hAnsi="Arial" w:cs="Arial"/>
          <w:color w:val="000000"/>
          <w:sz w:val="24"/>
          <w:szCs w:val="24"/>
        </w:rPr>
        <w:t>Tyler, please follow this link:</w:t>
      </w:r>
    </w:p>
    <w:p w14:paraId="26616CA5" w14:textId="77777777" w:rsidR="006B2F78" w:rsidRDefault="00C15685" w:rsidP="006B2F78">
      <w:pPr>
        <w:spacing w:after="0" w:line="240" w:lineRule="auto"/>
        <w:rPr>
          <w:rFonts w:ascii="Arial" w:eastAsia="Arial" w:hAnsi="Arial" w:cs="Arial"/>
          <w:color w:val="000000"/>
          <w:sz w:val="24"/>
          <w:szCs w:val="24"/>
        </w:rPr>
      </w:pPr>
      <w:hyperlink r:id="rId7" w:history="1">
        <w:r w:rsidR="006B2F78" w:rsidRPr="00DE7699">
          <w:rPr>
            <w:rStyle w:val="Hyperlink"/>
            <w:rFonts w:ascii="Arial" w:eastAsia="Arial" w:hAnsi="Arial" w:cs="Arial"/>
            <w:sz w:val="24"/>
            <w:szCs w:val="24"/>
          </w:rPr>
          <w:t xml:space="preserve">http://www.uttyler.edu/wellness/rightsresponsibilities.php </w:t>
        </w:r>
      </w:hyperlink>
      <w:r w:rsidR="006B2F78" w:rsidRPr="003B54B3">
        <w:rPr>
          <w:rFonts w:ascii="Arial" w:eastAsia="Arial" w:hAnsi="Arial" w:cs="Arial"/>
          <w:color w:val="000000"/>
          <w:sz w:val="24"/>
          <w:szCs w:val="24"/>
        </w:rPr>
        <w:t xml:space="preserve"> </w:t>
      </w:r>
    </w:p>
    <w:p w14:paraId="18C60D7A" w14:textId="77777777" w:rsidR="000C493C" w:rsidRDefault="000C493C" w:rsidP="006B2F78">
      <w:pPr>
        <w:spacing w:after="0" w:line="240" w:lineRule="auto"/>
        <w:rPr>
          <w:rFonts w:ascii="Arial" w:eastAsia="Arial" w:hAnsi="Arial" w:cs="Arial"/>
          <w:b/>
          <w:color w:val="000000"/>
          <w:sz w:val="24"/>
          <w:szCs w:val="24"/>
        </w:rPr>
      </w:pPr>
    </w:p>
    <w:p w14:paraId="26616CA6" w14:textId="63DFB8EB" w:rsidR="006B2F78" w:rsidRPr="001E69CF" w:rsidRDefault="006B2F78" w:rsidP="006B2F78">
      <w:pPr>
        <w:spacing w:after="0" w:line="240" w:lineRule="auto"/>
        <w:rPr>
          <w:rFonts w:ascii="Arial" w:eastAsia="Arial" w:hAnsi="Arial" w:cs="Arial"/>
          <w:b/>
          <w:color w:val="000000"/>
          <w:sz w:val="24"/>
          <w:szCs w:val="24"/>
        </w:rPr>
      </w:pPr>
      <w:r w:rsidRPr="001E69CF">
        <w:rPr>
          <w:rFonts w:ascii="Arial" w:eastAsia="Arial" w:hAnsi="Arial" w:cs="Arial"/>
          <w:b/>
          <w:color w:val="000000"/>
          <w:sz w:val="24"/>
          <w:szCs w:val="24"/>
        </w:rPr>
        <w:t xml:space="preserve">Campus Carry </w:t>
      </w:r>
    </w:p>
    <w:p w14:paraId="26616CA7" w14:textId="77777777" w:rsidR="006B2F78" w:rsidRDefault="006B2F78" w:rsidP="00C01114">
      <w:pPr>
        <w:spacing w:after="0" w:line="240" w:lineRule="auto"/>
        <w:rPr>
          <w:rFonts w:ascii="Arial" w:eastAsia="Arial" w:hAnsi="Arial" w:cs="Arial"/>
          <w:color w:val="000000"/>
          <w:sz w:val="24"/>
          <w:szCs w:val="24"/>
        </w:rPr>
      </w:pPr>
      <w:r w:rsidRPr="003B54B3">
        <w:rPr>
          <w:rFonts w:ascii="Arial" w:eastAsia="Arial" w:hAnsi="Arial" w:cs="Arial"/>
          <w:color w:val="000000"/>
          <w:sz w:val="24"/>
          <w:szCs w:val="24"/>
        </w:rPr>
        <w:t xml:space="preserve">We respect the right and privacy of students 21 and over who are duly licensed to carry concealed weapons in this class. License holders are expected to behave responsibly and keep a handgun secure and concealed. More information is available at </w:t>
      </w:r>
      <w:hyperlink r:id="rId8" w:history="1">
        <w:r w:rsidRPr="006D0F87">
          <w:rPr>
            <w:rStyle w:val="Hyperlink"/>
            <w:rFonts w:ascii="Arial" w:eastAsia="Arial" w:hAnsi="Arial" w:cs="Arial"/>
            <w:sz w:val="24"/>
            <w:szCs w:val="24"/>
          </w:rPr>
          <w:t>http://www.uttyler.edu/about/campus-carry/index.php</w:t>
        </w:r>
      </w:hyperlink>
      <w:r w:rsidRPr="003B54B3">
        <w:rPr>
          <w:rFonts w:ascii="Arial" w:eastAsia="Arial" w:hAnsi="Arial" w:cs="Arial"/>
          <w:color w:val="000000"/>
          <w:sz w:val="24"/>
          <w:szCs w:val="24"/>
        </w:rPr>
        <w:t xml:space="preserve"> </w:t>
      </w:r>
    </w:p>
    <w:p w14:paraId="26616CA8" w14:textId="77777777" w:rsidR="00D46EF9" w:rsidRDefault="00D46EF9" w:rsidP="006B2F78">
      <w:pPr>
        <w:spacing w:after="0" w:line="240" w:lineRule="auto"/>
        <w:rPr>
          <w:rFonts w:ascii="Arial" w:eastAsia="Arial" w:hAnsi="Arial" w:cs="Arial"/>
          <w:b/>
          <w:color w:val="000000"/>
          <w:sz w:val="24"/>
          <w:szCs w:val="24"/>
        </w:rPr>
      </w:pPr>
    </w:p>
    <w:p w14:paraId="26616CA9" w14:textId="77777777" w:rsidR="006B2F78" w:rsidRPr="001E69CF" w:rsidRDefault="006B2F78" w:rsidP="006B2F78">
      <w:pPr>
        <w:spacing w:after="0" w:line="240" w:lineRule="auto"/>
        <w:rPr>
          <w:rFonts w:ascii="Arial" w:eastAsia="Arial" w:hAnsi="Arial" w:cs="Arial"/>
          <w:b/>
          <w:color w:val="000000"/>
          <w:sz w:val="24"/>
          <w:szCs w:val="24"/>
        </w:rPr>
      </w:pPr>
      <w:r w:rsidRPr="001E69CF">
        <w:rPr>
          <w:rFonts w:ascii="Arial" w:eastAsia="Arial" w:hAnsi="Arial" w:cs="Arial"/>
          <w:b/>
          <w:color w:val="000000"/>
          <w:sz w:val="24"/>
          <w:szCs w:val="24"/>
        </w:rPr>
        <w:t xml:space="preserve">UT Tyler a Tobacco-Free University </w:t>
      </w:r>
    </w:p>
    <w:p w14:paraId="26616CAA" w14:textId="77777777" w:rsidR="006B2F78" w:rsidRDefault="006B2F78" w:rsidP="006B2F78">
      <w:pPr>
        <w:spacing w:after="0" w:line="240" w:lineRule="auto"/>
        <w:rPr>
          <w:rFonts w:ascii="Arial" w:eastAsia="Arial" w:hAnsi="Arial" w:cs="Arial"/>
          <w:color w:val="000000"/>
          <w:sz w:val="24"/>
          <w:szCs w:val="24"/>
        </w:rPr>
      </w:pPr>
      <w:r w:rsidRPr="003B54B3">
        <w:rPr>
          <w:rFonts w:ascii="Arial" w:eastAsia="Arial" w:hAnsi="Arial" w:cs="Arial"/>
          <w:color w:val="000000"/>
          <w:sz w:val="24"/>
          <w:szCs w:val="24"/>
        </w:rPr>
        <w:t xml:space="preserve">All forms of tobacco will not be permitted on the UT Tyler main campus, branch campuses, and any property owned by UT Tyler.  This applies to all members of the University community, including students, faculty, staff, University affiliates, contractors, and visitors.  Forms of tobacco not permitted include cigarettes, cigars, pipes, water pipes (hookah), bidis, kreteks, electronic cigarettes, smokeless tobacco, snuff, chewing tobacco, and all other tobacco products. There are several cessation programs available to students looking to quit smoking, including counseling, </w:t>
      </w:r>
      <w:proofErr w:type="spellStart"/>
      <w:r w:rsidRPr="003B54B3">
        <w:rPr>
          <w:rFonts w:ascii="Arial" w:eastAsia="Arial" w:hAnsi="Arial" w:cs="Arial"/>
          <w:color w:val="000000"/>
          <w:sz w:val="24"/>
          <w:szCs w:val="24"/>
        </w:rPr>
        <w:t>quitlines</w:t>
      </w:r>
      <w:proofErr w:type="spellEnd"/>
      <w:r w:rsidRPr="003B54B3">
        <w:rPr>
          <w:rFonts w:ascii="Arial" w:eastAsia="Arial" w:hAnsi="Arial" w:cs="Arial"/>
          <w:color w:val="000000"/>
          <w:sz w:val="24"/>
          <w:szCs w:val="24"/>
        </w:rPr>
        <w:t xml:space="preserve">, and group support. For more information on cessation programs please visit </w:t>
      </w:r>
      <w:hyperlink r:id="rId9" w:history="1">
        <w:r w:rsidRPr="006D0F87">
          <w:rPr>
            <w:rStyle w:val="Hyperlink"/>
            <w:rFonts w:ascii="Arial" w:eastAsia="Arial" w:hAnsi="Arial" w:cs="Arial"/>
            <w:sz w:val="24"/>
            <w:szCs w:val="24"/>
          </w:rPr>
          <w:t>www.uttyler.edu/tobacco-free</w:t>
        </w:r>
      </w:hyperlink>
      <w:r w:rsidRPr="003B54B3">
        <w:rPr>
          <w:rFonts w:ascii="Arial" w:eastAsia="Arial" w:hAnsi="Arial" w:cs="Arial"/>
          <w:color w:val="000000"/>
          <w:sz w:val="24"/>
          <w:szCs w:val="24"/>
        </w:rPr>
        <w:t xml:space="preserve">. </w:t>
      </w:r>
    </w:p>
    <w:p w14:paraId="26616CAB" w14:textId="77777777" w:rsidR="009942CE" w:rsidRDefault="009942CE" w:rsidP="006B2F78">
      <w:pPr>
        <w:spacing w:after="0" w:line="240" w:lineRule="auto"/>
        <w:rPr>
          <w:rFonts w:ascii="Arial" w:eastAsia="Arial" w:hAnsi="Arial" w:cs="Arial"/>
          <w:b/>
          <w:color w:val="000000"/>
          <w:sz w:val="24"/>
          <w:szCs w:val="24"/>
        </w:rPr>
      </w:pPr>
    </w:p>
    <w:p w14:paraId="26616CAC" w14:textId="77777777" w:rsidR="006B2F78" w:rsidRPr="001E69CF" w:rsidRDefault="006B2F78" w:rsidP="006B2F78">
      <w:pPr>
        <w:spacing w:after="0" w:line="240" w:lineRule="auto"/>
        <w:rPr>
          <w:rFonts w:ascii="Arial" w:eastAsia="Arial" w:hAnsi="Arial" w:cs="Arial"/>
          <w:b/>
          <w:color w:val="000000"/>
          <w:sz w:val="24"/>
          <w:szCs w:val="24"/>
        </w:rPr>
      </w:pPr>
      <w:r w:rsidRPr="001E69CF">
        <w:rPr>
          <w:rFonts w:ascii="Arial" w:eastAsia="Arial" w:hAnsi="Arial" w:cs="Arial"/>
          <w:b/>
          <w:color w:val="000000"/>
          <w:sz w:val="24"/>
          <w:szCs w:val="24"/>
        </w:rPr>
        <w:t>Grade Replacement/Forgiveness and Census Date Policies</w:t>
      </w:r>
    </w:p>
    <w:p w14:paraId="26616CAD" w14:textId="77777777" w:rsidR="006B2F78" w:rsidRDefault="006B2F78" w:rsidP="006B2F78">
      <w:pPr>
        <w:spacing w:after="0" w:line="240" w:lineRule="auto"/>
        <w:rPr>
          <w:rFonts w:ascii="Arial" w:eastAsia="Arial" w:hAnsi="Arial" w:cs="Arial"/>
          <w:color w:val="000000"/>
          <w:sz w:val="24"/>
          <w:szCs w:val="24"/>
        </w:rPr>
      </w:pPr>
      <w:r w:rsidRPr="003B54B3">
        <w:rPr>
          <w:rFonts w:ascii="Arial" w:eastAsia="Arial" w:hAnsi="Arial" w:cs="Arial"/>
          <w:color w:val="000000"/>
          <w:sz w:val="24"/>
          <w:szCs w:val="24"/>
        </w:rPr>
        <w:t xml:space="preserve">Students repeating a course for grade forgiveness (grade replacement) must file a Grade Replacement Contract with the Enrollment Services Center (ADM 230) on or before the Census Date of the semester in which the course will be repeated. Grade Replacement Contracts are available in the Enrollment Services Center or at </w:t>
      </w:r>
      <w:hyperlink r:id="rId10" w:history="1">
        <w:r w:rsidRPr="00915A54">
          <w:rPr>
            <w:rStyle w:val="Hyperlink"/>
            <w:rFonts w:ascii="Arial" w:eastAsia="Arial" w:hAnsi="Arial" w:cs="Arial"/>
            <w:sz w:val="24"/>
            <w:szCs w:val="24"/>
          </w:rPr>
          <w:t>http://www.uttyler.edu/registrar</w:t>
        </w:r>
      </w:hyperlink>
      <w:r w:rsidRPr="003B54B3">
        <w:rPr>
          <w:rFonts w:ascii="Arial" w:eastAsia="Arial" w:hAnsi="Arial" w:cs="Arial"/>
          <w:color w:val="000000"/>
          <w:sz w:val="24"/>
          <w:szCs w:val="24"/>
        </w:rPr>
        <w:t xml:space="preserve">. Each semester’s Census Date can be found on the Contract itself, on the Academic Calendar, or in the information pamphlets published each semester by the Office of the Registrar.  </w:t>
      </w:r>
    </w:p>
    <w:p w14:paraId="26616CAE" w14:textId="77777777" w:rsidR="006B2F78" w:rsidRDefault="006B2F78" w:rsidP="006B2F78">
      <w:pPr>
        <w:spacing w:after="0" w:line="240" w:lineRule="auto"/>
        <w:ind w:firstLine="720"/>
        <w:rPr>
          <w:rFonts w:ascii="Arial" w:eastAsia="Arial" w:hAnsi="Arial" w:cs="Arial"/>
          <w:color w:val="000000"/>
          <w:sz w:val="24"/>
          <w:szCs w:val="24"/>
        </w:rPr>
      </w:pPr>
    </w:p>
    <w:p w14:paraId="26616CAF" w14:textId="77777777" w:rsidR="006B2F78" w:rsidRDefault="006B2F78" w:rsidP="006B2F78">
      <w:pPr>
        <w:spacing w:after="0" w:line="240" w:lineRule="auto"/>
        <w:rPr>
          <w:rFonts w:ascii="Arial" w:eastAsia="Arial" w:hAnsi="Arial" w:cs="Arial"/>
          <w:color w:val="000000"/>
          <w:sz w:val="24"/>
          <w:szCs w:val="24"/>
        </w:rPr>
      </w:pPr>
      <w:r w:rsidRPr="003B54B3">
        <w:rPr>
          <w:rFonts w:ascii="Arial" w:eastAsia="Arial" w:hAnsi="Arial" w:cs="Arial"/>
          <w:color w:val="000000"/>
          <w:sz w:val="24"/>
          <w:szCs w:val="24"/>
        </w:rPr>
        <w:t>Failure to file a Grade Replacement Contract will result in both the original and repeated grade being used to calculate your overall grade point average. Undergraduates are eligible to exercise grade replacement for only three course repeats during their career at UT Tyler; graduates are eligible for two grade replacements. Full policy details are printed on each Grade Replacement Cont</w:t>
      </w:r>
      <w:r>
        <w:rPr>
          <w:rFonts w:ascii="Arial" w:eastAsia="Arial" w:hAnsi="Arial" w:cs="Arial"/>
          <w:color w:val="000000"/>
          <w:sz w:val="24"/>
          <w:szCs w:val="24"/>
        </w:rPr>
        <w:t xml:space="preserve">ract.  </w:t>
      </w:r>
    </w:p>
    <w:p w14:paraId="26616CB0" w14:textId="77777777" w:rsidR="006B2F78" w:rsidRDefault="006B2F78" w:rsidP="006B2F78">
      <w:pPr>
        <w:spacing w:after="0" w:line="240" w:lineRule="auto"/>
        <w:ind w:firstLine="720"/>
        <w:rPr>
          <w:rFonts w:ascii="Arial" w:eastAsia="Arial" w:hAnsi="Arial" w:cs="Arial"/>
          <w:color w:val="000000"/>
          <w:sz w:val="24"/>
          <w:szCs w:val="24"/>
        </w:rPr>
      </w:pPr>
    </w:p>
    <w:p w14:paraId="26616CB1" w14:textId="77777777" w:rsidR="006B2F78" w:rsidRDefault="006B2F78" w:rsidP="006B2F78">
      <w:pP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The Census Date </w:t>
      </w:r>
      <w:r w:rsidRPr="003B54B3">
        <w:rPr>
          <w:rFonts w:ascii="Arial" w:eastAsia="Arial" w:hAnsi="Arial" w:cs="Arial"/>
          <w:color w:val="000000"/>
          <w:sz w:val="24"/>
          <w:szCs w:val="24"/>
        </w:rPr>
        <w:t>is the deadline for many forms and enrollment actions of which students need</w:t>
      </w:r>
      <w:r>
        <w:rPr>
          <w:rFonts w:ascii="Arial" w:eastAsia="Arial" w:hAnsi="Arial" w:cs="Arial"/>
          <w:color w:val="000000"/>
          <w:sz w:val="24"/>
          <w:szCs w:val="24"/>
        </w:rPr>
        <w:t xml:space="preserve"> to be aware. These include:  </w:t>
      </w:r>
    </w:p>
    <w:p w14:paraId="26616CB2" w14:textId="77777777" w:rsidR="006B2F78" w:rsidRDefault="006B2F78" w:rsidP="006B2F78">
      <w:pPr>
        <w:pStyle w:val="ListParagraph"/>
        <w:numPr>
          <w:ilvl w:val="0"/>
          <w:numId w:val="8"/>
        </w:numPr>
        <w:spacing w:after="0" w:line="240" w:lineRule="auto"/>
        <w:rPr>
          <w:rFonts w:ascii="Arial" w:eastAsia="Arial" w:hAnsi="Arial" w:cs="Arial"/>
          <w:color w:val="000000"/>
          <w:sz w:val="24"/>
          <w:szCs w:val="24"/>
        </w:rPr>
      </w:pPr>
      <w:r w:rsidRPr="001E69CF">
        <w:rPr>
          <w:rFonts w:ascii="Arial" w:eastAsia="Arial" w:hAnsi="Arial" w:cs="Arial"/>
          <w:color w:val="000000"/>
          <w:sz w:val="24"/>
          <w:szCs w:val="24"/>
        </w:rPr>
        <w:t>Submitting Grade Replacement Contracts, Transient Forms, requests to withhold directory information, approvals for taking courses as Audit, Pa</w:t>
      </w:r>
      <w:r>
        <w:rPr>
          <w:rFonts w:ascii="Arial" w:eastAsia="Arial" w:hAnsi="Arial" w:cs="Arial"/>
          <w:color w:val="000000"/>
          <w:sz w:val="24"/>
          <w:szCs w:val="24"/>
        </w:rPr>
        <w:t xml:space="preserve">ss/Fail or Credit/No Credit. </w:t>
      </w:r>
    </w:p>
    <w:p w14:paraId="26616CB3" w14:textId="77777777" w:rsidR="006B2F78" w:rsidRDefault="006B2F78" w:rsidP="006B2F78">
      <w:pPr>
        <w:pStyle w:val="ListParagraph"/>
        <w:numPr>
          <w:ilvl w:val="0"/>
          <w:numId w:val="8"/>
        </w:numPr>
        <w:spacing w:after="0" w:line="240" w:lineRule="auto"/>
        <w:rPr>
          <w:rFonts w:ascii="Arial" w:eastAsia="Arial" w:hAnsi="Arial" w:cs="Arial"/>
          <w:color w:val="000000"/>
          <w:sz w:val="24"/>
          <w:szCs w:val="24"/>
        </w:rPr>
      </w:pPr>
      <w:r w:rsidRPr="001E69CF">
        <w:rPr>
          <w:rFonts w:ascii="Arial" w:eastAsia="Arial" w:hAnsi="Arial" w:cs="Arial"/>
          <w:color w:val="000000"/>
          <w:sz w:val="24"/>
          <w:szCs w:val="24"/>
        </w:rPr>
        <w:t xml:space="preserve">Receiving 100% refunds for partial withdrawals. (There is no refund for </w:t>
      </w:r>
      <w:r>
        <w:rPr>
          <w:rFonts w:ascii="Arial" w:eastAsia="Arial" w:hAnsi="Arial" w:cs="Arial"/>
          <w:color w:val="000000"/>
          <w:sz w:val="24"/>
          <w:szCs w:val="24"/>
        </w:rPr>
        <w:t xml:space="preserve">these after the Census Date)  </w:t>
      </w:r>
    </w:p>
    <w:p w14:paraId="26616CB4" w14:textId="77777777" w:rsidR="006B2F78" w:rsidRDefault="006B2F78" w:rsidP="006B2F78">
      <w:pPr>
        <w:pStyle w:val="ListParagraph"/>
        <w:numPr>
          <w:ilvl w:val="0"/>
          <w:numId w:val="8"/>
        </w:numPr>
        <w:spacing w:after="0" w:line="240" w:lineRule="auto"/>
        <w:rPr>
          <w:rFonts w:ascii="Arial" w:eastAsia="Arial" w:hAnsi="Arial" w:cs="Arial"/>
          <w:color w:val="000000"/>
          <w:sz w:val="24"/>
          <w:szCs w:val="24"/>
        </w:rPr>
      </w:pPr>
      <w:r w:rsidRPr="001E69CF">
        <w:rPr>
          <w:rFonts w:ascii="Arial" w:eastAsia="Arial" w:hAnsi="Arial" w:cs="Arial"/>
          <w:color w:val="000000"/>
          <w:sz w:val="24"/>
          <w:szCs w:val="24"/>
        </w:rPr>
        <w:t xml:space="preserve">Schedule adjustments (section changes, adding a new class, </w:t>
      </w:r>
      <w:r>
        <w:rPr>
          <w:rFonts w:ascii="Arial" w:eastAsia="Arial" w:hAnsi="Arial" w:cs="Arial"/>
          <w:color w:val="000000"/>
          <w:sz w:val="24"/>
          <w:szCs w:val="24"/>
        </w:rPr>
        <w:t>dropping without a “W” grade)</w:t>
      </w:r>
    </w:p>
    <w:p w14:paraId="26616CB5" w14:textId="77777777" w:rsidR="006B2F78" w:rsidRDefault="006B2F78" w:rsidP="006B2F78">
      <w:pPr>
        <w:pStyle w:val="ListParagraph"/>
        <w:numPr>
          <w:ilvl w:val="0"/>
          <w:numId w:val="8"/>
        </w:numPr>
        <w:spacing w:after="0" w:line="240" w:lineRule="auto"/>
        <w:rPr>
          <w:rFonts w:ascii="Arial" w:eastAsia="Arial" w:hAnsi="Arial" w:cs="Arial"/>
          <w:color w:val="000000"/>
          <w:sz w:val="24"/>
          <w:szCs w:val="24"/>
        </w:rPr>
      </w:pPr>
      <w:r w:rsidRPr="001E69CF">
        <w:rPr>
          <w:rFonts w:ascii="Arial" w:eastAsia="Arial" w:hAnsi="Arial" w:cs="Arial"/>
          <w:color w:val="000000"/>
          <w:sz w:val="24"/>
          <w:szCs w:val="24"/>
        </w:rPr>
        <w:t>Being reinstated or re-enrolled in classes after b</w:t>
      </w:r>
      <w:r>
        <w:rPr>
          <w:rFonts w:ascii="Arial" w:eastAsia="Arial" w:hAnsi="Arial" w:cs="Arial"/>
          <w:color w:val="000000"/>
          <w:sz w:val="24"/>
          <w:szCs w:val="24"/>
        </w:rPr>
        <w:t>eing dropped for non-payment</w:t>
      </w:r>
    </w:p>
    <w:p w14:paraId="26616CB8" w14:textId="52B04D94" w:rsidR="00915A54" w:rsidRPr="000C493C" w:rsidRDefault="006B2F78" w:rsidP="000C493C">
      <w:pPr>
        <w:pStyle w:val="ListParagraph"/>
        <w:numPr>
          <w:ilvl w:val="0"/>
          <w:numId w:val="8"/>
        </w:numPr>
        <w:spacing w:after="0" w:line="240" w:lineRule="auto"/>
        <w:rPr>
          <w:rFonts w:ascii="Arial" w:eastAsia="Arial" w:hAnsi="Arial" w:cs="Arial"/>
          <w:color w:val="000000"/>
          <w:sz w:val="24"/>
          <w:szCs w:val="24"/>
        </w:rPr>
      </w:pPr>
      <w:r w:rsidRPr="001E69CF">
        <w:rPr>
          <w:rFonts w:ascii="Arial" w:eastAsia="Arial" w:hAnsi="Arial" w:cs="Arial"/>
          <w:color w:val="000000"/>
          <w:sz w:val="24"/>
          <w:szCs w:val="24"/>
        </w:rPr>
        <w:lastRenderedPageBreak/>
        <w:t xml:space="preserve">Completing the process for tuition exemptions or waivers through Financial Aid  </w:t>
      </w:r>
    </w:p>
    <w:p w14:paraId="26616CB9" w14:textId="77777777" w:rsidR="00915A54" w:rsidRDefault="00915A54" w:rsidP="006B2F78">
      <w:pPr>
        <w:pStyle w:val="ListParagraph"/>
        <w:spacing w:after="0" w:line="240" w:lineRule="auto"/>
        <w:ind w:left="1080"/>
        <w:rPr>
          <w:rFonts w:ascii="Arial" w:eastAsia="Arial" w:hAnsi="Arial" w:cs="Arial"/>
          <w:color w:val="000000"/>
          <w:sz w:val="24"/>
          <w:szCs w:val="24"/>
        </w:rPr>
      </w:pPr>
    </w:p>
    <w:p w14:paraId="26616CBA" w14:textId="77777777" w:rsidR="006B2F78" w:rsidRPr="00DE7699" w:rsidRDefault="006B2F78" w:rsidP="006B2F78">
      <w:pPr>
        <w:spacing w:after="0" w:line="240" w:lineRule="auto"/>
        <w:rPr>
          <w:rFonts w:ascii="Arial" w:eastAsia="Arial" w:hAnsi="Arial" w:cs="Arial"/>
          <w:b/>
          <w:color w:val="000000"/>
          <w:sz w:val="24"/>
          <w:szCs w:val="24"/>
        </w:rPr>
      </w:pPr>
      <w:r w:rsidRPr="00DE7699">
        <w:rPr>
          <w:rFonts w:ascii="Arial" w:eastAsia="Arial" w:hAnsi="Arial" w:cs="Arial"/>
          <w:b/>
          <w:color w:val="000000"/>
          <w:sz w:val="24"/>
          <w:szCs w:val="24"/>
        </w:rPr>
        <w:t xml:space="preserve">State-Mandated Course Drop Policy  </w:t>
      </w:r>
    </w:p>
    <w:p w14:paraId="26616CBB" w14:textId="77777777" w:rsidR="006B2F78" w:rsidRDefault="006B2F78" w:rsidP="006B2F78">
      <w:pPr>
        <w:spacing w:after="0" w:line="240" w:lineRule="auto"/>
        <w:rPr>
          <w:rFonts w:ascii="Arial" w:eastAsia="Arial" w:hAnsi="Arial" w:cs="Arial"/>
          <w:color w:val="000000"/>
          <w:sz w:val="24"/>
          <w:szCs w:val="24"/>
        </w:rPr>
      </w:pPr>
      <w:r w:rsidRPr="001E69CF">
        <w:rPr>
          <w:rFonts w:ascii="Arial" w:eastAsia="Arial" w:hAnsi="Arial" w:cs="Arial"/>
          <w:color w:val="000000"/>
          <w:sz w:val="24"/>
          <w:szCs w:val="24"/>
        </w:rPr>
        <w:t xml:space="preserve">Texas law prohibits a student who began college for the first time in Fall 2007 or thereafter from dropping more than six courses during their entire undergraduate career. This includes courses dropped at another 2-year or 4-year Texas public college or university. For purposes of this rule, a dropped course is any course that is dropped after the census date (See Academic Calendar for the specific date).  </w:t>
      </w:r>
    </w:p>
    <w:p w14:paraId="26616CBC" w14:textId="77777777" w:rsidR="006B2F78" w:rsidRDefault="006B2F78" w:rsidP="006B2F78">
      <w:pPr>
        <w:spacing w:after="0" w:line="240" w:lineRule="auto"/>
        <w:ind w:firstLine="720"/>
        <w:rPr>
          <w:rFonts w:ascii="Arial" w:eastAsia="Arial" w:hAnsi="Arial" w:cs="Arial"/>
          <w:color w:val="000000"/>
          <w:sz w:val="24"/>
          <w:szCs w:val="24"/>
        </w:rPr>
      </w:pPr>
    </w:p>
    <w:p w14:paraId="26616CBD" w14:textId="77777777" w:rsidR="006B2F78" w:rsidRDefault="006B2F78" w:rsidP="006B2F78">
      <w:pPr>
        <w:spacing w:after="0" w:line="240" w:lineRule="auto"/>
        <w:rPr>
          <w:rFonts w:ascii="Arial" w:eastAsia="Arial" w:hAnsi="Arial" w:cs="Arial"/>
          <w:color w:val="000000"/>
          <w:sz w:val="24"/>
          <w:szCs w:val="24"/>
        </w:rPr>
      </w:pPr>
      <w:r w:rsidRPr="001E69CF">
        <w:rPr>
          <w:rFonts w:ascii="Arial" w:eastAsia="Arial" w:hAnsi="Arial" w:cs="Arial"/>
          <w:color w:val="000000"/>
          <w:sz w:val="24"/>
          <w:szCs w:val="24"/>
        </w:rPr>
        <w:t xml:space="preserve">Exceptions to the 6-drop rule may be found in the catalog. Petitions for exemptions must be submitted to the Enrollment Services Center and must be accompanied by documentation of the extenuating circumstance. Please contact the Enrollment Services Center if you have any questions.  </w:t>
      </w:r>
    </w:p>
    <w:p w14:paraId="26616CBE" w14:textId="77777777" w:rsidR="006B2F78" w:rsidRDefault="006B2F78" w:rsidP="006B2F78">
      <w:pPr>
        <w:spacing w:after="0" w:line="240" w:lineRule="auto"/>
        <w:ind w:firstLine="720"/>
        <w:rPr>
          <w:rFonts w:ascii="Arial" w:eastAsia="Arial" w:hAnsi="Arial" w:cs="Arial"/>
          <w:color w:val="000000"/>
          <w:sz w:val="24"/>
          <w:szCs w:val="24"/>
        </w:rPr>
      </w:pPr>
    </w:p>
    <w:p w14:paraId="26616CBF" w14:textId="77777777" w:rsidR="006B2F78" w:rsidRPr="00DE7699" w:rsidRDefault="006B2F78" w:rsidP="006B2F78">
      <w:pPr>
        <w:spacing w:after="0" w:line="240" w:lineRule="auto"/>
        <w:rPr>
          <w:rFonts w:ascii="Arial" w:eastAsia="Arial" w:hAnsi="Arial" w:cs="Arial"/>
          <w:b/>
          <w:color w:val="000000"/>
          <w:sz w:val="24"/>
          <w:szCs w:val="24"/>
        </w:rPr>
      </w:pPr>
      <w:r w:rsidRPr="00DE7699">
        <w:rPr>
          <w:rFonts w:ascii="Arial" w:eastAsia="Arial" w:hAnsi="Arial" w:cs="Arial"/>
          <w:b/>
          <w:color w:val="000000"/>
          <w:sz w:val="24"/>
          <w:szCs w:val="24"/>
        </w:rPr>
        <w:t xml:space="preserve">Disability/Accessibility Services  </w:t>
      </w:r>
    </w:p>
    <w:p w14:paraId="778D3D81" w14:textId="5C431BC8" w:rsidR="00F36A10" w:rsidRDefault="006B2F78" w:rsidP="002E37FB">
      <w:pPr>
        <w:spacing w:after="0" w:line="240" w:lineRule="auto"/>
        <w:rPr>
          <w:rFonts w:ascii="Arial" w:eastAsia="Arial" w:hAnsi="Arial" w:cs="Arial"/>
          <w:color w:val="000000"/>
          <w:sz w:val="24"/>
          <w:szCs w:val="24"/>
        </w:rPr>
      </w:pPr>
      <w:r w:rsidRPr="001E69CF">
        <w:rPr>
          <w:rFonts w:ascii="Arial" w:eastAsia="Arial" w:hAnsi="Arial" w:cs="Arial"/>
          <w:color w:val="000000"/>
          <w:sz w:val="24"/>
          <w:szCs w:val="24"/>
        </w:rPr>
        <w:t xml:space="preserve">In accordance with Section 504 of the Rehabilitation Act, Americans with Disabilities Act (ADA) and the ADA Amendments Act (ADAAA) the University of Texas at Tyler offers accommodations to students with learning, physical and/or psychological disabilities.  If you have a disability, including a non-visible diagnosis such as a learning disorder, chronic illness, TBI, PTSD, ADHD, or you have a history of modifications or accommodations in a previous educational environment, you are encouraged to visit </w:t>
      </w:r>
      <w:hyperlink r:id="rId11" w:history="1">
        <w:r w:rsidRPr="00915A54">
          <w:rPr>
            <w:rStyle w:val="Hyperlink"/>
            <w:rFonts w:ascii="Arial" w:eastAsia="Arial" w:hAnsi="Arial" w:cs="Arial"/>
            <w:sz w:val="24"/>
            <w:szCs w:val="24"/>
          </w:rPr>
          <w:t>https://hood.accessiblelearning.com/UTTyler</w:t>
        </w:r>
      </w:hyperlink>
      <w:r w:rsidRPr="001E69CF">
        <w:rPr>
          <w:rFonts w:ascii="Arial" w:eastAsia="Arial" w:hAnsi="Arial" w:cs="Arial"/>
          <w:color w:val="000000"/>
          <w:sz w:val="24"/>
          <w:szCs w:val="24"/>
        </w:rPr>
        <w:t xml:space="preserve"> and fill out the </w:t>
      </w:r>
      <w:r w:rsidRPr="00915A54">
        <w:rPr>
          <w:rFonts w:ascii="Arial" w:eastAsia="Arial" w:hAnsi="Arial" w:cs="Arial"/>
          <w:color w:val="000000"/>
          <w:sz w:val="24"/>
          <w:szCs w:val="24"/>
          <w:u w:val="single"/>
        </w:rPr>
        <w:t>New Student</w:t>
      </w:r>
      <w:r w:rsidRPr="001E69CF">
        <w:rPr>
          <w:rFonts w:ascii="Arial" w:eastAsia="Arial" w:hAnsi="Arial" w:cs="Arial"/>
          <w:color w:val="000000"/>
          <w:sz w:val="24"/>
          <w:szCs w:val="24"/>
        </w:rPr>
        <w:t xml:space="preserve"> application.  The Student Accessibility and Resources (SAR) office will contact you when your application has been submitted and an appointment with Cynthia Lowery, Assistant Director of Student Services/ADA Coordinator.  For more information, including filling out an application for services, please visit the SAR webpage at </w:t>
      </w:r>
      <w:hyperlink r:id="rId12" w:history="1">
        <w:r w:rsidRPr="00DE7699">
          <w:rPr>
            <w:rStyle w:val="Hyperlink"/>
            <w:rFonts w:ascii="Arial" w:eastAsia="Arial" w:hAnsi="Arial" w:cs="Arial"/>
            <w:sz w:val="24"/>
            <w:szCs w:val="24"/>
          </w:rPr>
          <w:t>http://www.uttyler.edu/disabilityservices</w:t>
        </w:r>
      </w:hyperlink>
      <w:r w:rsidRPr="001E69CF">
        <w:rPr>
          <w:rFonts w:ascii="Arial" w:eastAsia="Arial" w:hAnsi="Arial" w:cs="Arial"/>
          <w:color w:val="000000"/>
          <w:sz w:val="24"/>
          <w:szCs w:val="24"/>
        </w:rPr>
        <w:t xml:space="preserve">, the SAR office located in the University Center, # 3150 or call 903.566.7079. </w:t>
      </w:r>
    </w:p>
    <w:p w14:paraId="4CA031BC" w14:textId="77777777" w:rsidR="00F36A10" w:rsidRDefault="00F36A10" w:rsidP="006B2F78">
      <w:pPr>
        <w:spacing w:after="0" w:line="240" w:lineRule="auto"/>
        <w:ind w:firstLine="720"/>
        <w:jc w:val="both"/>
        <w:rPr>
          <w:rFonts w:ascii="Arial" w:eastAsia="Arial" w:hAnsi="Arial" w:cs="Arial"/>
          <w:color w:val="000000"/>
          <w:sz w:val="24"/>
          <w:szCs w:val="24"/>
        </w:rPr>
      </w:pPr>
    </w:p>
    <w:p w14:paraId="26616CC2" w14:textId="77777777" w:rsidR="006B2F78" w:rsidRPr="00DE7699" w:rsidRDefault="006B2F78" w:rsidP="006B2F78">
      <w:pPr>
        <w:spacing w:after="0" w:line="240" w:lineRule="auto"/>
        <w:rPr>
          <w:rFonts w:ascii="Arial" w:eastAsia="Arial" w:hAnsi="Arial" w:cs="Arial"/>
          <w:b/>
          <w:color w:val="000000"/>
          <w:sz w:val="24"/>
          <w:szCs w:val="24"/>
        </w:rPr>
      </w:pPr>
      <w:r w:rsidRPr="00DE7699">
        <w:rPr>
          <w:rFonts w:ascii="Arial" w:eastAsia="Arial" w:hAnsi="Arial" w:cs="Arial"/>
          <w:b/>
          <w:color w:val="000000"/>
          <w:sz w:val="24"/>
          <w:szCs w:val="24"/>
        </w:rPr>
        <w:t xml:space="preserve">Student Absence due to Religious Observance  </w:t>
      </w:r>
    </w:p>
    <w:p w14:paraId="26616CC3" w14:textId="77777777" w:rsidR="006B2F78" w:rsidRPr="001E69CF" w:rsidRDefault="006B2F78" w:rsidP="006B2F78">
      <w:pPr>
        <w:spacing w:after="0" w:line="240" w:lineRule="auto"/>
        <w:rPr>
          <w:rFonts w:ascii="Arial" w:eastAsia="Arial" w:hAnsi="Arial" w:cs="Arial"/>
          <w:color w:val="000000"/>
          <w:sz w:val="24"/>
          <w:szCs w:val="24"/>
        </w:rPr>
      </w:pPr>
      <w:r w:rsidRPr="001E69CF">
        <w:rPr>
          <w:rFonts w:ascii="Arial" w:eastAsia="Arial" w:hAnsi="Arial" w:cs="Arial"/>
          <w:color w:val="000000"/>
          <w:sz w:val="24"/>
          <w:szCs w:val="24"/>
        </w:rPr>
        <w:t>Students who anticipate being absent from class due to a religious observance are requested to inform the instructor</w:t>
      </w:r>
      <w:r>
        <w:rPr>
          <w:rFonts w:ascii="Arial" w:eastAsia="Arial" w:hAnsi="Arial" w:cs="Arial"/>
          <w:color w:val="000000"/>
          <w:sz w:val="24"/>
          <w:szCs w:val="24"/>
        </w:rPr>
        <w:t xml:space="preserve"> of such absences by the </w:t>
      </w:r>
      <w:proofErr w:type="gramStart"/>
      <w:r>
        <w:rPr>
          <w:rFonts w:ascii="Arial" w:eastAsia="Arial" w:hAnsi="Arial" w:cs="Arial"/>
          <w:color w:val="000000"/>
          <w:sz w:val="24"/>
          <w:szCs w:val="24"/>
        </w:rPr>
        <w:t xml:space="preserve">second </w:t>
      </w:r>
      <w:r w:rsidRPr="001E69CF">
        <w:rPr>
          <w:rFonts w:ascii="Arial" w:eastAsia="Arial" w:hAnsi="Arial" w:cs="Arial"/>
          <w:color w:val="000000"/>
          <w:sz w:val="24"/>
          <w:szCs w:val="24"/>
        </w:rPr>
        <w:t>class</w:t>
      </w:r>
      <w:proofErr w:type="gramEnd"/>
      <w:r w:rsidRPr="001E69CF">
        <w:rPr>
          <w:rFonts w:ascii="Arial" w:eastAsia="Arial" w:hAnsi="Arial" w:cs="Arial"/>
          <w:color w:val="000000"/>
          <w:sz w:val="24"/>
          <w:szCs w:val="24"/>
        </w:rPr>
        <w:t xml:space="preserve"> meeting of the semester.  </w:t>
      </w:r>
    </w:p>
    <w:p w14:paraId="26616CC4" w14:textId="77777777" w:rsidR="006B2F78" w:rsidRDefault="006B2F78" w:rsidP="006B2F78">
      <w:pPr>
        <w:spacing w:after="0" w:line="240" w:lineRule="auto"/>
        <w:jc w:val="both"/>
        <w:rPr>
          <w:rFonts w:ascii="Arial" w:eastAsia="Arial" w:hAnsi="Arial" w:cs="Arial"/>
          <w:color w:val="000000"/>
          <w:sz w:val="24"/>
          <w:szCs w:val="24"/>
        </w:rPr>
      </w:pPr>
    </w:p>
    <w:p w14:paraId="26616CC5" w14:textId="77777777" w:rsidR="006B2F78" w:rsidRPr="00DE7699" w:rsidRDefault="006B2F78" w:rsidP="006B2F78">
      <w:pPr>
        <w:spacing w:after="0" w:line="240" w:lineRule="auto"/>
        <w:rPr>
          <w:rFonts w:ascii="Arial" w:eastAsia="Arial" w:hAnsi="Arial" w:cs="Arial"/>
          <w:b/>
          <w:color w:val="000000"/>
          <w:sz w:val="24"/>
          <w:szCs w:val="24"/>
        </w:rPr>
      </w:pPr>
      <w:r w:rsidRPr="00DE7699">
        <w:rPr>
          <w:rFonts w:ascii="Arial" w:eastAsia="Arial" w:hAnsi="Arial" w:cs="Arial"/>
          <w:b/>
          <w:color w:val="000000"/>
          <w:sz w:val="24"/>
          <w:szCs w:val="24"/>
        </w:rPr>
        <w:t xml:space="preserve">Student Absence for University-Sponsored Events and Activities  </w:t>
      </w:r>
    </w:p>
    <w:p w14:paraId="26616CC6" w14:textId="77777777" w:rsidR="006B2F78" w:rsidRDefault="006B2F78" w:rsidP="006B2F78">
      <w:pPr>
        <w:spacing w:after="0" w:line="240" w:lineRule="auto"/>
        <w:jc w:val="both"/>
        <w:rPr>
          <w:rFonts w:ascii="Arial" w:eastAsia="Arial" w:hAnsi="Arial" w:cs="Arial"/>
          <w:color w:val="000000"/>
          <w:sz w:val="24"/>
          <w:szCs w:val="24"/>
        </w:rPr>
      </w:pPr>
      <w:r w:rsidRPr="003B54B3">
        <w:rPr>
          <w:rFonts w:ascii="Arial" w:eastAsia="Arial" w:hAnsi="Arial" w:cs="Arial"/>
          <w:color w:val="000000"/>
          <w:sz w:val="24"/>
          <w:szCs w:val="24"/>
        </w:rPr>
        <w:t xml:space="preserve">If you intend to be absent for a university-sponsored event or activity, you (or the event sponsor) must notify the instructor at least two weeks prior to the date of the planned absence. At that time the instructor will set a date and time when make-up assignments will be completed.  </w:t>
      </w:r>
    </w:p>
    <w:p w14:paraId="26616CC7" w14:textId="77777777" w:rsidR="006B2F78" w:rsidRDefault="006B2F78" w:rsidP="006B2F78">
      <w:pPr>
        <w:spacing w:after="0" w:line="240" w:lineRule="auto"/>
        <w:ind w:firstLine="720"/>
        <w:jc w:val="both"/>
        <w:rPr>
          <w:rFonts w:ascii="Arial" w:eastAsia="Arial" w:hAnsi="Arial" w:cs="Arial"/>
          <w:color w:val="000000"/>
          <w:sz w:val="24"/>
          <w:szCs w:val="24"/>
        </w:rPr>
      </w:pPr>
    </w:p>
    <w:p w14:paraId="26616CC8" w14:textId="77777777" w:rsidR="006B2F78" w:rsidRPr="00DE7699" w:rsidRDefault="006B2F78" w:rsidP="006B2F78">
      <w:pPr>
        <w:spacing w:after="0" w:line="240" w:lineRule="auto"/>
        <w:rPr>
          <w:rFonts w:ascii="Arial" w:eastAsia="Arial" w:hAnsi="Arial" w:cs="Arial"/>
          <w:b/>
          <w:color w:val="000000"/>
          <w:sz w:val="24"/>
          <w:szCs w:val="24"/>
        </w:rPr>
      </w:pPr>
      <w:r w:rsidRPr="00DE7699">
        <w:rPr>
          <w:rFonts w:ascii="Arial" w:eastAsia="Arial" w:hAnsi="Arial" w:cs="Arial"/>
          <w:b/>
          <w:color w:val="000000"/>
          <w:sz w:val="24"/>
          <w:szCs w:val="24"/>
        </w:rPr>
        <w:t>Social Security and FERPA Statement</w:t>
      </w:r>
    </w:p>
    <w:p w14:paraId="26616CC9" w14:textId="77777777" w:rsidR="006B2F78" w:rsidRDefault="006B2F78" w:rsidP="006B2F78">
      <w:pPr>
        <w:spacing w:after="0" w:line="240" w:lineRule="auto"/>
        <w:rPr>
          <w:rFonts w:ascii="Arial" w:eastAsia="Arial" w:hAnsi="Arial" w:cs="Arial"/>
          <w:color w:val="000000"/>
          <w:sz w:val="24"/>
          <w:szCs w:val="24"/>
        </w:rPr>
      </w:pPr>
      <w:r w:rsidRPr="003B54B3">
        <w:rPr>
          <w:rFonts w:ascii="Arial" w:eastAsia="Arial" w:hAnsi="Arial" w:cs="Arial"/>
          <w:color w:val="000000"/>
          <w:sz w:val="24"/>
          <w:szCs w:val="24"/>
        </w:rPr>
        <w:t xml:space="preserve">It is the policy of The University of Texas at Tyler to protect the confidential nature of social security numbers. The University has changed its computer programming so that all students have an identification number. The electronic transmission of grades (e.g., via e-mail) risks violation of the Family Educational Rights and Privacy Act; grades will not be transmitted electronically.  </w:t>
      </w:r>
    </w:p>
    <w:p w14:paraId="26616CCB" w14:textId="77777777" w:rsidR="00915A54" w:rsidRDefault="00915A54" w:rsidP="006B2F78">
      <w:pPr>
        <w:spacing w:after="0" w:line="240" w:lineRule="auto"/>
        <w:jc w:val="both"/>
        <w:rPr>
          <w:rFonts w:ascii="Arial" w:eastAsia="Arial" w:hAnsi="Arial" w:cs="Arial"/>
          <w:b/>
          <w:color w:val="000000"/>
          <w:sz w:val="24"/>
          <w:szCs w:val="24"/>
        </w:rPr>
      </w:pPr>
    </w:p>
    <w:p w14:paraId="26616CCC" w14:textId="77777777" w:rsidR="006B2F78" w:rsidRPr="00DE7699" w:rsidRDefault="006B2F78" w:rsidP="006B2F78">
      <w:pPr>
        <w:spacing w:after="0" w:line="240" w:lineRule="auto"/>
        <w:jc w:val="both"/>
        <w:rPr>
          <w:rFonts w:ascii="Arial" w:eastAsia="Arial" w:hAnsi="Arial" w:cs="Arial"/>
          <w:b/>
          <w:color w:val="000000"/>
          <w:sz w:val="24"/>
          <w:szCs w:val="24"/>
        </w:rPr>
      </w:pPr>
      <w:r w:rsidRPr="00DE7699">
        <w:rPr>
          <w:rFonts w:ascii="Arial" w:eastAsia="Arial" w:hAnsi="Arial" w:cs="Arial"/>
          <w:b/>
          <w:color w:val="000000"/>
          <w:sz w:val="24"/>
          <w:szCs w:val="24"/>
        </w:rPr>
        <w:t xml:space="preserve">Emergency Exits and Evacuation </w:t>
      </w:r>
    </w:p>
    <w:p w14:paraId="26616CCD" w14:textId="77777777" w:rsidR="006B2F78" w:rsidRDefault="006B2F78" w:rsidP="006B2F78">
      <w:pPr>
        <w:spacing w:after="0" w:line="240" w:lineRule="auto"/>
        <w:jc w:val="both"/>
        <w:rPr>
          <w:rFonts w:ascii="Arial" w:eastAsia="Arial" w:hAnsi="Arial" w:cs="Arial"/>
          <w:color w:val="000000"/>
          <w:sz w:val="24"/>
          <w:szCs w:val="24"/>
        </w:rPr>
      </w:pPr>
      <w:r w:rsidRPr="003B54B3">
        <w:rPr>
          <w:rFonts w:ascii="Arial" w:eastAsia="Arial" w:hAnsi="Arial" w:cs="Arial"/>
          <w:color w:val="000000"/>
          <w:sz w:val="24"/>
          <w:szCs w:val="24"/>
        </w:rPr>
        <w:t xml:space="preserve">Everyone is required to exit the building when a fire alarm goes off. Follow your instructor’s directions regarding the appropriate exit. If you require assistance during an evacuation, inform your instructor in the first week of class. Do not re-enter the building unless given permission by University Police, Fire department, or Fire Prevention Services. </w:t>
      </w:r>
    </w:p>
    <w:p w14:paraId="26616CCE" w14:textId="77777777" w:rsidR="006B2F78" w:rsidRDefault="006B2F78" w:rsidP="006B2F78">
      <w:pPr>
        <w:spacing w:after="0" w:line="240" w:lineRule="auto"/>
        <w:jc w:val="both"/>
        <w:rPr>
          <w:rFonts w:ascii="Arial" w:eastAsia="Arial" w:hAnsi="Arial" w:cs="Arial"/>
          <w:color w:val="000000"/>
          <w:sz w:val="24"/>
          <w:szCs w:val="24"/>
        </w:rPr>
      </w:pPr>
    </w:p>
    <w:p w14:paraId="26616CCF" w14:textId="77777777" w:rsidR="006B2F78" w:rsidRPr="005B6DEA" w:rsidRDefault="006B2F78" w:rsidP="006B2F78">
      <w:pPr>
        <w:spacing w:after="0" w:line="240" w:lineRule="auto"/>
        <w:jc w:val="both"/>
        <w:rPr>
          <w:rFonts w:ascii="Arial" w:eastAsia="Arial" w:hAnsi="Arial" w:cs="Arial"/>
          <w:b/>
          <w:color w:val="000000"/>
          <w:sz w:val="24"/>
          <w:szCs w:val="24"/>
        </w:rPr>
      </w:pPr>
      <w:r w:rsidRPr="005B6DEA">
        <w:rPr>
          <w:rFonts w:ascii="Arial" w:eastAsia="Arial" w:hAnsi="Arial" w:cs="Arial"/>
          <w:b/>
          <w:color w:val="000000"/>
          <w:sz w:val="24"/>
          <w:szCs w:val="24"/>
        </w:rPr>
        <w:t xml:space="preserve">Student Standards of Academic Conduct </w:t>
      </w:r>
    </w:p>
    <w:p w14:paraId="26616CD0" w14:textId="77777777" w:rsidR="006B2F78" w:rsidRDefault="006B2F78" w:rsidP="006B2F78">
      <w:pPr>
        <w:spacing w:after="0" w:line="240" w:lineRule="auto"/>
        <w:jc w:val="both"/>
        <w:rPr>
          <w:rFonts w:ascii="Arial" w:eastAsia="Arial" w:hAnsi="Arial" w:cs="Arial"/>
          <w:color w:val="000000"/>
          <w:sz w:val="24"/>
          <w:szCs w:val="24"/>
        </w:rPr>
      </w:pPr>
      <w:r w:rsidRPr="003B54B3">
        <w:rPr>
          <w:rFonts w:ascii="Arial" w:eastAsia="Arial" w:hAnsi="Arial" w:cs="Arial"/>
          <w:color w:val="000000"/>
          <w:sz w:val="24"/>
          <w:szCs w:val="24"/>
        </w:rPr>
        <w:t xml:space="preserve">Disciplinary proceedings may be initiated against any student who engages in scholastic dishonesty, including, but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14:paraId="26616CD1" w14:textId="77777777" w:rsidR="006B2F78" w:rsidRPr="005B6DEA" w:rsidRDefault="006B2F78" w:rsidP="006B2F78">
      <w:pPr>
        <w:pStyle w:val="ListParagraph"/>
        <w:numPr>
          <w:ilvl w:val="0"/>
          <w:numId w:val="9"/>
        </w:numPr>
        <w:spacing w:after="0" w:line="240" w:lineRule="auto"/>
        <w:jc w:val="both"/>
        <w:rPr>
          <w:rFonts w:ascii="Arial" w:eastAsia="Arial" w:hAnsi="Arial" w:cs="Arial"/>
          <w:color w:val="000000"/>
          <w:sz w:val="24"/>
          <w:szCs w:val="24"/>
        </w:rPr>
      </w:pPr>
      <w:r w:rsidRPr="005B6DEA">
        <w:rPr>
          <w:rFonts w:ascii="Arial" w:eastAsia="Arial" w:hAnsi="Arial" w:cs="Arial"/>
          <w:color w:val="000000"/>
          <w:sz w:val="24"/>
          <w:szCs w:val="24"/>
        </w:rPr>
        <w:t xml:space="preserve">“Cheating” includes, but is not limited to: </w:t>
      </w:r>
    </w:p>
    <w:p w14:paraId="26616CD2" w14:textId="77777777" w:rsidR="006B2F78" w:rsidRDefault="006B2F78" w:rsidP="006B2F78">
      <w:pPr>
        <w:pStyle w:val="ListParagraph"/>
        <w:numPr>
          <w:ilvl w:val="1"/>
          <w:numId w:val="10"/>
        </w:numPr>
        <w:spacing w:after="0" w:line="240" w:lineRule="auto"/>
        <w:jc w:val="both"/>
        <w:rPr>
          <w:rFonts w:ascii="Arial" w:eastAsia="Arial" w:hAnsi="Arial" w:cs="Arial"/>
          <w:color w:val="000000"/>
          <w:sz w:val="24"/>
          <w:szCs w:val="24"/>
        </w:rPr>
      </w:pPr>
      <w:r w:rsidRPr="00DE7699">
        <w:rPr>
          <w:rFonts w:ascii="Arial" w:eastAsia="Arial" w:hAnsi="Arial" w:cs="Arial"/>
          <w:color w:val="000000"/>
          <w:sz w:val="24"/>
          <w:szCs w:val="24"/>
        </w:rPr>
        <w:t xml:space="preserve">copying from another student’s test </w:t>
      </w:r>
      <w:proofErr w:type="gramStart"/>
      <w:r w:rsidRPr="00DE7699">
        <w:rPr>
          <w:rFonts w:ascii="Arial" w:eastAsia="Arial" w:hAnsi="Arial" w:cs="Arial"/>
          <w:color w:val="000000"/>
          <w:sz w:val="24"/>
          <w:szCs w:val="24"/>
        </w:rPr>
        <w:t>paper;</w:t>
      </w:r>
      <w:proofErr w:type="gramEnd"/>
      <w:r w:rsidRPr="00DE7699">
        <w:rPr>
          <w:rFonts w:ascii="Arial" w:eastAsia="Arial" w:hAnsi="Arial" w:cs="Arial"/>
          <w:color w:val="000000"/>
          <w:sz w:val="24"/>
          <w:szCs w:val="24"/>
        </w:rPr>
        <w:t xml:space="preserve"> </w:t>
      </w:r>
    </w:p>
    <w:p w14:paraId="26616CD3" w14:textId="77777777" w:rsidR="006B2F78" w:rsidRDefault="006B2F78" w:rsidP="006B2F78">
      <w:pPr>
        <w:pStyle w:val="ListParagraph"/>
        <w:numPr>
          <w:ilvl w:val="1"/>
          <w:numId w:val="10"/>
        </w:numPr>
        <w:spacing w:after="0" w:line="240" w:lineRule="auto"/>
        <w:jc w:val="both"/>
        <w:rPr>
          <w:rFonts w:ascii="Arial" w:eastAsia="Arial" w:hAnsi="Arial" w:cs="Arial"/>
          <w:color w:val="000000"/>
          <w:sz w:val="24"/>
          <w:szCs w:val="24"/>
        </w:rPr>
      </w:pPr>
      <w:r w:rsidRPr="00DE7699">
        <w:rPr>
          <w:rFonts w:ascii="Arial" w:eastAsia="Arial" w:hAnsi="Arial" w:cs="Arial"/>
          <w:color w:val="000000"/>
          <w:sz w:val="24"/>
          <w:szCs w:val="24"/>
        </w:rPr>
        <w:t>using, during a test, materials not authorized b</w:t>
      </w:r>
      <w:r>
        <w:rPr>
          <w:rFonts w:ascii="Arial" w:eastAsia="Arial" w:hAnsi="Arial" w:cs="Arial"/>
          <w:color w:val="000000"/>
          <w:sz w:val="24"/>
          <w:szCs w:val="24"/>
        </w:rPr>
        <w:t xml:space="preserve">y the person giving the </w:t>
      </w:r>
      <w:proofErr w:type="gramStart"/>
      <w:r>
        <w:rPr>
          <w:rFonts w:ascii="Arial" w:eastAsia="Arial" w:hAnsi="Arial" w:cs="Arial"/>
          <w:color w:val="000000"/>
          <w:sz w:val="24"/>
          <w:szCs w:val="24"/>
        </w:rPr>
        <w:t>test;</w:t>
      </w:r>
      <w:proofErr w:type="gramEnd"/>
      <w:r>
        <w:rPr>
          <w:rFonts w:ascii="Arial" w:eastAsia="Arial" w:hAnsi="Arial" w:cs="Arial"/>
          <w:color w:val="000000"/>
          <w:sz w:val="24"/>
          <w:szCs w:val="24"/>
        </w:rPr>
        <w:t xml:space="preserve"> </w:t>
      </w:r>
    </w:p>
    <w:p w14:paraId="26616CD4" w14:textId="77777777" w:rsidR="006B2F78" w:rsidRDefault="006B2F78" w:rsidP="006B2F78">
      <w:pPr>
        <w:pStyle w:val="ListParagraph"/>
        <w:numPr>
          <w:ilvl w:val="1"/>
          <w:numId w:val="10"/>
        </w:numPr>
        <w:spacing w:after="0" w:line="240" w:lineRule="auto"/>
        <w:jc w:val="both"/>
        <w:rPr>
          <w:rFonts w:ascii="Arial" w:eastAsia="Arial" w:hAnsi="Arial" w:cs="Arial"/>
          <w:color w:val="000000"/>
          <w:sz w:val="24"/>
          <w:szCs w:val="24"/>
        </w:rPr>
      </w:pPr>
      <w:r w:rsidRPr="00DE7699">
        <w:rPr>
          <w:rFonts w:ascii="Arial" w:eastAsia="Arial" w:hAnsi="Arial" w:cs="Arial"/>
          <w:color w:val="000000"/>
          <w:sz w:val="24"/>
          <w:szCs w:val="24"/>
        </w:rPr>
        <w:t>failure to comply with instructions given by the p</w:t>
      </w:r>
      <w:r>
        <w:rPr>
          <w:rFonts w:ascii="Arial" w:eastAsia="Arial" w:hAnsi="Arial" w:cs="Arial"/>
          <w:color w:val="000000"/>
          <w:sz w:val="24"/>
          <w:szCs w:val="24"/>
        </w:rPr>
        <w:t xml:space="preserve">erson administering the </w:t>
      </w:r>
      <w:proofErr w:type="gramStart"/>
      <w:r>
        <w:rPr>
          <w:rFonts w:ascii="Arial" w:eastAsia="Arial" w:hAnsi="Arial" w:cs="Arial"/>
          <w:color w:val="000000"/>
          <w:sz w:val="24"/>
          <w:szCs w:val="24"/>
        </w:rPr>
        <w:t>test;</w:t>
      </w:r>
      <w:proofErr w:type="gramEnd"/>
      <w:r>
        <w:rPr>
          <w:rFonts w:ascii="Arial" w:eastAsia="Arial" w:hAnsi="Arial" w:cs="Arial"/>
          <w:color w:val="000000"/>
          <w:sz w:val="24"/>
          <w:szCs w:val="24"/>
        </w:rPr>
        <w:t xml:space="preserve"> </w:t>
      </w:r>
    </w:p>
    <w:p w14:paraId="26616CD5" w14:textId="77777777" w:rsidR="006B2F78" w:rsidRDefault="006B2F78" w:rsidP="006B2F78">
      <w:pPr>
        <w:pStyle w:val="ListParagraph"/>
        <w:numPr>
          <w:ilvl w:val="1"/>
          <w:numId w:val="10"/>
        </w:numPr>
        <w:spacing w:after="0" w:line="240" w:lineRule="auto"/>
        <w:rPr>
          <w:rFonts w:ascii="Arial" w:eastAsia="Arial" w:hAnsi="Arial" w:cs="Arial"/>
          <w:color w:val="000000"/>
          <w:sz w:val="24"/>
          <w:szCs w:val="24"/>
        </w:rPr>
      </w:pPr>
      <w:r w:rsidRPr="00DE7699">
        <w:rPr>
          <w:rFonts w:ascii="Arial" w:eastAsia="Arial" w:hAnsi="Arial" w:cs="Arial"/>
          <w:color w:val="000000"/>
          <w:sz w:val="24"/>
          <w:szCs w:val="24"/>
        </w:rPr>
        <w:t>possession during a test of materials which are not authorized by the person giving the test, such as class notes or specifically designed “crib notes”. The presence of textbooks constitutes a violation if they have been specifically prohibited by the p</w:t>
      </w:r>
      <w:r>
        <w:rPr>
          <w:rFonts w:ascii="Arial" w:eastAsia="Arial" w:hAnsi="Arial" w:cs="Arial"/>
          <w:color w:val="000000"/>
          <w:sz w:val="24"/>
          <w:szCs w:val="24"/>
        </w:rPr>
        <w:t xml:space="preserve">erson administering the </w:t>
      </w:r>
      <w:proofErr w:type="gramStart"/>
      <w:r>
        <w:rPr>
          <w:rFonts w:ascii="Arial" w:eastAsia="Arial" w:hAnsi="Arial" w:cs="Arial"/>
          <w:color w:val="000000"/>
          <w:sz w:val="24"/>
          <w:szCs w:val="24"/>
        </w:rPr>
        <w:t>test;</w:t>
      </w:r>
      <w:proofErr w:type="gramEnd"/>
    </w:p>
    <w:p w14:paraId="26616CD6" w14:textId="77777777" w:rsidR="006B2F78" w:rsidRDefault="006B2F78" w:rsidP="006B2F78">
      <w:pPr>
        <w:pStyle w:val="ListParagraph"/>
        <w:numPr>
          <w:ilvl w:val="1"/>
          <w:numId w:val="10"/>
        </w:numPr>
        <w:spacing w:after="0" w:line="240" w:lineRule="auto"/>
        <w:rPr>
          <w:rFonts w:ascii="Arial" w:eastAsia="Arial" w:hAnsi="Arial" w:cs="Arial"/>
          <w:color w:val="000000"/>
          <w:sz w:val="24"/>
          <w:szCs w:val="24"/>
        </w:rPr>
      </w:pPr>
      <w:r w:rsidRPr="00DE7699">
        <w:rPr>
          <w:rFonts w:ascii="Arial" w:eastAsia="Arial" w:hAnsi="Arial" w:cs="Arial"/>
          <w:color w:val="000000"/>
          <w:sz w:val="24"/>
          <w:szCs w:val="24"/>
        </w:rPr>
        <w:t>using, buying, stealing, transporting, or soliciting in whole or part the contents of an unadministered test, test key, homework so</w:t>
      </w:r>
      <w:r>
        <w:rPr>
          <w:rFonts w:ascii="Arial" w:eastAsia="Arial" w:hAnsi="Arial" w:cs="Arial"/>
          <w:color w:val="000000"/>
          <w:sz w:val="24"/>
          <w:szCs w:val="24"/>
        </w:rPr>
        <w:t xml:space="preserve">lution, or computer </w:t>
      </w:r>
      <w:proofErr w:type="gramStart"/>
      <w:r>
        <w:rPr>
          <w:rFonts w:ascii="Arial" w:eastAsia="Arial" w:hAnsi="Arial" w:cs="Arial"/>
          <w:color w:val="000000"/>
          <w:sz w:val="24"/>
          <w:szCs w:val="24"/>
        </w:rPr>
        <w:t>program;</w:t>
      </w:r>
      <w:proofErr w:type="gramEnd"/>
      <w:r>
        <w:rPr>
          <w:rFonts w:ascii="Arial" w:eastAsia="Arial" w:hAnsi="Arial" w:cs="Arial"/>
          <w:color w:val="000000"/>
          <w:sz w:val="24"/>
          <w:szCs w:val="24"/>
        </w:rPr>
        <w:t xml:space="preserve"> </w:t>
      </w:r>
    </w:p>
    <w:p w14:paraId="26616CD7" w14:textId="77777777" w:rsidR="006B2F78" w:rsidRDefault="006B2F78" w:rsidP="006B2F78">
      <w:pPr>
        <w:pStyle w:val="ListParagraph"/>
        <w:numPr>
          <w:ilvl w:val="1"/>
          <w:numId w:val="10"/>
        </w:numPr>
        <w:spacing w:after="0" w:line="240" w:lineRule="auto"/>
        <w:rPr>
          <w:rFonts w:ascii="Arial" w:eastAsia="Arial" w:hAnsi="Arial" w:cs="Arial"/>
          <w:color w:val="000000"/>
          <w:sz w:val="24"/>
          <w:szCs w:val="24"/>
        </w:rPr>
      </w:pPr>
      <w:r w:rsidRPr="00DE7699">
        <w:rPr>
          <w:rFonts w:ascii="Arial" w:eastAsia="Arial" w:hAnsi="Arial" w:cs="Arial"/>
          <w:color w:val="000000"/>
          <w:sz w:val="24"/>
          <w:szCs w:val="24"/>
        </w:rPr>
        <w:t xml:space="preserve">collaborating with or seeking aid from another student during a test or other </w:t>
      </w:r>
      <w:r>
        <w:rPr>
          <w:rFonts w:ascii="Arial" w:eastAsia="Arial" w:hAnsi="Arial" w:cs="Arial"/>
          <w:color w:val="000000"/>
          <w:sz w:val="24"/>
          <w:szCs w:val="24"/>
        </w:rPr>
        <w:t xml:space="preserve">assignment without </w:t>
      </w:r>
      <w:proofErr w:type="gramStart"/>
      <w:r>
        <w:rPr>
          <w:rFonts w:ascii="Arial" w:eastAsia="Arial" w:hAnsi="Arial" w:cs="Arial"/>
          <w:color w:val="000000"/>
          <w:sz w:val="24"/>
          <w:szCs w:val="24"/>
        </w:rPr>
        <w:t>authority;</w:t>
      </w:r>
      <w:proofErr w:type="gramEnd"/>
    </w:p>
    <w:p w14:paraId="26616CD8" w14:textId="77777777" w:rsidR="006B2F78" w:rsidRDefault="006B2F78" w:rsidP="006B2F78">
      <w:pPr>
        <w:pStyle w:val="ListParagraph"/>
        <w:numPr>
          <w:ilvl w:val="1"/>
          <w:numId w:val="10"/>
        </w:numPr>
        <w:spacing w:after="0" w:line="240" w:lineRule="auto"/>
        <w:rPr>
          <w:rFonts w:ascii="Arial" w:eastAsia="Arial" w:hAnsi="Arial" w:cs="Arial"/>
          <w:color w:val="000000"/>
          <w:sz w:val="24"/>
          <w:szCs w:val="24"/>
        </w:rPr>
      </w:pPr>
      <w:r w:rsidRPr="00DE7699">
        <w:rPr>
          <w:rFonts w:ascii="Arial" w:eastAsia="Arial" w:hAnsi="Arial" w:cs="Arial"/>
          <w:color w:val="000000"/>
          <w:sz w:val="24"/>
          <w:szCs w:val="24"/>
        </w:rPr>
        <w:t xml:space="preserve">discussing the contents of an examination with another student who will take the </w:t>
      </w:r>
      <w:proofErr w:type="gramStart"/>
      <w:r w:rsidRPr="00DE7699">
        <w:rPr>
          <w:rFonts w:ascii="Arial" w:eastAsia="Arial" w:hAnsi="Arial" w:cs="Arial"/>
          <w:color w:val="000000"/>
          <w:sz w:val="24"/>
          <w:szCs w:val="24"/>
        </w:rPr>
        <w:t>examination;</w:t>
      </w:r>
      <w:proofErr w:type="gramEnd"/>
      <w:r w:rsidRPr="00DE7699">
        <w:rPr>
          <w:rFonts w:ascii="Arial" w:eastAsia="Arial" w:hAnsi="Arial" w:cs="Arial"/>
          <w:color w:val="000000"/>
          <w:sz w:val="24"/>
          <w:szCs w:val="24"/>
        </w:rPr>
        <w:t xml:space="preserve"> </w:t>
      </w:r>
    </w:p>
    <w:p w14:paraId="26616CD9" w14:textId="77777777" w:rsidR="006B2F78" w:rsidRDefault="006B2F78" w:rsidP="006B2F78">
      <w:pPr>
        <w:pStyle w:val="ListParagraph"/>
        <w:numPr>
          <w:ilvl w:val="1"/>
          <w:numId w:val="10"/>
        </w:numPr>
        <w:spacing w:after="0" w:line="240" w:lineRule="auto"/>
        <w:rPr>
          <w:rFonts w:ascii="Arial" w:eastAsia="Arial" w:hAnsi="Arial" w:cs="Arial"/>
          <w:color w:val="000000"/>
          <w:sz w:val="24"/>
          <w:szCs w:val="24"/>
        </w:rPr>
      </w:pPr>
      <w:r w:rsidRPr="00DE7699">
        <w:rPr>
          <w:rFonts w:ascii="Arial" w:eastAsia="Arial" w:hAnsi="Arial" w:cs="Arial"/>
          <w:color w:val="000000"/>
          <w:sz w:val="24"/>
          <w:szCs w:val="24"/>
        </w:rPr>
        <w:t xml:space="preserve">divulging the contents of an examination, for the purpose of preserving questions for use by another, when the instructors has designated that the examination is not to be removed from the examination room or not to be returned or to be kept by the </w:t>
      </w:r>
      <w:proofErr w:type="gramStart"/>
      <w:r w:rsidRPr="00DE7699">
        <w:rPr>
          <w:rFonts w:ascii="Arial" w:eastAsia="Arial" w:hAnsi="Arial" w:cs="Arial"/>
          <w:color w:val="000000"/>
          <w:sz w:val="24"/>
          <w:szCs w:val="24"/>
        </w:rPr>
        <w:t>student;</w:t>
      </w:r>
      <w:proofErr w:type="gramEnd"/>
    </w:p>
    <w:p w14:paraId="26616CDA" w14:textId="77777777" w:rsidR="006B2F78" w:rsidRDefault="006B2F78" w:rsidP="006B2F78">
      <w:pPr>
        <w:pStyle w:val="ListParagraph"/>
        <w:numPr>
          <w:ilvl w:val="1"/>
          <w:numId w:val="10"/>
        </w:numPr>
        <w:spacing w:after="0" w:line="240" w:lineRule="auto"/>
        <w:rPr>
          <w:rFonts w:ascii="Arial" w:eastAsia="Arial" w:hAnsi="Arial" w:cs="Arial"/>
          <w:color w:val="000000"/>
          <w:sz w:val="24"/>
          <w:szCs w:val="24"/>
        </w:rPr>
      </w:pPr>
      <w:r w:rsidRPr="00DE7699">
        <w:rPr>
          <w:rFonts w:ascii="Arial" w:eastAsia="Arial" w:hAnsi="Arial" w:cs="Arial"/>
          <w:color w:val="000000"/>
          <w:sz w:val="24"/>
          <w:szCs w:val="24"/>
        </w:rPr>
        <w:t xml:space="preserve"> substituting for another person, or permitting another person to substitute for oneself to take a course, a test, or</w:t>
      </w:r>
      <w:r>
        <w:rPr>
          <w:rFonts w:ascii="Arial" w:eastAsia="Arial" w:hAnsi="Arial" w:cs="Arial"/>
          <w:color w:val="000000"/>
          <w:sz w:val="24"/>
          <w:szCs w:val="24"/>
        </w:rPr>
        <w:t xml:space="preserve"> any course-related </w:t>
      </w:r>
      <w:proofErr w:type="gramStart"/>
      <w:r>
        <w:rPr>
          <w:rFonts w:ascii="Arial" w:eastAsia="Arial" w:hAnsi="Arial" w:cs="Arial"/>
          <w:color w:val="000000"/>
          <w:sz w:val="24"/>
          <w:szCs w:val="24"/>
        </w:rPr>
        <w:t>assignment;</w:t>
      </w:r>
      <w:proofErr w:type="gramEnd"/>
    </w:p>
    <w:p w14:paraId="26616CDB" w14:textId="77777777" w:rsidR="006B2F78" w:rsidRDefault="006B2F78" w:rsidP="006B2F78">
      <w:pPr>
        <w:pStyle w:val="ListParagraph"/>
        <w:numPr>
          <w:ilvl w:val="1"/>
          <w:numId w:val="10"/>
        </w:numPr>
        <w:spacing w:after="0" w:line="240" w:lineRule="auto"/>
        <w:rPr>
          <w:rFonts w:ascii="Arial" w:eastAsia="Arial" w:hAnsi="Arial" w:cs="Arial"/>
          <w:color w:val="000000"/>
          <w:sz w:val="24"/>
          <w:szCs w:val="24"/>
        </w:rPr>
      </w:pPr>
      <w:r w:rsidRPr="00DE7699">
        <w:rPr>
          <w:rFonts w:ascii="Arial" w:eastAsia="Arial" w:hAnsi="Arial" w:cs="Arial"/>
          <w:color w:val="000000"/>
          <w:sz w:val="24"/>
          <w:szCs w:val="24"/>
        </w:rPr>
        <w:t xml:space="preserve">paying or offering money or other valuable thing to, or coercing another person to obtain an unadministered test, test key, homework solution, or computer program or information about an unadministered test, test key, home solution or computer </w:t>
      </w:r>
      <w:proofErr w:type="gramStart"/>
      <w:r w:rsidRPr="00DE7699">
        <w:rPr>
          <w:rFonts w:ascii="Arial" w:eastAsia="Arial" w:hAnsi="Arial" w:cs="Arial"/>
          <w:color w:val="000000"/>
          <w:sz w:val="24"/>
          <w:szCs w:val="24"/>
        </w:rPr>
        <w:t>program</w:t>
      </w:r>
      <w:r>
        <w:rPr>
          <w:rFonts w:ascii="Arial" w:eastAsia="Arial" w:hAnsi="Arial" w:cs="Arial"/>
          <w:color w:val="000000"/>
          <w:sz w:val="24"/>
          <w:szCs w:val="24"/>
        </w:rPr>
        <w:t>;</w:t>
      </w:r>
      <w:proofErr w:type="gramEnd"/>
    </w:p>
    <w:p w14:paraId="26616CDC" w14:textId="77777777" w:rsidR="006B2F78" w:rsidRDefault="006B2F78" w:rsidP="006B2F78">
      <w:pPr>
        <w:pStyle w:val="ListParagraph"/>
        <w:numPr>
          <w:ilvl w:val="1"/>
          <w:numId w:val="10"/>
        </w:numPr>
        <w:spacing w:after="0" w:line="240" w:lineRule="auto"/>
        <w:rPr>
          <w:rFonts w:ascii="Arial" w:eastAsia="Arial" w:hAnsi="Arial" w:cs="Arial"/>
          <w:color w:val="000000"/>
          <w:sz w:val="24"/>
          <w:szCs w:val="24"/>
        </w:rPr>
      </w:pPr>
      <w:r w:rsidRPr="00DE7699">
        <w:rPr>
          <w:rFonts w:ascii="Arial" w:eastAsia="Arial" w:hAnsi="Arial" w:cs="Arial"/>
          <w:color w:val="000000"/>
          <w:sz w:val="24"/>
          <w:szCs w:val="24"/>
        </w:rPr>
        <w:t xml:space="preserve">falsifying research data, laboratory reports, and/or other academic work offered for </w:t>
      </w:r>
      <w:proofErr w:type="gramStart"/>
      <w:r w:rsidRPr="00DE7699">
        <w:rPr>
          <w:rFonts w:ascii="Arial" w:eastAsia="Arial" w:hAnsi="Arial" w:cs="Arial"/>
          <w:color w:val="000000"/>
          <w:sz w:val="24"/>
          <w:szCs w:val="24"/>
        </w:rPr>
        <w:t>credit;</w:t>
      </w:r>
      <w:proofErr w:type="gramEnd"/>
    </w:p>
    <w:p w14:paraId="26616CDD" w14:textId="77777777" w:rsidR="006B2F78" w:rsidRDefault="006B2F78" w:rsidP="006B2F78">
      <w:pPr>
        <w:pStyle w:val="ListParagraph"/>
        <w:numPr>
          <w:ilvl w:val="1"/>
          <w:numId w:val="10"/>
        </w:numPr>
        <w:spacing w:after="0" w:line="240" w:lineRule="auto"/>
        <w:rPr>
          <w:rFonts w:ascii="Arial" w:eastAsia="Arial" w:hAnsi="Arial" w:cs="Arial"/>
          <w:color w:val="000000"/>
          <w:sz w:val="24"/>
          <w:szCs w:val="24"/>
        </w:rPr>
      </w:pPr>
      <w:r w:rsidRPr="00DE7699">
        <w:rPr>
          <w:rFonts w:ascii="Arial" w:eastAsia="Arial" w:hAnsi="Arial" w:cs="Arial"/>
          <w:color w:val="000000"/>
          <w:sz w:val="24"/>
          <w:szCs w:val="24"/>
        </w:rPr>
        <w:t xml:space="preserve"> taking, keeping, misplacing, or damaging the property of The University of Texas at Tyler, or of another, if the student knows or reasonably should know that an unfair academic advantage would b</w:t>
      </w:r>
      <w:r>
        <w:rPr>
          <w:rFonts w:ascii="Arial" w:eastAsia="Arial" w:hAnsi="Arial" w:cs="Arial"/>
          <w:color w:val="000000"/>
          <w:sz w:val="24"/>
          <w:szCs w:val="24"/>
        </w:rPr>
        <w:t xml:space="preserve">e gained by such conduct; and </w:t>
      </w:r>
    </w:p>
    <w:p w14:paraId="26616CDE" w14:textId="77777777" w:rsidR="006B2F78" w:rsidRDefault="006B2F78" w:rsidP="006B2F78">
      <w:pPr>
        <w:pStyle w:val="ListParagraph"/>
        <w:numPr>
          <w:ilvl w:val="1"/>
          <w:numId w:val="10"/>
        </w:numPr>
        <w:spacing w:after="0" w:line="240" w:lineRule="auto"/>
        <w:rPr>
          <w:rFonts w:ascii="Arial" w:eastAsia="Arial" w:hAnsi="Arial" w:cs="Arial"/>
          <w:color w:val="000000"/>
          <w:sz w:val="24"/>
          <w:szCs w:val="24"/>
        </w:rPr>
      </w:pPr>
      <w:r w:rsidRPr="00DE7699">
        <w:rPr>
          <w:rFonts w:ascii="Arial" w:eastAsia="Arial" w:hAnsi="Arial" w:cs="Arial"/>
          <w:color w:val="000000"/>
          <w:sz w:val="24"/>
          <w:szCs w:val="24"/>
        </w:rPr>
        <w:t xml:space="preserve">misrepresenting facts, including providing false grades or resumes, for the purpose of obtaining an academic or financial benefit or injuring another student academically or financially. </w:t>
      </w:r>
    </w:p>
    <w:p w14:paraId="26616CDF" w14:textId="77777777" w:rsidR="006B2F78" w:rsidRDefault="006B2F78" w:rsidP="006B2F78">
      <w:pPr>
        <w:pStyle w:val="ListParagraph"/>
        <w:numPr>
          <w:ilvl w:val="0"/>
          <w:numId w:val="9"/>
        </w:numPr>
        <w:spacing w:after="0" w:line="240" w:lineRule="auto"/>
        <w:rPr>
          <w:rFonts w:ascii="Arial" w:eastAsia="Arial" w:hAnsi="Arial" w:cs="Arial"/>
          <w:color w:val="000000"/>
          <w:sz w:val="24"/>
          <w:szCs w:val="24"/>
        </w:rPr>
      </w:pPr>
      <w:r w:rsidRPr="00DC20F8">
        <w:rPr>
          <w:rFonts w:ascii="Arial" w:eastAsia="Arial" w:hAnsi="Arial" w:cs="Arial"/>
          <w:color w:val="000000"/>
          <w:sz w:val="24"/>
          <w:szCs w:val="24"/>
        </w:rPr>
        <w:lastRenderedPageBreak/>
        <w:t>“Plagiarism” includes, but is not limited to, the appropriation, buying, receiving as a gift, or obtaining by any means another’s work and the submission of it as one’s own academi</w:t>
      </w:r>
      <w:r>
        <w:rPr>
          <w:rFonts w:ascii="Arial" w:eastAsia="Arial" w:hAnsi="Arial" w:cs="Arial"/>
          <w:color w:val="000000"/>
          <w:sz w:val="24"/>
          <w:szCs w:val="24"/>
        </w:rPr>
        <w:t>c work offered for credit.</w:t>
      </w:r>
    </w:p>
    <w:p w14:paraId="26616CE0" w14:textId="77777777" w:rsidR="006B2F78" w:rsidRDefault="006B2F78" w:rsidP="006B2F78">
      <w:pPr>
        <w:pStyle w:val="ListParagraph"/>
        <w:numPr>
          <w:ilvl w:val="0"/>
          <w:numId w:val="9"/>
        </w:numPr>
        <w:spacing w:after="0" w:line="240" w:lineRule="auto"/>
        <w:rPr>
          <w:rFonts w:ascii="Arial" w:eastAsia="Arial" w:hAnsi="Arial" w:cs="Arial"/>
          <w:color w:val="000000"/>
          <w:sz w:val="24"/>
          <w:szCs w:val="24"/>
        </w:rPr>
      </w:pPr>
      <w:r w:rsidRPr="00DC20F8">
        <w:rPr>
          <w:rFonts w:ascii="Arial" w:eastAsia="Arial" w:hAnsi="Arial" w:cs="Arial"/>
          <w:color w:val="000000"/>
          <w:sz w:val="24"/>
          <w:szCs w:val="24"/>
        </w:rPr>
        <w:t xml:space="preserve">“Collusion” includes, but is not limited to, the unauthorized collaboration with another person in preparing academic assignments offered for credit or collaboration with another person to commit a violation of any section of the rules on scholastic dishonesty.  </w:t>
      </w:r>
    </w:p>
    <w:p w14:paraId="26616CE1" w14:textId="77777777" w:rsidR="006B2F78" w:rsidRDefault="006B2F78" w:rsidP="006B2F78">
      <w:pPr>
        <w:pStyle w:val="ListParagraph"/>
        <w:numPr>
          <w:ilvl w:val="0"/>
          <w:numId w:val="9"/>
        </w:numPr>
        <w:spacing w:after="0" w:line="240" w:lineRule="auto"/>
        <w:rPr>
          <w:rFonts w:ascii="Arial" w:eastAsia="Arial" w:hAnsi="Arial" w:cs="Arial"/>
          <w:color w:val="000000"/>
          <w:sz w:val="24"/>
          <w:szCs w:val="24"/>
        </w:rPr>
      </w:pPr>
      <w:r w:rsidRPr="00DC20F8">
        <w:rPr>
          <w:rFonts w:ascii="Arial" w:eastAsia="Arial" w:hAnsi="Arial" w:cs="Arial"/>
          <w:color w:val="000000"/>
          <w:sz w:val="24"/>
          <w:szCs w:val="24"/>
        </w:rPr>
        <w:t>All written work that is submitted will be subject to</w:t>
      </w:r>
      <w:r>
        <w:rPr>
          <w:rFonts w:ascii="Arial" w:eastAsia="Arial" w:hAnsi="Arial" w:cs="Arial"/>
          <w:color w:val="000000"/>
          <w:sz w:val="24"/>
          <w:szCs w:val="24"/>
        </w:rPr>
        <w:t xml:space="preserve"> review by plagiarism software.</w:t>
      </w:r>
    </w:p>
    <w:p w14:paraId="26616CE2" w14:textId="77777777" w:rsidR="006B2F78" w:rsidRDefault="006B2F78" w:rsidP="006B2F78">
      <w:pPr>
        <w:pStyle w:val="ListParagraph"/>
        <w:spacing w:after="0" w:line="240" w:lineRule="auto"/>
        <w:rPr>
          <w:rFonts w:ascii="Arial" w:eastAsia="Arial" w:hAnsi="Arial" w:cs="Arial"/>
          <w:color w:val="000000"/>
          <w:sz w:val="24"/>
          <w:szCs w:val="24"/>
        </w:rPr>
      </w:pPr>
    </w:p>
    <w:p w14:paraId="26616CE3" w14:textId="77777777" w:rsidR="006B2F78" w:rsidRPr="00DC20F8" w:rsidRDefault="006B2F78" w:rsidP="006B2F78">
      <w:pPr>
        <w:spacing w:after="0" w:line="240" w:lineRule="auto"/>
        <w:rPr>
          <w:rFonts w:ascii="Arial" w:eastAsia="Arial" w:hAnsi="Arial" w:cs="Arial"/>
          <w:b/>
          <w:color w:val="000000"/>
          <w:sz w:val="24"/>
          <w:szCs w:val="24"/>
        </w:rPr>
      </w:pPr>
      <w:r w:rsidRPr="00DC20F8">
        <w:rPr>
          <w:rFonts w:ascii="Arial" w:eastAsia="Arial" w:hAnsi="Arial" w:cs="Arial"/>
          <w:b/>
          <w:color w:val="000000"/>
          <w:sz w:val="24"/>
          <w:szCs w:val="24"/>
        </w:rPr>
        <w:t>UT Tyler Resources for Students</w:t>
      </w:r>
    </w:p>
    <w:p w14:paraId="26616CE4" w14:textId="77777777" w:rsidR="006B2F78" w:rsidRDefault="006B2F78" w:rsidP="006B2F78">
      <w:pPr>
        <w:pStyle w:val="ListParagraph"/>
        <w:numPr>
          <w:ilvl w:val="0"/>
          <w:numId w:val="11"/>
        </w:numPr>
        <w:spacing w:after="0" w:line="240" w:lineRule="auto"/>
        <w:rPr>
          <w:rFonts w:ascii="Arial" w:eastAsia="Arial" w:hAnsi="Arial" w:cs="Arial"/>
          <w:color w:val="000000"/>
          <w:sz w:val="24"/>
          <w:szCs w:val="24"/>
        </w:rPr>
      </w:pPr>
      <w:r w:rsidRPr="00DC20F8">
        <w:rPr>
          <w:rFonts w:ascii="Arial" w:eastAsia="Arial" w:hAnsi="Arial" w:cs="Arial"/>
          <w:color w:val="000000"/>
          <w:sz w:val="24"/>
          <w:szCs w:val="24"/>
        </w:rPr>
        <w:t>UT Tyler Writing Center (903.565.599</w:t>
      </w:r>
      <w:r>
        <w:rPr>
          <w:rFonts w:ascii="Arial" w:eastAsia="Arial" w:hAnsi="Arial" w:cs="Arial"/>
          <w:color w:val="000000"/>
          <w:sz w:val="24"/>
          <w:szCs w:val="24"/>
        </w:rPr>
        <w:t xml:space="preserve">5), </w:t>
      </w:r>
      <w:hyperlink r:id="rId13" w:history="1">
        <w:r w:rsidRPr="006D0F87">
          <w:rPr>
            <w:rStyle w:val="Hyperlink"/>
            <w:rFonts w:ascii="Arial" w:eastAsia="Arial" w:hAnsi="Arial" w:cs="Arial"/>
            <w:sz w:val="24"/>
            <w:szCs w:val="24"/>
          </w:rPr>
          <w:t>writingcenter@uttyler.edu</w:t>
        </w:r>
      </w:hyperlink>
    </w:p>
    <w:p w14:paraId="26616CE5" w14:textId="77777777" w:rsidR="006B2F78" w:rsidRDefault="006B2F78" w:rsidP="006B2F78">
      <w:pPr>
        <w:pStyle w:val="ListParagraph"/>
        <w:numPr>
          <w:ilvl w:val="0"/>
          <w:numId w:val="11"/>
        </w:numPr>
        <w:spacing w:after="0" w:line="240" w:lineRule="auto"/>
        <w:rPr>
          <w:rFonts w:ascii="Arial" w:eastAsia="Arial" w:hAnsi="Arial" w:cs="Arial"/>
          <w:color w:val="000000"/>
          <w:sz w:val="24"/>
          <w:szCs w:val="24"/>
        </w:rPr>
      </w:pPr>
      <w:r w:rsidRPr="00DC20F8">
        <w:rPr>
          <w:rFonts w:ascii="Arial" w:eastAsia="Arial" w:hAnsi="Arial" w:cs="Arial"/>
          <w:color w:val="000000"/>
          <w:sz w:val="24"/>
          <w:szCs w:val="24"/>
        </w:rPr>
        <w:t>UT Tyler Tutoring Center (903.56</w:t>
      </w:r>
      <w:r>
        <w:rPr>
          <w:rFonts w:ascii="Arial" w:eastAsia="Arial" w:hAnsi="Arial" w:cs="Arial"/>
          <w:color w:val="000000"/>
          <w:sz w:val="24"/>
          <w:szCs w:val="24"/>
        </w:rPr>
        <w:t xml:space="preserve">5.5964), </w:t>
      </w:r>
      <w:hyperlink r:id="rId14" w:history="1">
        <w:r w:rsidRPr="006D0F87">
          <w:rPr>
            <w:rStyle w:val="Hyperlink"/>
            <w:rFonts w:ascii="Arial" w:eastAsia="Arial" w:hAnsi="Arial" w:cs="Arial"/>
            <w:sz w:val="24"/>
            <w:szCs w:val="24"/>
          </w:rPr>
          <w:t>tutoring@uttyler.edu</w:t>
        </w:r>
      </w:hyperlink>
    </w:p>
    <w:p w14:paraId="26616CE6" w14:textId="77777777" w:rsidR="006B2F78" w:rsidRDefault="006B2F78" w:rsidP="006B2F78">
      <w:pPr>
        <w:pStyle w:val="ListParagraph"/>
        <w:numPr>
          <w:ilvl w:val="0"/>
          <w:numId w:val="11"/>
        </w:numPr>
        <w:spacing w:after="0" w:line="240" w:lineRule="auto"/>
        <w:rPr>
          <w:rFonts w:ascii="Arial" w:eastAsia="Arial" w:hAnsi="Arial" w:cs="Arial"/>
          <w:color w:val="000000"/>
          <w:sz w:val="24"/>
          <w:szCs w:val="24"/>
        </w:rPr>
      </w:pPr>
      <w:r w:rsidRPr="00DC20F8">
        <w:rPr>
          <w:rFonts w:ascii="Arial" w:eastAsia="Arial" w:hAnsi="Arial" w:cs="Arial"/>
          <w:color w:val="000000"/>
          <w:sz w:val="24"/>
          <w:szCs w:val="24"/>
        </w:rPr>
        <w:t>The Mathematics Learning Center, RBN 4021, this is the open access computer lab for math students, with tutors on duty to assist students who are enro</w:t>
      </w:r>
      <w:r>
        <w:rPr>
          <w:rFonts w:ascii="Arial" w:eastAsia="Arial" w:hAnsi="Arial" w:cs="Arial"/>
          <w:color w:val="000000"/>
          <w:sz w:val="24"/>
          <w:szCs w:val="24"/>
        </w:rPr>
        <w:t>lled in early-career courses.</w:t>
      </w:r>
    </w:p>
    <w:p w14:paraId="26616CE7" w14:textId="77777777" w:rsidR="006B2F78" w:rsidRPr="00DC20F8" w:rsidRDefault="006B2F78" w:rsidP="006B2F78">
      <w:pPr>
        <w:pStyle w:val="ListParagraph"/>
        <w:numPr>
          <w:ilvl w:val="0"/>
          <w:numId w:val="11"/>
        </w:numPr>
        <w:spacing w:after="0" w:line="240" w:lineRule="auto"/>
        <w:rPr>
          <w:rFonts w:ascii="Arial" w:eastAsia="Arial" w:hAnsi="Arial" w:cs="Arial"/>
          <w:color w:val="000000"/>
          <w:sz w:val="24"/>
          <w:szCs w:val="24"/>
        </w:rPr>
      </w:pPr>
      <w:r w:rsidRPr="00DC20F8">
        <w:rPr>
          <w:rFonts w:ascii="Arial" w:eastAsia="Arial" w:hAnsi="Arial" w:cs="Arial"/>
          <w:color w:val="000000"/>
          <w:sz w:val="24"/>
          <w:szCs w:val="24"/>
        </w:rPr>
        <w:t>UT Tyler Counseling Center (903.566.7254)</w:t>
      </w:r>
    </w:p>
    <w:p w14:paraId="26616CE8" w14:textId="77777777" w:rsidR="006B2F78" w:rsidRDefault="006B2F78">
      <w:pPr>
        <w:pStyle w:val="Normal1"/>
        <w:rPr>
          <w:b/>
          <w:sz w:val="24"/>
          <w:szCs w:val="24"/>
        </w:rPr>
      </w:pPr>
    </w:p>
    <w:sectPr w:rsidR="006B2F78" w:rsidSect="00B9187D">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10971"/>
    <w:multiLevelType w:val="hybridMultilevel"/>
    <w:tmpl w:val="A5505F62"/>
    <w:lvl w:ilvl="0" w:tplc="E6B4431C">
      <w:start w:val="1"/>
      <w:numFmt w:val="lowerRoman"/>
      <w:lvlText w:val="%1."/>
      <w:lvlJc w:val="left"/>
      <w:pPr>
        <w:ind w:left="720" w:hanging="72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A992E4A"/>
    <w:multiLevelType w:val="hybridMultilevel"/>
    <w:tmpl w:val="96F81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272812"/>
    <w:multiLevelType w:val="hybridMultilevel"/>
    <w:tmpl w:val="C80E3E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BBC2F73"/>
    <w:multiLevelType w:val="hybridMultilevel"/>
    <w:tmpl w:val="197E3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F260D7"/>
    <w:multiLevelType w:val="hybridMultilevel"/>
    <w:tmpl w:val="AEFC6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812256"/>
    <w:multiLevelType w:val="hybridMultilevel"/>
    <w:tmpl w:val="0FC68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38459E"/>
    <w:multiLevelType w:val="hybridMultilevel"/>
    <w:tmpl w:val="22D49C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71343CD"/>
    <w:multiLevelType w:val="hybridMultilevel"/>
    <w:tmpl w:val="9B66481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AC52D5"/>
    <w:multiLevelType w:val="hybridMultilevel"/>
    <w:tmpl w:val="D9CAB8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A501FCE"/>
    <w:multiLevelType w:val="hybridMultilevel"/>
    <w:tmpl w:val="65C80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475C7E"/>
    <w:multiLevelType w:val="hybridMultilevel"/>
    <w:tmpl w:val="2B2E1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0"/>
  </w:num>
  <w:num w:numId="4">
    <w:abstractNumId w:val="5"/>
  </w:num>
  <w:num w:numId="5">
    <w:abstractNumId w:val="3"/>
  </w:num>
  <w:num w:numId="6">
    <w:abstractNumId w:val="2"/>
  </w:num>
  <w:num w:numId="7">
    <w:abstractNumId w:val="1"/>
  </w:num>
  <w:num w:numId="8">
    <w:abstractNumId w:val="6"/>
  </w:num>
  <w:num w:numId="9">
    <w:abstractNumId w:val="7"/>
  </w:num>
  <w:num w:numId="10">
    <w:abstractNumId w:val="0"/>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isplayBackgroundShape/>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gYSppYGRuYmJoYGZko6SsGpxcWZ+XkgBYbGtQBLZuyjLQAAAA=="/>
  </w:docVars>
  <w:rsids>
    <w:rsidRoot w:val="00B9187D"/>
    <w:rsid w:val="00012463"/>
    <w:rsid w:val="000144AB"/>
    <w:rsid w:val="00023AF0"/>
    <w:rsid w:val="000375F7"/>
    <w:rsid w:val="00057605"/>
    <w:rsid w:val="000611E7"/>
    <w:rsid w:val="0006405B"/>
    <w:rsid w:val="00067CC3"/>
    <w:rsid w:val="00082F48"/>
    <w:rsid w:val="000847FA"/>
    <w:rsid w:val="00084F39"/>
    <w:rsid w:val="000874AF"/>
    <w:rsid w:val="000B7B87"/>
    <w:rsid w:val="000C493C"/>
    <w:rsid w:val="000D6BD6"/>
    <w:rsid w:val="00100A13"/>
    <w:rsid w:val="001015B2"/>
    <w:rsid w:val="0011130E"/>
    <w:rsid w:val="00111A01"/>
    <w:rsid w:val="001163AF"/>
    <w:rsid w:val="00130C81"/>
    <w:rsid w:val="00141ABD"/>
    <w:rsid w:val="00143BBF"/>
    <w:rsid w:val="00161E5C"/>
    <w:rsid w:val="00167444"/>
    <w:rsid w:val="001746C0"/>
    <w:rsid w:val="001756C4"/>
    <w:rsid w:val="00176F21"/>
    <w:rsid w:val="001A30C1"/>
    <w:rsid w:val="001A3E3B"/>
    <w:rsid w:val="001D7086"/>
    <w:rsid w:val="001F2447"/>
    <w:rsid w:val="001F2A2C"/>
    <w:rsid w:val="001F6D7F"/>
    <w:rsid w:val="00214715"/>
    <w:rsid w:val="00225F29"/>
    <w:rsid w:val="002409B5"/>
    <w:rsid w:val="0024331C"/>
    <w:rsid w:val="00284106"/>
    <w:rsid w:val="00294B33"/>
    <w:rsid w:val="002B0E9B"/>
    <w:rsid w:val="002B3F91"/>
    <w:rsid w:val="002C02B6"/>
    <w:rsid w:val="002E37FB"/>
    <w:rsid w:val="0030520C"/>
    <w:rsid w:val="00327E3C"/>
    <w:rsid w:val="00333711"/>
    <w:rsid w:val="00335CBB"/>
    <w:rsid w:val="00336529"/>
    <w:rsid w:val="00336CCE"/>
    <w:rsid w:val="00337143"/>
    <w:rsid w:val="0034647F"/>
    <w:rsid w:val="00364884"/>
    <w:rsid w:val="00371973"/>
    <w:rsid w:val="003A0AA3"/>
    <w:rsid w:val="003A717D"/>
    <w:rsid w:val="003B0562"/>
    <w:rsid w:val="003B1049"/>
    <w:rsid w:val="003B3BC4"/>
    <w:rsid w:val="003E6B5C"/>
    <w:rsid w:val="00412220"/>
    <w:rsid w:val="00423DCB"/>
    <w:rsid w:val="00431709"/>
    <w:rsid w:val="00437E7D"/>
    <w:rsid w:val="00443CEB"/>
    <w:rsid w:val="004511C1"/>
    <w:rsid w:val="004535B6"/>
    <w:rsid w:val="00466DCE"/>
    <w:rsid w:val="00470F49"/>
    <w:rsid w:val="00485795"/>
    <w:rsid w:val="00496B2D"/>
    <w:rsid w:val="004A207E"/>
    <w:rsid w:val="004A3239"/>
    <w:rsid w:val="004A4A0D"/>
    <w:rsid w:val="004A638C"/>
    <w:rsid w:val="004C08F2"/>
    <w:rsid w:val="004D013A"/>
    <w:rsid w:val="004E2621"/>
    <w:rsid w:val="004F16C6"/>
    <w:rsid w:val="004F1E20"/>
    <w:rsid w:val="00514875"/>
    <w:rsid w:val="005241BE"/>
    <w:rsid w:val="00564224"/>
    <w:rsid w:val="0056597A"/>
    <w:rsid w:val="00594EB1"/>
    <w:rsid w:val="005A040B"/>
    <w:rsid w:val="005A19E8"/>
    <w:rsid w:val="005D5E85"/>
    <w:rsid w:val="005E0C54"/>
    <w:rsid w:val="005E636A"/>
    <w:rsid w:val="005F3D15"/>
    <w:rsid w:val="005F79E4"/>
    <w:rsid w:val="00605848"/>
    <w:rsid w:val="00614CFB"/>
    <w:rsid w:val="006403B3"/>
    <w:rsid w:val="00643F6B"/>
    <w:rsid w:val="00645554"/>
    <w:rsid w:val="00645D88"/>
    <w:rsid w:val="00665A85"/>
    <w:rsid w:val="006735EB"/>
    <w:rsid w:val="00680EE9"/>
    <w:rsid w:val="0068112D"/>
    <w:rsid w:val="006971E9"/>
    <w:rsid w:val="00697D93"/>
    <w:rsid w:val="006A18ED"/>
    <w:rsid w:val="006B14DC"/>
    <w:rsid w:val="006B2F78"/>
    <w:rsid w:val="006B6CF3"/>
    <w:rsid w:val="006D2F49"/>
    <w:rsid w:val="006E1824"/>
    <w:rsid w:val="006E368C"/>
    <w:rsid w:val="006F7A17"/>
    <w:rsid w:val="00734AA5"/>
    <w:rsid w:val="00744C0F"/>
    <w:rsid w:val="00760ED3"/>
    <w:rsid w:val="0076624D"/>
    <w:rsid w:val="007769D0"/>
    <w:rsid w:val="007B33E9"/>
    <w:rsid w:val="007B5C0C"/>
    <w:rsid w:val="007D7386"/>
    <w:rsid w:val="00807C8C"/>
    <w:rsid w:val="008109C4"/>
    <w:rsid w:val="00827FD4"/>
    <w:rsid w:val="00830244"/>
    <w:rsid w:val="00830615"/>
    <w:rsid w:val="00862EC3"/>
    <w:rsid w:val="0086780A"/>
    <w:rsid w:val="00881617"/>
    <w:rsid w:val="008A0799"/>
    <w:rsid w:val="008C4135"/>
    <w:rsid w:val="008F7335"/>
    <w:rsid w:val="00902835"/>
    <w:rsid w:val="0090337F"/>
    <w:rsid w:val="009050A2"/>
    <w:rsid w:val="00915A54"/>
    <w:rsid w:val="00922E13"/>
    <w:rsid w:val="00925799"/>
    <w:rsid w:val="00931C3F"/>
    <w:rsid w:val="0093646A"/>
    <w:rsid w:val="009461F1"/>
    <w:rsid w:val="0094631F"/>
    <w:rsid w:val="00947B98"/>
    <w:rsid w:val="00952C04"/>
    <w:rsid w:val="00962F29"/>
    <w:rsid w:val="00963D5E"/>
    <w:rsid w:val="009751E0"/>
    <w:rsid w:val="00982F8A"/>
    <w:rsid w:val="00983279"/>
    <w:rsid w:val="009942CE"/>
    <w:rsid w:val="009A1120"/>
    <w:rsid w:val="009B088B"/>
    <w:rsid w:val="009B1E6B"/>
    <w:rsid w:val="009B2AF2"/>
    <w:rsid w:val="009C4EF8"/>
    <w:rsid w:val="009D2CEB"/>
    <w:rsid w:val="009F398D"/>
    <w:rsid w:val="00A218D4"/>
    <w:rsid w:val="00A279FD"/>
    <w:rsid w:val="00A31EF0"/>
    <w:rsid w:val="00A36291"/>
    <w:rsid w:val="00AA1682"/>
    <w:rsid w:val="00AB4A3D"/>
    <w:rsid w:val="00AC5F31"/>
    <w:rsid w:val="00AD4A98"/>
    <w:rsid w:val="00AF5982"/>
    <w:rsid w:val="00AF5F58"/>
    <w:rsid w:val="00B236D8"/>
    <w:rsid w:val="00B32EC9"/>
    <w:rsid w:val="00B33A40"/>
    <w:rsid w:val="00B37368"/>
    <w:rsid w:val="00B42313"/>
    <w:rsid w:val="00B60886"/>
    <w:rsid w:val="00B751E9"/>
    <w:rsid w:val="00B77C5A"/>
    <w:rsid w:val="00B80062"/>
    <w:rsid w:val="00B9187D"/>
    <w:rsid w:val="00BA5140"/>
    <w:rsid w:val="00BB310B"/>
    <w:rsid w:val="00BC09C9"/>
    <w:rsid w:val="00BD1689"/>
    <w:rsid w:val="00BD6295"/>
    <w:rsid w:val="00BF2A89"/>
    <w:rsid w:val="00BF5413"/>
    <w:rsid w:val="00C00E0B"/>
    <w:rsid w:val="00C01114"/>
    <w:rsid w:val="00C02BBD"/>
    <w:rsid w:val="00C15685"/>
    <w:rsid w:val="00C35BB8"/>
    <w:rsid w:val="00C50366"/>
    <w:rsid w:val="00C514D4"/>
    <w:rsid w:val="00C64055"/>
    <w:rsid w:val="00C75173"/>
    <w:rsid w:val="00C953D6"/>
    <w:rsid w:val="00CA6D00"/>
    <w:rsid w:val="00CB71AC"/>
    <w:rsid w:val="00CC11EB"/>
    <w:rsid w:val="00CC7818"/>
    <w:rsid w:val="00CD421E"/>
    <w:rsid w:val="00D13794"/>
    <w:rsid w:val="00D344B6"/>
    <w:rsid w:val="00D34BAD"/>
    <w:rsid w:val="00D417A8"/>
    <w:rsid w:val="00D46EF9"/>
    <w:rsid w:val="00D56472"/>
    <w:rsid w:val="00D94499"/>
    <w:rsid w:val="00D96296"/>
    <w:rsid w:val="00DB6651"/>
    <w:rsid w:val="00DC373F"/>
    <w:rsid w:val="00DE6680"/>
    <w:rsid w:val="00E05AE7"/>
    <w:rsid w:val="00E502B8"/>
    <w:rsid w:val="00E638A7"/>
    <w:rsid w:val="00E754D1"/>
    <w:rsid w:val="00E7654F"/>
    <w:rsid w:val="00E94047"/>
    <w:rsid w:val="00ED52C1"/>
    <w:rsid w:val="00EF53CB"/>
    <w:rsid w:val="00F103E3"/>
    <w:rsid w:val="00F1599F"/>
    <w:rsid w:val="00F21115"/>
    <w:rsid w:val="00F215B5"/>
    <w:rsid w:val="00F36A10"/>
    <w:rsid w:val="00F4041B"/>
    <w:rsid w:val="00F41190"/>
    <w:rsid w:val="00F60358"/>
    <w:rsid w:val="00F67DB7"/>
    <w:rsid w:val="00F71A9D"/>
    <w:rsid w:val="00F86EE4"/>
    <w:rsid w:val="00F95199"/>
    <w:rsid w:val="00F96B4C"/>
    <w:rsid w:val="00FC0B6C"/>
    <w:rsid w:val="00FC445F"/>
    <w:rsid w:val="00FD4D7A"/>
    <w:rsid w:val="00FE31DB"/>
    <w:rsid w:val="00FE6333"/>
    <w:rsid w:val="00FE63BC"/>
    <w:rsid w:val="00FF33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16C07"/>
  <w15:docId w15:val="{46F0C14E-308D-4B5F-AB57-CC621AA08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rsid w:val="00B9187D"/>
    <w:pPr>
      <w:spacing w:before="200"/>
      <w:contextualSpacing/>
      <w:outlineLvl w:val="0"/>
    </w:pPr>
    <w:rPr>
      <w:rFonts w:ascii="Trebuchet MS" w:eastAsia="Trebuchet MS" w:hAnsi="Trebuchet MS" w:cs="Trebuchet MS"/>
      <w:sz w:val="32"/>
    </w:rPr>
  </w:style>
  <w:style w:type="paragraph" w:styleId="Heading2">
    <w:name w:val="heading 2"/>
    <w:basedOn w:val="Normal1"/>
    <w:next w:val="Normal1"/>
    <w:rsid w:val="00B9187D"/>
    <w:pPr>
      <w:spacing w:before="200"/>
      <w:contextualSpacing/>
      <w:outlineLvl w:val="1"/>
    </w:pPr>
    <w:rPr>
      <w:rFonts w:ascii="Trebuchet MS" w:eastAsia="Trebuchet MS" w:hAnsi="Trebuchet MS" w:cs="Trebuchet MS"/>
      <w:b/>
      <w:sz w:val="26"/>
    </w:rPr>
  </w:style>
  <w:style w:type="paragraph" w:styleId="Heading3">
    <w:name w:val="heading 3"/>
    <w:basedOn w:val="Normal1"/>
    <w:next w:val="Normal1"/>
    <w:rsid w:val="00B9187D"/>
    <w:pPr>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rsid w:val="00B9187D"/>
    <w:pPr>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rsid w:val="00B9187D"/>
    <w:pPr>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rsid w:val="00B9187D"/>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B9187D"/>
    <w:pPr>
      <w:spacing w:after="0"/>
    </w:pPr>
    <w:rPr>
      <w:rFonts w:ascii="Arial" w:eastAsia="Arial" w:hAnsi="Arial" w:cs="Arial"/>
      <w:color w:val="000000"/>
    </w:rPr>
  </w:style>
  <w:style w:type="paragraph" w:styleId="Title">
    <w:name w:val="Title"/>
    <w:basedOn w:val="Normal1"/>
    <w:next w:val="Normal1"/>
    <w:rsid w:val="00B9187D"/>
    <w:pPr>
      <w:contextualSpacing/>
    </w:pPr>
    <w:rPr>
      <w:rFonts w:ascii="Trebuchet MS" w:eastAsia="Trebuchet MS" w:hAnsi="Trebuchet MS" w:cs="Trebuchet MS"/>
      <w:sz w:val="42"/>
    </w:rPr>
  </w:style>
  <w:style w:type="paragraph" w:styleId="Subtitle">
    <w:name w:val="Subtitle"/>
    <w:basedOn w:val="Normal1"/>
    <w:next w:val="Normal1"/>
    <w:rsid w:val="00B9187D"/>
    <w:pPr>
      <w:spacing w:after="200"/>
      <w:contextualSpacing/>
    </w:pPr>
    <w:rPr>
      <w:rFonts w:ascii="Trebuchet MS" w:eastAsia="Trebuchet MS" w:hAnsi="Trebuchet MS" w:cs="Trebuchet MS"/>
      <w:i/>
      <w:color w:val="666666"/>
      <w:sz w:val="26"/>
    </w:rPr>
  </w:style>
  <w:style w:type="character" w:styleId="Hyperlink">
    <w:name w:val="Hyperlink"/>
    <w:basedOn w:val="DefaultParagraphFont"/>
    <w:uiPriority w:val="99"/>
    <w:unhideWhenUsed/>
    <w:rsid w:val="001746C0"/>
    <w:rPr>
      <w:color w:val="0000FF" w:themeColor="hyperlink"/>
      <w:u w:val="single"/>
    </w:rPr>
  </w:style>
  <w:style w:type="paragraph" w:styleId="NormalWeb">
    <w:name w:val="Normal (Web)"/>
    <w:basedOn w:val="Normal"/>
    <w:uiPriority w:val="99"/>
    <w:unhideWhenUsed/>
    <w:rsid w:val="00D417A8"/>
    <w:pPr>
      <w:spacing w:after="0" w:line="240" w:lineRule="auto"/>
    </w:pPr>
    <w:rPr>
      <w:rFonts w:ascii="inherit" w:eastAsia="Times New Roman" w:hAnsi="inherit" w:cs="Times New Roman"/>
      <w:sz w:val="24"/>
      <w:szCs w:val="24"/>
    </w:rPr>
  </w:style>
  <w:style w:type="character" w:styleId="FollowedHyperlink">
    <w:name w:val="FollowedHyperlink"/>
    <w:basedOn w:val="DefaultParagraphFont"/>
    <w:uiPriority w:val="99"/>
    <w:semiHidden/>
    <w:unhideWhenUsed/>
    <w:rsid w:val="00D417A8"/>
    <w:rPr>
      <w:color w:val="800080" w:themeColor="followedHyperlink"/>
      <w:u w:val="single"/>
    </w:rPr>
  </w:style>
  <w:style w:type="paragraph" w:styleId="BalloonText">
    <w:name w:val="Balloon Text"/>
    <w:basedOn w:val="Normal"/>
    <w:link w:val="BalloonTextChar"/>
    <w:uiPriority w:val="99"/>
    <w:semiHidden/>
    <w:unhideWhenUsed/>
    <w:rsid w:val="00ED52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2C1"/>
    <w:rPr>
      <w:rFonts w:ascii="Tahoma" w:hAnsi="Tahoma" w:cs="Tahoma"/>
      <w:sz w:val="16"/>
      <w:szCs w:val="16"/>
    </w:rPr>
  </w:style>
  <w:style w:type="paragraph" w:styleId="ListParagraph">
    <w:name w:val="List Paragraph"/>
    <w:basedOn w:val="Normal"/>
    <w:uiPriority w:val="34"/>
    <w:qFormat/>
    <w:rsid w:val="00F41190"/>
    <w:pPr>
      <w:ind w:left="720"/>
      <w:contextualSpacing/>
    </w:pPr>
  </w:style>
  <w:style w:type="character" w:customStyle="1" w:styleId="role">
    <w:name w:val="role"/>
    <w:basedOn w:val="DefaultParagraphFont"/>
    <w:rsid w:val="00962F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74168">
      <w:bodyDiv w:val="1"/>
      <w:marLeft w:val="0"/>
      <w:marRight w:val="0"/>
      <w:marTop w:val="0"/>
      <w:marBottom w:val="0"/>
      <w:divBdr>
        <w:top w:val="none" w:sz="0" w:space="0" w:color="auto"/>
        <w:left w:val="none" w:sz="0" w:space="0" w:color="auto"/>
        <w:bottom w:val="none" w:sz="0" w:space="0" w:color="auto"/>
        <w:right w:val="none" w:sz="0" w:space="0" w:color="auto"/>
      </w:divBdr>
      <w:divsChild>
        <w:div w:id="560289935">
          <w:marLeft w:val="0"/>
          <w:marRight w:val="0"/>
          <w:marTop w:val="0"/>
          <w:marBottom w:val="0"/>
          <w:divBdr>
            <w:top w:val="none" w:sz="0" w:space="0" w:color="auto"/>
            <w:left w:val="none" w:sz="0" w:space="0" w:color="auto"/>
            <w:bottom w:val="none" w:sz="0" w:space="0" w:color="auto"/>
            <w:right w:val="none" w:sz="0" w:space="0" w:color="auto"/>
          </w:divBdr>
        </w:div>
      </w:divsChild>
    </w:div>
    <w:div w:id="58135277">
      <w:bodyDiv w:val="1"/>
      <w:marLeft w:val="0"/>
      <w:marRight w:val="0"/>
      <w:marTop w:val="0"/>
      <w:marBottom w:val="0"/>
      <w:divBdr>
        <w:top w:val="none" w:sz="0" w:space="0" w:color="auto"/>
        <w:left w:val="none" w:sz="0" w:space="0" w:color="auto"/>
        <w:bottom w:val="none" w:sz="0" w:space="0" w:color="auto"/>
        <w:right w:val="none" w:sz="0" w:space="0" w:color="auto"/>
      </w:divBdr>
      <w:divsChild>
        <w:div w:id="649481048">
          <w:marLeft w:val="0"/>
          <w:marRight w:val="0"/>
          <w:marTop w:val="0"/>
          <w:marBottom w:val="0"/>
          <w:divBdr>
            <w:top w:val="none" w:sz="0" w:space="0" w:color="auto"/>
            <w:left w:val="none" w:sz="0" w:space="0" w:color="auto"/>
            <w:bottom w:val="none" w:sz="0" w:space="0" w:color="auto"/>
            <w:right w:val="none" w:sz="0" w:space="0" w:color="auto"/>
          </w:divBdr>
          <w:divsChild>
            <w:div w:id="1556774388">
              <w:marLeft w:val="0"/>
              <w:marRight w:val="0"/>
              <w:marTop w:val="0"/>
              <w:marBottom w:val="0"/>
              <w:divBdr>
                <w:top w:val="none" w:sz="0" w:space="0" w:color="auto"/>
                <w:left w:val="none" w:sz="0" w:space="0" w:color="auto"/>
                <w:bottom w:val="none" w:sz="0" w:space="0" w:color="auto"/>
                <w:right w:val="none" w:sz="0" w:space="0" w:color="auto"/>
              </w:divBdr>
              <w:divsChild>
                <w:div w:id="525021373">
                  <w:marLeft w:val="0"/>
                  <w:marRight w:val="0"/>
                  <w:marTop w:val="0"/>
                  <w:marBottom w:val="0"/>
                  <w:divBdr>
                    <w:top w:val="none" w:sz="0" w:space="0" w:color="auto"/>
                    <w:left w:val="none" w:sz="0" w:space="0" w:color="auto"/>
                    <w:bottom w:val="none" w:sz="0" w:space="0" w:color="auto"/>
                    <w:right w:val="none" w:sz="0" w:space="0" w:color="auto"/>
                  </w:divBdr>
                  <w:divsChild>
                    <w:div w:id="179976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75162">
      <w:bodyDiv w:val="1"/>
      <w:marLeft w:val="0"/>
      <w:marRight w:val="0"/>
      <w:marTop w:val="0"/>
      <w:marBottom w:val="0"/>
      <w:divBdr>
        <w:top w:val="none" w:sz="0" w:space="0" w:color="auto"/>
        <w:left w:val="none" w:sz="0" w:space="0" w:color="auto"/>
        <w:bottom w:val="none" w:sz="0" w:space="0" w:color="auto"/>
        <w:right w:val="none" w:sz="0" w:space="0" w:color="auto"/>
      </w:divBdr>
    </w:div>
    <w:div w:id="242762967">
      <w:bodyDiv w:val="1"/>
      <w:marLeft w:val="0"/>
      <w:marRight w:val="0"/>
      <w:marTop w:val="0"/>
      <w:marBottom w:val="0"/>
      <w:divBdr>
        <w:top w:val="none" w:sz="0" w:space="0" w:color="auto"/>
        <w:left w:val="none" w:sz="0" w:space="0" w:color="auto"/>
        <w:bottom w:val="none" w:sz="0" w:space="0" w:color="auto"/>
        <w:right w:val="none" w:sz="0" w:space="0" w:color="auto"/>
      </w:divBdr>
      <w:divsChild>
        <w:div w:id="1315792086">
          <w:marLeft w:val="0"/>
          <w:marRight w:val="0"/>
          <w:marTop w:val="0"/>
          <w:marBottom w:val="0"/>
          <w:divBdr>
            <w:top w:val="none" w:sz="0" w:space="0" w:color="auto"/>
            <w:left w:val="none" w:sz="0" w:space="0" w:color="auto"/>
            <w:bottom w:val="none" w:sz="0" w:space="0" w:color="auto"/>
            <w:right w:val="none" w:sz="0" w:space="0" w:color="auto"/>
          </w:divBdr>
        </w:div>
      </w:divsChild>
    </w:div>
    <w:div w:id="242882776">
      <w:bodyDiv w:val="1"/>
      <w:marLeft w:val="0"/>
      <w:marRight w:val="0"/>
      <w:marTop w:val="0"/>
      <w:marBottom w:val="0"/>
      <w:divBdr>
        <w:top w:val="none" w:sz="0" w:space="0" w:color="auto"/>
        <w:left w:val="none" w:sz="0" w:space="0" w:color="auto"/>
        <w:bottom w:val="none" w:sz="0" w:space="0" w:color="auto"/>
        <w:right w:val="none" w:sz="0" w:space="0" w:color="auto"/>
      </w:divBdr>
    </w:div>
    <w:div w:id="339938364">
      <w:bodyDiv w:val="1"/>
      <w:marLeft w:val="0"/>
      <w:marRight w:val="0"/>
      <w:marTop w:val="0"/>
      <w:marBottom w:val="0"/>
      <w:divBdr>
        <w:top w:val="none" w:sz="0" w:space="0" w:color="auto"/>
        <w:left w:val="none" w:sz="0" w:space="0" w:color="auto"/>
        <w:bottom w:val="none" w:sz="0" w:space="0" w:color="auto"/>
        <w:right w:val="none" w:sz="0" w:space="0" w:color="auto"/>
      </w:divBdr>
    </w:div>
    <w:div w:id="418522443">
      <w:bodyDiv w:val="1"/>
      <w:marLeft w:val="0"/>
      <w:marRight w:val="0"/>
      <w:marTop w:val="0"/>
      <w:marBottom w:val="0"/>
      <w:divBdr>
        <w:top w:val="none" w:sz="0" w:space="0" w:color="auto"/>
        <w:left w:val="none" w:sz="0" w:space="0" w:color="auto"/>
        <w:bottom w:val="none" w:sz="0" w:space="0" w:color="auto"/>
        <w:right w:val="none" w:sz="0" w:space="0" w:color="auto"/>
      </w:divBdr>
    </w:div>
    <w:div w:id="757823675">
      <w:bodyDiv w:val="1"/>
      <w:marLeft w:val="0"/>
      <w:marRight w:val="0"/>
      <w:marTop w:val="0"/>
      <w:marBottom w:val="0"/>
      <w:divBdr>
        <w:top w:val="none" w:sz="0" w:space="0" w:color="auto"/>
        <w:left w:val="none" w:sz="0" w:space="0" w:color="auto"/>
        <w:bottom w:val="none" w:sz="0" w:space="0" w:color="auto"/>
        <w:right w:val="none" w:sz="0" w:space="0" w:color="auto"/>
      </w:divBdr>
    </w:div>
    <w:div w:id="932934950">
      <w:bodyDiv w:val="1"/>
      <w:marLeft w:val="0"/>
      <w:marRight w:val="0"/>
      <w:marTop w:val="0"/>
      <w:marBottom w:val="0"/>
      <w:divBdr>
        <w:top w:val="none" w:sz="0" w:space="0" w:color="auto"/>
        <w:left w:val="none" w:sz="0" w:space="0" w:color="auto"/>
        <w:bottom w:val="none" w:sz="0" w:space="0" w:color="auto"/>
        <w:right w:val="none" w:sz="0" w:space="0" w:color="auto"/>
      </w:divBdr>
    </w:div>
    <w:div w:id="1135097519">
      <w:bodyDiv w:val="1"/>
      <w:marLeft w:val="0"/>
      <w:marRight w:val="0"/>
      <w:marTop w:val="0"/>
      <w:marBottom w:val="0"/>
      <w:divBdr>
        <w:top w:val="none" w:sz="0" w:space="0" w:color="auto"/>
        <w:left w:val="none" w:sz="0" w:space="0" w:color="auto"/>
        <w:bottom w:val="none" w:sz="0" w:space="0" w:color="auto"/>
        <w:right w:val="none" w:sz="0" w:space="0" w:color="auto"/>
      </w:divBdr>
    </w:div>
    <w:div w:id="1164858694">
      <w:bodyDiv w:val="1"/>
      <w:marLeft w:val="0"/>
      <w:marRight w:val="0"/>
      <w:marTop w:val="0"/>
      <w:marBottom w:val="0"/>
      <w:divBdr>
        <w:top w:val="none" w:sz="0" w:space="0" w:color="auto"/>
        <w:left w:val="none" w:sz="0" w:space="0" w:color="auto"/>
        <w:bottom w:val="none" w:sz="0" w:space="0" w:color="auto"/>
        <w:right w:val="none" w:sz="0" w:space="0" w:color="auto"/>
      </w:divBdr>
    </w:div>
    <w:div w:id="1343894531">
      <w:bodyDiv w:val="1"/>
      <w:marLeft w:val="0"/>
      <w:marRight w:val="0"/>
      <w:marTop w:val="0"/>
      <w:marBottom w:val="0"/>
      <w:divBdr>
        <w:top w:val="none" w:sz="0" w:space="0" w:color="auto"/>
        <w:left w:val="none" w:sz="0" w:space="0" w:color="auto"/>
        <w:bottom w:val="none" w:sz="0" w:space="0" w:color="auto"/>
        <w:right w:val="none" w:sz="0" w:space="0" w:color="auto"/>
      </w:divBdr>
    </w:div>
    <w:div w:id="1439642069">
      <w:bodyDiv w:val="1"/>
      <w:marLeft w:val="0"/>
      <w:marRight w:val="0"/>
      <w:marTop w:val="0"/>
      <w:marBottom w:val="0"/>
      <w:divBdr>
        <w:top w:val="none" w:sz="0" w:space="0" w:color="auto"/>
        <w:left w:val="none" w:sz="0" w:space="0" w:color="auto"/>
        <w:bottom w:val="none" w:sz="0" w:space="0" w:color="auto"/>
        <w:right w:val="none" w:sz="0" w:space="0" w:color="auto"/>
      </w:divBdr>
    </w:div>
    <w:div w:id="1446123356">
      <w:bodyDiv w:val="1"/>
      <w:marLeft w:val="0"/>
      <w:marRight w:val="0"/>
      <w:marTop w:val="0"/>
      <w:marBottom w:val="0"/>
      <w:divBdr>
        <w:top w:val="none" w:sz="0" w:space="0" w:color="auto"/>
        <w:left w:val="none" w:sz="0" w:space="0" w:color="auto"/>
        <w:bottom w:val="none" w:sz="0" w:space="0" w:color="auto"/>
        <w:right w:val="none" w:sz="0" w:space="0" w:color="auto"/>
      </w:divBdr>
    </w:div>
    <w:div w:id="1729107497">
      <w:bodyDiv w:val="1"/>
      <w:marLeft w:val="0"/>
      <w:marRight w:val="0"/>
      <w:marTop w:val="0"/>
      <w:marBottom w:val="0"/>
      <w:divBdr>
        <w:top w:val="none" w:sz="0" w:space="0" w:color="auto"/>
        <w:left w:val="none" w:sz="0" w:space="0" w:color="auto"/>
        <w:bottom w:val="none" w:sz="0" w:space="0" w:color="auto"/>
        <w:right w:val="none" w:sz="0" w:space="0" w:color="auto"/>
      </w:divBdr>
    </w:div>
    <w:div w:id="20288641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tyler.edu/about/campus-carry/index.php" TargetMode="External"/><Relationship Id="rId13" Type="http://schemas.openxmlformats.org/officeDocument/2006/relationships/hyperlink" Target="mailto:writingcenter@uttyler.edu" TargetMode="External"/><Relationship Id="rId3" Type="http://schemas.openxmlformats.org/officeDocument/2006/relationships/styles" Target="styles.xml"/><Relationship Id="rId7" Type="http://schemas.openxmlformats.org/officeDocument/2006/relationships/hyperlink" Target="http://www.uttyler.edu/wellness/rightsresponsibilities.php%20%20" TargetMode="External"/><Relationship Id="rId12" Type="http://schemas.openxmlformats.org/officeDocument/2006/relationships/hyperlink" Target="http://www.uttyler.edu/disabilityservic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hjames@uttyler.edu" TargetMode="External"/><Relationship Id="rId11" Type="http://schemas.openxmlformats.org/officeDocument/2006/relationships/hyperlink" Target="https://hood.accessiblelearning.com/UTTyler%2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ttyler.edu/registrar" TargetMode="External"/><Relationship Id="rId4" Type="http://schemas.openxmlformats.org/officeDocument/2006/relationships/settings" Target="settings.xml"/><Relationship Id="rId9" Type="http://schemas.openxmlformats.org/officeDocument/2006/relationships/hyperlink" Target="http://www.uttyler.edu/tobacco-free" TargetMode="External"/><Relationship Id="rId14" Type="http://schemas.openxmlformats.org/officeDocument/2006/relationships/hyperlink" Target="mailto:tutoring@uttyler.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B64983-EE2C-4F18-B736-E59B97BF9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12254</TotalTime>
  <Pages>7</Pages>
  <Words>2389</Words>
  <Characters>13621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FINA 3312 Spring 2014  Liang.docx</vt:lpstr>
    </vt:vector>
  </TitlesOfParts>
  <Company>Louisiana Tech University</Company>
  <LinksUpToDate>false</LinksUpToDate>
  <CharactersWithSpaces>15979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 3312 Spring 2014  Liang.docx</dc:title>
  <dc:creator>hui liang</dc:creator>
  <cp:lastModifiedBy>Hui James</cp:lastModifiedBy>
  <cp:revision>122</cp:revision>
  <dcterms:created xsi:type="dcterms:W3CDTF">2016-07-12T08:32:00Z</dcterms:created>
  <dcterms:modified xsi:type="dcterms:W3CDTF">2022-05-20T14:35:00Z</dcterms:modified>
</cp:coreProperties>
</file>