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F991" w14:textId="77777777" w:rsidR="006E1EE5" w:rsidRDefault="00640980">
      <w:pPr>
        <w:spacing w:after="58" w:line="269" w:lineRule="exact"/>
        <w:ind w:left="144"/>
        <w:textAlignment w:val="baseline"/>
        <w:rPr>
          <w:rFonts w:ascii="Calibri" w:eastAsia="Calibri" w:hAnsi="Calibri"/>
          <w:color w:val="000000"/>
          <w:sz w:val="23"/>
        </w:rPr>
      </w:pPr>
      <w:r>
        <w:rPr>
          <w:rFonts w:ascii="Calibri" w:eastAsia="Calibri" w:hAnsi="Calibri"/>
          <w:color w:val="000000"/>
          <w:sz w:val="23"/>
        </w:rPr>
        <w:t xml:space="preserve">The University of Texas-Tyler </w:t>
      </w:r>
      <w:r>
        <w:rPr>
          <w:rFonts w:ascii="Calibri" w:eastAsia="Calibri" w:hAnsi="Calibri"/>
          <w:color w:val="000000"/>
          <w:sz w:val="23"/>
        </w:rPr>
        <w:br/>
        <w:t>College of Business &amp; Technology</w:t>
      </w:r>
    </w:p>
    <w:p w14:paraId="060C0001" w14:textId="6152B5B2" w:rsidR="006E1EE5" w:rsidRDefault="00640980" w:rsidP="00017E4B">
      <w:pPr>
        <w:pBdr>
          <w:top w:val="single" w:sz="19" w:space="3" w:color="000000"/>
          <w:left w:val="single" w:sz="19" w:space="7" w:color="000000"/>
          <w:bottom w:val="single" w:sz="36" w:space="1" w:color="000000"/>
          <w:right w:val="single" w:sz="36" w:space="0" w:color="000000"/>
        </w:pBdr>
        <w:spacing w:after="520" w:line="324" w:lineRule="exact"/>
        <w:ind w:left="144"/>
        <w:jc w:val="center"/>
        <w:textAlignment w:val="baseline"/>
        <w:rPr>
          <w:rFonts w:ascii="Calibri" w:eastAsia="Calibri" w:hAnsi="Calibri"/>
          <w:b/>
          <w:color w:val="000000"/>
          <w:spacing w:val="-1"/>
          <w:sz w:val="32"/>
        </w:rPr>
      </w:pPr>
      <w:r>
        <w:rPr>
          <w:rFonts w:ascii="Calibri" w:eastAsia="Calibri" w:hAnsi="Calibri"/>
          <w:b/>
          <w:color w:val="000000"/>
          <w:spacing w:val="-1"/>
          <w:sz w:val="32"/>
        </w:rPr>
        <w:t xml:space="preserve">FINA </w:t>
      </w:r>
      <w:proofErr w:type="gramStart"/>
      <w:r>
        <w:rPr>
          <w:rFonts w:ascii="Calibri" w:eastAsia="Calibri" w:hAnsi="Calibri"/>
          <w:b/>
          <w:color w:val="000000"/>
          <w:spacing w:val="-1"/>
          <w:sz w:val="32"/>
        </w:rPr>
        <w:t>4356 :</w:t>
      </w:r>
      <w:proofErr w:type="gramEnd"/>
      <w:r>
        <w:rPr>
          <w:rFonts w:ascii="Calibri" w:eastAsia="Calibri" w:hAnsi="Calibri"/>
          <w:b/>
          <w:color w:val="000000"/>
          <w:spacing w:val="-1"/>
          <w:sz w:val="32"/>
        </w:rPr>
        <w:t xml:space="preserve"> </w:t>
      </w:r>
      <w:r w:rsidR="006263A6">
        <w:rPr>
          <w:rFonts w:ascii="Calibri" w:eastAsia="Calibri" w:hAnsi="Calibri"/>
          <w:b/>
          <w:color w:val="000000"/>
          <w:spacing w:val="-1"/>
          <w:sz w:val="32"/>
        </w:rPr>
        <w:t>Financial</w:t>
      </w:r>
      <w:r>
        <w:rPr>
          <w:rFonts w:ascii="Calibri" w:eastAsia="Calibri" w:hAnsi="Calibri"/>
          <w:b/>
          <w:color w:val="000000"/>
          <w:spacing w:val="-1"/>
          <w:sz w:val="32"/>
        </w:rPr>
        <w:t xml:space="preserve"> Risk Management</w:t>
      </w:r>
    </w:p>
    <w:p w14:paraId="3D11639A" w14:textId="79675347" w:rsidR="004651D9" w:rsidRDefault="00017E4B" w:rsidP="00017E4B">
      <w:pPr>
        <w:pBdr>
          <w:top w:val="single" w:sz="19" w:space="3" w:color="000000"/>
          <w:left w:val="single" w:sz="19" w:space="7" w:color="000000"/>
          <w:bottom w:val="single" w:sz="36" w:space="1" w:color="000000"/>
          <w:right w:val="single" w:sz="36" w:space="0" w:color="000000"/>
        </w:pBdr>
        <w:spacing w:after="520" w:line="324" w:lineRule="exact"/>
        <w:jc w:val="center"/>
        <w:textAlignment w:val="baseline"/>
        <w:rPr>
          <w:rFonts w:ascii="Calibri" w:eastAsia="Calibri" w:hAnsi="Calibri"/>
          <w:b/>
          <w:color w:val="000000"/>
          <w:spacing w:val="-1"/>
          <w:sz w:val="32"/>
        </w:rPr>
      </w:pPr>
      <w:r>
        <w:rPr>
          <w:rFonts w:ascii="Calibri" w:eastAsia="Calibri" w:hAnsi="Calibri"/>
          <w:b/>
          <w:color w:val="000000"/>
          <w:spacing w:val="-1"/>
          <w:sz w:val="32"/>
        </w:rPr>
        <w:t>Spring 2022</w:t>
      </w:r>
    </w:p>
    <w:p w14:paraId="1568CF0D" w14:textId="77777777" w:rsidR="006E1EE5" w:rsidRDefault="00640980">
      <w:pPr>
        <w:spacing w:before="33" w:line="229" w:lineRule="exact"/>
        <w:ind w:left="144"/>
        <w:textAlignment w:val="baseline"/>
        <w:rPr>
          <w:rFonts w:ascii="Calibri" w:eastAsia="Calibri" w:hAnsi="Calibri"/>
          <w:color w:val="000000"/>
          <w:spacing w:val="-5"/>
          <w:sz w:val="23"/>
        </w:rPr>
      </w:pPr>
      <w:r>
        <w:rPr>
          <w:rFonts w:ascii="Calibri" w:eastAsia="Calibri" w:hAnsi="Calibri"/>
          <w:color w:val="000000"/>
          <w:spacing w:val="-5"/>
          <w:sz w:val="23"/>
        </w:rPr>
        <w:t>UT Tyler Honor Code</w:t>
      </w:r>
    </w:p>
    <w:p w14:paraId="70DBF166" w14:textId="77777777" w:rsidR="006E1EE5" w:rsidRDefault="00640980">
      <w:pPr>
        <w:spacing w:before="48" w:line="266" w:lineRule="exact"/>
        <w:ind w:left="144"/>
        <w:textAlignment w:val="baseline"/>
        <w:rPr>
          <w:rFonts w:ascii="Calibri" w:eastAsia="Calibri" w:hAnsi="Calibri"/>
          <w:b/>
          <w:color w:val="000000"/>
          <w:sz w:val="24"/>
        </w:rPr>
      </w:pPr>
      <w:r>
        <w:rPr>
          <w:rFonts w:ascii="Calibri" w:eastAsia="Calibri" w:hAnsi="Calibri"/>
          <w:b/>
          <w:color w:val="000000"/>
          <w:sz w:val="24"/>
        </w:rPr>
        <w:t>I embrace honor and integrity. Therefore, I choose not to lie, cheat, or steal, nor to accept the</w:t>
      </w:r>
    </w:p>
    <w:p w14:paraId="40C8C16D" w14:textId="77777777" w:rsidR="006E1EE5" w:rsidRDefault="00640980">
      <w:pPr>
        <w:spacing w:before="27" w:line="266" w:lineRule="exact"/>
        <w:ind w:left="144"/>
        <w:textAlignment w:val="baseline"/>
        <w:rPr>
          <w:rFonts w:ascii="Calibri" w:eastAsia="Calibri" w:hAnsi="Calibri"/>
          <w:b/>
          <w:color w:val="000000"/>
          <w:sz w:val="24"/>
        </w:rPr>
      </w:pPr>
      <w:r>
        <w:rPr>
          <w:rFonts w:ascii="Calibri" w:eastAsia="Calibri" w:hAnsi="Calibri"/>
          <w:b/>
          <w:color w:val="000000"/>
          <w:sz w:val="24"/>
        </w:rPr>
        <w:t>actions of those who do.</w:t>
      </w:r>
    </w:p>
    <w:p w14:paraId="70B157AC" w14:textId="74D4465B" w:rsidR="006E1EE5" w:rsidRDefault="00640980">
      <w:pPr>
        <w:spacing w:before="295" w:line="266" w:lineRule="exact"/>
        <w:ind w:left="144"/>
        <w:textAlignment w:val="baseline"/>
        <w:rPr>
          <w:rFonts w:ascii="Calibri" w:eastAsia="Calibri" w:hAnsi="Calibri"/>
          <w:b/>
          <w:color w:val="000000"/>
          <w:spacing w:val="-1"/>
          <w:sz w:val="24"/>
        </w:rPr>
      </w:pPr>
      <w:r>
        <w:rPr>
          <w:rFonts w:ascii="Calibri" w:eastAsia="Calibri" w:hAnsi="Calibri"/>
          <w:b/>
          <w:color w:val="000000"/>
          <w:spacing w:val="-1"/>
          <w:sz w:val="24"/>
        </w:rPr>
        <w:t>CLASS MEETING:</w:t>
      </w:r>
      <w:r w:rsidR="00332D6F" w:rsidRPr="00332D6F">
        <w:t xml:space="preserve"> </w:t>
      </w:r>
      <w:r w:rsidR="00332D6F" w:rsidRPr="00332D6F">
        <w:rPr>
          <w:rFonts w:ascii="Calibri" w:eastAsia="Calibri" w:hAnsi="Calibri"/>
          <w:b/>
          <w:color w:val="000000"/>
          <w:spacing w:val="-1"/>
          <w:sz w:val="24"/>
        </w:rPr>
        <w:t xml:space="preserve">CLASS MEETING: </w:t>
      </w:r>
      <w:proofErr w:type="gramStart"/>
      <w:r w:rsidR="00332D6F" w:rsidRPr="00332D6F">
        <w:rPr>
          <w:rFonts w:ascii="Calibri" w:eastAsia="Calibri" w:hAnsi="Calibri"/>
          <w:b/>
          <w:color w:val="000000"/>
          <w:spacing w:val="-1"/>
          <w:sz w:val="24"/>
        </w:rPr>
        <w:t>M,W</w:t>
      </w:r>
      <w:proofErr w:type="gramEnd"/>
      <w:r w:rsidR="00332D6F" w:rsidRPr="00332D6F">
        <w:rPr>
          <w:rFonts w:ascii="Calibri" w:eastAsia="Calibri" w:hAnsi="Calibri"/>
          <w:b/>
          <w:color w:val="000000"/>
          <w:spacing w:val="-1"/>
          <w:sz w:val="24"/>
        </w:rPr>
        <w:t xml:space="preserve">,F </w:t>
      </w:r>
      <w:r w:rsidR="001D1BCF">
        <w:rPr>
          <w:rFonts w:ascii="Calibri" w:eastAsia="Calibri" w:hAnsi="Calibri"/>
          <w:b/>
          <w:color w:val="000000"/>
          <w:spacing w:val="-1"/>
          <w:sz w:val="24"/>
        </w:rPr>
        <w:t>10</w:t>
      </w:r>
      <w:r w:rsidR="00332D6F" w:rsidRPr="00332D6F">
        <w:rPr>
          <w:rFonts w:ascii="Calibri" w:eastAsia="Calibri" w:hAnsi="Calibri"/>
          <w:b/>
          <w:color w:val="000000"/>
          <w:spacing w:val="-1"/>
          <w:sz w:val="24"/>
        </w:rPr>
        <w:t>:</w:t>
      </w:r>
      <w:r w:rsidR="001D1BCF">
        <w:rPr>
          <w:rFonts w:ascii="Calibri" w:eastAsia="Calibri" w:hAnsi="Calibri"/>
          <w:b/>
          <w:color w:val="000000"/>
          <w:spacing w:val="-1"/>
          <w:sz w:val="24"/>
        </w:rPr>
        <w:t>1</w:t>
      </w:r>
      <w:r w:rsidR="00332D6F" w:rsidRPr="00332D6F">
        <w:rPr>
          <w:rFonts w:ascii="Calibri" w:eastAsia="Calibri" w:hAnsi="Calibri"/>
          <w:b/>
          <w:color w:val="000000"/>
          <w:spacing w:val="-1"/>
          <w:sz w:val="24"/>
        </w:rPr>
        <w:t xml:space="preserve">0 </w:t>
      </w:r>
      <w:r w:rsidR="001D1BCF">
        <w:rPr>
          <w:rFonts w:ascii="Calibri" w:eastAsia="Calibri" w:hAnsi="Calibri"/>
          <w:b/>
          <w:color w:val="000000"/>
          <w:spacing w:val="-1"/>
          <w:sz w:val="24"/>
        </w:rPr>
        <w:t>A</w:t>
      </w:r>
      <w:r w:rsidR="00332D6F" w:rsidRPr="00332D6F">
        <w:rPr>
          <w:rFonts w:ascii="Calibri" w:eastAsia="Calibri" w:hAnsi="Calibri"/>
          <w:b/>
          <w:color w:val="000000"/>
          <w:spacing w:val="-1"/>
          <w:sz w:val="24"/>
        </w:rPr>
        <w:t>.M – 1</w:t>
      </w:r>
      <w:r w:rsidR="001D1BCF">
        <w:rPr>
          <w:rFonts w:ascii="Calibri" w:eastAsia="Calibri" w:hAnsi="Calibri"/>
          <w:b/>
          <w:color w:val="000000"/>
          <w:spacing w:val="-1"/>
          <w:sz w:val="24"/>
        </w:rPr>
        <w:t>1</w:t>
      </w:r>
      <w:r w:rsidR="00332D6F" w:rsidRPr="00332D6F">
        <w:rPr>
          <w:rFonts w:ascii="Calibri" w:eastAsia="Calibri" w:hAnsi="Calibri"/>
          <w:b/>
          <w:color w:val="000000"/>
          <w:spacing w:val="-1"/>
          <w:sz w:val="24"/>
        </w:rPr>
        <w:t>:</w:t>
      </w:r>
      <w:r w:rsidR="001D1BCF">
        <w:rPr>
          <w:rFonts w:ascii="Calibri" w:eastAsia="Calibri" w:hAnsi="Calibri"/>
          <w:b/>
          <w:color w:val="000000"/>
          <w:spacing w:val="-1"/>
          <w:sz w:val="24"/>
        </w:rPr>
        <w:t>0</w:t>
      </w:r>
      <w:r w:rsidR="00332D6F" w:rsidRPr="00332D6F">
        <w:rPr>
          <w:rFonts w:ascii="Calibri" w:eastAsia="Calibri" w:hAnsi="Calibri"/>
          <w:b/>
          <w:color w:val="000000"/>
          <w:spacing w:val="-1"/>
          <w:sz w:val="24"/>
        </w:rPr>
        <w:t xml:space="preserve">5 </w:t>
      </w:r>
      <w:r w:rsidR="001D1BCF">
        <w:rPr>
          <w:rFonts w:ascii="Calibri" w:eastAsia="Calibri" w:hAnsi="Calibri"/>
          <w:b/>
          <w:color w:val="000000"/>
          <w:spacing w:val="-1"/>
          <w:sz w:val="24"/>
        </w:rPr>
        <w:t>A</w:t>
      </w:r>
      <w:r w:rsidR="00332D6F" w:rsidRPr="00332D6F">
        <w:rPr>
          <w:rFonts w:ascii="Calibri" w:eastAsia="Calibri" w:hAnsi="Calibri"/>
          <w:b/>
          <w:color w:val="000000"/>
          <w:spacing w:val="-1"/>
          <w:sz w:val="24"/>
        </w:rPr>
        <w:t>.M, Soules Coll of Business 00</w:t>
      </w:r>
      <w:r w:rsidR="001D1BCF">
        <w:rPr>
          <w:rFonts w:ascii="Calibri" w:eastAsia="Calibri" w:hAnsi="Calibri"/>
          <w:b/>
          <w:color w:val="000000"/>
          <w:spacing w:val="-1"/>
          <w:sz w:val="24"/>
        </w:rPr>
        <w:t>121</w:t>
      </w:r>
    </w:p>
    <w:p w14:paraId="5E7D62F5" w14:textId="77777777" w:rsidR="006E1EE5" w:rsidRDefault="00640980">
      <w:pPr>
        <w:spacing w:before="317" w:line="269" w:lineRule="exact"/>
        <w:ind w:left="144"/>
        <w:textAlignment w:val="baseline"/>
        <w:rPr>
          <w:rFonts w:ascii="Calibri" w:eastAsia="Calibri" w:hAnsi="Calibri"/>
          <w:b/>
          <w:color w:val="000000"/>
          <w:sz w:val="24"/>
        </w:rPr>
      </w:pPr>
      <w:r>
        <w:rPr>
          <w:rFonts w:ascii="Calibri" w:eastAsia="Calibri" w:hAnsi="Calibri"/>
          <w:b/>
          <w:color w:val="000000"/>
          <w:sz w:val="24"/>
        </w:rPr>
        <w:t xml:space="preserve">TEACHING METHOD: </w:t>
      </w:r>
      <w:r>
        <w:rPr>
          <w:rFonts w:ascii="Calibri" w:eastAsia="Calibri" w:hAnsi="Calibri"/>
          <w:color w:val="000000"/>
          <w:sz w:val="23"/>
        </w:rPr>
        <w:t>Lecture</w:t>
      </w:r>
    </w:p>
    <w:p w14:paraId="0B4A4C6A" w14:textId="751409E3" w:rsidR="006E1EE5" w:rsidRDefault="00640980">
      <w:pPr>
        <w:spacing w:before="294" w:line="269" w:lineRule="exact"/>
        <w:ind w:left="144"/>
        <w:textAlignment w:val="baseline"/>
        <w:rPr>
          <w:rFonts w:ascii="Calibri" w:eastAsia="Calibri" w:hAnsi="Calibri"/>
          <w:b/>
          <w:color w:val="000000"/>
          <w:sz w:val="24"/>
        </w:rPr>
      </w:pPr>
      <w:r>
        <w:rPr>
          <w:rFonts w:ascii="Calibri" w:eastAsia="Calibri" w:hAnsi="Calibri"/>
          <w:b/>
          <w:color w:val="000000"/>
          <w:sz w:val="24"/>
        </w:rPr>
        <w:t xml:space="preserve">OFFICE &amp; TELEPHONE NUMBER: </w:t>
      </w:r>
      <w:r>
        <w:rPr>
          <w:rFonts w:ascii="Calibri" w:eastAsia="Calibri" w:hAnsi="Calibri"/>
          <w:b/>
          <w:color w:val="000000"/>
          <w:sz w:val="24"/>
        </w:rPr>
        <w:br/>
      </w:r>
      <w:r>
        <w:rPr>
          <w:rFonts w:ascii="Calibri" w:eastAsia="Calibri" w:hAnsi="Calibri"/>
          <w:color w:val="000000"/>
          <w:sz w:val="23"/>
        </w:rPr>
        <w:t xml:space="preserve">Office: </w:t>
      </w:r>
      <w:r w:rsidR="0072680C">
        <w:rPr>
          <w:rFonts w:ascii="Calibri" w:eastAsia="Calibri" w:hAnsi="Calibri"/>
          <w:color w:val="000000"/>
          <w:sz w:val="23"/>
        </w:rPr>
        <w:t>SCOB</w:t>
      </w:r>
      <w:r>
        <w:rPr>
          <w:rFonts w:ascii="Calibri" w:eastAsia="Calibri" w:hAnsi="Calibri"/>
          <w:color w:val="000000"/>
          <w:sz w:val="23"/>
        </w:rPr>
        <w:t>-</w:t>
      </w:r>
      <w:r w:rsidR="0072680C">
        <w:rPr>
          <w:rFonts w:ascii="Calibri" w:eastAsia="Calibri" w:hAnsi="Calibri"/>
          <w:color w:val="000000"/>
          <w:sz w:val="23"/>
        </w:rPr>
        <w:t>350.3</w:t>
      </w:r>
      <w:r>
        <w:rPr>
          <w:rFonts w:ascii="Calibri" w:eastAsia="Calibri" w:hAnsi="Calibri"/>
          <w:color w:val="000000"/>
          <w:sz w:val="23"/>
        </w:rPr>
        <w:t xml:space="preserve"> Phone: 903-565-5806</w:t>
      </w:r>
    </w:p>
    <w:p w14:paraId="12703658" w14:textId="77777777" w:rsidR="004651D9" w:rsidRDefault="004651D9" w:rsidP="004651D9">
      <w:pPr>
        <w:spacing w:before="25"/>
        <w:ind w:left="144"/>
        <w:textAlignment w:val="baseline"/>
        <w:rPr>
          <w:rFonts w:ascii="Calibri" w:eastAsia="Calibri" w:hAnsi="Calibri"/>
          <w:b/>
          <w:color w:val="000000"/>
          <w:sz w:val="24"/>
        </w:rPr>
      </w:pPr>
    </w:p>
    <w:p w14:paraId="74E32A6B" w14:textId="49DF3139" w:rsidR="004651D9" w:rsidRDefault="00640980" w:rsidP="004651D9">
      <w:pPr>
        <w:spacing w:before="25"/>
        <w:ind w:left="144"/>
        <w:textAlignment w:val="baseline"/>
        <w:rPr>
          <w:rFonts w:asciiTheme="minorHAnsi" w:eastAsiaTheme="majorEastAsia" w:hAnsiTheme="minorHAnsi" w:cstheme="minorHAnsi"/>
          <w:b/>
          <w:color w:val="000000"/>
          <w:sz w:val="24"/>
          <w:szCs w:val="24"/>
        </w:rPr>
      </w:pPr>
      <w:r>
        <w:rPr>
          <w:rFonts w:ascii="Calibri" w:eastAsia="Calibri" w:hAnsi="Calibri"/>
          <w:b/>
          <w:color w:val="000000"/>
          <w:sz w:val="24"/>
        </w:rPr>
        <w:t xml:space="preserve">EMAIL ADDRESS: </w:t>
      </w:r>
      <w:hyperlink r:id="rId7">
        <w:r>
          <w:rPr>
            <w:rFonts w:ascii="Calibri" w:eastAsia="Calibri" w:hAnsi="Calibri"/>
            <w:color w:val="0000FF"/>
            <w:sz w:val="23"/>
            <w:u w:val="single"/>
          </w:rPr>
          <w:t>hshin@uttyler.edu</w:t>
        </w:r>
      </w:hyperlink>
      <w:r>
        <w:rPr>
          <w:rFonts w:ascii="Calibri" w:eastAsia="Calibri" w:hAnsi="Calibri"/>
          <w:color w:val="000000"/>
          <w:sz w:val="23"/>
        </w:rPr>
        <w:t xml:space="preserve"> </w:t>
      </w:r>
      <w:r>
        <w:rPr>
          <w:rFonts w:ascii="Calibri" w:eastAsia="Calibri" w:hAnsi="Calibri"/>
          <w:color w:val="000000"/>
          <w:sz w:val="23"/>
        </w:rPr>
        <w:br/>
      </w:r>
    </w:p>
    <w:p w14:paraId="5EB78E09" w14:textId="5D24492C" w:rsidR="004651D9" w:rsidRPr="004651D9" w:rsidRDefault="004651D9" w:rsidP="004651D9">
      <w:pPr>
        <w:spacing w:before="25"/>
        <w:ind w:left="144"/>
        <w:textAlignment w:val="baseline"/>
        <w:rPr>
          <w:rFonts w:asciiTheme="minorHAnsi" w:hAnsiTheme="minorHAnsi" w:cstheme="minorHAnsi"/>
          <w:b/>
          <w:sz w:val="24"/>
          <w:szCs w:val="24"/>
        </w:rPr>
      </w:pPr>
      <w:r w:rsidRPr="004651D9">
        <w:rPr>
          <w:rFonts w:asciiTheme="minorHAnsi" w:eastAsiaTheme="majorEastAsia" w:hAnsiTheme="minorHAnsi" w:cstheme="minorHAnsi"/>
          <w:b/>
          <w:color w:val="000000"/>
          <w:sz w:val="24"/>
          <w:szCs w:val="24"/>
        </w:rPr>
        <w:t xml:space="preserve">OFFICE HOURS: </w:t>
      </w:r>
      <w:proofErr w:type="gramStart"/>
      <w:r w:rsidR="00017E4B" w:rsidRPr="00017E4B">
        <w:rPr>
          <w:rFonts w:asciiTheme="minorHAnsi" w:eastAsiaTheme="majorEastAsia" w:hAnsiTheme="minorHAnsi" w:cstheme="minorHAnsi"/>
          <w:b/>
          <w:color w:val="000000"/>
          <w:sz w:val="24"/>
          <w:szCs w:val="24"/>
        </w:rPr>
        <w:t>W,TH</w:t>
      </w:r>
      <w:proofErr w:type="gramEnd"/>
      <w:r w:rsidR="00017E4B" w:rsidRPr="00017E4B">
        <w:rPr>
          <w:rFonts w:asciiTheme="minorHAnsi" w:eastAsiaTheme="majorEastAsia" w:hAnsiTheme="minorHAnsi" w:cstheme="minorHAnsi"/>
          <w:b/>
          <w:color w:val="000000"/>
          <w:sz w:val="24"/>
          <w:szCs w:val="24"/>
        </w:rPr>
        <w:t xml:space="preserve"> 9:00 A.M – 10:00 A.M  in Office</w:t>
      </w:r>
      <w:r w:rsidRPr="004651D9">
        <w:rPr>
          <w:rFonts w:asciiTheme="minorHAnsi" w:hAnsiTheme="minorHAnsi" w:cstheme="minorHAnsi"/>
          <w:b/>
          <w:sz w:val="24"/>
          <w:szCs w:val="24"/>
        </w:rPr>
        <w:t xml:space="preserve">;  </w:t>
      </w:r>
    </w:p>
    <w:p w14:paraId="3DB3C370" w14:textId="77777777" w:rsidR="004651D9" w:rsidRDefault="004651D9" w:rsidP="004651D9">
      <w:pPr>
        <w:spacing w:before="25"/>
        <w:ind w:left="144"/>
        <w:textAlignment w:val="baseline"/>
        <w:rPr>
          <w:rFonts w:ascii="Calibri" w:eastAsia="Calibri" w:hAnsi="Calibri"/>
          <w:b/>
          <w:color w:val="000000"/>
        </w:rPr>
      </w:pPr>
    </w:p>
    <w:p w14:paraId="1F12F77D" w14:textId="127D2A2C" w:rsidR="006E1EE5" w:rsidRDefault="00640980" w:rsidP="004651D9">
      <w:pPr>
        <w:spacing w:before="25"/>
        <w:ind w:left="144"/>
        <w:textAlignment w:val="baseline"/>
        <w:rPr>
          <w:rFonts w:ascii="Calibri" w:eastAsia="Calibri" w:hAnsi="Calibri"/>
          <w:color w:val="000000"/>
          <w:sz w:val="23"/>
        </w:rPr>
      </w:pPr>
      <w:r>
        <w:rPr>
          <w:rFonts w:ascii="Calibri" w:eastAsia="Calibri" w:hAnsi="Calibri"/>
          <w:b/>
          <w:color w:val="000000"/>
        </w:rPr>
        <w:t>FACULTY-STUDENT COMMUNICATIONS</w:t>
      </w:r>
      <w:r>
        <w:rPr>
          <w:rFonts w:ascii="Calibri" w:eastAsia="Calibri" w:hAnsi="Calibri"/>
          <w:color w:val="000000"/>
          <w:sz w:val="23"/>
        </w:rPr>
        <w:t xml:space="preserve">: I generally respond to email messages within two working days. Response time may be a little longer on weekends and holidays. Email messages should be sent to me at </w:t>
      </w:r>
      <w:hyperlink r:id="rId8">
        <w:r>
          <w:rPr>
            <w:rFonts w:ascii="Calibri" w:eastAsia="Calibri" w:hAnsi="Calibri"/>
            <w:color w:val="0000FF"/>
            <w:sz w:val="23"/>
            <w:u w:val="single"/>
          </w:rPr>
          <w:t>hshin@uttyler.edu</w:t>
        </w:r>
      </w:hyperlink>
      <w:r>
        <w:rPr>
          <w:rFonts w:ascii="Calibri" w:eastAsia="Calibri" w:hAnsi="Calibri"/>
          <w:color w:val="000000"/>
          <w:sz w:val="23"/>
        </w:rPr>
        <w:t xml:space="preserve"> rather than through Patriot email. If you'd like to arrange a phone call at another time, just send me an email and I’ll schedule a time that works for both of us. Please note that assignments will be returned within three days of the assignment's due date. When I cannot meet that deadline, I will notify you with an alternative timeline. </w:t>
      </w:r>
      <w:r>
        <w:rPr>
          <w:rFonts w:ascii="Calibri" w:eastAsia="Calibri" w:hAnsi="Calibri"/>
          <w:color w:val="000000"/>
          <w:sz w:val="21"/>
        </w:rPr>
        <w:t>For exams, i</w:t>
      </w:r>
      <w:r>
        <w:rPr>
          <w:rFonts w:ascii="Calibri" w:eastAsia="Calibri" w:hAnsi="Calibri"/>
          <w:color w:val="000000"/>
          <w:sz w:val="23"/>
        </w:rPr>
        <w:t>t will probably take me a few days to get all grades recorded, depending upon how many problem/essay questions are on a particular exam. If you have any questions about what you missed, I will be happy to meet with you to go over your exam. I do not make the graded</w:t>
      </w:r>
      <w:r w:rsidR="004651D9">
        <w:rPr>
          <w:rFonts w:ascii="Calibri" w:eastAsia="Calibri" w:hAnsi="Calibri"/>
          <w:color w:val="000000"/>
          <w:sz w:val="23"/>
        </w:rPr>
        <w:t xml:space="preserve"> </w:t>
      </w:r>
      <w:r>
        <w:rPr>
          <w:rFonts w:ascii="Calibri" w:eastAsia="Calibri" w:hAnsi="Calibri"/>
          <w:color w:val="000000"/>
          <w:sz w:val="23"/>
        </w:rPr>
        <w:t>exam available for viewing online.</w:t>
      </w:r>
    </w:p>
    <w:p w14:paraId="66C7A4D6" w14:textId="140B9131" w:rsidR="00C25D5F" w:rsidRDefault="00C25D5F" w:rsidP="004651D9">
      <w:pPr>
        <w:spacing w:before="25"/>
        <w:ind w:left="144"/>
        <w:textAlignment w:val="baseline"/>
        <w:rPr>
          <w:rFonts w:ascii="Calibri" w:eastAsia="Calibri" w:hAnsi="Calibri"/>
          <w:b/>
          <w:color w:val="000000"/>
        </w:rPr>
      </w:pPr>
    </w:p>
    <w:p w14:paraId="2C1F2CF4" w14:textId="77777777" w:rsidR="00C25D5F" w:rsidRPr="00C25D5F" w:rsidRDefault="00C25D5F" w:rsidP="00C25D5F">
      <w:pPr>
        <w:rPr>
          <w:rFonts w:ascii="Calibri" w:eastAsia="Calibri" w:hAnsi="Calibri"/>
          <w:lang w:eastAsia="ko-KR"/>
        </w:rPr>
      </w:pPr>
      <w:r w:rsidRPr="00C25D5F">
        <w:rPr>
          <w:rFonts w:ascii="Calibri" w:eastAsia="Times New Roman" w:hAnsi="Calibri"/>
          <w:i/>
          <w:iCs/>
          <w:color w:val="FF6600"/>
          <w:lang w:eastAsia="ko-KR"/>
        </w:rPr>
        <w:t>Information for Classrooms and Laboratories</w:t>
      </w:r>
      <w:r w:rsidRPr="00C25D5F">
        <w:rPr>
          <w:rFonts w:ascii="Calibri" w:eastAsia="Times New Roman" w:hAnsi="Calibri"/>
          <w:i/>
          <w:iCs/>
          <w:lang w:eastAsia="ko-KR"/>
        </w:rPr>
        <w:t>: </w:t>
      </w:r>
      <w:r w:rsidRPr="00C25D5F">
        <w:rPr>
          <w:rFonts w:ascii="Calibri" w:eastAsia="Times New Roman" w:hAnsi="Calibri"/>
          <w:lang w:eastAsia="ko-KR"/>
        </w:rPr>
        <w:t>Students are expected to wear face masks covering their nose and mouth in public settings (including classrooms and laboratories). The UT Tyler community of Patriots views adoption of these practices consistent with its </w:t>
      </w:r>
      <w:hyperlink r:id="rId9" w:tgtFrame="_blank" w:history="1">
        <w:r w:rsidRPr="00C25D5F">
          <w:rPr>
            <w:rFonts w:ascii="Calibri" w:eastAsia="Times New Roman" w:hAnsi="Calibri"/>
            <w:color w:val="0563C1"/>
            <w:u w:val="single"/>
            <w:lang w:eastAsia="ko-KR"/>
          </w:rPr>
          <w:t>Honor Code</w:t>
        </w:r>
        <w:r w:rsidRPr="00C25D5F">
          <w:rPr>
            <w:rFonts w:ascii="Calibri" w:eastAsia="Times New Roman" w:hAnsi="Calibri"/>
            <w:color w:val="0000FF"/>
            <w:u w:val="single"/>
            <w:lang w:eastAsia="ko-KR"/>
          </w:rPr>
          <w:t> (Links to an external site.)</w:t>
        </w:r>
      </w:hyperlink>
      <w:r w:rsidRPr="00C25D5F">
        <w:rPr>
          <w:rFonts w:ascii="Calibri" w:eastAsia="Times New Roman" w:hAnsi="Calibri"/>
          <w:lang w:eastAsia="ko-KR"/>
        </w:rPr>
        <w:t> and a sign of good citizenship and respectful care of fellow classmates, faculty, and staff.</w:t>
      </w:r>
    </w:p>
    <w:p w14:paraId="430C66EE" w14:textId="77777777" w:rsidR="00C25D5F" w:rsidRPr="00C25D5F" w:rsidRDefault="00C25D5F" w:rsidP="00C25D5F">
      <w:pPr>
        <w:spacing w:before="100" w:beforeAutospacing="1" w:after="100" w:afterAutospacing="1"/>
        <w:rPr>
          <w:rFonts w:ascii="Calibri" w:eastAsia="Calibri" w:hAnsi="Calibri"/>
          <w:lang w:eastAsia="ko-KR"/>
        </w:rPr>
      </w:pPr>
      <w:r w:rsidRPr="00C25D5F">
        <w:rPr>
          <w:rFonts w:ascii="Calibri" w:eastAsia="Calibri" w:hAnsi="Calibri"/>
          <w:lang w:eastAsia="ko-KR"/>
        </w:rPr>
        <w:t>Students who are feeling ill or experiencing symptoms such as sneezing, coughing, or a higher than normal temperature should stay at home and notify their faculty. Students are also encouraged to use the </w:t>
      </w:r>
      <w:hyperlink r:id="rId10" w:history="1">
        <w:r w:rsidRPr="00C25D5F">
          <w:rPr>
            <w:rFonts w:ascii="Calibri" w:eastAsia="Calibri" w:hAnsi="Calibri"/>
            <w:color w:val="0563C1"/>
            <w:u w:val="single"/>
            <w:lang w:eastAsia="ko-KR"/>
          </w:rPr>
          <w:t>UT Tyler COVID-19 Information and Procedures website</w:t>
        </w:r>
      </w:hyperlink>
      <w:r w:rsidRPr="00C25D5F">
        <w:rPr>
          <w:rFonts w:ascii="Calibri" w:eastAsia="Calibri" w:hAnsi="Calibri"/>
          <w:lang w:eastAsia="ko-KR"/>
        </w:rPr>
        <w:t>. This website also provides information about our Vaccination Mobile Clinic. Students needing additional accommodations may contact the Office of Student Accessibility and Resources at University Center 3150, or call (903) 566-7079 or email </w:t>
      </w:r>
      <w:hyperlink r:id="rId11" w:history="1">
        <w:r w:rsidRPr="00C25D5F">
          <w:rPr>
            <w:rFonts w:ascii="Calibri" w:eastAsia="Calibri" w:hAnsi="Calibri"/>
            <w:color w:val="0563C1"/>
            <w:u w:val="single"/>
            <w:lang w:eastAsia="ko-KR"/>
          </w:rPr>
          <w:t>saroffice@uttyler.edu</w:t>
        </w:r>
      </w:hyperlink>
      <w:r w:rsidRPr="00C25D5F">
        <w:rPr>
          <w:rFonts w:ascii="Calibri" w:eastAsia="Calibri" w:hAnsi="Calibri"/>
          <w:lang w:eastAsia="ko-KR"/>
        </w:rPr>
        <w:t>.</w:t>
      </w:r>
    </w:p>
    <w:p w14:paraId="1ACDCA69" w14:textId="77777777" w:rsidR="00C25D5F" w:rsidRDefault="00C25D5F" w:rsidP="004651D9">
      <w:pPr>
        <w:spacing w:before="25"/>
        <w:ind w:left="144"/>
        <w:textAlignment w:val="baseline"/>
        <w:rPr>
          <w:rFonts w:ascii="Calibri" w:eastAsia="Calibri" w:hAnsi="Calibri"/>
          <w:b/>
          <w:color w:val="000000"/>
        </w:rPr>
      </w:pPr>
    </w:p>
    <w:p w14:paraId="35AD2CA9" w14:textId="77777777" w:rsidR="006E1EE5" w:rsidRPr="004651D9" w:rsidRDefault="00640980">
      <w:pPr>
        <w:spacing w:before="332" w:line="228" w:lineRule="exact"/>
        <w:ind w:left="144"/>
        <w:textAlignment w:val="baseline"/>
        <w:rPr>
          <w:rFonts w:ascii="Calibri" w:eastAsia="Calibri" w:hAnsi="Calibri"/>
          <w:b/>
          <w:color w:val="000000"/>
          <w:spacing w:val="-5"/>
          <w:sz w:val="23"/>
        </w:rPr>
      </w:pPr>
      <w:r w:rsidRPr="004651D9">
        <w:rPr>
          <w:rFonts w:ascii="Calibri" w:eastAsia="Calibri" w:hAnsi="Calibri"/>
          <w:b/>
          <w:color w:val="000000"/>
          <w:spacing w:val="-5"/>
          <w:sz w:val="23"/>
        </w:rPr>
        <w:lastRenderedPageBreak/>
        <w:t>COURSE DESCRIPTION:</w:t>
      </w:r>
    </w:p>
    <w:p w14:paraId="4F97165A" w14:textId="77777777" w:rsidR="006E1EE5" w:rsidRDefault="00640980">
      <w:pPr>
        <w:spacing w:line="269" w:lineRule="exact"/>
        <w:ind w:left="144" w:right="288"/>
        <w:textAlignment w:val="baseline"/>
        <w:rPr>
          <w:rFonts w:ascii="Calibri" w:eastAsia="Calibri" w:hAnsi="Calibri"/>
          <w:color w:val="000000"/>
          <w:spacing w:val="-4"/>
          <w:sz w:val="23"/>
        </w:rPr>
      </w:pPr>
      <w:r>
        <w:rPr>
          <w:rFonts w:ascii="Calibri" w:eastAsia="Calibri" w:hAnsi="Calibri"/>
          <w:color w:val="000000"/>
          <w:spacing w:val="-4"/>
          <w:sz w:val="23"/>
        </w:rPr>
        <w:t>This course covers topics on how firms related to energy production/use manage the risks associated with their business operations. Topics include: (1) the concept of risk and its relationship to uncertainty in energy (primary oil and natural gas) industry, (2) the severity and consequences of a given risk in the energy industry and appropriate risk measurement techniques, and (3) managing risk faced by energy firms, especially associated with fluctuating oil/natural gas prices.</w:t>
      </w:r>
    </w:p>
    <w:p w14:paraId="7241550E" w14:textId="77777777" w:rsidR="006E1EE5" w:rsidRDefault="00640980">
      <w:pPr>
        <w:spacing w:before="309" w:line="269" w:lineRule="exact"/>
        <w:ind w:left="144"/>
        <w:textAlignment w:val="baseline"/>
        <w:rPr>
          <w:rFonts w:ascii="Calibri" w:eastAsia="Calibri" w:hAnsi="Calibri"/>
          <w:b/>
          <w:color w:val="000000"/>
          <w:spacing w:val="-1"/>
          <w:sz w:val="24"/>
        </w:rPr>
      </w:pPr>
      <w:r>
        <w:rPr>
          <w:rFonts w:ascii="Calibri" w:eastAsia="Calibri" w:hAnsi="Calibri"/>
          <w:b/>
          <w:color w:val="000000"/>
          <w:spacing w:val="-1"/>
          <w:sz w:val="24"/>
        </w:rPr>
        <w:t xml:space="preserve">PREREQUISITE: </w:t>
      </w:r>
      <w:r>
        <w:rPr>
          <w:rFonts w:ascii="Calibri" w:eastAsia="Calibri" w:hAnsi="Calibri"/>
          <w:color w:val="000000"/>
          <w:spacing w:val="-1"/>
          <w:sz w:val="23"/>
        </w:rPr>
        <w:t>FINA 3330 (Investment)</w:t>
      </w:r>
    </w:p>
    <w:p w14:paraId="4F68FC89" w14:textId="77777777" w:rsidR="006E1EE5" w:rsidRDefault="00640980">
      <w:pPr>
        <w:spacing w:before="320" w:line="266" w:lineRule="exact"/>
        <w:ind w:left="144"/>
        <w:textAlignment w:val="baseline"/>
        <w:rPr>
          <w:rFonts w:ascii="Calibri" w:eastAsia="Calibri" w:hAnsi="Calibri"/>
          <w:b/>
          <w:color w:val="000000"/>
          <w:spacing w:val="-1"/>
          <w:sz w:val="24"/>
        </w:rPr>
      </w:pPr>
      <w:r>
        <w:rPr>
          <w:rFonts w:ascii="Calibri" w:eastAsia="Calibri" w:hAnsi="Calibri"/>
          <w:b/>
          <w:color w:val="000000"/>
          <w:spacing w:val="-1"/>
          <w:sz w:val="24"/>
        </w:rPr>
        <w:t>LEARNING OUTCOMES:</w:t>
      </w:r>
    </w:p>
    <w:p w14:paraId="09ACF6C1" w14:textId="77777777" w:rsidR="006E1EE5" w:rsidRDefault="00640980">
      <w:pPr>
        <w:spacing w:before="23" w:line="229" w:lineRule="exact"/>
        <w:ind w:left="144"/>
        <w:textAlignment w:val="baseline"/>
        <w:rPr>
          <w:rFonts w:ascii="Calibri" w:eastAsia="Calibri" w:hAnsi="Calibri"/>
          <w:color w:val="000000"/>
          <w:spacing w:val="-4"/>
          <w:sz w:val="23"/>
        </w:rPr>
      </w:pPr>
      <w:r>
        <w:rPr>
          <w:rFonts w:ascii="Calibri" w:eastAsia="Calibri" w:hAnsi="Calibri"/>
          <w:color w:val="000000"/>
          <w:spacing w:val="-4"/>
          <w:sz w:val="23"/>
        </w:rPr>
        <w:t>Upon completion of this course, the student will be able to:</w:t>
      </w:r>
    </w:p>
    <w:p w14:paraId="4B82FB91" w14:textId="77777777" w:rsidR="006E1EE5" w:rsidRDefault="00640980">
      <w:pPr>
        <w:numPr>
          <w:ilvl w:val="0"/>
          <w:numId w:val="1"/>
        </w:numPr>
        <w:tabs>
          <w:tab w:val="clear" w:pos="360"/>
          <w:tab w:val="left" w:pos="864"/>
        </w:tabs>
        <w:spacing w:before="40" w:line="229" w:lineRule="exact"/>
        <w:ind w:left="504"/>
        <w:textAlignment w:val="baseline"/>
        <w:rPr>
          <w:rFonts w:ascii="Calibri" w:eastAsia="Calibri" w:hAnsi="Calibri"/>
          <w:color w:val="000000"/>
          <w:spacing w:val="-3"/>
          <w:sz w:val="23"/>
        </w:rPr>
      </w:pPr>
      <w:r>
        <w:rPr>
          <w:rFonts w:ascii="Calibri" w:eastAsia="Calibri" w:hAnsi="Calibri"/>
          <w:color w:val="000000"/>
          <w:spacing w:val="-3"/>
          <w:sz w:val="23"/>
        </w:rPr>
        <w:t>Identify and categorize the types of risks faced by energy firms, especially oil &amp; gas firms.</w:t>
      </w:r>
    </w:p>
    <w:p w14:paraId="7AF9BF04" w14:textId="77777777" w:rsidR="006E1EE5" w:rsidRDefault="00640980">
      <w:pPr>
        <w:numPr>
          <w:ilvl w:val="0"/>
          <w:numId w:val="1"/>
        </w:numPr>
        <w:tabs>
          <w:tab w:val="clear" w:pos="360"/>
          <w:tab w:val="left" w:pos="864"/>
        </w:tabs>
        <w:spacing w:before="40" w:line="229" w:lineRule="exact"/>
        <w:ind w:left="504"/>
        <w:textAlignment w:val="baseline"/>
        <w:rPr>
          <w:rFonts w:ascii="Calibri" w:eastAsia="Calibri" w:hAnsi="Calibri"/>
          <w:color w:val="000000"/>
          <w:spacing w:val="-3"/>
          <w:sz w:val="23"/>
        </w:rPr>
      </w:pPr>
      <w:r>
        <w:rPr>
          <w:rFonts w:ascii="Calibri" w:eastAsia="Calibri" w:hAnsi="Calibri"/>
          <w:color w:val="000000"/>
          <w:spacing w:val="-3"/>
          <w:sz w:val="23"/>
        </w:rPr>
        <w:t>Explain risk taxonomy and its application to different risk frameworks.</w:t>
      </w:r>
    </w:p>
    <w:p w14:paraId="5A21F862" w14:textId="77777777" w:rsidR="006E1EE5" w:rsidRDefault="00640980">
      <w:pPr>
        <w:numPr>
          <w:ilvl w:val="0"/>
          <w:numId w:val="1"/>
        </w:numPr>
        <w:tabs>
          <w:tab w:val="clear" w:pos="360"/>
          <w:tab w:val="left" w:pos="864"/>
        </w:tabs>
        <w:spacing w:before="40" w:line="229" w:lineRule="exact"/>
        <w:ind w:left="504"/>
        <w:textAlignment w:val="baseline"/>
        <w:rPr>
          <w:rFonts w:ascii="Calibri" w:eastAsia="Calibri" w:hAnsi="Calibri"/>
          <w:color w:val="000000"/>
          <w:spacing w:val="-3"/>
          <w:sz w:val="23"/>
        </w:rPr>
      </w:pPr>
      <w:r>
        <w:rPr>
          <w:rFonts w:ascii="Calibri" w:eastAsia="Calibri" w:hAnsi="Calibri"/>
          <w:color w:val="000000"/>
          <w:spacing w:val="-3"/>
          <w:sz w:val="23"/>
        </w:rPr>
        <w:t>Assess the severity and consequences of a given risk in energy industry.</w:t>
      </w:r>
    </w:p>
    <w:p w14:paraId="6442B239" w14:textId="77777777" w:rsidR="006E1EE5" w:rsidRDefault="00640980">
      <w:pPr>
        <w:numPr>
          <w:ilvl w:val="0"/>
          <w:numId w:val="1"/>
        </w:numPr>
        <w:tabs>
          <w:tab w:val="clear" w:pos="360"/>
          <w:tab w:val="left" w:pos="864"/>
        </w:tabs>
        <w:spacing w:before="39" w:line="230" w:lineRule="exact"/>
        <w:ind w:left="504"/>
        <w:textAlignment w:val="baseline"/>
        <w:rPr>
          <w:rFonts w:ascii="Calibri" w:eastAsia="Calibri" w:hAnsi="Calibri"/>
          <w:color w:val="000000"/>
          <w:spacing w:val="-3"/>
          <w:sz w:val="23"/>
        </w:rPr>
      </w:pPr>
      <w:r>
        <w:rPr>
          <w:rFonts w:ascii="Calibri" w:eastAsia="Calibri" w:hAnsi="Calibri"/>
          <w:color w:val="000000"/>
          <w:spacing w:val="-3"/>
          <w:sz w:val="23"/>
        </w:rPr>
        <w:t>Suggest the various hedging techniques specific to oil &amp; gas firms in energy risk management.</w:t>
      </w:r>
    </w:p>
    <w:p w14:paraId="6541631A" w14:textId="77777777" w:rsidR="006E1EE5" w:rsidRDefault="00640980">
      <w:pPr>
        <w:numPr>
          <w:ilvl w:val="0"/>
          <w:numId w:val="2"/>
        </w:numPr>
        <w:tabs>
          <w:tab w:val="clear" w:pos="360"/>
          <w:tab w:val="left" w:pos="1656"/>
        </w:tabs>
        <w:spacing w:before="2" w:line="268" w:lineRule="exact"/>
        <w:ind w:left="1656" w:right="504" w:hanging="360"/>
        <w:textAlignment w:val="baseline"/>
        <w:rPr>
          <w:rFonts w:ascii="Calibri" w:eastAsia="Calibri" w:hAnsi="Calibri"/>
          <w:color w:val="000000"/>
        </w:rPr>
      </w:pPr>
      <w:r>
        <w:rPr>
          <w:rFonts w:ascii="Calibri" w:eastAsia="Calibri" w:hAnsi="Calibri"/>
          <w:color w:val="000000"/>
        </w:rPr>
        <w:t>Explain how derivatives (e.g., forward contracts or options) are used to manage financial risk faced by energy firms</w:t>
      </w:r>
    </w:p>
    <w:p w14:paraId="1883D84E" w14:textId="77777777" w:rsidR="006E1EE5" w:rsidRDefault="00640980">
      <w:pPr>
        <w:numPr>
          <w:ilvl w:val="0"/>
          <w:numId w:val="2"/>
        </w:numPr>
        <w:tabs>
          <w:tab w:val="clear" w:pos="360"/>
          <w:tab w:val="left" w:pos="1656"/>
        </w:tabs>
        <w:spacing w:before="43" w:line="226" w:lineRule="exact"/>
        <w:ind w:left="1656" w:hanging="360"/>
        <w:textAlignment w:val="baseline"/>
        <w:rPr>
          <w:rFonts w:ascii="Calibri" w:eastAsia="Calibri" w:hAnsi="Calibri"/>
          <w:color w:val="000000"/>
        </w:rPr>
      </w:pPr>
      <w:r>
        <w:rPr>
          <w:rFonts w:ascii="Calibri" w:eastAsia="Calibri" w:hAnsi="Calibri"/>
          <w:color w:val="000000"/>
        </w:rPr>
        <w:t>Access the economic rationale for risk management</w:t>
      </w:r>
    </w:p>
    <w:p w14:paraId="150DE57B" w14:textId="77777777" w:rsidR="006E1EE5" w:rsidRDefault="00640980">
      <w:pPr>
        <w:numPr>
          <w:ilvl w:val="0"/>
          <w:numId w:val="2"/>
        </w:numPr>
        <w:tabs>
          <w:tab w:val="clear" w:pos="360"/>
          <w:tab w:val="left" w:pos="1656"/>
        </w:tabs>
        <w:spacing w:before="2" w:line="268" w:lineRule="exact"/>
        <w:ind w:left="1656" w:right="288" w:hanging="360"/>
        <w:textAlignment w:val="baseline"/>
        <w:rPr>
          <w:rFonts w:ascii="Calibri" w:eastAsia="Calibri" w:hAnsi="Calibri"/>
          <w:color w:val="000000"/>
        </w:rPr>
      </w:pPr>
      <w:r>
        <w:rPr>
          <w:rFonts w:ascii="Calibri" w:eastAsia="Calibri" w:hAnsi="Calibri"/>
          <w:color w:val="000000"/>
        </w:rPr>
        <w:t>Apply hedging techniques specific to oil &amp; gas firms to “real world” practice, especially price risk of oil &amp; natural gas</w:t>
      </w:r>
    </w:p>
    <w:p w14:paraId="51295B8D" w14:textId="77777777" w:rsidR="006E1EE5" w:rsidRDefault="00640980">
      <w:pPr>
        <w:spacing w:before="1" w:line="268" w:lineRule="exact"/>
        <w:ind w:left="936" w:right="648" w:hanging="432"/>
        <w:textAlignment w:val="baseline"/>
        <w:rPr>
          <w:rFonts w:ascii="Calibri" w:eastAsia="Calibri" w:hAnsi="Calibri"/>
          <w:color w:val="000000"/>
        </w:rPr>
      </w:pPr>
      <w:r>
        <w:rPr>
          <w:rFonts w:ascii="Calibri" w:eastAsia="Calibri" w:hAnsi="Calibri"/>
          <w:color w:val="000000"/>
        </w:rPr>
        <w:t>5. Assess challenges related to technology, investment and regulation in energy industry, and suggest potential risk management solutions.</w:t>
      </w:r>
    </w:p>
    <w:p w14:paraId="3AAA0F15" w14:textId="77777777" w:rsidR="006E1EE5" w:rsidRDefault="00640980">
      <w:pPr>
        <w:spacing w:before="581" w:line="231" w:lineRule="exact"/>
        <w:ind w:left="144"/>
        <w:textAlignment w:val="baseline"/>
        <w:rPr>
          <w:rFonts w:ascii="Calibri" w:eastAsia="Calibri" w:hAnsi="Calibri"/>
          <w:b/>
          <w:color w:val="000000"/>
          <w:spacing w:val="-1"/>
          <w:sz w:val="24"/>
        </w:rPr>
      </w:pPr>
      <w:r>
        <w:rPr>
          <w:rFonts w:ascii="Calibri" w:eastAsia="Calibri" w:hAnsi="Calibri"/>
          <w:b/>
          <w:color w:val="000000"/>
          <w:spacing w:val="-1"/>
          <w:sz w:val="24"/>
        </w:rPr>
        <w:t>COURSE STRCTURE:</w:t>
      </w:r>
    </w:p>
    <w:p w14:paraId="291170D2" w14:textId="77777777" w:rsidR="006E1EE5" w:rsidRDefault="00640980">
      <w:pPr>
        <w:spacing w:before="20" w:line="268" w:lineRule="exact"/>
        <w:ind w:left="144" w:right="216" w:firstLine="792"/>
        <w:textAlignment w:val="baseline"/>
        <w:rPr>
          <w:rFonts w:ascii="Calibri" w:eastAsia="Calibri" w:hAnsi="Calibri"/>
          <w:color w:val="000000"/>
        </w:rPr>
      </w:pPr>
      <w:r>
        <w:rPr>
          <w:rFonts w:ascii="Calibri" w:eastAsia="Calibri" w:hAnsi="Calibri"/>
          <w:color w:val="000000"/>
        </w:rPr>
        <w:t>This course is designed to familiarize students with the terms and applications of various risk management techniques used for the energy industry. The course begins with a general overview in the energy industry. Next, the course discusses general risk management topics, including the concept of risk and its relationship to uncertainty. Then, it examines the analytical tools/process to improve risk management (focus on energy derivatives) and how energy firms make related decisions in energy industry businesses. Thus, this course is divided into three segments that correspond with course objectives; the survey on the energy industry, identification and risk and application of hedging tools, and the valuation of hedging tool (derivatives). To achieve the goal of course, students will be required to:</w:t>
      </w:r>
    </w:p>
    <w:p w14:paraId="1D21FA1D" w14:textId="43B9F280" w:rsidR="006E1EE5" w:rsidRDefault="00640980">
      <w:pPr>
        <w:numPr>
          <w:ilvl w:val="0"/>
          <w:numId w:val="3"/>
        </w:numPr>
        <w:tabs>
          <w:tab w:val="clear" w:pos="360"/>
          <w:tab w:val="left" w:pos="936"/>
        </w:tabs>
        <w:spacing w:before="43" w:line="226" w:lineRule="exact"/>
        <w:ind w:left="576"/>
        <w:textAlignment w:val="baseline"/>
        <w:rPr>
          <w:rFonts w:ascii="Calibri" w:eastAsia="Calibri" w:hAnsi="Calibri"/>
          <w:color w:val="000000"/>
          <w:spacing w:val="-1"/>
        </w:rPr>
      </w:pPr>
      <w:r>
        <w:rPr>
          <w:rFonts w:ascii="Calibri" w:eastAsia="Calibri" w:hAnsi="Calibri"/>
          <w:color w:val="000000"/>
          <w:spacing w:val="-1"/>
        </w:rPr>
        <w:t xml:space="preserve">Visit class </w:t>
      </w:r>
      <w:r w:rsidR="00C116D5">
        <w:rPr>
          <w:rFonts w:ascii="Calibri" w:eastAsia="Calibri" w:hAnsi="Calibri"/>
          <w:color w:val="000000"/>
          <w:spacing w:val="-1"/>
        </w:rPr>
        <w:t>Canvas</w:t>
      </w:r>
      <w:r>
        <w:rPr>
          <w:rFonts w:ascii="Calibri" w:eastAsia="Calibri" w:hAnsi="Calibri"/>
          <w:color w:val="000000"/>
          <w:spacing w:val="-1"/>
        </w:rPr>
        <w:t xml:space="preserve"> every day.</w:t>
      </w:r>
    </w:p>
    <w:p w14:paraId="3B84EB80" w14:textId="77777777" w:rsidR="006E1EE5" w:rsidRDefault="00640980">
      <w:pPr>
        <w:numPr>
          <w:ilvl w:val="0"/>
          <w:numId w:val="3"/>
        </w:numPr>
        <w:tabs>
          <w:tab w:val="clear" w:pos="360"/>
          <w:tab w:val="left" w:pos="936"/>
        </w:tabs>
        <w:spacing w:before="43" w:line="226" w:lineRule="exact"/>
        <w:ind w:left="576"/>
        <w:textAlignment w:val="baseline"/>
        <w:rPr>
          <w:rFonts w:ascii="Calibri" w:eastAsia="Calibri" w:hAnsi="Calibri"/>
          <w:color w:val="000000"/>
          <w:spacing w:val="-1"/>
        </w:rPr>
      </w:pPr>
      <w:r>
        <w:rPr>
          <w:rFonts w:ascii="Calibri" w:eastAsia="Calibri" w:hAnsi="Calibri"/>
          <w:color w:val="000000"/>
          <w:spacing w:val="-1"/>
        </w:rPr>
        <w:t>Don’t miss any assignments (tests).</w:t>
      </w:r>
    </w:p>
    <w:p w14:paraId="754B537B" w14:textId="77777777" w:rsidR="006E1EE5" w:rsidRDefault="00640980">
      <w:pPr>
        <w:numPr>
          <w:ilvl w:val="0"/>
          <w:numId w:val="3"/>
        </w:numPr>
        <w:tabs>
          <w:tab w:val="clear" w:pos="360"/>
          <w:tab w:val="left" w:pos="936"/>
        </w:tabs>
        <w:spacing w:before="43" w:line="226" w:lineRule="exact"/>
        <w:ind w:left="576"/>
        <w:textAlignment w:val="baseline"/>
        <w:rPr>
          <w:rFonts w:ascii="Calibri" w:eastAsia="Calibri" w:hAnsi="Calibri"/>
          <w:color w:val="000000"/>
        </w:rPr>
      </w:pPr>
      <w:r>
        <w:rPr>
          <w:rFonts w:ascii="Calibri" w:eastAsia="Calibri" w:hAnsi="Calibri"/>
          <w:color w:val="000000"/>
        </w:rPr>
        <w:t>Participate in class activities and share insights with classmates by participating discussion in class.</w:t>
      </w:r>
    </w:p>
    <w:p w14:paraId="65CE888C" w14:textId="77777777" w:rsidR="006E1EE5" w:rsidRDefault="00640980">
      <w:pPr>
        <w:numPr>
          <w:ilvl w:val="0"/>
          <w:numId w:val="3"/>
        </w:numPr>
        <w:tabs>
          <w:tab w:val="clear" w:pos="360"/>
          <w:tab w:val="left" w:pos="936"/>
        </w:tabs>
        <w:spacing w:before="42" w:line="227" w:lineRule="exact"/>
        <w:ind w:left="576"/>
        <w:textAlignment w:val="baseline"/>
        <w:rPr>
          <w:rFonts w:ascii="Calibri" w:eastAsia="Calibri" w:hAnsi="Calibri"/>
          <w:color w:val="000000"/>
          <w:spacing w:val="-2"/>
        </w:rPr>
      </w:pPr>
      <w:r>
        <w:rPr>
          <w:rFonts w:ascii="Calibri" w:eastAsia="Calibri" w:hAnsi="Calibri"/>
          <w:color w:val="000000"/>
          <w:spacing w:val="-2"/>
        </w:rPr>
        <w:t>Use technology tools.</w:t>
      </w:r>
    </w:p>
    <w:p w14:paraId="3F594E3B" w14:textId="77777777" w:rsidR="006E1EE5" w:rsidRDefault="00640980" w:rsidP="004651D9">
      <w:pPr>
        <w:spacing w:before="316" w:line="231" w:lineRule="exact"/>
        <w:textAlignment w:val="baseline"/>
        <w:rPr>
          <w:rFonts w:ascii="Calibri" w:eastAsia="Calibri" w:hAnsi="Calibri"/>
          <w:b/>
          <w:color w:val="000000"/>
          <w:spacing w:val="-1"/>
          <w:sz w:val="24"/>
        </w:rPr>
      </w:pPr>
      <w:r>
        <w:rPr>
          <w:rFonts w:ascii="Calibri" w:eastAsia="Calibri" w:hAnsi="Calibri"/>
          <w:b/>
          <w:color w:val="000000"/>
          <w:spacing w:val="-1"/>
          <w:sz w:val="24"/>
        </w:rPr>
        <w:t>REQUIRED TEXT:</w:t>
      </w:r>
    </w:p>
    <w:p w14:paraId="3C38B0BA" w14:textId="77777777" w:rsidR="004651D9" w:rsidRPr="004651D9" w:rsidRDefault="004651D9" w:rsidP="004651D9">
      <w:pPr>
        <w:tabs>
          <w:tab w:val="left" w:pos="360"/>
          <w:tab w:val="left" w:pos="1296"/>
        </w:tabs>
        <w:spacing w:before="309" w:line="268" w:lineRule="exact"/>
        <w:ind w:right="216"/>
        <w:textAlignment w:val="baseline"/>
        <w:rPr>
          <w:rFonts w:ascii="Calibri" w:eastAsiaTheme="minorEastAsia" w:hAnsi="Calibri"/>
          <w:color w:val="000000"/>
          <w:lang w:eastAsia="ko-KR"/>
        </w:rPr>
      </w:pPr>
      <w:r w:rsidRPr="004651D9">
        <w:rPr>
          <w:rFonts w:ascii="Calibri" w:eastAsiaTheme="minorEastAsia" w:hAnsi="Calibri" w:hint="eastAsia"/>
          <w:color w:val="000000"/>
          <w:lang w:eastAsia="ko-KR"/>
        </w:rPr>
        <w:t>•</w:t>
      </w:r>
      <w:r w:rsidRPr="004651D9">
        <w:rPr>
          <w:rFonts w:ascii="Calibri" w:eastAsiaTheme="minorEastAsia" w:hAnsi="Calibri"/>
          <w:color w:val="000000"/>
          <w:lang w:eastAsia="ko-KR"/>
        </w:rPr>
        <w:tab/>
        <w:t xml:space="preserve">Fundamentals of Futures and Options Markets, 9th Edition John C. </w:t>
      </w:r>
      <w:proofErr w:type="gramStart"/>
      <w:r w:rsidRPr="004651D9">
        <w:rPr>
          <w:rFonts w:ascii="Calibri" w:eastAsiaTheme="minorEastAsia" w:hAnsi="Calibri"/>
          <w:color w:val="000000"/>
          <w:lang w:eastAsia="ko-KR"/>
        </w:rPr>
        <w:t>Hull,.</w:t>
      </w:r>
      <w:proofErr w:type="gramEnd"/>
      <w:r w:rsidRPr="004651D9">
        <w:rPr>
          <w:rFonts w:ascii="Calibri" w:eastAsiaTheme="minorEastAsia" w:hAnsi="Calibri"/>
          <w:color w:val="000000"/>
          <w:lang w:eastAsia="ko-KR"/>
        </w:rPr>
        <w:t xml:space="preserve"> ISBN-13: 978-0-13-408324-7</w:t>
      </w:r>
    </w:p>
    <w:p w14:paraId="65E0A37D" w14:textId="77777777" w:rsidR="004651D9" w:rsidRPr="004651D9" w:rsidRDefault="004651D9" w:rsidP="004651D9">
      <w:pPr>
        <w:tabs>
          <w:tab w:val="left" w:pos="360"/>
          <w:tab w:val="left" w:pos="1296"/>
        </w:tabs>
        <w:spacing w:before="309" w:line="268" w:lineRule="exact"/>
        <w:ind w:right="216"/>
        <w:textAlignment w:val="baseline"/>
        <w:rPr>
          <w:rFonts w:ascii="Calibri" w:eastAsiaTheme="minorEastAsia" w:hAnsi="Calibri"/>
          <w:color w:val="000000"/>
          <w:lang w:eastAsia="ko-KR"/>
        </w:rPr>
      </w:pPr>
      <w:r w:rsidRPr="004651D9">
        <w:rPr>
          <w:rFonts w:ascii="Calibri" w:eastAsiaTheme="minorEastAsia" w:hAnsi="Calibri" w:hint="eastAsia"/>
          <w:color w:val="000000"/>
          <w:lang w:eastAsia="ko-KR"/>
        </w:rPr>
        <w:t>•</w:t>
      </w:r>
      <w:r w:rsidRPr="004651D9">
        <w:rPr>
          <w:rFonts w:ascii="Calibri" w:eastAsiaTheme="minorEastAsia" w:hAnsi="Calibri"/>
          <w:color w:val="000000"/>
          <w:lang w:eastAsia="ko-KR"/>
        </w:rPr>
        <w:tab/>
      </w:r>
      <w:proofErr w:type="spellStart"/>
      <w:r w:rsidRPr="004651D9">
        <w:rPr>
          <w:rFonts w:ascii="Calibri" w:eastAsiaTheme="minorEastAsia" w:hAnsi="Calibri"/>
          <w:color w:val="000000"/>
          <w:lang w:eastAsia="ko-KR"/>
        </w:rPr>
        <w:t>StockTrak</w:t>
      </w:r>
      <w:proofErr w:type="spellEnd"/>
      <w:r w:rsidRPr="004651D9">
        <w:rPr>
          <w:rFonts w:ascii="Calibri" w:eastAsiaTheme="minorEastAsia" w:hAnsi="Calibri"/>
          <w:color w:val="000000"/>
          <w:lang w:eastAsia="ko-KR"/>
        </w:rPr>
        <w:t xml:space="preserve"> -- a virtual trading program- is required for this course. Specific details about </w:t>
      </w:r>
      <w:proofErr w:type="spellStart"/>
      <w:r w:rsidRPr="004651D9">
        <w:rPr>
          <w:rFonts w:ascii="Calibri" w:eastAsiaTheme="minorEastAsia" w:hAnsi="Calibri"/>
          <w:color w:val="000000"/>
          <w:lang w:eastAsia="ko-KR"/>
        </w:rPr>
        <w:t>StockTrak</w:t>
      </w:r>
      <w:proofErr w:type="spellEnd"/>
      <w:r w:rsidRPr="004651D9">
        <w:rPr>
          <w:rFonts w:ascii="Calibri" w:eastAsiaTheme="minorEastAsia" w:hAnsi="Calibri"/>
          <w:color w:val="000000"/>
          <w:lang w:eastAsia="ko-KR"/>
        </w:rPr>
        <w:t xml:space="preserve"> project will be shared in the second week of the semester. </w:t>
      </w:r>
    </w:p>
    <w:p w14:paraId="067FBE2F" w14:textId="0E13E925" w:rsidR="00EC0FF2" w:rsidRPr="00EC0FF2" w:rsidRDefault="00EC0FF2" w:rsidP="004651D9">
      <w:pPr>
        <w:tabs>
          <w:tab w:val="left" w:pos="360"/>
          <w:tab w:val="left" w:pos="1296"/>
        </w:tabs>
        <w:spacing w:before="309" w:line="268" w:lineRule="exact"/>
        <w:ind w:right="216"/>
        <w:textAlignment w:val="baseline"/>
        <w:rPr>
          <w:rFonts w:ascii="Calibri" w:eastAsiaTheme="minorEastAsia" w:hAnsi="Calibri"/>
          <w:color w:val="000000"/>
          <w:lang w:eastAsia="ko-KR"/>
        </w:rPr>
      </w:pPr>
    </w:p>
    <w:p w14:paraId="5D866B04" w14:textId="77777777" w:rsidR="004651D9" w:rsidRPr="004651D9" w:rsidRDefault="004651D9" w:rsidP="004651D9">
      <w:pPr>
        <w:tabs>
          <w:tab w:val="left" w:pos="360"/>
          <w:tab w:val="left" w:pos="1296"/>
        </w:tabs>
        <w:spacing w:before="28" w:line="268" w:lineRule="exact"/>
        <w:ind w:right="576"/>
        <w:textAlignment w:val="baseline"/>
        <w:rPr>
          <w:rFonts w:asciiTheme="minorHAnsi" w:eastAsiaTheme="majorEastAsia" w:hAnsiTheme="minorHAnsi" w:cstheme="minorHAnsi"/>
          <w:color w:val="000000"/>
          <w:spacing w:val="-1"/>
          <w:lang w:eastAsia="ko-KR"/>
        </w:rPr>
      </w:pPr>
    </w:p>
    <w:p w14:paraId="08C45F69" w14:textId="77777777" w:rsidR="004651D9" w:rsidRPr="004651D9" w:rsidRDefault="004651D9" w:rsidP="004651D9">
      <w:pPr>
        <w:jc w:val="both"/>
        <w:rPr>
          <w:rFonts w:asciiTheme="minorHAnsi" w:eastAsiaTheme="majorEastAsia" w:hAnsiTheme="minorHAnsi" w:cstheme="minorHAnsi"/>
        </w:rPr>
      </w:pPr>
      <w:r w:rsidRPr="004651D9">
        <w:rPr>
          <w:rFonts w:asciiTheme="minorHAnsi" w:eastAsiaTheme="majorEastAsia" w:hAnsiTheme="minorHAnsi" w:cstheme="minorHAnsi"/>
          <w:b/>
          <w:bCs/>
        </w:rPr>
        <w:t xml:space="preserve">TOPICS COVERED:     </w:t>
      </w:r>
    </w:p>
    <w:p w14:paraId="708CE249" w14:textId="77777777" w:rsidR="004651D9" w:rsidRPr="004651D9" w:rsidRDefault="004651D9" w:rsidP="004651D9">
      <w:pPr>
        <w:ind w:firstLine="720"/>
        <w:jc w:val="both"/>
        <w:rPr>
          <w:rFonts w:asciiTheme="minorHAnsi" w:eastAsiaTheme="majorEastAsia" w:hAnsiTheme="minorHAnsi" w:cstheme="minorHAnsi"/>
        </w:rPr>
      </w:pPr>
    </w:p>
    <w:tbl>
      <w:tblPr>
        <w:tblW w:w="119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332"/>
        <w:gridCol w:w="108"/>
        <w:gridCol w:w="612"/>
        <w:gridCol w:w="5598"/>
        <w:gridCol w:w="954"/>
        <w:gridCol w:w="1098"/>
        <w:gridCol w:w="108"/>
        <w:gridCol w:w="2052"/>
      </w:tblGrid>
      <w:tr w:rsidR="004651D9" w:rsidRPr="004651D9" w14:paraId="7C341BE1" w14:textId="77777777" w:rsidTr="006A6BB4">
        <w:trPr>
          <w:trHeight w:val="368"/>
        </w:trPr>
        <w:tc>
          <w:tcPr>
            <w:tcW w:w="1440" w:type="dxa"/>
            <w:gridSpan w:val="2"/>
            <w:tcBorders>
              <w:top w:val="double" w:sz="4" w:space="0" w:color="auto"/>
              <w:left w:val="nil"/>
              <w:right w:val="nil"/>
            </w:tcBorders>
          </w:tcPr>
          <w:p w14:paraId="67D1EBA0" w14:textId="77777777" w:rsidR="004651D9" w:rsidRPr="004651D9" w:rsidRDefault="004651D9" w:rsidP="004651D9">
            <w:pPr>
              <w:keepNext/>
              <w:tabs>
                <w:tab w:val="center" w:pos="513"/>
              </w:tabs>
              <w:ind w:left="-648"/>
              <w:jc w:val="center"/>
              <w:outlineLvl w:val="2"/>
              <w:rPr>
                <w:rFonts w:asciiTheme="minorHAnsi" w:eastAsiaTheme="majorEastAsia" w:hAnsiTheme="minorHAnsi" w:cstheme="minorHAnsi"/>
                <w:b/>
              </w:rPr>
            </w:pPr>
            <w:r w:rsidRPr="004651D9">
              <w:rPr>
                <w:rFonts w:asciiTheme="minorHAnsi" w:eastAsiaTheme="majorEastAsia" w:hAnsiTheme="minorHAnsi" w:cstheme="minorHAnsi"/>
                <w:b/>
                <w:lang w:eastAsia="ko-KR"/>
              </w:rPr>
              <w:t>Week</w:t>
            </w:r>
            <w:r w:rsidRPr="004651D9">
              <w:rPr>
                <w:rFonts w:asciiTheme="minorHAnsi" w:eastAsiaTheme="majorEastAsia" w:hAnsiTheme="minorHAnsi" w:cstheme="minorHAnsi"/>
                <w:b/>
              </w:rPr>
              <w:t xml:space="preserve">   </w:t>
            </w:r>
          </w:p>
        </w:tc>
        <w:tc>
          <w:tcPr>
            <w:tcW w:w="7272" w:type="dxa"/>
            <w:gridSpan w:val="4"/>
            <w:tcBorders>
              <w:top w:val="double" w:sz="4" w:space="0" w:color="auto"/>
              <w:left w:val="nil"/>
              <w:right w:val="nil"/>
            </w:tcBorders>
          </w:tcPr>
          <w:p w14:paraId="7B49428C" w14:textId="77777777" w:rsidR="004651D9" w:rsidRPr="004651D9" w:rsidRDefault="004651D9" w:rsidP="004651D9">
            <w:pPr>
              <w:keepNext/>
              <w:tabs>
                <w:tab w:val="center" w:pos="513"/>
              </w:tabs>
              <w:jc w:val="both"/>
              <w:outlineLvl w:val="2"/>
              <w:rPr>
                <w:rFonts w:asciiTheme="minorHAnsi" w:eastAsiaTheme="majorEastAsia" w:hAnsiTheme="minorHAnsi" w:cstheme="minorHAnsi"/>
                <w:b/>
                <w:lang w:eastAsia="ko-KR"/>
              </w:rPr>
            </w:pPr>
            <w:r w:rsidRPr="004651D9">
              <w:rPr>
                <w:rFonts w:asciiTheme="minorHAnsi" w:eastAsiaTheme="majorEastAsia" w:hAnsiTheme="minorHAnsi" w:cstheme="minorHAnsi"/>
                <w:b/>
                <w:lang w:eastAsia="ko-KR"/>
              </w:rPr>
              <w:t>Topic Covered</w:t>
            </w:r>
          </w:p>
        </w:tc>
        <w:tc>
          <w:tcPr>
            <w:tcW w:w="1098" w:type="dxa"/>
            <w:tcBorders>
              <w:top w:val="double" w:sz="4" w:space="0" w:color="auto"/>
              <w:left w:val="nil"/>
              <w:right w:val="nil"/>
            </w:tcBorders>
          </w:tcPr>
          <w:p w14:paraId="448AE481" w14:textId="77777777" w:rsidR="004651D9" w:rsidRPr="004651D9" w:rsidRDefault="004651D9" w:rsidP="004651D9">
            <w:pPr>
              <w:keepNext/>
              <w:tabs>
                <w:tab w:val="center" w:pos="513"/>
              </w:tabs>
              <w:jc w:val="both"/>
              <w:outlineLvl w:val="2"/>
              <w:rPr>
                <w:rFonts w:asciiTheme="minorHAnsi" w:eastAsiaTheme="majorEastAsia" w:hAnsiTheme="minorHAnsi" w:cstheme="minorHAnsi"/>
                <w:b/>
                <w:lang w:eastAsia="ko-KR"/>
              </w:rPr>
            </w:pPr>
            <w:r w:rsidRPr="004651D9">
              <w:rPr>
                <w:rFonts w:asciiTheme="minorHAnsi" w:eastAsiaTheme="majorEastAsia" w:hAnsiTheme="minorHAnsi" w:cstheme="minorHAnsi"/>
                <w:b/>
                <w:lang w:eastAsia="ko-KR"/>
              </w:rPr>
              <w:t>Remark</w:t>
            </w:r>
          </w:p>
        </w:tc>
        <w:tc>
          <w:tcPr>
            <w:tcW w:w="2160" w:type="dxa"/>
            <w:gridSpan w:val="2"/>
            <w:tcBorders>
              <w:top w:val="double" w:sz="4" w:space="0" w:color="auto"/>
              <w:left w:val="nil"/>
              <w:right w:val="nil"/>
            </w:tcBorders>
          </w:tcPr>
          <w:p w14:paraId="1F6CF538" w14:textId="77777777" w:rsidR="004651D9" w:rsidRPr="004651D9" w:rsidRDefault="004651D9" w:rsidP="004651D9">
            <w:pPr>
              <w:keepNext/>
              <w:tabs>
                <w:tab w:val="center" w:pos="513"/>
              </w:tabs>
              <w:jc w:val="both"/>
              <w:outlineLvl w:val="2"/>
              <w:rPr>
                <w:rFonts w:asciiTheme="minorHAnsi" w:eastAsiaTheme="majorEastAsia" w:hAnsiTheme="minorHAnsi" w:cstheme="minorHAnsi"/>
                <w:b/>
                <w:lang w:eastAsia="ko-KR"/>
              </w:rPr>
            </w:pPr>
            <w:r w:rsidRPr="004651D9">
              <w:rPr>
                <w:rFonts w:asciiTheme="minorHAnsi" w:eastAsiaTheme="majorEastAsia" w:hAnsiTheme="minorHAnsi" w:cstheme="minorHAnsi"/>
                <w:b/>
                <w:lang w:eastAsia="ko-KR"/>
              </w:rPr>
              <w:t>Chapter</w:t>
            </w:r>
          </w:p>
          <w:p w14:paraId="32081C58" w14:textId="77777777" w:rsidR="004651D9" w:rsidRPr="004651D9" w:rsidRDefault="004651D9" w:rsidP="004651D9">
            <w:pPr>
              <w:keepNext/>
              <w:tabs>
                <w:tab w:val="center" w:pos="513"/>
              </w:tabs>
              <w:jc w:val="both"/>
              <w:outlineLvl w:val="2"/>
              <w:rPr>
                <w:rFonts w:asciiTheme="minorHAnsi" w:eastAsiaTheme="majorEastAsia" w:hAnsiTheme="minorHAnsi" w:cstheme="minorHAnsi"/>
                <w:b/>
                <w:lang w:eastAsia="ko-KR"/>
              </w:rPr>
            </w:pPr>
            <w:r w:rsidRPr="004651D9">
              <w:rPr>
                <w:rFonts w:asciiTheme="minorHAnsi" w:eastAsiaTheme="majorEastAsia" w:hAnsiTheme="minorHAnsi" w:cstheme="minorHAnsi"/>
                <w:b/>
                <w:lang w:eastAsia="ko-KR"/>
              </w:rPr>
              <w:t>Covered</w:t>
            </w:r>
          </w:p>
        </w:tc>
      </w:tr>
      <w:tr w:rsidR="004651D9" w:rsidRPr="004651D9" w14:paraId="57331C8E" w14:textId="77777777" w:rsidTr="006A6BB4">
        <w:trPr>
          <w:trHeight w:val="332"/>
        </w:trPr>
        <w:tc>
          <w:tcPr>
            <w:tcW w:w="1440" w:type="dxa"/>
            <w:gridSpan w:val="2"/>
            <w:tcBorders>
              <w:top w:val="nil"/>
              <w:left w:val="nil"/>
              <w:bottom w:val="nil"/>
              <w:right w:val="nil"/>
            </w:tcBorders>
          </w:tcPr>
          <w:p w14:paraId="761E849D" w14:textId="77777777" w:rsidR="004651D9" w:rsidRPr="004651D9" w:rsidRDefault="004651D9"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 xml:space="preserve">Week 1 </w:t>
            </w:r>
          </w:p>
          <w:p w14:paraId="0BD2813C" w14:textId="67C87DA2" w:rsidR="004651D9" w:rsidRPr="004651D9" w:rsidRDefault="004651D9"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w:t>
            </w:r>
            <w:r w:rsidR="00017E4B">
              <w:rPr>
                <w:rFonts w:asciiTheme="minorHAnsi" w:eastAsiaTheme="majorEastAsia" w:hAnsiTheme="minorHAnsi" w:cstheme="minorHAnsi"/>
              </w:rPr>
              <w:t>Jan 10</w:t>
            </w:r>
            <w:r w:rsidRPr="004651D9">
              <w:rPr>
                <w:rFonts w:asciiTheme="minorHAnsi" w:eastAsiaTheme="majorEastAsia" w:hAnsiTheme="minorHAnsi" w:cstheme="minorHAnsi"/>
              </w:rPr>
              <w:t>)</w:t>
            </w:r>
          </w:p>
        </w:tc>
        <w:tc>
          <w:tcPr>
            <w:tcW w:w="7272" w:type="dxa"/>
            <w:gridSpan w:val="4"/>
            <w:tcBorders>
              <w:top w:val="nil"/>
              <w:left w:val="nil"/>
              <w:bottom w:val="nil"/>
              <w:right w:val="nil"/>
            </w:tcBorders>
          </w:tcPr>
          <w:p w14:paraId="25B49A90" w14:textId="77777777" w:rsidR="004651D9" w:rsidRPr="004651D9" w:rsidRDefault="004651D9"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Syllabus</w:t>
            </w:r>
          </w:p>
          <w:p w14:paraId="1C9A4FE5" w14:textId="77777777" w:rsidR="004651D9" w:rsidRPr="004651D9" w:rsidRDefault="004651D9" w:rsidP="004651D9">
            <w:pPr>
              <w:tabs>
                <w:tab w:val="left" w:pos="540"/>
              </w:tabs>
              <w:rPr>
                <w:rFonts w:asciiTheme="minorHAnsi" w:eastAsiaTheme="majorEastAsia" w:hAnsiTheme="minorHAnsi" w:cstheme="minorHAnsi"/>
                <w:lang w:eastAsia="ko-KR"/>
              </w:rPr>
            </w:pPr>
          </w:p>
          <w:p w14:paraId="66F7C5E7" w14:textId="77777777" w:rsidR="004651D9" w:rsidRPr="004651D9" w:rsidRDefault="004651D9"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rPr>
              <w:t xml:space="preserve">Introduction </w:t>
            </w:r>
          </w:p>
          <w:p w14:paraId="4A701439" w14:textId="77777777" w:rsidR="004651D9" w:rsidRPr="004651D9" w:rsidRDefault="004651D9" w:rsidP="004651D9">
            <w:pPr>
              <w:tabs>
                <w:tab w:val="left" w:pos="540"/>
              </w:tabs>
              <w:rPr>
                <w:rFonts w:asciiTheme="minorHAnsi" w:eastAsiaTheme="majorEastAsia" w:hAnsiTheme="minorHAnsi" w:cstheme="minorHAnsi"/>
                <w:lang w:eastAsia="ko-KR"/>
              </w:rPr>
            </w:pPr>
          </w:p>
        </w:tc>
        <w:tc>
          <w:tcPr>
            <w:tcW w:w="1098" w:type="dxa"/>
            <w:tcBorders>
              <w:top w:val="nil"/>
              <w:left w:val="nil"/>
              <w:bottom w:val="nil"/>
              <w:right w:val="nil"/>
            </w:tcBorders>
          </w:tcPr>
          <w:p w14:paraId="7C0A5C99" w14:textId="77777777" w:rsidR="00376539" w:rsidRPr="00376539" w:rsidRDefault="00376539" w:rsidP="00376539">
            <w:pPr>
              <w:tabs>
                <w:tab w:val="left" w:pos="540"/>
              </w:tabs>
              <w:rPr>
                <w:rFonts w:asciiTheme="minorHAnsi" w:eastAsiaTheme="majorEastAsia" w:hAnsiTheme="minorHAnsi" w:cstheme="minorHAnsi"/>
                <w:lang w:eastAsia="ko-KR"/>
              </w:rPr>
            </w:pPr>
            <w:r w:rsidRPr="00376539">
              <w:rPr>
                <w:rFonts w:asciiTheme="minorHAnsi" w:eastAsiaTheme="majorEastAsia" w:hAnsiTheme="minorHAnsi" w:cstheme="minorHAnsi"/>
                <w:lang w:eastAsia="ko-KR"/>
              </w:rPr>
              <w:t>Meet online</w:t>
            </w:r>
          </w:p>
          <w:p w14:paraId="3915F077" w14:textId="348F48ED" w:rsidR="004651D9" w:rsidRPr="004651D9" w:rsidRDefault="00376539" w:rsidP="00376539">
            <w:pPr>
              <w:tabs>
                <w:tab w:val="left" w:pos="540"/>
              </w:tabs>
              <w:rPr>
                <w:rFonts w:asciiTheme="minorHAnsi" w:eastAsiaTheme="majorEastAsia" w:hAnsiTheme="minorHAnsi" w:cstheme="minorHAnsi"/>
                <w:lang w:eastAsia="ko-KR"/>
              </w:rPr>
            </w:pPr>
            <w:r w:rsidRPr="00376539">
              <w:rPr>
                <w:rFonts w:asciiTheme="minorHAnsi" w:eastAsiaTheme="majorEastAsia" w:hAnsiTheme="minorHAnsi" w:cstheme="minorHAnsi"/>
                <w:lang w:eastAsia="ko-KR"/>
              </w:rPr>
              <w:t>For class</w:t>
            </w:r>
          </w:p>
        </w:tc>
        <w:tc>
          <w:tcPr>
            <w:tcW w:w="2160" w:type="dxa"/>
            <w:gridSpan w:val="2"/>
            <w:tcBorders>
              <w:top w:val="nil"/>
              <w:left w:val="nil"/>
              <w:bottom w:val="nil"/>
              <w:right w:val="nil"/>
            </w:tcBorders>
          </w:tcPr>
          <w:p w14:paraId="19B6E66A" w14:textId="77777777" w:rsidR="004651D9" w:rsidRPr="004651D9" w:rsidRDefault="004651D9" w:rsidP="004651D9">
            <w:pPr>
              <w:tabs>
                <w:tab w:val="left" w:pos="540"/>
              </w:tabs>
              <w:rPr>
                <w:rFonts w:asciiTheme="minorHAnsi" w:eastAsiaTheme="majorEastAsia" w:hAnsiTheme="minorHAnsi" w:cstheme="minorHAnsi"/>
                <w:lang w:eastAsia="ko-KR"/>
              </w:rPr>
            </w:pPr>
          </w:p>
          <w:p w14:paraId="18B23A8A" w14:textId="77777777" w:rsidR="004651D9" w:rsidRPr="004651D9" w:rsidRDefault="004651D9" w:rsidP="004651D9">
            <w:pPr>
              <w:tabs>
                <w:tab w:val="left" w:pos="540"/>
              </w:tabs>
              <w:rPr>
                <w:rFonts w:asciiTheme="minorHAnsi" w:eastAsiaTheme="majorEastAsia" w:hAnsiTheme="minorHAnsi" w:cstheme="minorHAnsi"/>
                <w:lang w:eastAsia="ko-KR"/>
              </w:rPr>
            </w:pPr>
          </w:p>
          <w:p w14:paraId="087C854C" w14:textId="77777777" w:rsidR="004651D9" w:rsidRPr="004651D9" w:rsidRDefault="004651D9" w:rsidP="004651D9">
            <w:pPr>
              <w:tabs>
                <w:tab w:val="left" w:pos="540"/>
              </w:tabs>
              <w:rPr>
                <w:rFonts w:asciiTheme="minorHAnsi" w:eastAsiaTheme="majorEastAsia" w:hAnsiTheme="minorHAnsi" w:cstheme="minorHAnsi"/>
                <w:lang w:eastAsia="ko-KR"/>
              </w:rPr>
            </w:pPr>
            <w:proofErr w:type="gramStart"/>
            <w:r w:rsidRPr="004651D9">
              <w:rPr>
                <w:rFonts w:asciiTheme="minorHAnsi" w:eastAsiaTheme="majorEastAsia" w:hAnsiTheme="minorHAnsi" w:cstheme="minorHAnsi"/>
                <w:lang w:eastAsia="ko-KR"/>
              </w:rPr>
              <w:t>Hull:Ch</w:t>
            </w:r>
            <w:proofErr w:type="gramEnd"/>
            <w:r w:rsidRPr="004651D9">
              <w:rPr>
                <w:rFonts w:asciiTheme="minorHAnsi" w:eastAsiaTheme="majorEastAsia" w:hAnsiTheme="minorHAnsi" w:cstheme="minorHAnsi"/>
                <w:lang w:eastAsia="ko-KR"/>
              </w:rPr>
              <w:t>1</w:t>
            </w:r>
          </w:p>
          <w:p w14:paraId="2C125AD3" w14:textId="77777777" w:rsidR="004651D9" w:rsidRPr="004651D9" w:rsidRDefault="004651D9" w:rsidP="004651D9">
            <w:pPr>
              <w:tabs>
                <w:tab w:val="left" w:pos="540"/>
              </w:tabs>
              <w:rPr>
                <w:rFonts w:asciiTheme="minorHAnsi" w:eastAsiaTheme="majorEastAsia" w:hAnsiTheme="minorHAnsi" w:cstheme="minorHAnsi"/>
                <w:lang w:eastAsia="ko-KR"/>
              </w:rPr>
            </w:pPr>
          </w:p>
        </w:tc>
      </w:tr>
      <w:tr w:rsidR="004651D9" w:rsidRPr="004651D9" w14:paraId="06C2F795" w14:textId="77777777" w:rsidTr="006A6BB4">
        <w:trPr>
          <w:trHeight w:val="332"/>
        </w:trPr>
        <w:tc>
          <w:tcPr>
            <w:tcW w:w="1440" w:type="dxa"/>
            <w:gridSpan w:val="2"/>
            <w:tcBorders>
              <w:top w:val="single" w:sz="4" w:space="0" w:color="auto"/>
              <w:left w:val="nil"/>
              <w:bottom w:val="single" w:sz="4" w:space="0" w:color="auto"/>
              <w:right w:val="nil"/>
            </w:tcBorders>
          </w:tcPr>
          <w:p w14:paraId="5EDB4D80" w14:textId="77777777" w:rsidR="004651D9" w:rsidRPr="004651D9" w:rsidRDefault="004651D9"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Week 2</w:t>
            </w:r>
          </w:p>
          <w:p w14:paraId="1E390024" w14:textId="1F2EC936" w:rsidR="004651D9" w:rsidRPr="004651D9" w:rsidRDefault="004651D9"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rPr>
              <w:t>(</w:t>
            </w:r>
            <w:r w:rsidR="00017E4B">
              <w:rPr>
                <w:rFonts w:asciiTheme="minorHAnsi" w:eastAsiaTheme="majorEastAsia" w:hAnsiTheme="minorHAnsi" w:cstheme="minorHAnsi"/>
              </w:rPr>
              <w:t>Jan 17)</w:t>
            </w:r>
            <w:r w:rsidRPr="004651D9">
              <w:rPr>
                <w:rFonts w:asciiTheme="minorHAnsi" w:eastAsiaTheme="majorEastAsia" w:hAnsiTheme="minorHAnsi" w:cstheme="minorHAnsi"/>
              </w:rPr>
              <w:t xml:space="preserve"> </w:t>
            </w:r>
            <w:r w:rsidRPr="004651D9">
              <w:rPr>
                <w:rFonts w:asciiTheme="minorHAnsi" w:eastAsiaTheme="majorEastAsia" w:hAnsiTheme="minorHAnsi" w:cstheme="minorHAnsi"/>
                <w:lang w:eastAsia="ko-KR"/>
              </w:rPr>
              <w:t xml:space="preserve"> </w:t>
            </w:r>
          </w:p>
        </w:tc>
        <w:tc>
          <w:tcPr>
            <w:tcW w:w="7272" w:type="dxa"/>
            <w:gridSpan w:val="4"/>
            <w:tcBorders>
              <w:top w:val="single" w:sz="4" w:space="0" w:color="auto"/>
              <w:left w:val="nil"/>
              <w:bottom w:val="single" w:sz="4" w:space="0" w:color="auto"/>
              <w:right w:val="nil"/>
            </w:tcBorders>
          </w:tcPr>
          <w:p w14:paraId="0BC73A5A" w14:textId="77777777" w:rsidR="004651D9" w:rsidRPr="004651D9" w:rsidRDefault="004651D9" w:rsidP="004651D9">
            <w:pPr>
              <w:tabs>
                <w:tab w:val="left" w:pos="540"/>
              </w:tabs>
              <w:rPr>
                <w:rFonts w:asciiTheme="minorHAnsi" w:eastAsiaTheme="majorEastAsia" w:hAnsiTheme="minorHAnsi" w:cstheme="minorHAnsi"/>
                <w:lang w:eastAsia="ko-KR"/>
              </w:rPr>
            </w:pPr>
          </w:p>
          <w:p w14:paraId="751636EE" w14:textId="77777777" w:rsidR="004651D9" w:rsidRPr="004651D9" w:rsidRDefault="004651D9"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Futures markets and central counterparties</w:t>
            </w:r>
          </w:p>
          <w:p w14:paraId="7046370D" w14:textId="77777777" w:rsidR="004651D9" w:rsidRPr="004651D9" w:rsidRDefault="004651D9"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 xml:space="preserve"> </w:t>
            </w:r>
          </w:p>
        </w:tc>
        <w:tc>
          <w:tcPr>
            <w:tcW w:w="1098" w:type="dxa"/>
            <w:tcBorders>
              <w:top w:val="single" w:sz="4" w:space="0" w:color="auto"/>
              <w:left w:val="nil"/>
              <w:bottom w:val="single" w:sz="4" w:space="0" w:color="auto"/>
              <w:right w:val="nil"/>
            </w:tcBorders>
          </w:tcPr>
          <w:p w14:paraId="51489766" w14:textId="77777777" w:rsidR="00376539" w:rsidRPr="00376539" w:rsidRDefault="00376539" w:rsidP="00376539">
            <w:pPr>
              <w:tabs>
                <w:tab w:val="left" w:pos="540"/>
              </w:tabs>
              <w:rPr>
                <w:rFonts w:asciiTheme="minorHAnsi" w:eastAsiaTheme="majorEastAsia" w:hAnsiTheme="minorHAnsi" w:cstheme="minorHAnsi"/>
                <w:lang w:eastAsia="ko-KR"/>
              </w:rPr>
            </w:pPr>
            <w:r w:rsidRPr="00376539">
              <w:rPr>
                <w:rFonts w:asciiTheme="minorHAnsi" w:eastAsiaTheme="majorEastAsia" w:hAnsiTheme="minorHAnsi" w:cstheme="minorHAnsi"/>
                <w:lang w:eastAsia="ko-KR"/>
              </w:rPr>
              <w:t>Meet online</w:t>
            </w:r>
          </w:p>
          <w:p w14:paraId="50BAF1D2" w14:textId="68E4F9C5" w:rsidR="004651D9" w:rsidRPr="004651D9" w:rsidRDefault="00376539" w:rsidP="00376539">
            <w:pPr>
              <w:tabs>
                <w:tab w:val="left" w:pos="540"/>
              </w:tabs>
              <w:rPr>
                <w:rFonts w:asciiTheme="minorHAnsi" w:eastAsiaTheme="majorEastAsia" w:hAnsiTheme="minorHAnsi" w:cstheme="minorHAnsi"/>
                <w:lang w:eastAsia="ko-KR"/>
              </w:rPr>
            </w:pPr>
            <w:r w:rsidRPr="00376539">
              <w:rPr>
                <w:rFonts w:asciiTheme="minorHAnsi" w:eastAsiaTheme="majorEastAsia" w:hAnsiTheme="minorHAnsi" w:cstheme="minorHAnsi"/>
                <w:lang w:eastAsia="ko-KR"/>
              </w:rPr>
              <w:t>For class</w:t>
            </w:r>
          </w:p>
        </w:tc>
        <w:tc>
          <w:tcPr>
            <w:tcW w:w="2160" w:type="dxa"/>
            <w:gridSpan w:val="2"/>
            <w:tcBorders>
              <w:top w:val="single" w:sz="4" w:space="0" w:color="auto"/>
              <w:left w:val="nil"/>
              <w:bottom w:val="single" w:sz="4" w:space="0" w:color="auto"/>
              <w:right w:val="nil"/>
            </w:tcBorders>
          </w:tcPr>
          <w:p w14:paraId="2EDBE81F" w14:textId="77777777" w:rsidR="004651D9" w:rsidRPr="004651D9" w:rsidRDefault="004651D9" w:rsidP="004651D9">
            <w:pPr>
              <w:tabs>
                <w:tab w:val="left" w:pos="540"/>
              </w:tabs>
              <w:rPr>
                <w:rFonts w:asciiTheme="minorHAnsi" w:eastAsiaTheme="majorEastAsia" w:hAnsiTheme="minorHAnsi" w:cstheme="minorHAnsi"/>
                <w:lang w:eastAsia="ko-KR"/>
              </w:rPr>
            </w:pPr>
          </w:p>
          <w:p w14:paraId="4564B724" w14:textId="77777777" w:rsidR="004651D9" w:rsidRPr="004651D9" w:rsidRDefault="004651D9" w:rsidP="004651D9">
            <w:pPr>
              <w:tabs>
                <w:tab w:val="left" w:pos="540"/>
              </w:tabs>
              <w:rPr>
                <w:rFonts w:asciiTheme="minorHAnsi" w:eastAsiaTheme="majorEastAsia" w:hAnsiTheme="minorHAnsi" w:cstheme="minorHAnsi"/>
                <w:lang w:eastAsia="ko-KR"/>
              </w:rPr>
            </w:pPr>
            <w:proofErr w:type="gramStart"/>
            <w:r w:rsidRPr="004651D9">
              <w:rPr>
                <w:rFonts w:asciiTheme="minorHAnsi" w:eastAsiaTheme="majorEastAsia" w:hAnsiTheme="minorHAnsi" w:cstheme="minorHAnsi"/>
                <w:lang w:eastAsia="ko-KR"/>
              </w:rPr>
              <w:t>Hull:Ch</w:t>
            </w:r>
            <w:proofErr w:type="gramEnd"/>
            <w:r w:rsidRPr="004651D9">
              <w:rPr>
                <w:rFonts w:asciiTheme="minorHAnsi" w:eastAsiaTheme="majorEastAsia" w:hAnsiTheme="minorHAnsi" w:cstheme="minorHAnsi"/>
                <w:lang w:eastAsia="ko-KR"/>
              </w:rPr>
              <w:t>2</w:t>
            </w:r>
          </w:p>
          <w:p w14:paraId="43D2BDAA" w14:textId="77777777" w:rsidR="004651D9" w:rsidRPr="004651D9" w:rsidRDefault="004651D9" w:rsidP="004651D9">
            <w:pPr>
              <w:tabs>
                <w:tab w:val="left" w:pos="540"/>
              </w:tabs>
              <w:rPr>
                <w:rFonts w:asciiTheme="minorHAnsi" w:eastAsiaTheme="majorEastAsia" w:hAnsiTheme="minorHAnsi" w:cstheme="minorHAnsi"/>
              </w:rPr>
            </w:pPr>
          </w:p>
        </w:tc>
      </w:tr>
      <w:tr w:rsidR="004651D9" w:rsidRPr="004651D9" w14:paraId="115FE7D4" w14:textId="77777777" w:rsidTr="006A6BB4">
        <w:trPr>
          <w:trHeight w:val="332"/>
        </w:trPr>
        <w:tc>
          <w:tcPr>
            <w:tcW w:w="1440" w:type="dxa"/>
            <w:gridSpan w:val="2"/>
            <w:tcBorders>
              <w:top w:val="single" w:sz="4" w:space="0" w:color="auto"/>
              <w:left w:val="nil"/>
              <w:bottom w:val="single" w:sz="4" w:space="0" w:color="auto"/>
              <w:right w:val="nil"/>
            </w:tcBorders>
          </w:tcPr>
          <w:p w14:paraId="00A0B3EC" w14:textId="77777777" w:rsidR="004651D9" w:rsidRPr="004651D9" w:rsidRDefault="004651D9"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rPr>
              <w:t xml:space="preserve">Week </w:t>
            </w:r>
            <w:r w:rsidRPr="004651D9">
              <w:rPr>
                <w:rFonts w:asciiTheme="minorHAnsi" w:eastAsiaTheme="majorEastAsia" w:hAnsiTheme="minorHAnsi" w:cstheme="minorHAnsi"/>
                <w:lang w:eastAsia="ko-KR"/>
              </w:rPr>
              <w:t>3</w:t>
            </w:r>
          </w:p>
          <w:p w14:paraId="30231F54" w14:textId="3798DFF1" w:rsidR="004651D9" w:rsidRPr="004651D9" w:rsidRDefault="004651D9"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w:t>
            </w:r>
            <w:r w:rsidR="00017E4B">
              <w:rPr>
                <w:rFonts w:asciiTheme="minorHAnsi" w:eastAsiaTheme="majorEastAsia" w:hAnsiTheme="minorHAnsi" w:cstheme="minorHAnsi"/>
                <w:lang w:eastAsia="ko-KR"/>
              </w:rPr>
              <w:t>Jan 24</w:t>
            </w:r>
            <w:r w:rsidRPr="004651D9">
              <w:rPr>
                <w:rFonts w:asciiTheme="minorHAnsi" w:eastAsiaTheme="majorEastAsia" w:hAnsiTheme="minorHAnsi" w:cstheme="minorHAnsi"/>
                <w:lang w:eastAsia="ko-KR"/>
              </w:rPr>
              <w:t>)</w:t>
            </w:r>
            <w:r w:rsidRPr="004651D9">
              <w:rPr>
                <w:rFonts w:asciiTheme="minorHAnsi" w:eastAsiaTheme="majorEastAsia" w:hAnsiTheme="minorHAnsi" w:cstheme="minorHAnsi"/>
              </w:rPr>
              <w:t xml:space="preserve"> </w:t>
            </w:r>
            <w:r w:rsidRPr="004651D9">
              <w:rPr>
                <w:rFonts w:asciiTheme="minorHAnsi" w:eastAsiaTheme="majorEastAsia" w:hAnsiTheme="minorHAnsi" w:cstheme="minorHAnsi"/>
                <w:lang w:eastAsia="ko-KR"/>
              </w:rPr>
              <w:t xml:space="preserve"> </w:t>
            </w:r>
          </w:p>
        </w:tc>
        <w:tc>
          <w:tcPr>
            <w:tcW w:w="7272" w:type="dxa"/>
            <w:gridSpan w:val="4"/>
            <w:tcBorders>
              <w:top w:val="single" w:sz="4" w:space="0" w:color="auto"/>
              <w:left w:val="nil"/>
              <w:bottom w:val="single" w:sz="4" w:space="0" w:color="auto"/>
              <w:right w:val="nil"/>
            </w:tcBorders>
          </w:tcPr>
          <w:p w14:paraId="4E75B501" w14:textId="77777777" w:rsidR="004651D9" w:rsidRPr="004651D9" w:rsidRDefault="004651D9" w:rsidP="004651D9">
            <w:pPr>
              <w:tabs>
                <w:tab w:val="left" w:pos="540"/>
              </w:tabs>
              <w:rPr>
                <w:rFonts w:asciiTheme="minorHAnsi" w:eastAsiaTheme="majorEastAsia" w:hAnsiTheme="minorHAnsi" w:cstheme="minorHAnsi"/>
                <w:lang w:eastAsia="ko-KR"/>
              </w:rPr>
            </w:pPr>
          </w:p>
          <w:p w14:paraId="14ADC464" w14:textId="77777777" w:rsidR="004651D9" w:rsidRPr="004651D9" w:rsidRDefault="004651D9"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Hedging strategies using futures</w:t>
            </w:r>
          </w:p>
          <w:p w14:paraId="6953E407" w14:textId="40AE2A67" w:rsidR="004651D9" w:rsidRPr="004651D9" w:rsidRDefault="004651D9"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Trading Begin (</w:t>
            </w:r>
            <w:r w:rsidR="00017E4B">
              <w:rPr>
                <w:rFonts w:asciiTheme="minorHAnsi" w:eastAsiaTheme="majorEastAsia" w:hAnsiTheme="minorHAnsi" w:cstheme="minorHAnsi"/>
              </w:rPr>
              <w:t>Jan 24</w:t>
            </w:r>
            <w:r w:rsidRPr="004651D9">
              <w:rPr>
                <w:rFonts w:asciiTheme="minorHAnsi" w:eastAsiaTheme="majorEastAsia" w:hAnsiTheme="minorHAnsi" w:cstheme="minorHAnsi"/>
              </w:rPr>
              <w:t>)</w:t>
            </w:r>
          </w:p>
        </w:tc>
        <w:tc>
          <w:tcPr>
            <w:tcW w:w="1098" w:type="dxa"/>
            <w:tcBorders>
              <w:top w:val="single" w:sz="4" w:space="0" w:color="auto"/>
              <w:left w:val="nil"/>
              <w:bottom w:val="single" w:sz="4" w:space="0" w:color="auto"/>
              <w:right w:val="nil"/>
            </w:tcBorders>
          </w:tcPr>
          <w:p w14:paraId="525FC71E" w14:textId="77777777" w:rsidR="004651D9" w:rsidRPr="004651D9" w:rsidRDefault="004651D9" w:rsidP="004651D9">
            <w:pPr>
              <w:tabs>
                <w:tab w:val="left" w:pos="540"/>
              </w:tabs>
              <w:rPr>
                <w:rFonts w:asciiTheme="minorHAnsi" w:eastAsiaTheme="majorEastAsia" w:hAnsiTheme="minorHAnsi" w:cstheme="minorHAnsi"/>
                <w:lang w:eastAsia="ko-KR"/>
              </w:rPr>
            </w:pPr>
          </w:p>
        </w:tc>
        <w:tc>
          <w:tcPr>
            <w:tcW w:w="2160" w:type="dxa"/>
            <w:gridSpan w:val="2"/>
            <w:tcBorders>
              <w:top w:val="single" w:sz="4" w:space="0" w:color="auto"/>
              <w:left w:val="nil"/>
              <w:bottom w:val="single" w:sz="4" w:space="0" w:color="auto"/>
              <w:right w:val="nil"/>
            </w:tcBorders>
          </w:tcPr>
          <w:p w14:paraId="3F66BD4A" w14:textId="77777777" w:rsidR="004651D9" w:rsidRPr="004651D9" w:rsidRDefault="004651D9" w:rsidP="004651D9">
            <w:pPr>
              <w:tabs>
                <w:tab w:val="left" w:pos="540"/>
              </w:tabs>
              <w:rPr>
                <w:rFonts w:asciiTheme="minorHAnsi" w:eastAsiaTheme="majorEastAsia" w:hAnsiTheme="minorHAnsi" w:cstheme="minorHAnsi"/>
                <w:lang w:eastAsia="ko-KR"/>
              </w:rPr>
            </w:pPr>
          </w:p>
          <w:p w14:paraId="63788F3B" w14:textId="77777777" w:rsidR="004651D9" w:rsidRPr="004651D9" w:rsidRDefault="004651D9" w:rsidP="004651D9">
            <w:pPr>
              <w:tabs>
                <w:tab w:val="left" w:pos="540"/>
              </w:tabs>
              <w:rPr>
                <w:rFonts w:asciiTheme="minorHAnsi" w:eastAsiaTheme="majorEastAsia" w:hAnsiTheme="minorHAnsi" w:cstheme="minorHAnsi"/>
                <w:lang w:eastAsia="ko-KR"/>
              </w:rPr>
            </w:pPr>
            <w:proofErr w:type="gramStart"/>
            <w:r w:rsidRPr="004651D9">
              <w:rPr>
                <w:rFonts w:asciiTheme="minorHAnsi" w:eastAsiaTheme="majorEastAsia" w:hAnsiTheme="minorHAnsi" w:cstheme="minorHAnsi"/>
                <w:lang w:eastAsia="ko-KR"/>
              </w:rPr>
              <w:t>Hull:Ch</w:t>
            </w:r>
            <w:proofErr w:type="gramEnd"/>
            <w:r w:rsidRPr="004651D9">
              <w:rPr>
                <w:rFonts w:asciiTheme="minorHAnsi" w:eastAsiaTheme="majorEastAsia" w:hAnsiTheme="minorHAnsi" w:cstheme="minorHAnsi"/>
                <w:lang w:eastAsia="ko-KR"/>
              </w:rPr>
              <w:t>3</w:t>
            </w:r>
          </w:p>
          <w:p w14:paraId="231BB1FD" w14:textId="77777777" w:rsidR="004651D9" w:rsidRPr="004651D9" w:rsidRDefault="004651D9" w:rsidP="004651D9">
            <w:pPr>
              <w:tabs>
                <w:tab w:val="left" w:pos="540"/>
              </w:tabs>
              <w:rPr>
                <w:rFonts w:asciiTheme="minorHAnsi" w:eastAsiaTheme="majorEastAsia" w:hAnsiTheme="minorHAnsi" w:cstheme="minorHAnsi"/>
                <w:lang w:eastAsia="ko-KR"/>
              </w:rPr>
            </w:pPr>
            <w:proofErr w:type="spellStart"/>
            <w:r w:rsidRPr="004651D9">
              <w:rPr>
                <w:rFonts w:asciiTheme="minorHAnsi" w:eastAsiaTheme="majorEastAsia" w:hAnsiTheme="minorHAnsi" w:cstheme="minorHAnsi"/>
                <w:lang w:eastAsia="ko-KR"/>
              </w:rPr>
              <w:t>StockTrack</w:t>
            </w:r>
            <w:proofErr w:type="spellEnd"/>
          </w:p>
          <w:p w14:paraId="7887EB6F" w14:textId="77777777" w:rsidR="004651D9" w:rsidRPr="004651D9" w:rsidRDefault="004651D9" w:rsidP="004651D9">
            <w:pPr>
              <w:tabs>
                <w:tab w:val="left" w:pos="540"/>
              </w:tabs>
              <w:rPr>
                <w:rFonts w:asciiTheme="minorHAnsi" w:eastAsiaTheme="majorEastAsia" w:hAnsiTheme="minorHAnsi" w:cstheme="minorHAnsi"/>
              </w:rPr>
            </w:pPr>
          </w:p>
        </w:tc>
      </w:tr>
      <w:tr w:rsidR="004651D9" w:rsidRPr="004651D9" w14:paraId="6E15753E" w14:textId="77777777" w:rsidTr="006A6BB4">
        <w:trPr>
          <w:trHeight w:val="332"/>
        </w:trPr>
        <w:tc>
          <w:tcPr>
            <w:tcW w:w="1440" w:type="dxa"/>
            <w:gridSpan w:val="2"/>
            <w:tcBorders>
              <w:top w:val="single" w:sz="4" w:space="0" w:color="auto"/>
              <w:left w:val="nil"/>
              <w:bottom w:val="single" w:sz="4" w:space="0" w:color="auto"/>
              <w:right w:val="nil"/>
            </w:tcBorders>
          </w:tcPr>
          <w:p w14:paraId="274D7613" w14:textId="77777777" w:rsidR="004651D9" w:rsidRPr="004651D9" w:rsidRDefault="004651D9"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rPr>
              <w:t xml:space="preserve">Week </w:t>
            </w:r>
            <w:r w:rsidRPr="004651D9">
              <w:rPr>
                <w:rFonts w:asciiTheme="minorHAnsi" w:eastAsiaTheme="majorEastAsia" w:hAnsiTheme="minorHAnsi" w:cstheme="minorHAnsi"/>
                <w:lang w:eastAsia="ko-KR"/>
              </w:rPr>
              <w:t>4</w:t>
            </w:r>
            <w:r w:rsidRPr="004651D9">
              <w:rPr>
                <w:rFonts w:asciiTheme="minorHAnsi" w:eastAsiaTheme="majorEastAsia" w:hAnsiTheme="minorHAnsi" w:cstheme="minorHAnsi"/>
              </w:rPr>
              <w:t xml:space="preserve"> </w:t>
            </w:r>
            <w:r w:rsidRPr="004651D9">
              <w:rPr>
                <w:rFonts w:asciiTheme="minorHAnsi" w:eastAsiaTheme="majorEastAsia" w:hAnsiTheme="minorHAnsi" w:cstheme="minorHAnsi"/>
                <w:lang w:eastAsia="ko-KR"/>
              </w:rPr>
              <w:t xml:space="preserve"> </w:t>
            </w:r>
          </w:p>
          <w:p w14:paraId="61B78A5F" w14:textId="2BB78592" w:rsidR="004651D9" w:rsidRPr="004651D9" w:rsidRDefault="004651D9"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lang w:eastAsia="ko-KR"/>
              </w:rPr>
              <w:t>(</w:t>
            </w:r>
            <w:r w:rsidR="00017E4B">
              <w:rPr>
                <w:rFonts w:asciiTheme="minorHAnsi" w:eastAsiaTheme="majorEastAsia" w:hAnsiTheme="minorHAnsi" w:cstheme="minorHAnsi"/>
                <w:lang w:eastAsia="ko-KR"/>
              </w:rPr>
              <w:t>Jan 31</w:t>
            </w:r>
            <w:r w:rsidRPr="004651D9">
              <w:rPr>
                <w:rFonts w:asciiTheme="minorHAnsi" w:eastAsiaTheme="majorEastAsia" w:hAnsiTheme="minorHAnsi" w:cstheme="minorHAnsi"/>
                <w:lang w:eastAsia="ko-KR"/>
              </w:rPr>
              <w:t xml:space="preserve">) </w:t>
            </w:r>
          </w:p>
        </w:tc>
        <w:tc>
          <w:tcPr>
            <w:tcW w:w="7272" w:type="dxa"/>
            <w:gridSpan w:val="4"/>
            <w:tcBorders>
              <w:top w:val="single" w:sz="4" w:space="0" w:color="auto"/>
              <w:left w:val="nil"/>
              <w:bottom w:val="single" w:sz="4" w:space="0" w:color="auto"/>
              <w:right w:val="nil"/>
            </w:tcBorders>
          </w:tcPr>
          <w:p w14:paraId="594445B0" w14:textId="77777777" w:rsidR="004651D9" w:rsidRPr="004651D9" w:rsidRDefault="004651D9"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 xml:space="preserve">Mechanics of options </w:t>
            </w:r>
            <w:proofErr w:type="gramStart"/>
            <w:r w:rsidRPr="004651D9">
              <w:rPr>
                <w:rFonts w:asciiTheme="minorHAnsi" w:eastAsiaTheme="majorEastAsia" w:hAnsiTheme="minorHAnsi" w:cstheme="minorHAnsi"/>
                <w:lang w:eastAsia="ko-KR"/>
              </w:rPr>
              <w:t>markets  Interest</w:t>
            </w:r>
            <w:proofErr w:type="gramEnd"/>
            <w:r w:rsidRPr="004651D9">
              <w:rPr>
                <w:rFonts w:asciiTheme="minorHAnsi" w:eastAsiaTheme="majorEastAsia" w:hAnsiTheme="minorHAnsi" w:cstheme="minorHAnsi"/>
                <w:lang w:eastAsia="ko-KR"/>
              </w:rPr>
              <w:t xml:space="preserve"> rate</w:t>
            </w:r>
          </w:p>
          <w:p w14:paraId="2B324F59" w14:textId="77777777" w:rsidR="004651D9" w:rsidRPr="004651D9" w:rsidRDefault="004651D9"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Trading strategies involving options</w:t>
            </w:r>
          </w:p>
          <w:p w14:paraId="441ADE13" w14:textId="77777777" w:rsidR="004651D9" w:rsidRPr="004651D9" w:rsidRDefault="004651D9"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A 2-page paper outlining your strategy</w:t>
            </w:r>
          </w:p>
          <w:p w14:paraId="55C66973" w14:textId="12E69666" w:rsidR="004651D9" w:rsidRPr="004651D9" w:rsidRDefault="004651D9"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rPr>
              <w:t>(</w:t>
            </w:r>
            <w:r w:rsidR="00017E4B">
              <w:rPr>
                <w:rFonts w:asciiTheme="minorHAnsi" w:eastAsiaTheme="majorEastAsia" w:hAnsiTheme="minorHAnsi" w:cstheme="minorHAnsi"/>
              </w:rPr>
              <w:t>Feb 4</w:t>
            </w:r>
            <w:r w:rsidRPr="004651D9">
              <w:rPr>
                <w:rFonts w:asciiTheme="minorHAnsi" w:eastAsiaTheme="majorEastAsia" w:hAnsiTheme="minorHAnsi" w:cstheme="minorHAnsi"/>
              </w:rPr>
              <w:t>)</w:t>
            </w:r>
          </w:p>
        </w:tc>
        <w:tc>
          <w:tcPr>
            <w:tcW w:w="1098" w:type="dxa"/>
            <w:tcBorders>
              <w:top w:val="single" w:sz="4" w:space="0" w:color="auto"/>
              <w:left w:val="nil"/>
              <w:bottom w:val="single" w:sz="4" w:space="0" w:color="auto"/>
              <w:right w:val="nil"/>
            </w:tcBorders>
          </w:tcPr>
          <w:p w14:paraId="37C845DB" w14:textId="77777777" w:rsidR="004651D9" w:rsidRPr="004651D9" w:rsidRDefault="004651D9" w:rsidP="004651D9">
            <w:pPr>
              <w:tabs>
                <w:tab w:val="left" w:pos="540"/>
              </w:tabs>
              <w:rPr>
                <w:rFonts w:asciiTheme="minorHAnsi" w:eastAsiaTheme="majorEastAsia" w:hAnsiTheme="minorHAnsi" w:cstheme="minorHAnsi"/>
                <w:lang w:eastAsia="ko-KR"/>
              </w:rPr>
            </w:pPr>
          </w:p>
        </w:tc>
        <w:tc>
          <w:tcPr>
            <w:tcW w:w="2160" w:type="dxa"/>
            <w:gridSpan w:val="2"/>
            <w:tcBorders>
              <w:top w:val="single" w:sz="4" w:space="0" w:color="auto"/>
              <w:left w:val="nil"/>
              <w:bottom w:val="single" w:sz="4" w:space="0" w:color="auto"/>
              <w:right w:val="nil"/>
            </w:tcBorders>
          </w:tcPr>
          <w:p w14:paraId="192CBDAD" w14:textId="77777777" w:rsidR="004651D9" w:rsidRPr="004651D9" w:rsidRDefault="004651D9" w:rsidP="004651D9">
            <w:pPr>
              <w:tabs>
                <w:tab w:val="left" w:pos="540"/>
              </w:tabs>
              <w:rPr>
                <w:rFonts w:asciiTheme="minorHAnsi" w:eastAsiaTheme="majorEastAsia" w:hAnsiTheme="minorHAnsi" w:cstheme="minorHAnsi"/>
                <w:lang w:eastAsia="ko-KR"/>
              </w:rPr>
            </w:pPr>
            <w:proofErr w:type="gramStart"/>
            <w:r w:rsidRPr="004651D9">
              <w:rPr>
                <w:rFonts w:asciiTheme="minorHAnsi" w:eastAsiaTheme="majorEastAsia" w:hAnsiTheme="minorHAnsi" w:cstheme="minorHAnsi"/>
                <w:lang w:eastAsia="ko-KR"/>
              </w:rPr>
              <w:t>Hull:Ch</w:t>
            </w:r>
            <w:proofErr w:type="gramEnd"/>
            <w:r w:rsidRPr="004651D9">
              <w:rPr>
                <w:rFonts w:asciiTheme="minorHAnsi" w:eastAsiaTheme="majorEastAsia" w:hAnsiTheme="minorHAnsi" w:cstheme="minorHAnsi"/>
                <w:lang w:eastAsia="ko-KR"/>
              </w:rPr>
              <w:t>9</w:t>
            </w:r>
          </w:p>
          <w:p w14:paraId="64754487" w14:textId="77777777" w:rsidR="004651D9" w:rsidRPr="004651D9" w:rsidRDefault="004651D9" w:rsidP="004651D9">
            <w:pPr>
              <w:tabs>
                <w:tab w:val="left" w:pos="540"/>
              </w:tabs>
              <w:rPr>
                <w:rFonts w:asciiTheme="minorHAnsi" w:eastAsiaTheme="majorEastAsia" w:hAnsiTheme="minorHAnsi" w:cstheme="minorHAnsi"/>
                <w:lang w:eastAsia="ko-KR"/>
              </w:rPr>
            </w:pPr>
            <w:proofErr w:type="gramStart"/>
            <w:r w:rsidRPr="004651D9">
              <w:rPr>
                <w:rFonts w:asciiTheme="minorHAnsi" w:eastAsiaTheme="majorEastAsia" w:hAnsiTheme="minorHAnsi" w:cstheme="minorHAnsi"/>
                <w:lang w:eastAsia="ko-KR"/>
              </w:rPr>
              <w:t>Hull:Ch</w:t>
            </w:r>
            <w:proofErr w:type="gramEnd"/>
            <w:r w:rsidRPr="004651D9">
              <w:rPr>
                <w:rFonts w:asciiTheme="minorHAnsi" w:eastAsiaTheme="majorEastAsia" w:hAnsiTheme="minorHAnsi" w:cstheme="minorHAnsi"/>
                <w:lang w:eastAsia="ko-KR"/>
              </w:rPr>
              <w:t>10</w:t>
            </w:r>
          </w:p>
          <w:p w14:paraId="01D2CF1B" w14:textId="77777777" w:rsidR="004651D9" w:rsidRPr="004651D9" w:rsidRDefault="004651D9" w:rsidP="004651D9">
            <w:pPr>
              <w:tabs>
                <w:tab w:val="left" w:pos="540"/>
              </w:tabs>
              <w:rPr>
                <w:rFonts w:asciiTheme="minorHAnsi" w:eastAsiaTheme="majorEastAsia" w:hAnsiTheme="minorHAnsi" w:cstheme="minorHAnsi"/>
                <w:lang w:eastAsia="ko-KR"/>
              </w:rPr>
            </w:pPr>
            <w:proofErr w:type="spellStart"/>
            <w:r w:rsidRPr="004651D9">
              <w:rPr>
                <w:rFonts w:asciiTheme="minorHAnsi" w:eastAsiaTheme="majorEastAsia" w:hAnsiTheme="minorHAnsi" w:cstheme="minorHAnsi"/>
                <w:lang w:eastAsia="ko-KR"/>
              </w:rPr>
              <w:t>StockTrack</w:t>
            </w:r>
            <w:proofErr w:type="spellEnd"/>
          </w:p>
          <w:p w14:paraId="0F5FED0B" w14:textId="77777777" w:rsidR="004651D9" w:rsidRPr="004651D9" w:rsidRDefault="004651D9" w:rsidP="004651D9">
            <w:pPr>
              <w:tabs>
                <w:tab w:val="left" w:pos="540"/>
              </w:tabs>
              <w:rPr>
                <w:rFonts w:asciiTheme="minorHAnsi" w:eastAsiaTheme="majorEastAsia" w:hAnsiTheme="minorHAnsi" w:cstheme="minorHAnsi"/>
                <w:lang w:eastAsia="ko-KR"/>
              </w:rPr>
            </w:pPr>
          </w:p>
        </w:tc>
      </w:tr>
      <w:tr w:rsidR="004651D9" w:rsidRPr="004651D9" w14:paraId="7C4053A3" w14:textId="77777777" w:rsidTr="006A6BB4">
        <w:trPr>
          <w:trHeight w:val="332"/>
        </w:trPr>
        <w:tc>
          <w:tcPr>
            <w:tcW w:w="2160" w:type="dxa"/>
            <w:gridSpan w:val="4"/>
            <w:tcBorders>
              <w:top w:val="single" w:sz="4" w:space="0" w:color="auto"/>
              <w:left w:val="nil"/>
              <w:bottom w:val="single" w:sz="4" w:space="0" w:color="auto"/>
              <w:right w:val="nil"/>
            </w:tcBorders>
          </w:tcPr>
          <w:p w14:paraId="483FCFD9" w14:textId="77777777" w:rsidR="004651D9" w:rsidRPr="004651D9" w:rsidRDefault="004651D9" w:rsidP="004651D9">
            <w:pPr>
              <w:tabs>
                <w:tab w:val="left" w:pos="540"/>
              </w:tabs>
              <w:jc w:val="center"/>
              <w:rPr>
                <w:rFonts w:asciiTheme="minorHAnsi" w:eastAsiaTheme="majorEastAsia" w:hAnsiTheme="minorHAnsi" w:cstheme="minorHAnsi"/>
                <w:b/>
                <w:i/>
                <w:color w:val="FF0000"/>
                <w:sz w:val="28"/>
                <w:szCs w:val="28"/>
                <w:lang w:eastAsia="ko-KR"/>
              </w:rPr>
            </w:pPr>
          </w:p>
        </w:tc>
        <w:tc>
          <w:tcPr>
            <w:tcW w:w="9810" w:type="dxa"/>
            <w:gridSpan w:val="5"/>
            <w:tcBorders>
              <w:top w:val="single" w:sz="4" w:space="0" w:color="auto"/>
              <w:left w:val="nil"/>
              <w:bottom w:val="single" w:sz="4" w:space="0" w:color="auto"/>
              <w:right w:val="nil"/>
            </w:tcBorders>
          </w:tcPr>
          <w:p w14:paraId="53158947" w14:textId="715A8845" w:rsidR="004651D9" w:rsidRPr="004651D9" w:rsidRDefault="004651D9" w:rsidP="001D1BCF">
            <w:pPr>
              <w:tabs>
                <w:tab w:val="left" w:pos="540"/>
              </w:tabs>
              <w:rPr>
                <w:rFonts w:asciiTheme="minorHAnsi" w:eastAsiaTheme="majorEastAsia" w:hAnsiTheme="minorHAnsi" w:cstheme="minorHAnsi"/>
                <w:b/>
                <w:i/>
                <w:color w:val="FF0000"/>
                <w:sz w:val="28"/>
                <w:szCs w:val="28"/>
                <w:lang w:eastAsia="ko-KR"/>
              </w:rPr>
            </w:pPr>
            <w:r w:rsidRPr="004651D9">
              <w:rPr>
                <w:rFonts w:asciiTheme="minorHAnsi" w:eastAsiaTheme="majorEastAsia" w:hAnsiTheme="minorHAnsi" w:cstheme="minorHAnsi"/>
                <w:b/>
                <w:i/>
                <w:color w:val="FF0000"/>
                <w:sz w:val="28"/>
                <w:szCs w:val="28"/>
                <w:lang w:eastAsia="ko-KR"/>
              </w:rPr>
              <w:t>Review (</w:t>
            </w:r>
            <w:r w:rsidR="00017E4B">
              <w:rPr>
                <w:rFonts w:asciiTheme="minorHAnsi" w:eastAsiaTheme="majorEastAsia" w:hAnsiTheme="minorHAnsi" w:cstheme="minorHAnsi"/>
                <w:b/>
                <w:i/>
                <w:color w:val="FF0000"/>
                <w:sz w:val="28"/>
                <w:szCs w:val="28"/>
                <w:lang w:eastAsia="ko-KR"/>
              </w:rPr>
              <w:t>Feb 7</w:t>
            </w:r>
            <w:r w:rsidRPr="004651D9">
              <w:rPr>
                <w:rFonts w:asciiTheme="minorHAnsi" w:eastAsiaTheme="majorEastAsia" w:hAnsiTheme="minorHAnsi" w:cstheme="minorHAnsi"/>
                <w:b/>
                <w:i/>
                <w:color w:val="FF0000"/>
                <w:sz w:val="28"/>
                <w:szCs w:val="28"/>
                <w:lang w:eastAsia="ko-KR"/>
              </w:rPr>
              <w:t>) &amp; Exam #1 (</w:t>
            </w:r>
            <w:r w:rsidR="00017E4B">
              <w:rPr>
                <w:rFonts w:asciiTheme="minorHAnsi" w:eastAsiaTheme="majorEastAsia" w:hAnsiTheme="minorHAnsi" w:cstheme="minorHAnsi"/>
                <w:b/>
                <w:i/>
                <w:color w:val="FF0000"/>
                <w:sz w:val="28"/>
                <w:szCs w:val="28"/>
                <w:lang w:eastAsia="ko-KR"/>
              </w:rPr>
              <w:t>Feb 9</w:t>
            </w:r>
            <w:r w:rsidRPr="004651D9">
              <w:rPr>
                <w:rFonts w:asciiTheme="minorHAnsi" w:eastAsiaTheme="majorEastAsia" w:hAnsiTheme="minorHAnsi" w:cstheme="minorHAnsi"/>
                <w:b/>
                <w:i/>
                <w:color w:val="FF0000"/>
                <w:sz w:val="28"/>
                <w:szCs w:val="28"/>
                <w:lang w:eastAsia="ko-KR"/>
              </w:rPr>
              <w:t>)</w:t>
            </w:r>
          </w:p>
        </w:tc>
      </w:tr>
      <w:tr w:rsidR="004651D9" w:rsidRPr="004651D9" w14:paraId="007B0AB3" w14:textId="77777777" w:rsidTr="006A6BB4">
        <w:trPr>
          <w:trHeight w:val="332"/>
        </w:trPr>
        <w:tc>
          <w:tcPr>
            <w:tcW w:w="1440" w:type="dxa"/>
            <w:gridSpan w:val="2"/>
            <w:tcBorders>
              <w:top w:val="single" w:sz="4" w:space="0" w:color="auto"/>
              <w:left w:val="nil"/>
              <w:bottom w:val="single" w:sz="4" w:space="0" w:color="auto"/>
              <w:right w:val="nil"/>
            </w:tcBorders>
          </w:tcPr>
          <w:p w14:paraId="4AD5952B" w14:textId="77777777" w:rsidR="004651D9" w:rsidRPr="004651D9" w:rsidRDefault="004651D9"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 xml:space="preserve">Week </w:t>
            </w:r>
            <w:r w:rsidRPr="004651D9">
              <w:rPr>
                <w:rFonts w:asciiTheme="minorHAnsi" w:eastAsiaTheme="majorEastAsia" w:hAnsiTheme="minorHAnsi" w:cstheme="minorHAnsi"/>
                <w:lang w:eastAsia="ko-KR"/>
              </w:rPr>
              <w:t>6</w:t>
            </w:r>
            <w:r w:rsidRPr="004651D9">
              <w:rPr>
                <w:rFonts w:asciiTheme="minorHAnsi" w:eastAsiaTheme="majorEastAsia" w:hAnsiTheme="minorHAnsi" w:cstheme="minorHAnsi"/>
              </w:rPr>
              <w:t xml:space="preserve"> </w:t>
            </w:r>
          </w:p>
          <w:p w14:paraId="7EC85D52" w14:textId="33796726" w:rsidR="004651D9" w:rsidRPr="004651D9" w:rsidRDefault="004651D9"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w:t>
            </w:r>
            <w:r w:rsidR="00017E4B">
              <w:rPr>
                <w:rFonts w:asciiTheme="minorHAnsi" w:eastAsiaTheme="majorEastAsia" w:hAnsiTheme="minorHAnsi" w:cstheme="minorHAnsi"/>
              </w:rPr>
              <w:t>Feb 14</w:t>
            </w:r>
            <w:r w:rsidRPr="004651D9">
              <w:rPr>
                <w:rFonts w:asciiTheme="minorHAnsi" w:eastAsiaTheme="majorEastAsia" w:hAnsiTheme="minorHAnsi" w:cstheme="minorHAnsi"/>
              </w:rPr>
              <w:t>)</w:t>
            </w:r>
            <w:r w:rsidRPr="004651D9">
              <w:rPr>
                <w:rFonts w:asciiTheme="minorHAnsi" w:eastAsiaTheme="majorEastAsia" w:hAnsiTheme="minorHAnsi" w:cstheme="minorHAnsi"/>
                <w:lang w:eastAsia="ko-KR"/>
              </w:rPr>
              <w:t xml:space="preserve"> </w:t>
            </w:r>
          </w:p>
        </w:tc>
        <w:tc>
          <w:tcPr>
            <w:tcW w:w="7272" w:type="dxa"/>
            <w:gridSpan w:val="4"/>
            <w:tcBorders>
              <w:top w:val="single" w:sz="4" w:space="0" w:color="auto"/>
              <w:left w:val="nil"/>
              <w:bottom w:val="single" w:sz="4" w:space="0" w:color="auto"/>
              <w:right w:val="nil"/>
            </w:tcBorders>
          </w:tcPr>
          <w:p w14:paraId="67B116A9" w14:textId="77777777" w:rsidR="004651D9" w:rsidRPr="004651D9" w:rsidRDefault="004651D9"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rPr>
              <w:t>Interest rates</w:t>
            </w:r>
          </w:p>
          <w:p w14:paraId="0FBF459D" w14:textId="77777777" w:rsidR="004651D9" w:rsidRPr="004651D9" w:rsidRDefault="004651D9" w:rsidP="004651D9">
            <w:pPr>
              <w:tabs>
                <w:tab w:val="left" w:pos="540"/>
              </w:tabs>
              <w:rPr>
                <w:rFonts w:asciiTheme="minorHAnsi" w:eastAsiaTheme="majorEastAsia" w:hAnsiTheme="minorHAnsi" w:cstheme="minorHAnsi"/>
                <w:lang w:eastAsia="ko-KR"/>
              </w:rPr>
            </w:pPr>
          </w:p>
          <w:p w14:paraId="37DE40F2" w14:textId="77777777" w:rsidR="004651D9" w:rsidRPr="004651D9" w:rsidRDefault="004651D9" w:rsidP="004651D9">
            <w:pPr>
              <w:tabs>
                <w:tab w:val="left" w:pos="540"/>
              </w:tabs>
              <w:rPr>
                <w:rFonts w:asciiTheme="minorHAnsi" w:eastAsiaTheme="majorEastAsia" w:hAnsiTheme="minorHAnsi" w:cstheme="minorHAnsi"/>
                <w:lang w:eastAsia="ko-KR"/>
              </w:rPr>
            </w:pPr>
          </w:p>
        </w:tc>
        <w:tc>
          <w:tcPr>
            <w:tcW w:w="1098" w:type="dxa"/>
            <w:tcBorders>
              <w:top w:val="single" w:sz="4" w:space="0" w:color="auto"/>
              <w:left w:val="nil"/>
              <w:bottom w:val="single" w:sz="4" w:space="0" w:color="auto"/>
              <w:right w:val="nil"/>
            </w:tcBorders>
          </w:tcPr>
          <w:p w14:paraId="646E647F" w14:textId="77777777" w:rsidR="004651D9" w:rsidRPr="004651D9" w:rsidRDefault="004651D9" w:rsidP="004651D9">
            <w:pPr>
              <w:tabs>
                <w:tab w:val="left" w:pos="540"/>
              </w:tabs>
              <w:rPr>
                <w:rFonts w:asciiTheme="minorHAnsi" w:eastAsiaTheme="majorEastAsia" w:hAnsiTheme="minorHAnsi" w:cstheme="minorHAnsi"/>
                <w:lang w:eastAsia="ko-KR"/>
              </w:rPr>
            </w:pPr>
          </w:p>
        </w:tc>
        <w:tc>
          <w:tcPr>
            <w:tcW w:w="2160" w:type="dxa"/>
            <w:gridSpan w:val="2"/>
            <w:tcBorders>
              <w:top w:val="single" w:sz="4" w:space="0" w:color="auto"/>
              <w:left w:val="nil"/>
              <w:bottom w:val="single" w:sz="4" w:space="0" w:color="auto"/>
              <w:right w:val="nil"/>
            </w:tcBorders>
          </w:tcPr>
          <w:p w14:paraId="7A123B24" w14:textId="77777777" w:rsidR="004651D9" w:rsidRPr="004651D9" w:rsidRDefault="004651D9" w:rsidP="004651D9">
            <w:pPr>
              <w:tabs>
                <w:tab w:val="left" w:pos="540"/>
              </w:tabs>
              <w:rPr>
                <w:rFonts w:asciiTheme="minorHAnsi" w:eastAsiaTheme="majorEastAsia" w:hAnsiTheme="minorHAnsi" w:cstheme="minorHAnsi"/>
                <w:lang w:eastAsia="ko-KR"/>
              </w:rPr>
            </w:pPr>
            <w:proofErr w:type="gramStart"/>
            <w:r w:rsidRPr="004651D9">
              <w:rPr>
                <w:rFonts w:asciiTheme="minorHAnsi" w:eastAsiaTheme="majorEastAsia" w:hAnsiTheme="minorHAnsi" w:cstheme="minorHAnsi"/>
                <w:lang w:eastAsia="ko-KR"/>
              </w:rPr>
              <w:t>Hull:Ch</w:t>
            </w:r>
            <w:proofErr w:type="gramEnd"/>
            <w:r w:rsidRPr="004651D9">
              <w:rPr>
                <w:rFonts w:asciiTheme="minorHAnsi" w:eastAsiaTheme="majorEastAsia" w:hAnsiTheme="minorHAnsi" w:cstheme="minorHAnsi"/>
                <w:lang w:eastAsia="ko-KR"/>
              </w:rPr>
              <w:t>4</w:t>
            </w:r>
          </w:p>
          <w:p w14:paraId="2873E092" w14:textId="77777777" w:rsidR="004651D9" w:rsidRPr="004651D9" w:rsidRDefault="004651D9" w:rsidP="004651D9">
            <w:pPr>
              <w:tabs>
                <w:tab w:val="left" w:pos="540"/>
              </w:tabs>
              <w:rPr>
                <w:rFonts w:asciiTheme="minorHAnsi" w:eastAsiaTheme="majorEastAsia" w:hAnsiTheme="minorHAnsi" w:cstheme="minorHAnsi"/>
              </w:rPr>
            </w:pPr>
          </w:p>
        </w:tc>
      </w:tr>
      <w:tr w:rsidR="004651D9" w:rsidRPr="004651D9" w14:paraId="7088E0B3" w14:textId="77777777" w:rsidTr="006A6BB4">
        <w:trPr>
          <w:trHeight w:val="332"/>
        </w:trPr>
        <w:tc>
          <w:tcPr>
            <w:tcW w:w="1440" w:type="dxa"/>
            <w:gridSpan w:val="2"/>
            <w:tcBorders>
              <w:top w:val="single" w:sz="4" w:space="0" w:color="auto"/>
              <w:left w:val="nil"/>
              <w:bottom w:val="single" w:sz="4" w:space="0" w:color="auto"/>
              <w:right w:val="nil"/>
            </w:tcBorders>
          </w:tcPr>
          <w:p w14:paraId="0B561759" w14:textId="77777777" w:rsidR="004651D9" w:rsidRPr="004651D9" w:rsidRDefault="004651D9"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 xml:space="preserve">Week 7 </w:t>
            </w:r>
          </w:p>
          <w:p w14:paraId="00CA6C28" w14:textId="35CEBA84" w:rsidR="004651D9" w:rsidRPr="004651D9" w:rsidRDefault="004651D9"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w:t>
            </w:r>
            <w:r w:rsidR="00017E4B">
              <w:rPr>
                <w:rFonts w:asciiTheme="minorHAnsi" w:eastAsiaTheme="majorEastAsia" w:hAnsiTheme="minorHAnsi" w:cstheme="minorHAnsi"/>
              </w:rPr>
              <w:t>Feb 21</w:t>
            </w:r>
            <w:r w:rsidRPr="004651D9">
              <w:rPr>
                <w:rFonts w:asciiTheme="minorHAnsi" w:eastAsiaTheme="majorEastAsia" w:hAnsiTheme="minorHAnsi" w:cstheme="minorHAnsi"/>
              </w:rPr>
              <w:t xml:space="preserve">) </w:t>
            </w:r>
          </w:p>
        </w:tc>
        <w:tc>
          <w:tcPr>
            <w:tcW w:w="7272" w:type="dxa"/>
            <w:gridSpan w:val="4"/>
            <w:tcBorders>
              <w:top w:val="single" w:sz="4" w:space="0" w:color="auto"/>
              <w:left w:val="nil"/>
              <w:bottom w:val="single" w:sz="4" w:space="0" w:color="auto"/>
              <w:right w:val="nil"/>
            </w:tcBorders>
          </w:tcPr>
          <w:p w14:paraId="06D8F318" w14:textId="5C8C51FD" w:rsidR="003E15B9" w:rsidRDefault="003E15B9" w:rsidP="004651D9">
            <w:pPr>
              <w:tabs>
                <w:tab w:val="left" w:pos="540"/>
              </w:tabs>
              <w:rPr>
                <w:rFonts w:asciiTheme="minorHAnsi" w:eastAsiaTheme="majorEastAsia" w:hAnsiTheme="minorHAnsi" w:cstheme="minorHAnsi"/>
              </w:rPr>
            </w:pPr>
            <w:r w:rsidRPr="003E15B9">
              <w:rPr>
                <w:rFonts w:asciiTheme="minorHAnsi" w:eastAsiaTheme="majorEastAsia" w:hAnsiTheme="minorHAnsi" w:cstheme="minorHAnsi"/>
              </w:rPr>
              <w:t>Interest rates</w:t>
            </w:r>
          </w:p>
          <w:p w14:paraId="70A3E9B2" w14:textId="7E470D5F" w:rsidR="004651D9" w:rsidRPr="004651D9" w:rsidRDefault="004651D9"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Interest rate futures</w:t>
            </w:r>
          </w:p>
          <w:p w14:paraId="5B494BD6" w14:textId="77777777" w:rsidR="004651D9" w:rsidRPr="004651D9" w:rsidRDefault="004651D9" w:rsidP="004651D9">
            <w:pPr>
              <w:tabs>
                <w:tab w:val="left" w:pos="540"/>
              </w:tabs>
              <w:rPr>
                <w:rFonts w:asciiTheme="minorHAnsi" w:eastAsiaTheme="majorEastAsia" w:hAnsiTheme="minorHAnsi" w:cstheme="minorHAnsi"/>
              </w:rPr>
            </w:pPr>
          </w:p>
          <w:p w14:paraId="25EF293C" w14:textId="77777777" w:rsidR="004651D9" w:rsidRPr="004651D9" w:rsidRDefault="004651D9" w:rsidP="004651D9">
            <w:pPr>
              <w:tabs>
                <w:tab w:val="left" w:pos="540"/>
              </w:tabs>
              <w:rPr>
                <w:rFonts w:asciiTheme="minorHAnsi" w:eastAsiaTheme="majorEastAsia" w:hAnsiTheme="minorHAnsi" w:cstheme="minorHAnsi"/>
              </w:rPr>
            </w:pPr>
          </w:p>
        </w:tc>
        <w:tc>
          <w:tcPr>
            <w:tcW w:w="1098" w:type="dxa"/>
            <w:tcBorders>
              <w:top w:val="single" w:sz="4" w:space="0" w:color="auto"/>
              <w:left w:val="nil"/>
              <w:bottom w:val="single" w:sz="4" w:space="0" w:color="auto"/>
              <w:right w:val="nil"/>
            </w:tcBorders>
          </w:tcPr>
          <w:p w14:paraId="630DAA20" w14:textId="77777777" w:rsidR="004651D9" w:rsidRPr="004651D9" w:rsidRDefault="004651D9" w:rsidP="004651D9">
            <w:pPr>
              <w:tabs>
                <w:tab w:val="left" w:pos="540"/>
              </w:tabs>
              <w:rPr>
                <w:rFonts w:asciiTheme="minorHAnsi" w:eastAsiaTheme="majorEastAsia" w:hAnsiTheme="minorHAnsi" w:cstheme="minorHAnsi"/>
                <w:lang w:eastAsia="ko-KR"/>
              </w:rPr>
            </w:pPr>
          </w:p>
        </w:tc>
        <w:tc>
          <w:tcPr>
            <w:tcW w:w="2160" w:type="dxa"/>
            <w:gridSpan w:val="2"/>
            <w:tcBorders>
              <w:top w:val="single" w:sz="4" w:space="0" w:color="auto"/>
              <w:left w:val="nil"/>
              <w:bottom w:val="single" w:sz="4" w:space="0" w:color="auto"/>
              <w:right w:val="nil"/>
            </w:tcBorders>
          </w:tcPr>
          <w:p w14:paraId="1E448AD5" w14:textId="2B8E917A" w:rsidR="004651D9" w:rsidRPr="004651D9" w:rsidRDefault="004651D9" w:rsidP="004651D9">
            <w:pPr>
              <w:tabs>
                <w:tab w:val="left" w:pos="540"/>
              </w:tabs>
              <w:rPr>
                <w:rFonts w:asciiTheme="minorHAnsi" w:eastAsiaTheme="majorEastAsia" w:hAnsiTheme="minorHAnsi" w:cstheme="minorHAnsi"/>
                <w:lang w:eastAsia="ko-KR"/>
              </w:rPr>
            </w:pPr>
            <w:proofErr w:type="gramStart"/>
            <w:r w:rsidRPr="004651D9">
              <w:rPr>
                <w:rFonts w:asciiTheme="minorHAnsi" w:eastAsiaTheme="majorEastAsia" w:hAnsiTheme="minorHAnsi" w:cstheme="minorHAnsi"/>
                <w:lang w:eastAsia="ko-KR"/>
              </w:rPr>
              <w:t>Hull:Ch</w:t>
            </w:r>
            <w:proofErr w:type="gramEnd"/>
            <w:r w:rsidR="003E15B9">
              <w:rPr>
                <w:rFonts w:asciiTheme="minorHAnsi" w:eastAsiaTheme="majorEastAsia" w:hAnsiTheme="minorHAnsi" w:cstheme="minorHAnsi"/>
                <w:lang w:eastAsia="ko-KR"/>
              </w:rPr>
              <w:t>4</w:t>
            </w:r>
          </w:p>
          <w:p w14:paraId="468ED4DC" w14:textId="424DB074" w:rsidR="004651D9" w:rsidRPr="004651D9" w:rsidRDefault="003E15B9" w:rsidP="004651D9">
            <w:pPr>
              <w:tabs>
                <w:tab w:val="left" w:pos="540"/>
              </w:tabs>
              <w:rPr>
                <w:rFonts w:asciiTheme="minorHAnsi" w:eastAsiaTheme="majorEastAsia" w:hAnsiTheme="minorHAnsi" w:cstheme="minorHAnsi"/>
                <w:lang w:eastAsia="ko-KR"/>
              </w:rPr>
            </w:pPr>
            <w:proofErr w:type="gramStart"/>
            <w:r w:rsidRPr="003E15B9">
              <w:rPr>
                <w:rFonts w:asciiTheme="minorHAnsi" w:eastAsiaTheme="majorEastAsia" w:hAnsiTheme="minorHAnsi" w:cstheme="minorHAnsi"/>
                <w:lang w:eastAsia="ko-KR"/>
              </w:rPr>
              <w:t>Hull:Ch</w:t>
            </w:r>
            <w:proofErr w:type="gramEnd"/>
            <w:r w:rsidRPr="003E15B9">
              <w:rPr>
                <w:rFonts w:asciiTheme="minorHAnsi" w:eastAsiaTheme="majorEastAsia" w:hAnsiTheme="minorHAnsi" w:cstheme="minorHAnsi"/>
                <w:lang w:eastAsia="ko-KR"/>
              </w:rPr>
              <w:t>6</w:t>
            </w:r>
          </w:p>
        </w:tc>
      </w:tr>
      <w:tr w:rsidR="004651D9" w:rsidRPr="004651D9" w14:paraId="18150229" w14:textId="77777777" w:rsidTr="006A6BB4">
        <w:trPr>
          <w:trHeight w:val="332"/>
        </w:trPr>
        <w:tc>
          <w:tcPr>
            <w:tcW w:w="1440" w:type="dxa"/>
            <w:gridSpan w:val="2"/>
            <w:tcBorders>
              <w:top w:val="single" w:sz="4" w:space="0" w:color="auto"/>
              <w:left w:val="nil"/>
              <w:bottom w:val="single" w:sz="4" w:space="0" w:color="auto"/>
              <w:right w:val="nil"/>
            </w:tcBorders>
          </w:tcPr>
          <w:p w14:paraId="4E2118A1" w14:textId="50BCE0B0" w:rsidR="004651D9" w:rsidRPr="004651D9" w:rsidRDefault="004651D9" w:rsidP="004651D9">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 xml:space="preserve">Week </w:t>
            </w:r>
            <w:r w:rsidRPr="004651D9">
              <w:rPr>
                <w:rFonts w:asciiTheme="minorHAnsi" w:eastAsiaTheme="majorEastAsia" w:hAnsiTheme="minorHAnsi" w:cstheme="minorHAnsi"/>
                <w:lang w:eastAsia="ko-KR"/>
              </w:rPr>
              <w:t>8</w:t>
            </w:r>
            <w:r w:rsidRPr="004651D9">
              <w:rPr>
                <w:rFonts w:asciiTheme="minorHAnsi" w:eastAsiaTheme="majorEastAsia" w:hAnsiTheme="minorHAnsi" w:cstheme="minorHAnsi"/>
              </w:rPr>
              <w:t xml:space="preserve">  </w:t>
            </w:r>
          </w:p>
          <w:p w14:paraId="66BABE04" w14:textId="1E242590" w:rsidR="004651D9" w:rsidRPr="004651D9" w:rsidRDefault="004651D9" w:rsidP="004651D9">
            <w:pPr>
              <w:tabs>
                <w:tab w:val="left" w:pos="540"/>
              </w:tabs>
              <w:rPr>
                <w:rFonts w:asciiTheme="minorHAnsi" w:eastAsiaTheme="majorEastAsia" w:hAnsiTheme="minorHAnsi" w:cstheme="minorHAnsi"/>
              </w:rPr>
            </w:pPr>
            <w:r>
              <w:rPr>
                <w:rFonts w:asciiTheme="minorHAnsi" w:eastAsiaTheme="majorEastAsia" w:hAnsiTheme="minorHAnsi" w:cstheme="minorHAnsi"/>
              </w:rPr>
              <w:t>(</w:t>
            </w:r>
            <w:r w:rsidR="00017E4B">
              <w:rPr>
                <w:rFonts w:asciiTheme="minorHAnsi" w:eastAsiaTheme="majorEastAsia" w:hAnsiTheme="minorHAnsi" w:cstheme="minorHAnsi"/>
              </w:rPr>
              <w:t>Feb 28</w:t>
            </w:r>
            <w:r w:rsidRPr="004651D9">
              <w:rPr>
                <w:rFonts w:asciiTheme="minorHAnsi" w:eastAsiaTheme="majorEastAsia" w:hAnsiTheme="minorHAnsi" w:cstheme="minorHAnsi"/>
              </w:rPr>
              <w:t xml:space="preserve">) </w:t>
            </w:r>
          </w:p>
        </w:tc>
        <w:tc>
          <w:tcPr>
            <w:tcW w:w="7272" w:type="dxa"/>
            <w:gridSpan w:val="4"/>
            <w:tcBorders>
              <w:top w:val="single" w:sz="4" w:space="0" w:color="auto"/>
              <w:left w:val="nil"/>
              <w:bottom w:val="single" w:sz="4" w:space="0" w:color="auto"/>
              <w:right w:val="nil"/>
            </w:tcBorders>
          </w:tcPr>
          <w:p w14:paraId="25187E04" w14:textId="6877404E" w:rsidR="004651D9" w:rsidRPr="004651D9" w:rsidRDefault="003E15B9" w:rsidP="004651D9">
            <w:pPr>
              <w:tabs>
                <w:tab w:val="left" w:pos="540"/>
              </w:tabs>
              <w:rPr>
                <w:rFonts w:asciiTheme="minorHAnsi" w:eastAsiaTheme="majorEastAsia" w:hAnsiTheme="minorHAnsi" w:cstheme="minorHAnsi"/>
                <w:lang w:eastAsia="ko-KR"/>
              </w:rPr>
            </w:pPr>
            <w:r w:rsidRPr="003E15B9">
              <w:rPr>
                <w:rFonts w:asciiTheme="minorHAnsi" w:eastAsiaTheme="majorEastAsia" w:hAnsiTheme="minorHAnsi" w:cstheme="minorHAnsi"/>
                <w:lang w:eastAsia="ko-KR"/>
              </w:rPr>
              <w:t>Interest rate futures</w:t>
            </w:r>
          </w:p>
          <w:p w14:paraId="7B02EED6" w14:textId="06D23D37" w:rsidR="004651D9" w:rsidRPr="004651D9" w:rsidRDefault="004651D9" w:rsidP="004651D9">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rPr>
              <w:t>A 2-page paper reviewing your strategy (</w:t>
            </w:r>
            <w:r w:rsidR="00017E4B">
              <w:rPr>
                <w:rFonts w:asciiTheme="minorHAnsi" w:eastAsiaTheme="majorEastAsia" w:hAnsiTheme="minorHAnsi" w:cstheme="minorHAnsi"/>
              </w:rPr>
              <w:t>Mar 4</w:t>
            </w:r>
            <w:r w:rsidRPr="004651D9">
              <w:rPr>
                <w:rFonts w:asciiTheme="minorHAnsi" w:eastAsiaTheme="majorEastAsia" w:hAnsiTheme="minorHAnsi" w:cstheme="minorHAnsi"/>
              </w:rPr>
              <w:t>)</w:t>
            </w:r>
          </w:p>
          <w:p w14:paraId="3A91822D" w14:textId="77777777" w:rsidR="004651D9" w:rsidRPr="004651D9" w:rsidRDefault="004651D9" w:rsidP="004651D9">
            <w:pPr>
              <w:tabs>
                <w:tab w:val="left" w:pos="540"/>
              </w:tabs>
              <w:rPr>
                <w:rFonts w:asciiTheme="minorHAnsi" w:eastAsiaTheme="majorEastAsia" w:hAnsiTheme="minorHAnsi" w:cstheme="minorHAnsi"/>
                <w:lang w:eastAsia="ko-KR"/>
              </w:rPr>
            </w:pPr>
          </w:p>
        </w:tc>
        <w:tc>
          <w:tcPr>
            <w:tcW w:w="1098" w:type="dxa"/>
            <w:tcBorders>
              <w:top w:val="single" w:sz="4" w:space="0" w:color="auto"/>
              <w:left w:val="nil"/>
              <w:bottom w:val="single" w:sz="4" w:space="0" w:color="auto"/>
              <w:right w:val="nil"/>
            </w:tcBorders>
          </w:tcPr>
          <w:p w14:paraId="7B3BCAB1" w14:textId="77777777" w:rsidR="004651D9" w:rsidRPr="004651D9" w:rsidRDefault="004651D9" w:rsidP="004651D9">
            <w:pPr>
              <w:tabs>
                <w:tab w:val="left" w:pos="540"/>
              </w:tabs>
              <w:rPr>
                <w:rFonts w:asciiTheme="minorHAnsi" w:eastAsiaTheme="majorEastAsia" w:hAnsiTheme="minorHAnsi" w:cstheme="minorHAnsi"/>
                <w:lang w:eastAsia="ko-KR"/>
              </w:rPr>
            </w:pPr>
          </w:p>
        </w:tc>
        <w:tc>
          <w:tcPr>
            <w:tcW w:w="2160" w:type="dxa"/>
            <w:gridSpan w:val="2"/>
            <w:tcBorders>
              <w:top w:val="single" w:sz="4" w:space="0" w:color="auto"/>
              <w:left w:val="nil"/>
              <w:bottom w:val="single" w:sz="4" w:space="0" w:color="auto"/>
              <w:right w:val="nil"/>
            </w:tcBorders>
          </w:tcPr>
          <w:p w14:paraId="3FDBDA0B" w14:textId="6DEFE725" w:rsidR="004651D9" w:rsidRPr="004651D9" w:rsidRDefault="003E15B9" w:rsidP="004651D9">
            <w:pPr>
              <w:tabs>
                <w:tab w:val="left" w:pos="540"/>
              </w:tabs>
              <w:rPr>
                <w:rFonts w:asciiTheme="minorHAnsi" w:eastAsiaTheme="majorEastAsia" w:hAnsiTheme="minorHAnsi" w:cstheme="minorHAnsi"/>
                <w:lang w:eastAsia="ko-KR"/>
              </w:rPr>
            </w:pPr>
            <w:proofErr w:type="gramStart"/>
            <w:r w:rsidRPr="003E15B9">
              <w:rPr>
                <w:rFonts w:asciiTheme="minorHAnsi" w:eastAsiaTheme="majorEastAsia" w:hAnsiTheme="minorHAnsi" w:cstheme="minorHAnsi"/>
                <w:lang w:eastAsia="ko-KR"/>
              </w:rPr>
              <w:t>Hull:Ch</w:t>
            </w:r>
            <w:proofErr w:type="gramEnd"/>
            <w:r w:rsidRPr="003E15B9">
              <w:rPr>
                <w:rFonts w:asciiTheme="minorHAnsi" w:eastAsiaTheme="majorEastAsia" w:hAnsiTheme="minorHAnsi" w:cstheme="minorHAnsi"/>
                <w:lang w:eastAsia="ko-KR"/>
              </w:rPr>
              <w:t>6</w:t>
            </w:r>
          </w:p>
          <w:p w14:paraId="2D6508F2" w14:textId="76B6A8ED" w:rsidR="004651D9" w:rsidRPr="004651D9" w:rsidRDefault="004651D9" w:rsidP="003E15B9">
            <w:pPr>
              <w:tabs>
                <w:tab w:val="left" w:pos="540"/>
              </w:tabs>
              <w:rPr>
                <w:rFonts w:asciiTheme="minorHAnsi" w:eastAsiaTheme="majorEastAsia" w:hAnsiTheme="minorHAnsi" w:cstheme="minorHAnsi"/>
                <w:lang w:eastAsia="ko-KR"/>
              </w:rPr>
            </w:pPr>
            <w:proofErr w:type="spellStart"/>
            <w:r w:rsidRPr="004651D9">
              <w:rPr>
                <w:rFonts w:asciiTheme="minorHAnsi" w:eastAsiaTheme="majorEastAsia" w:hAnsiTheme="minorHAnsi" w:cstheme="minorHAnsi"/>
                <w:lang w:eastAsia="ko-KR"/>
              </w:rPr>
              <w:t>StockTrack</w:t>
            </w:r>
            <w:proofErr w:type="spellEnd"/>
          </w:p>
        </w:tc>
      </w:tr>
      <w:tr w:rsidR="003E15B9" w:rsidRPr="004651D9" w14:paraId="48E91F38" w14:textId="77777777" w:rsidTr="00300823">
        <w:trPr>
          <w:trHeight w:val="332"/>
        </w:trPr>
        <w:tc>
          <w:tcPr>
            <w:tcW w:w="1440" w:type="dxa"/>
            <w:gridSpan w:val="2"/>
            <w:tcBorders>
              <w:top w:val="single" w:sz="4" w:space="0" w:color="auto"/>
              <w:left w:val="nil"/>
              <w:bottom w:val="single" w:sz="4" w:space="0" w:color="auto"/>
              <w:right w:val="nil"/>
            </w:tcBorders>
          </w:tcPr>
          <w:p w14:paraId="0FADE842" w14:textId="3260CAE2" w:rsidR="003E15B9" w:rsidRPr="004651D9" w:rsidRDefault="003E15B9" w:rsidP="00300823">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 xml:space="preserve">Week </w:t>
            </w:r>
            <w:r>
              <w:rPr>
                <w:rFonts w:asciiTheme="minorHAnsi" w:eastAsiaTheme="majorEastAsia" w:hAnsiTheme="minorHAnsi" w:cstheme="minorHAnsi"/>
                <w:lang w:eastAsia="ko-KR"/>
              </w:rPr>
              <w:t>9</w:t>
            </w:r>
            <w:r w:rsidRPr="004651D9">
              <w:rPr>
                <w:rFonts w:asciiTheme="minorHAnsi" w:eastAsiaTheme="majorEastAsia" w:hAnsiTheme="minorHAnsi" w:cstheme="minorHAnsi"/>
              </w:rPr>
              <w:t xml:space="preserve"> </w:t>
            </w:r>
          </w:p>
          <w:p w14:paraId="1DB3F69C" w14:textId="3DA0DC1A" w:rsidR="003E15B9" w:rsidRPr="004651D9" w:rsidRDefault="003E15B9" w:rsidP="00300823">
            <w:pPr>
              <w:tabs>
                <w:tab w:val="left" w:pos="540"/>
              </w:tabs>
              <w:rPr>
                <w:rFonts w:asciiTheme="minorHAnsi" w:eastAsiaTheme="majorEastAsia" w:hAnsiTheme="minorHAnsi" w:cstheme="minorHAnsi"/>
              </w:rPr>
            </w:pPr>
            <w:r>
              <w:rPr>
                <w:rFonts w:asciiTheme="minorHAnsi" w:eastAsiaTheme="majorEastAsia" w:hAnsiTheme="minorHAnsi" w:cstheme="minorHAnsi"/>
              </w:rPr>
              <w:t>(</w:t>
            </w:r>
            <w:r w:rsidR="00017E4B">
              <w:rPr>
                <w:rFonts w:asciiTheme="minorHAnsi" w:eastAsiaTheme="majorEastAsia" w:hAnsiTheme="minorHAnsi" w:cstheme="minorHAnsi"/>
              </w:rPr>
              <w:t>Mar 14</w:t>
            </w:r>
            <w:r w:rsidRPr="004651D9">
              <w:rPr>
                <w:rFonts w:asciiTheme="minorHAnsi" w:eastAsiaTheme="majorEastAsia" w:hAnsiTheme="minorHAnsi" w:cstheme="minorHAnsi"/>
              </w:rPr>
              <w:t xml:space="preserve">) </w:t>
            </w:r>
          </w:p>
        </w:tc>
        <w:tc>
          <w:tcPr>
            <w:tcW w:w="7272" w:type="dxa"/>
            <w:gridSpan w:val="4"/>
            <w:tcBorders>
              <w:top w:val="single" w:sz="4" w:space="0" w:color="auto"/>
              <w:left w:val="nil"/>
              <w:bottom w:val="single" w:sz="4" w:space="0" w:color="auto"/>
              <w:right w:val="nil"/>
            </w:tcBorders>
          </w:tcPr>
          <w:p w14:paraId="0A91732C" w14:textId="77777777" w:rsidR="003E15B9" w:rsidRPr="004651D9" w:rsidRDefault="003E15B9" w:rsidP="00300823">
            <w:pPr>
              <w:tabs>
                <w:tab w:val="left" w:pos="540"/>
              </w:tabs>
              <w:rPr>
                <w:rFonts w:asciiTheme="minorHAnsi" w:eastAsiaTheme="majorEastAsia" w:hAnsiTheme="minorHAnsi" w:cstheme="minorHAnsi"/>
              </w:rPr>
            </w:pPr>
            <w:r w:rsidRPr="004651D9">
              <w:rPr>
                <w:rFonts w:asciiTheme="minorHAnsi" w:eastAsiaTheme="majorEastAsia" w:hAnsiTheme="minorHAnsi" w:cstheme="minorHAnsi"/>
              </w:rPr>
              <w:t>Value at risk and expected shortfall</w:t>
            </w:r>
          </w:p>
          <w:p w14:paraId="47B95D6C" w14:textId="77777777" w:rsidR="003E15B9" w:rsidRPr="004651D9" w:rsidRDefault="003E15B9" w:rsidP="003E15B9">
            <w:pPr>
              <w:tabs>
                <w:tab w:val="left" w:pos="540"/>
              </w:tabs>
              <w:rPr>
                <w:rFonts w:asciiTheme="minorHAnsi" w:eastAsiaTheme="majorEastAsia" w:hAnsiTheme="minorHAnsi" w:cstheme="minorHAnsi"/>
                <w:lang w:eastAsia="ko-KR"/>
              </w:rPr>
            </w:pPr>
          </w:p>
        </w:tc>
        <w:tc>
          <w:tcPr>
            <w:tcW w:w="1098" w:type="dxa"/>
            <w:tcBorders>
              <w:top w:val="single" w:sz="4" w:space="0" w:color="auto"/>
              <w:left w:val="nil"/>
              <w:bottom w:val="single" w:sz="4" w:space="0" w:color="auto"/>
              <w:right w:val="nil"/>
            </w:tcBorders>
          </w:tcPr>
          <w:p w14:paraId="2D41C57D" w14:textId="77777777" w:rsidR="003E15B9" w:rsidRPr="004651D9" w:rsidRDefault="003E15B9" w:rsidP="00300823">
            <w:pPr>
              <w:tabs>
                <w:tab w:val="left" w:pos="540"/>
              </w:tabs>
              <w:rPr>
                <w:rFonts w:asciiTheme="minorHAnsi" w:eastAsiaTheme="majorEastAsia" w:hAnsiTheme="minorHAnsi" w:cstheme="minorHAnsi"/>
                <w:lang w:eastAsia="ko-KR"/>
              </w:rPr>
            </w:pPr>
          </w:p>
        </w:tc>
        <w:tc>
          <w:tcPr>
            <w:tcW w:w="2160" w:type="dxa"/>
            <w:gridSpan w:val="2"/>
            <w:tcBorders>
              <w:top w:val="single" w:sz="4" w:space="0" w:color="auto"/>
              <w:left w:val="nil"/>
              <w:bottom w:val="single" w:sz="4" w:space="0" w:color="auto"/>
              <w:right w:val="nil"/>
            </w:tcBorders>
          </w:tcPr>
          <w:p w14:paraId="33920729" w14:textId="77777777" w:rsidR="003E15B9" w:rsidRPr="004651D9" w:rsidRDefault="003E15B9" w:rsidP="00300823">
            <w:pPr>
              <w:tabs>
                <w:tab w:val="left" w:pos="540"/>
              </w:tabs>
              <w:rPr>
                <w:rFonts w:asciiTheme="minorHAnsi" w:eastAsiaTheme="majorEastAsia" w:hAnsiTheme="minorHAnsi" w:cstheme="minorHAnsi"/>
                <w:lang w:eastAsia="ko-KR"/>
              </w:rPr>
            </w:pPr>
            <w:r w:rsidRPr="004651D9">
              <w:rPr>
                <w:rFonts w:asciiTheme="minorHAnsi" w:eastAsiaTheme="majorEastAsia" w:hAnsiTheme="minorHAnsi" w:cstheme="minorHAnsi"/>
                <w:lang w:eastAsia="ko-KR"/>
              </w:rPr>
              <w:t>Hull Ch7</w:t>
            </w:r>
          </w:p>
          <w:p w14:paraId="04298BE9" w14:textId="46541C57" w:rsidR="003E15B9" w:rsidRPr="004651D9" w:rsidRDefault="003E15B9" w:rsidP="00300823">
            <w:pPr>
              <w:tabs>
                <w:tab w:val="left" w:pos="540"/>
              </w:tabs>
              <w:rPr>
                <w:rFonts w:asciiTheme="minorHAnsi" w:eastAsiaTheme="majorEastAsia" w:hAnsiTheme="minorHAnsi" w:cstheme="minorHAnsi"/>
                <w:lang w:eastAsia="ko-KR"/>
              </w:rPr>
            </w:pPr>
          </w:p>
        </w:tc>
      </w:tr>
      <w:tr w:rsidR="006A6BB4" w:rsidRPr="00E84B0B" w14:paraId="088C6732" w14:textId="77777777" w:rsidTr="006A6BB4">
        <w:trPr>
          <w:gridBefore w:val="1"/>
          <w:gridAfter w:val="1"/>
          <w:wBefore w:w="108" w:type="dxa"/>
          <w:wAfter w:w="2052" w:type="dxa"/>
          <w:trHeight w:val="360"/>
        </w:trPr>
        <w:tc>
          <w:tcPr>
            <w:tcW w:w="9810" w:type="dxa"/>
            <w:gridSpan w:val="7"/>
            <w:tcBorders>
              <w:top w:val="single" w:sz="4" w:space="0" w:color="auto"/>
              <w:left w:val="nil"/>
              <w:bottom w:val="single" w:sz="4" w:space="0" w:color="auto"/>
              <w:right w:val="nil"/>
            </w:tcBorders>
          </w:tcPr>
          <w:p w14:paraId="40EE1445" w14:textId="68755E68" w:rsidR="006A6BB4" w:rsidRPr="00E84B0B" w:rsidRDefault="006A6BB4" w:rsidP="00300823">
            <w:pPr>
              <w:tabs>
                <w:tab w:val="left" w:pos="540"/>
              </w:tabs>
              <w:jc w:val="center"/>
              <w:rPr>
                <w:rFonts w:asciiTheme="majorEastAsia" w:eastAsiaTheme="majorEastAsia" w:hAnsiTheme="majorEastAsia"/>
                <w:b/>
                <w:i/>
                <w:color w:val="FF0000"/>
                <w:sz w:val="28"/>
                <w:szCs w:val="28"/>
              </w:rPr>
            </w:pPr>
            <w:r w:rsidRPr="00E84B0B">
              <w:rPr>
                <w:rFonts w:asciiTheme="majorEastAsia" w:eastAsiaTheme="majorEastAsia" w:hAnsiTheme="majorEastAsia" w:cstheme="minorHAnsi"/>
                <w:b/>
                <w:i/>
                <w:color w:val="FF0000"/>
                <w:sz w:val="28"/>
                <w:szCs w:val="28"/>
              </w:rPr>
              <w:t>Review</w:t>
            </w:r>
            <w:r>
              <w:rPr>
                <w:rFonts w:asciiTheme="majorEastAsia" w:eastAsiaTheme="majorEastAsia" w:hAnsiTheme="majorEastAsia" w:cstheme="minorHAnsi"/>
                <w:b/>
                <w:i/>
                <w:color w:val="FF0000"/>
                <w:sz w:val="28"/>
                <w:szCs w:val="28"/>
              </w:rPr>
              <w:t xml:space="preserve"> (</w:t>
            </w:r>
            <w:r w:rsidR="00017E4B">
              <w:rPr>
                <w:rFonts w:asciiTheme="majorEastAsia" w:eastAsiaTheme="majorEastAsia" w:hAnsiTheme="majorEastAsia" w:cstheme="minorHAnsi"/>
                <w:b/>
                <w:i/>
                <w:color w:val="FF0000"/>
                <w:sz w:val="28"/>
                <w:szCs w:val="28"/>
              </w:rPr>
              <w:t>Mar 23</w:t>
            </w:r>
            <w:r>
              <w:rPr>
                <w:rFonts w:asciiTheme="majorEastAsia" w:eastAsiaTheme="majorEastAsia" w:hAnsiTheme="majorEastAsia" w:cstheme="minorHAnsi"/>
                <w:b/>
                <w:i/>
                <w:color w:val="FF0000"/>
                <w:sz w:val="28"/>
                <w:szCs w:val="28"/>
              </w:rPr>
              <w:t>)</w:t>
            </w:r>
            <w:r w:rsidRPr="00E84B0B">
              <w:rPr>
                <w:rFonts w:asciiTheme="majorEastAsia" w:eastAsiaTheme="majorEastAsia" w:hAnsiTheme="majorEastAsia" w:cstheme="minorHAnsi"/>
                <w:b/>
                <w:i/>
                <w:color w:val="FF0000"/>
                <w:sz w:val="28"/>
                <w:szCs w:val="28"/>
              </w:rPr>
              <w:t xml:space="preserve"> &amp; Exam #</w:t>
            </w:r>
            <w:r w:rsidRPr="00E84B0B">
              <w:rPr>
                <w:rFonts w:asciiTheme="majorEastAsia" w:eastAsiaTheme="majorEastAsia" w:hAnsiTheme="majorEastAsia" w:cstheme="minorHAnsi" w:hint="eastAsia"/>
                <w:b/>
                <w:i/>
                <w:color w:val="FF0000"/>
                <w:sz w:val="28"/>
                <w:szCs w:val="28"/>
                <w:lang w:eastAsia="ko-KR"/>
              </w:rPr>
              <w:t>2</w:t>
            </w:r>
            <w:r>
              <w:rPr>
                <w:rFonts w:asciiTheme="majorEastAsia" w:eastAsiaTheme="majorEastAsia" w:hAnsiTheme="majorEastAsia" w:cstheme="minorHAnsi"/>
                <w:b/>
                <w:i/>
                <w:color w:val="FF0000"/>
                <w:sz w:val="28"/>
                <w:szCs w:val="28"/>
                <w:lang w:eastAsia="ko-KR"/>
              </w:rPr>
              <w:t xml:space="preserve"> (</w:t>
            </w:r>
            <w:r w:rsidR="00017E4B">
              <w:rPr>
                <w:rFonts w:asciiTheme="majorEastAsia" w:eastAsiaTheme="majorEastAsia" w:hAnsiTheme="majorEastAsia" w:cstheme="minorHAnsi"/>
                <w:b/>
                <w:i/>
                <w:color w:val="FF0000"/>
                <w:sz w:val="28"/>
                <w:szCs w:val="28"/>
                <w:lang w:eastAsia="ko-KR"/>
              </w:rPr>
              <w:t>Mar 25</w:t>
            </w:r>
            <w:r>
              <w:rPr>
                <w:rFonts w:asciiTheme="majorEastAsia" w:eastAsiaTheme="majorEastAsia" w:hAnsiTheme="majorEastAsia" w:cstheme="minorHAnsi"/>
                <w:b/>
                <w:i/>
                <w:color w:val="FF0000"/>
                <w:sz w:val="28"/>
                <w:szCs w:val="28"/>
                <w:lang w:eastAsia="ko-KR"/>
              </w:rPr>
              <w:t>)</w:t>
            </w:r>
          </w:p>
        </w:tc>
      </w:tr>
      <w:tr w:rsidR="006A6BB4" w:rsidRPr="00E84B0B" w14:paraId="79F5FEF4" w14:textId="77777777" w:rsidTr="006A6BB4">
        <w:trPr>
          <w:gridBefore w:val="1"/>
          <w:gridAfter w:val="1"/>
          <w:wBefore w:w="108" w:type="dxa"/>
          <w:wAfter w:w="2052" w:type="dxa"/>
          <w:trHeight w:val="360"/>
        </w:trPr>
        <w:tc>
          <w:tcPr>
            <w:tcW w:w="1440" w:type="dxa"/>
            <w:gridSpan w:val="2"/>
            <w:tcBorders>
              <w:top w:val="single" w:sz="4" w:space="0" w:color="auto"/>
              <w:left w:val="nil"/>
              <w:bottom w:val="single" w:sz="4" w:space="0" w:color="auto"/>
              <w:right w:val="nil"/>
            </w:tcBorders>
          </w:tcPr>
          <w:p w14:paraId="0D5FB1A0" w14:textId="7639FD84" w:rsidR="006A6BB4" w:rsidRDefault="006A6BB4" w:rsidP="00300823">
            <w:pPr>
              <w:tabs>
                <w:tab w:val="left" w:pos="540"/>
              </w:tabs>
              <w:rPr>
                <w:rFonts w:asciiTheme="majorEastAsia" w:eastAsiaTheme="majorEastAsia" w:hAnsiTheme="majorEastAsia"/>
                <w:lang w:eastAsia="ko-KR"/>
              </w:rPr>
            </w:pPr>
            <w:r w:rsidRPr="00E84B0B">
              <w:rPr>
                <w:rFonts w:asciiTheme="majorEastAsia" w:eastAsiaTheme="majorEastAsia" w:hAnsiTheme="majorEastAsia"/>
              </w:rPr>
              <w:t xml:space="preserve">Week </w:t>
            </w:r>
            <w:r w:rsidRPr="00E84B0B">
              <w:rPr>
                <w:rFonts w:asciiTheme="majorEastAsia" w:eastAsiaTheme="majorEastAsia" w:hAnsiTheme="majorEastAsia" w:hint="eastAsia"/>
                <w:lang w:eastAsia="ko-KR"/>
              </w:rPr>
              <w:t>1</w:t>
            </w:r>
            <w:r w:rsidR="003E15B9">
              <w:rPr>
                <w:rFonts w:asciiTheme="majorEastAsia" w:eastAsiaTheme="majorEastAsia" w:hAnsiTheme="majorEastAsia"/>
                <w:lang w:eastAsia="ko-KR"/>
              </w:rPr>
              <w:t>1</w:t>
            </w:r>
          </w:p>
          <w:p w14:paraId="2B2DED0A" w14:textId="3C8AC84E" w:rsidR="006A6BB4" w:rsidRPr="00E84B0B" w:rsidRDefault="006A6BB4" w:rsidP="00300823">
            <w:pPr>
              <w:tabs>
                <w:tab w:val="left" w:pos="540"/>
              </w:tabs>
              <w:rPr>
                <w:rFonts w:asciiTheme="majorEastAsia" w:eastAsiaTheme="majorEastAsia" w:hAnsiTheme="majorEastAsia"/>
                <w:lang w:eastAsia="ko-KR"/>
              </w:rPr>
            </w:pPr>
            <w:r>
              <w:rPr>
                <w:rFonts w:asciiTheme="majorEastAsia" w:eastAsiaTheme="majorEastAsia" w:hAnsiTheme="majorEastAsia"/>
                <w:lang w:eastAsia="ko-KR"/>
              </w:rPr>
              <w:t>(</w:t>
            </w:r>
            <w:r w:rsidR="00017E4B">
              <w:rPr>
                <w:rFonts w:asciiTheme="majorEastAsia" w:eastAsiaTheme="majorEastAsia" w:hAnsiTheme="majorEastAsia"/>
                <w:lang w:eastAsia="ko-KR"/>
              </w:rPr>
              <w:t>Mar 28</w:t>
            </w:r>
            <w:r>
              <w:rPr>
                <w:rFonts w:asciiTheme="majorEastAsia" w:eastAsiaTheme="majorEastAsia" w:hAnsiTheme="majorEastAsia"/>
                <w:lang w:eastAsia="ko-KR"/>
              </w:rPr>
              <w:t>)</w:t>
            </w:r>
          </w:p>
        </w:tc>
        <w:tc>
          <w:tcPr>
            <w:tcW w:w="6210" w:type="dxa"/>
            <w:gridSpan w:val="2"/>
            <w:tcBorders>
              <w:top w:val="single" w:sz="4" w:space="0" w:color="auto"/>
              <w:left w:val="nil"/>
              <w:bottom w:val="single" w:sz="4" w:space="0" w:color="auto"/>
              <w:right w:val="nil"/>
            </w:tcBorders>
          </w:tcPr>
          <w:p w14:paraId="1BEB6F07" w14:textId="77777777" w:rsidR="006A6BB4" w:rsidRPr="00E84B0B" w:rsidRDefault="006A6BB4" w:rsidP="00300823">
            <w:pPr>
              <w:tabs>
                <w:tab w:val="left" w:pos="540"/>
              </w:tabs>
              <w:rPr>
                <w:rFonts w:asciiTheme="majorEastAsia" w:eastAsiaTheme="majorEastAsia" w:hAnsiTheme="majorEastAsia" w:cstheme="minorHAnsi"/>
                <w:lang w:eastAsia="ko-KR"/>
              </w:rPr>
            </w:pPr>
          </w:p>
          <w:p w14:paraId="09D4BBE9" w14:textId="7A5CEA24" w:rsidR="006A6BB4" w:rsidRPr="00E84B0B" w:rsidRDefault="006A6BB4" w:rsidP="00300823">
            <w:pPr>
              <w:tabs>
                <w:tab w:val="left" w:pos="540"/>
              </w:tabs>
              <w:rPr>
                <w:rFonts w:asciiTheme="majorEastAsia" w:eastAsiaTheme="majorEastAsia" w:hAnsiTheme="majorEastAsia" w:cstheme="minorHAnsi"/>
                <w:lang w:eastAsia="ko-KR"/>
              </w:rPr>
            </w:pPr>
            <w:r w:rsidRPr="006A6BB4">
              <w:rPr>
                <w:rFonts w:asciiTheme="majorEastAsia" w:eastAsiaTheme="majorEastAsia" w:hAnsiTheme="majorEastAsia" w:cstheme="minorHAnsi"/>
              </w:rPr>
              <w:t>Swaps</w:t>
            </w:r>
          </w:p>
        </w:tc>
        <w:tc>
          <w:tcPr>
            <w:tcW w:w="2160" w:type="dxa"/>
            <w:gridSpan w:val="3"/>
            <w:tcBorders>
              <w:top w:val="single" w:sz="4" w:space="0" w:color="auto"/>
              <w:left w:val="nil"/>
              <w:bottom w:val="single" w:sz="4" w:space="0" w:color="auto"/>
              <w:right w:val="nil"/>
            </w:tcBorders>
          </w:tcPr>
          <w:p w14:paraId="413996A3" w14:textId="77777777" w:rsidR="006A6BB4" w:rsidRPr="00E84B0B" w:rsidRDefault="006A6BB4" w:rsidP="00300823">
            <w:pPr>
              <w:tabs>
                <w:tab w:val="left" w:pos="540"/>
              </w:tabs>
              <w:rPr>
                <w:rFonts w:asciiTheme="majorEastAsia" w:eastAsiaTheme="majorEastAsia" w:hAnsiTheme="majorEastAsia"/>
                <w:lang w:eastAsia="ko-KR"/>
              </w:rPr>
            </w:pPr>
          </w:p>
          <w:p w14:paraId="5954BF82" w14:textId="0113776E" w:rsidR="006A6BB4" w:rsidRPr="00E84B0B" w:rsidRDefault="006A6BB4" w:rsidP="00300823">
            <w:pPr>
              <w:tabs>
                <w:tab w:val="left" w:pos="540"/>
              </w:tabs>
              <w:rPr>
                <w:rFonts w:asciiTheme="majorEastAsia" w:eastAsiaTheme="majorEastAsia" w:hAnsiTheme="majorEastAsia"/>
                <w:lang w:eastAsia="ko-KR"/>
              </w:rPr>
            </w:pPr>
            <w:r w:rsidRPr="00E84B0B">
              <w:rPr>
                <w:rFonts w:asciiTheme="majorEastAsia" w:eastAsiaTheme="majorEastAsia" w:hAnsiTheme="majorEastAsia" w:hint="eastAsia"/>
                <w:lang w:eastAsia="ko-KR"/>
              </w:rPr>
              <w:t>Hull Ch</w:t>
            </w:r>
            <w:r>
              <w:rPr>
                <w:rFonts w:asciiTheme="majorEastAsia" w:eastAsiaTheme="majorEastAsia" w:hAnsiTheme="majorEastAsia"/>
                <w:lang w:eastAsia="ko-KR"/>
              </w:rPr>
              <w:t>7</w:t>
            </w:r>
          </w:p>
          <w:p w14:paraId="2343C554" w14:textId="77777777" w:rsidR="006A6BB4" w:rsidRPr="00E84B0B" w:rsidRDefault="006A6BB4" w:rsidP="00300823">
            <w:pPr>
              <w:tabs>
                <w:tab w:val="left" w:pos="540"/>
              </w:tabs>
              <w:rPr>
                <w:rFonts w:asciiTheme="majorEastAsia" w:eastAsiaTheme="majorEastAsia" w:hAnsiTheme="majorEastAsia"/>
                <w:lang w:eastAsia="ko-KR"/>
              </w:rPr>
            </w:pPr>
          </w:p>
        </w:tc>
      </w:tr>
      <w:tr w:rsidR="006A6BB4" w:rsidRPr="00E84B0B" w14:paraId="637C7056" w14:textId="77777777" w:rsidTr="006A6BB4">
        <w:trPr>
          <w:gridBefore w:val="1"/>
          <w:gridAfter w:val="1"/>
          <w:wBefore w:w="108" w:type="dxa"/>
          <w:wAfter w:w="2052" w:type="dxa"/>
          <w:trHeight w:val="360"/>
        </w:trPr>
        <w:tc>
          <w:tcPr>
            <w:tcW w:w="1440" w:type="dxa"/>
            <w:gridSpan w:val="2"/>
            <w:tcBorders>
              <w:top w:val="single" w:sz="4" w:space="0" w:color="auto"/>
              <w:left w:val="nil"/>
              <w:bottom w:val="single" w:sz="4" w:space="0" w:color="auto"/>
              <w:right w:val="nil"/>
            </w:tcBorders>
          </w:tcPr>
          <w:p w14:paraId="6D42D5DE" w14:textId="3AA5B5B9" w:rsidR="006A6BB4" w:rsidRDefault="006A6BB4" w:rsidP="00300823">
            <w:pPr>
              <w:tabs>
                <w:tab w:val="left" w:pos="540"/>
              </w:tabs>
              <w:rPr>
                <w:rFonts w:asciiTheme="majorEastAsia" w:eastAsiaTheme="majorEastAsia" w:hAnsiTheme="majorEastAsia"/>
                <w:lang w:eastAsia="ko-KR"/>
              </w:rPr>
            </w:pPr>
            <w:r w:rsidRPr="00E84B0B">
              <w:rPr>
                <w:rFonts w:asciiTheme="majorEastAsia" w:eastAsiaTheme="majorEastAsia" w:hAnsiTheme="majorEastAsia"/>
              </w:rPr>
              <w:t xml:space="preserve">Week </w:t>
            </w:r>
            <w:r w:rsidRPr="00E84B0B">
              <w:rPr>
                <w:rFonts w:asciiTheme="majorEastAsia" w:eastAsiaTheme="majorEastAsia" w:hAnsiTheme="majorEastAsia" w:hint="eastAsia"/>
                <w:lang w:eastAsia="ko-KR"/>
              </w:rPr>
              <w:t>1</w:t>
            </w:r>
            <w:r w:rsidR="003E15B9">
              <w:rPr>
                <w:rFonts w:asciiTheme="majorEastAsia" w:eastAsiaTheme="majorEastAsia" w:hAnsiTheme="majorEastAsia"/>
                <w:lang w:eastAsia="ko-KR"/>
              </w:rPr>
              <w:t>2</w:t>
            </w:r>
          </w:p>
          <w:p w14:paraId="38138FF9" w14:textId="3680702D" w:rsidR="006A6BB4" w:rsidRDefault="006A6BB4" w:rsidP="00300823">
            <w:pPr>
              <w:tabs>
                <w:tab w:val="left" w:pos="540"/>
              </w:tabs>
              <w:rPr>
                <w:rFonts w:asciiTheme="majorEastAsia" w:eastAsiaTheme="majorEastAsia" w:hAnsiTheme="majorEastAsia"/>
                <w:lang w:eastAsia="ko-KR"/>
              </w:rPr>
            </w:pPr>
            <w:r>
              <w:rPr>
                <w:rFonts w:asciiTheme="majorEastAsia" w:eastAsiaTheme="majorEastAsia" w:hAnsiTheme="majorEastAsia"/>
                <w:lang w:eastAsia="ko-KR"/>
              </w:rPr>
              <w:t>(</w:t>
            </w:r>
            <w:r w:rsidR="00017E4B">
              <w:rPr>
                <w:rFonts w:asciiTheme="majorEastAsia" w:eastAsiaTheme="majorEastAsia" w:hAnsiTheme="majorEastAsia"/>
                <w:lang w:eastAsia="ko-KR"/>
              </w:rPr>
              <w:t>Apr 4</w:t>
            </w:r>
            <w:r>
              <w:rPr>
                <w:rFonts w:asciiTheme="majorEastAsia" w:eastAsiaTheme="majorEastAsia" w:hAnsiTheme="majorEastAsia"/>
                <w:lang w:eastAsia="ko-KR"/>
              </w:rPr>
              <w:t>)</w:t>
            </w:r>
          </w:p>
          <w:p w14:paraId="618713B4" w14:textId="77777777" w:rsidR="006A6BB4" w:rsidRPr="00E84B0B" w:rsidRDefault="006A6BB4" w:rsidP="00300823">
            <w:pPr>
              <w:tabs>
                <w:tab w:val="left" w:pos="540"/>
              </w:tabs>
              <w:rPr>
                <w:rFonts w:asciiTheme="majorEastAsia" w:eastAsiaTheme="majorEastAsia" w:hAnsiTheme="majorEastAsia"/>
                <w:lang w:eastAsia="ko-KR"/>
              </w:rPr>
            </w:pPr>
          </w:p>
        </w:tc>
        <w:tc>
          <w:tcPr>
            <w:tcW w:w="6210" w:type="dxa"/>
            <w:gridSpan w:val="2"/>
            <w:tcBorders>
              <w:top w:val="single" w:sz="4" w:space="0" w:color="auto"/>
              <w:left w:val="nil"/>
              <w:bottom w:val="single" w:sz="4" w:space="0" w:color="auto"/>
              <w:right w:val="nil"/>
            </w:tcBorders>
          </w:tcPr>
          <w:p w14:paraId="7386E7D7" w14:textId="640BCEA8" w:rsidR="006A6BB4" w:rsidRDefault="006A6BB4" w:rsidP="00300823">
            <w:pPr>
              <w:tabs>
                <w:tab w:val="left" w:pos="540"/>
              </w:tabs>
              <w:rPr>
                <w:rFonts w:asciiTheme="majorEastAsia" w:eastAsiaTheme="majorEastAsia" w:hAnsiTheme="majorEastAsia" w:cstheme="minorHAnsi"/>
              </w:rPr>
            </w:pPr>
            <w:r w:rsidRPr="006A6BB4">
              <w:rPr>
                <w:rFonts w:asciiTheme="majorEastAsia" w:eastAsiaTheme="majorEastAsia" w:hAnsiTheme="majorEastAsia" w:cstheme="minorHAnsi"/>
              </w:rPr>
              <w:t>Swaps</w:t>
            </w:r>
          </w:p>
          <w:p w14:paraId="160BCED6" w14:textId="404D60C9" w:rsidR="006A6BB4" w:rsidRPr="00E84B0B" w:rsidRDefault="006A6BB4" w:rsidP="00300823">
            <w:pPr>
              <w:tabs>
                <w:tab w:val="left" w:pos="540"/>
              </w:tabs>
              <w:rPr>
                <w:rFonts w:asciiTheme="majorEastAsia" w:eastAsiaTheme="majorEastAsia" w:hAnsiTheme="majorEastAsia" w:cstheme="minorHAnsi"/>
              </w:rPr>
            </w:pPr>
            <w:r w:rsidRPr="00E84B0B">
              <w:rPr>
                <w:rFonts w:asciiTheme="majorEastAsia" w:eastAsiaTheme="majorEastAsia" w:hAnsiTheme="majorEastAsia" w:cstheme="minorHAnsi"/>
              </w:rPr>
              <w:t>Credit derivatives</w:t>
            </w:r>
          </w:p>
          <w:p w14:paraId="5E0AB78A" w14:textId="7DEE2FE6" w:rsidR="006A6BB4" w:rsidRPr="00E84B0B" w:rsidRDefault="006A6BB4" w:rsidP="00300823">
            <w:pPr>
              <w:tabs>
                <w:tab w:val="left" w:pos="540"/>
              </w:tabs>
              <w:rPr>
                <w:rFonts w:asciiTheme="majorEastAsia" w:eastAsiaTheme="majorEastAsia" w:hAnsiTheme="majorEastAsia" w:cstheme="minorHAnsi"/>
              </w:rPr>
            </w:pPr>
            <w:r w:rsidRPr="0021235D">
              <w:rPr>
                <w:rFonts w:asciiTheme="majorEastAsia" w:eastAsiaTheme="majorEastAsia" w:hAnsiTheme="majorEastAsia" w:cstheme="minorHAnsi"/>
              </w:rPr>
              <w:t>Trading End</w:t>
            </w:r>
            <w:r>
              <w:rPr>
                <w:rFonts w:asciiTheme="majorEastAsia" w:eastAsiaTheme="majorEastAsia" w:hAnsiTheme="majorEastAsia" w:cstheme="minorHAnsi"/>
              </w:rPr>
              <w:t xml:space="preserve"> (</w:t>
            </w:r>
            <w:r w:rsidR="00017E4B">
              <w:rPr>
                <w:rFonts w:asciiTheme="majorEastAsia" w:eastAsiaTheme="majorEastAsia" w:hAnsiTheme="majorEastAsia" w:cstheme="minorHAnsi"/>
              </w:rPr>
              <w:t>Apr 8</w:t>
            </w:r>
            <w:r>
              <w:rPr>
                <w:rFonts w:asciiTheme="majorEastAsia" w:eastAsiaTheme="majorEastAsia" w:hAnsiTheme="majorEastAsia" w:cstheme="minorHAnsi"/>
              </w:rPr>
              <w:t>)</w:t>
            </w:r>
          </w:p>
        </w:tc>
        <w:tc>
          <w:tcPr>
            <w:tcW w:w="2160" w:type="dxa"/>
            <w:gridSpan w:val="3"/>
            <w:tcBorders>
              <w:top w:val="single" w:sz="4" w:space="0" w:color="auto"/>
              <w:left w:val="nil"/>
              <w:bottom w:val="single" w:sz="4" w:space="0" w:color="auto"/>
              <w:right w:val="nil"/>
            </w:tcBorders>
          </w:tcPr>
          <w:p w14:paraId="164265E6" w14:textId="051C5264" w:rsidR="006A6BB4" w:rsidRDefault="006A6BB4" w:rsidP="00300823">
            <w:pPr>
              <w:tabs>
                <w:tab w:val="left" w:pos="540"/>
              </w:tabs>
              <w:rPr>
                <w:rFonts w:asciiTheme="majorEastAsia" w:eastAsiaTheme="majorEastAsia" w:hAnsiTheme="majorEastAsia"/>
                <w:lang w:eastAsia="ko-KR"/>
              </w:rPr>
            </w:pPr>
            <w:r w:rsidRPr="006A6BB4">
              <w:rPr>
                <w:rFonts w:asciiTheme="majorEastAsia" w:eastAsiaTheme="majorEastAsia" w:hAnsiTheme="majorEastAsia"/>
                <w:lang w:eastAsia="ko-KR"/>
              </w:rPr>
              <w:t>Hull Ch7</w:t>
            </w:r>
          </w:p>
          <w:p w14:paraId="5C301421" w14:textId="3403F107" w:rsidR="006A6BB4" w:rsidRPr="00E84B0B" w:rsidRDefault="006A6BB4" w:rsidP="00300823">
            <w:pPr>
              <w:tabs>
                <w:tab w:val="left" w:pos="540"/>
              </w:tabs>
              <w:rPr>
                <w:rFonts w:asciiTheme="majorEastAsia" w:eastAsiaTheme="majorEastAsia" w:hAnsiTheme="majorEastAsia"/>
                <w:lang w:eastAsia="ko-KR"/>
              </w:rPr>
            </w:pPr>
            <w:r w:rsidRPr="00E84B0B">
              <w:rPr>
                <w:rFonts w:asciiTheme="majorEastAsia" w:eastAsiaTheme="majorEastAsia" w:hAnsiTheme="majorEastAsia" w:hint="eastAsia"/>
                <w:lang w:eastAsia="ko-KR"/>
              </w:rPr>
              <w:t>Hull CH 23</w:t>
            </w:r>
          </w:p>
          <w:p w14:paraId="3B811E84" w14:textId="77777777" w:rsidR="006A6BB4" w:rsidRPr="00E84B0B" w:rsidRDefault="006A6BB4" w:rsidP="00300823">
            <w:pPr>
              <w:tabs>
                <w:tab w:val="left" w:pos="540"/>
              </w:tabs>
              <w:rPr>
                <w:rFonts w:asciiTheme="majorEastAsia" w:eastAsiaTheme="majorEastAsia" w:hAnsiTheme="majorEastAsia"/>
              </w:rPr>
            </w:pPr>
            <w:proofErr w:type="spellStart"/>
            <w:r w:rsidRPr="0021235D">
              <w:rPr>
                <w:rFonts w:asciiTheme="majorEastAsia" w:eastAsiaTheme="majorEastAsia" w:hAnsiTheme="majorEastAsia"/>
              </w:rPr>
              <w:t>StockTrack</w:t>
            </w:r>
            <w:proofErr w:type="spellEnd"/>
          </w:p>
        </w:tc>
      </w:tr>
      <w:tr w:rsidR="006A6BB4" w:rsidRPr="00E84B0B" w14:paraId="6FF15CE8" w14:textId="77777777" w:rsidTr="006A6BB4">
        <w:trPr>
          <w:gridBefore w:val="1"/>
          <w:gridAfter w:val="1"/>
          <w:wBefore w:w="108" w:type="dxa"/>
          <w:wAfter w:w="2052" w:type="dxa"/>
          <w:trHeight w:val="360"/>
        </w:trPr>
        <w:tc>
          <w:tcPr>
            <w:tcW w:w="1440" w:type="dxa"/>
            <w:gridSpan w:val="2"/>
            <w:tcBorders>
              <w:top w:val="single" w:sz="4" w:space="0" w:color="auto"/>
              <w:left w:val="nil"/>
              <w:bottom w:val="single" w:sz="4" w:space="0" w:color="auto"/>
              <w:right w:val="nil"/>
            </w:tcBorders>
          </w:tcPr>
          <w:p w14:paraId="37EE90E6" w14:textId="6C6E4120" w:rsidR="006A6BB4" w:rsidRDefault="006A6BB4" w:rsidP="00300823">
            <w:pPr>
              <w:tabs>
                <w:tab w:val="left" w:pos="540"/>
              </w:tabs>
              <w:rPr>
                <w:rFonts w:asciiTheme="majorEastAsia" w:eastAsiaTheme="majorEastAsia" w:hAnsiTheme="majorEastAsia"/>
                <w:lang w:eastAsia="ko-KR"/>
              </w:rPr>
            </w:pPr>
            <w:r w:rsidRPr="00E84B0B">
              <w:rPr>
                <w:rFonts w:asciiTheme="majorEastAsia" w:eastAsiaTheme="majorEastAsia" w:hAnsiTheme="majorEastAsia"/>
              </w:rPr>
              <w:t>Week 1</w:t>
            </w:r>
            <w:r w:rsidR="003E15B9">
              <w:rPr>
                <w:rFonts w:asciiTheme="majorEastAsia" w:eastAsiaTheme="majorEastAsia" w:hAnsiTheme="majorEastAsia"/>
                <w:lang w:eastAsia="ko-KR"/>
              </w:rPr>
              <w:t>3</w:t>
            </w:r>
          </w:p>
          <w:p w14:paraId="5639927B" w14:textId="67E65D41" w:rsidR="006A6BB4" w:rsidRPr="00E84B0B" w:rsidRDefault="006A6BB4" w:rsidP="00300823">
            <w:pPr>
              <w:tabs>
                <w:tab w:val="left" w:pos="540"/>
              </w:tabs>
              <w:rPr>
                <w:rFonts w:asciiTheme="majorEastAsia" w:eastAsiaTheme="majorEastAsia" w:hAnsiTheme="majorEastAsia"/>
                <w:lang w:eastAsia="ko-KR"/>
              </w:rPr>
            </w:pPr>
            <w:r>
              <w:rPr>
                <w:rFonts w:asciiTheme="majorEastAsia" w:eastAsiaTheme="majorEastAsia" w:hAnsiTheme="majorEastAsia"/>
                <w:lang w:eastAsia="ko-KR"/>
              </w:rPr>
              <w:t>(</w:t>
            </w:r>
            <w:r w:rsidR="00017E4B">
              <w:rPr>
                <w:rFonts w:asciiTheme="majorEastAsia" w:eastAsiaTheme="majorEastAsia" w:hAnsiTheme="majorEastAsia"/>
                <w:lang w:eastAsia="ko-KR"/>
              </w:rPr>
              <w:t>Apr 11</w:t>
            </w:r>
            <w:r>
              <w:rPr>
                <w:rFonts w:asciiTheme="majorEastAsia" w:eastAsiaTheme="majorEastAsia" w:hAnsiTheme="majorEastAsia"/>
                <w:lang w:eastAsia="ko-KR"/>
              </w:rPr>
              <w:t>)</w:t>
            </w:r>
          </w:p>
        </w:tc>
        <w:tc>
          <w:tcPr>
            <w:tcW w:w="6210" w:type="dxa"/>
            <w:gridSpan w:val="2"/>
            <w:tcBorders>
              <w:top w:val="single" w:sz="4" w:space="0" w:color="auto"/>
              <w:left w:val="nil"/>
              <w:bottom w:val="single" w:sz="4" w:space="0" w:color="auto"/>
              <w:right w:val="nil"/>
            </w:tcBorders>
          </w:tcPr>
          <w:p w14:paraId="49717C05" w14:textId="77777777" w:rsidR="006A6BB4" w:rsidRDefault="006A6BB4" w:rsidP="00300823">
            <w:pPr>
              <w:tabs>
                <w:tab w:val="left" w:pos="540"/>
              </w:tabs>
              <w:rPr>
                <w:rFonts w:asciiTheme="majorEastAsia" w:eastAsiaTheme="majorEastAsia" w:hAnsiTheme="majorEastAsia" w:cstheme="minorHAnsi"/>
              </w:rPr>
            </w:pPr>
            <w:r w:rsidRPr="006A6BB4">
              <w:rPr>
                <w:rFonts w:asciiTheme="majorEastAsia" w:eastAsiaTheme="majorEastAsia" w:hAnsiTheme="majorEastAsia" w:cstheme="minorHAnsi"/>
              </w:rPr>
              <w:t>Credit derivatives</w:t>
            </w:r>
          </w:p>
          <w:p w14:paraId="3FDA85EF" w14:textId="1E5E6B27" w:rsidR="006A6BB4" w:rsidRPr="00E84B0B" w:rsidRDefault="006A6BB4" w:rsidP="00300823">
            <w:pPr>
              <w:tabs>
                <w:tab w:val="left" w:pos="540"/>
              </w:tabs>
              <w:rPr>
                <w:rFonts w:asciiTheme="majorEastAsia" w:eastAsiaTheme="majorEastAsia" w:hAnsiTheme="majorEastAsia" w:cstheme="minorHAnsi"/>
              </w:rPr>
            </w:pPr>
            <w:r w:rsidRPr="00E84B0B">
              <w:rPr>
                <w:rFonts w:asciiTheme="majorEastAsia" w:eastAsiaTheme="majorEastAsia" w:hAnsiTheme="majorEastAsia" w:cstheme="minorHAnsi"/>
              </w:rPr>
              <w:t>Short Paper Due</w:t>
            </w:r>
            <w:r>
              <w:rPr>
                <w:rFonts w:asciiTheme="majorEastAsia" w:eastAsiaTheme="majorEastAsia" w:hAnsiTheme="majorEastAsia" w:cstheme="minorHAnsi"/>
              </w:rPr>
              <w:t xml:space="preserve"> (</w:t>
            </w:r>
            <w:r w:rsidR="00017E4B">
              <w:rPr>
                <w:rFonts w:asciiTheme="majorEastAsia" w:eastAsiaTheme="majorEastAsia" w:hAnsiTheme="majorEastAsia" w:cstheme="minorHAnsi"/>
              </w:rPr>
              <w:t>Apr 15</w:t>
            </w:r>
            <w:r>
              <w:rPr>
                <w:rFonts w:asciiTheme="majorEastAsia" w:eastAsiaTheme="majorEastAsia" w:hAnsiTheme="majorEastAsia" w:cstheme="minorHAnsi"/>
              </w:rPr>
              <w:t>)</w:t>
            </w:r>
          </w:p>
        </w:tc>
        <w:tc>
          <w:tcPr>
            <w:tcW w:w="2160" w:type="dxa"/>
            <w:gridSpan w:val="3"/>
            <w:tcBorders>
              <w:top w:val="single" w:sz="4" w:space="0" w:color="auto"/>
              <w:left w:val="nil"/>
              <w:bottom w:val="single" w:sz="4" w:space="0" w:color="auto"/>
              <w:right w:val="nil"/>
            </w:tcBorders>
          </w:tcPr>
          <w:p w14:paraId="3D50F25F" w14:textId="6AD1CB6F" w:rsidR="006A6BB4" w:rsidRDefault="006A6BB4" w:rsidP="00300823">
            <w:pPr>
              <w:tabs>
                <w:tab w:val="left" w:pos="540"/>
              </w:tabs>
              <w:rPr>
                <w:rFonts w:asciiTheme="majorEastAsia" w:eastAsiaTheme="majorEastAsia" w:hAnsiTheme="majorEastAsia"/>
                <w:lang w:eastAsia="ko-KR"/>
              </w:rPr>
            </w:pPr>
            <w:r w:rsidRPr="00E84B0B">
              <w:rPr>
                <w:rFonts w:asciiTheme="majorEastAsia" w:eastAsiaTheme="majorEastAsia" w:hAnsiTheme="majorEastAsia" w:hint="eastAsia"/>
                <w:lang w:eastAsia="ko-KR"/>
              </w:rPr>
              <w:t>Hull Ch 2</w:t>
            </w:r>
            <w:r>
              <w:rPr>
                <w:rFonts w:asciiTheme="majorEastAsia" w:eastAsiaTheme="majorEastAsia" w:hAnsiTheme="majorEastAsia"/>
                <w:lang w:eastAsia="ko-KR"/>
              </w:rPr>
              <w:t>3</w:t>
            </w:r>
          </w:p>
          <w:p w14:paraId="656F0A77" w14:textId="77777777" w:rsidR="006A6BB4" w:rsidRPr="00E84B0B" w:rsidRDefault="006A6BB4" w:rsidP="00300823">
            <w:pPr>
              <w:tabs>
                <w:tab w:val="left" w:pos="540"/>
              </w:tabs>
              <w:rPr>
                <w:rFonts w:asciiTheme="majorEastAsia" w:eastAsiaTheme="majorEastAsia" w:hAnsiTheme="majorEastAsia"/>
              </w:rPr>
            </w:pPr>
            <w:proofErr w:type="spellStart"/>
            <w:r w:rsidRPr="00645E50">
              <w:rPr>
                <w:rFonts w:asciiTheme="majorEastAsia" w:eastAsiaTheme="majorEastAsia" w:hAnsiTheme="majorEastAsia"/>
              </w:rPr>
              <w:t>StockTrack</w:t>
            </w:r>
            <w:proofErr w:type="spellEnd"/>
          </w:p>
        </w:tc>
      </w:tr>
      <w:tr w:rsidR="006A6BB4" w:rsidRPr="00E84B0B" w14:paraId="196B2B69" w14:textId="77777777" w:rsidTr="006A6BB4">
        <w:trPr>
          <w:gridBefore w:val="1"/>
          <w:gridAfter w:val="1"/>
          <w:wBefore w:w="108" w:type="dxa"/>
          <w:wAfter w:w="2052" w:type="dxa"/>
          <w:trHeight w:val="360"/>
        </w:trPr>
        <w:tc>
          <w:tcPr>
            <w:tcW w:w="1440" w:type="dxa"/>
            <w:gridSpan w:val="2"/>
            <w:tcBorders>
              <w:top w:val="single" w:sz="4" w:space="0" w:color="auto"/>
              <w:left w:val="nil"/>
              <w:bottom w:val="single" w:sz="4" w:space="0" w:color="auto"/>
              <w:right w:val="nil"/>
            </w:tcBorders>
          </w:tcPr>
          <w:p w14:paraId="19861CC8" w14:textId="77777777" w:rsidR="006A6BB4" w:rsidRDefault="006A6BB4" w:rsidP="00300823">
            <w:pPr>
              <w:tabs>
                <w:tab w:val="left" w:pos="540"/>
              </w:tabs>
              <w:rPr>
                <w:rFonts w:asciiTheme="majorEastAsia" w:eastAsiaTheme="majorEastAsia" w:hAnsiTheme="majorEastAsia"/>
                <w:lang w:eastAsia="ko-KR"/>
              </w:rPr>
            </w:pPr>
            <w:r w:rsidRPr="00E84B0B">
              <w:rPr>
                <w:rFonts w:asciiTheme="majorEastAsia" w:eastAsiaTheme="majorEastAsia" w:hAnsiTheme="majorEastAsia"/>
              </w:rPr>
              <w:t>Week 1</w:t>
            </w:r>
            <w:r>
              <w:rPr>
                <w:rFonts w:asciiTheme="majorEastAsia" w:eastAsiaTheme="majorEastAsia" w:hAnsiTheme="majorEastAsia"/>
                <w:lang w:eastAsia="ko-KR"/>
              </w:rPr>
              <w:t>4</w:t>
            </w:r>
          </w:p>
          <w:p w14:paraId="490AD8BB" w14:textId="44476159" w:rsidR="006A6BB4" w:rsidRPr="00E84B0B" w:rsidRDefault="006A6BB4" w:rsidP="00300823">
            <w:pPr>
              <w:tabs>
                <w:tab w:val="left" w:pos="540"/>
              </w:tabs>
              <w:rPr>
                <w:rFonts w:asciiTheme="majorEastAsia" w:eastAsiaTheme="majorEastAsia" w:hAnsiTheme="majorEastAsia"/>
                <w:lang w:eastAsia="ko-KR"/>
              </w:rPr>
            </w:pPr>
            <w:r>
              <w:rPr>
                <w:rFonts w:asciiTheme="majorEastAsia" w:eastAsiaTheme="majorEastAsia" w:hAnsiTheme="majorEastAsia"/>
                <w:lang w:eastAsia="ko-KR"/>
              </w:rPr>
              <w:t>(</w:t>
            </w:r>
            <w:r w:rsidR="00017E4B">
              <w:rPr>
                <w:rFonts w:asciiTheme="majorEastAsia" w:eastAsiaTheme="majorEastAsia" w:hAnsiTheme="majorEastAsia"/>
                <w:lang w:eastAsia="ko-KR"/>
              </w:rPr>
              <w:t>Apr 18</w:t>
            </w:r>
            <w:r>
              <w:rPr>
                <w:rFonts w:asciiTheme="majorEastAsia" w:eastAsiaTheme="majorEastAsia" w:hAnsiTheme="majorEastAsia"/>
                <w:lang w:eastAsia="ko-KR"/>
              </w:rPr>
              <w:t>)</w:t>
            </w:r>
          </w:p>
        </w:tc>
        <w:tc>
          <w:tcPr>
            <w:tcW w:w="6210" w:type="dxa"/>
            <w:gridSpan w:val="2"/>
            <w:tcBorders>
              <w:top w:val="single" w:sz="4" w:space="0" w:color="auto"/>
              <w:left w:val="nil"/>
              <w:bottom w:val="single" w:sz="4" w:space="0" w:color="auto"/>
              <w:right w:val="nil"/>
            </w:tcBorders>
          </w:tcPr>
          <w:p w14:paraId="402960FD" w14:textId="6AC49AD3" w:rsidR="006A6BB4" w:rsidRPr="00E84B0B" w:rsidRDefault="006A6BB4" w:rsidP="00300823">
            <w:pPr>
              <w:tabs>
                <w:tab w:val="left" w:pos="540"/>
              </w:tabs>
              <w:rPr>
                <w:rFonts w:asciiTheme="majorEastAsia" w:eastAsiaTheme="majorEastAsia" w:hAnsiTheme="majorEastAsia" w:cstheme="minorHAnsi"/>
                <w:lang w:eastAsia="ko-KR"/>
              </w:rPr>
            </w:pPr>
            <w:r w:rsidRPr="00D64704">
              <w:rPr>
                <w:rFonts w:asciiTheme="majorEastAsia" w:eastAsiaTheme="majorEastAsia" w:hAnsiTheme="majorEastAsia" w:cstheme="minorHAnsi"/>
                <w:lang w:eastAsia="ko-KR"/>
              </w:rPr>
              <w:t xml:space="preserve">Students’ Presentation </w:t>
            </w:r>
          </w:p>
          <w:p w14:paraId="0E7AA8B3" w14:textId="77777777" w:rsidR="006A6BB4" w:rsidRPr="00E84B0B" w:rsidRDefault="006A6BB4" w:rsidP="00300823">
            <w:pPr>
              <w:tabs>
                <w:tab w:val="left" w:pos="540"/>
              </w:tabs>
              <w:rPr>
                <w:rFonts w:asciiTheme="majorEastAsia" w:eastAsiaTheme="majorEastAsia" w:hAnsiTheme="majorEastAsia" w:cstheme="minorHAnsi"/>
              </w:rPr>
            </w:pPr>
          </w:p>
        </w:tc>
        <w:tc>
          <w:tcPr>
            <w:tcW w:w="2160" w:type="dxa"/>
            <w:gridSpan w:val="3"/>
            <w:tcBorders>
              <w:top w:val="single" w:sz="4" w:space="0" w:color="auto"/>
              <w:left w:val="nil"/>
              <w:bottom w:val="single" w:sz="4" w:space="0" w:color="auto"/>
              <w:right w:val="nil"/>
            </w:tcBorders>
          </w:tcPr>
          <w:p w14:paraId="12A685E4" w14:textId="77777777" w:rsidR="006A6BB4" w:rsidRPr="00E84B0B" w:rsidRDefault="006A6BB4" w:rsidP="00300823">
            <w:pPr>
              <w:tabs>
                <w:tab w:val="left" w:pos="540"/>
              </w:tabs>
              <w:rPr>
                <w:rFonts w:asciiTheme="majorEastAsia" w:eastAsiaTheme="majorEastAsia" w:hAnsiTheme="majorEastAsia"/>
                <w:lang w:eastAsia="ko-KR"/>
              </w:rPr>
            </w:pPr>
            <w:proofErr w:type="spellStart"/>
            <w:r w:rsidRPr="00E84B0B">
              <w:rPr>
                <w:rFonts w:asciiTheme="majorEastAsia" w:eastAsiaTheme="majorEastAsia" w:hAnsiTheme="majorEastAsia"/>
                <w:lang w:eastAsia="ko-KR"/>
              </w:rPr>
              <w:t>StockTrack</w:t>
            </w:r>
            <w:proofErr w:type="spellEnd"/>
          </w:p>
        </w:tc>
      </w:tr>
      <w:tr w:rsidR="006A6BB4" w:rsidRPr="00E84B0B" w14:paraId="57CDC4CD" w14:textId="77777777" w:rsidTr="006A6BB4">
        <w:trPr>
          <w:gridBefore w:val="1"/>
          <w:gridAfter w:val="1"/>
          <w:wBefore w:w="108" w:type="dxa"/>
          <w:wAfter w:w="2052" w:type="dxa"/>
          <w:trHeight w:val="360"/>
        </w:trPr>
        <w:tc>
          <w:tcPr>
            <w:tcW w:w="9810" w:type="dxa"/>
            <w:gridSpan w:val="7"/>
            <w:tcBorders>
              <w:top w:val="single" w:sz="4" w:space="0" w:color="auto"/>
              <w:left w:val="nil"/>
              <w:right w:val="nil"/>
            </w:tcBorders>
          </w:tcPr>
          <w:p w14:paraId="3F6D1BBC" w14:textId="5B0196D0" w:rsidR="006A6BB4" w:rsidRPr="00E84B0B" w:rsidRDefault="006A6BB4" w:rsidP="00300823">
            <w:pPr>
              <w:tabs>
                <w:tab w:val="left" w:pos="540"/>
              </w:tabs>
              <w:jc w:val="center"/>
              <w:rPr>
                <w:rFonts w:asciiTheme="majorEastAsia" w:eastAsiaTheme="majorEastAsia" w:hAnsiTheme="majorEastAsia"/>
                <w:b/>
                <w:i/>
                <w:color w:val="FF0000"/>
                <w:sz w:val="28"/>
                <w:szCs w:val="28"/>
              </w:rPr>
            </w:pPr>
            <w:r w:rsidRPr="00E84B0B">
              <w:rPr>
                <w:rFonts w:asciiTheme="majorEastAsia" w:eastAsiaTheme="majorEastAsia" w:hAnsiTheme="majorEastAsia"/>
                <w:b/>
                <w:i/>
                <w:color w:val="FF0000"/>
                <w:sz w:val="28"/>
                <w:szCs w:val="28"/>
              </w:rPr>
              <w:lastRenderedPageBreak/>
              <w:t>Final</w:t>
            </w:r>
            <w:r w:rsidRPr="00E84B0B">
              <w:rPr>
                <w:rFonts w:asciiTheme="majorEastAsia" w:eastAsiaTheme="majorEastAsia" w:hAnsiTheme="majorEastAsia" w:hint="eastAsia"/>
                <w:b/>
                <w:i/>
                <w:color w:val="FF0000"/>
                <w:sz w:val="28"/>
                <w:szCs w:val="28"/>
                <w:lang w:eastAsia="ko-KR"/>
              </w:rPr>
              <w:t xml:space="preserve"> Exam</w:t>
            </w:r>
            <w:r>
              <w:rPr>
                <w:rFonts w:asciiTheme="majorEastAsia" w:eastAsiaTheme="majorEastAsia" w:hAnsiTheme="majorEastAsia"/>
                <w:b/>
                <w:i/>
                <w:color w:val="FF0000"/>
                <w:sz w:val="28"/>
                <w:szCs w:val="28"/>
                <w:lang w:eastAsia="ko-KR"/>
              </w:rPr>
              <w:t xml:space="preserve"> </w:t>
            </w:r>
            <w:r w:rsidR="003E15B9">
              <w:rPr>
                <w:rFonts w:asciiTheme="majorEastAsia" w:eastAsiaTheme="majorEastAsia" w:hAnsiTheme="majorEastAsia"/>
                <w:b/>
                <w:i/>
                <w:color w:val="FF0000"/>
                <w:sz w:val="28"/>
                <w:szCs w:val="28"/>
                <w:lang w:eastAsia="ko-KR"/>
              </w:rPr>
              <w:t>-- TBD</w:t>
            </w:r>
          </w:p>
        </w:tc>
      </w:tr>
    </w:tbl>
    <w:p w14:paraId="3C90C07D" w14:textId="2B63B422" w:rsidR="004651D9" w:rsidRPr="004651D9" w:rsidRDefault="003D2F30" w:rsidP="004651D9">
      <w:pPr>
        <w:widowControl w:val="0"/>
        <w:autoSpaceDE w:val="0"/>
        <w:autoSpaceDN w:val="0"/>
        <w:adjustRightInd w:val="0"/>
        <w:rPr>
          <w:rFonts w:ascii="Calibri" w:eastAsia="Malgun Gothic" w:hAnsi="Calibri" w:cs="Malgun Gothic"/>
          <w:b/>
          <w:caps/>
        </w:rPr>
      </w:pPr>
      <w:r>
        <w:rPr>
          <w:rFonts w:ascii="Calibri" w:eastAsia="Malgun Gothic" w:hAnsi="Calibri" w:cs="Malgun Gothic"/>
          <w:b/>
          <w:bCs/>
          <w:caps/>
        </w:rPr>
        <w:t>B</w:t>
      </w:r>
      <w:r w:rsidR="004651D9" w:rsidRPr="004651D9">
        <w:rPr>
          <w:rFonts w:ascii="Calibri" w:eastAsia="Malgun Gothic" w:hAnsi="Calibri" w:cs="Malgun Gothic"/>
          <w:b/>
          <w:bCs/>
          <w:caps/>
        </w:rPr>
        <w:t>onus Opportunities</w:t>
      </w:r>
    </w:p>
    <w:p w14:paraId="183541EC" w14:textId="77777777" w:rsidR="004651D9" w:rsidRPr="004651D9" w:rsidRDefault="004651D9" w:rsidP="004651D9">
      <w:pPr>
        <w:widowControl w:val="0"/>
        <w:autoSpaceDE w:val="0"/>
        <w:autoSpaceDN w:val="0"/>
        <w:adjustRightInd w:val="0"/>
        <w:ind w:firstLine="720"/>
        <w:rPr>
          <w:rFonts w:ascii="Calibri" w:eastAsia="Batang" w:hAnsi="Calibri" w:cs="Calibri"/>
          <w:b/>
          <w:caps/>
        </w:rPr>
      </w:pPr>
      <w:r w:rsidRPr="004651D9">
        <w:rPr>
          <w:rFonts w:ascii="Calibri" w:eastAsia="Malgun Gothic" w:hAnsi="Calibri" w:cs="Malgun Gothic"/>
        </w:rPr>
        <w:t>Staying current with on-going market issue is required to be a good financial manager. Every week except the week of exam I will produce quizzes questions with variable point allocation about current market event.  The quizzes will be designed to encourage the student to keep up with the financial market/issues on an on-going basis and to motivate good class attendance.  Also, to curve the course grade I may give some other bonus opportunities to the class as needed.</w:t>
      </w:r>
    </w:p>
    <w:p w14:paraId="6751A3EE" w14:textId="77777777" w:rsidR="003D2F30" w:rsidRPr="00DE2B1B" w:rsidRDefault="003D2F30" w:rsidP="003D2F30">
      <w:pPr>
        <w:spacing w:before="328" w:line="212" w:lineRule="exact"/>
        <w:ind w:left="144"/>
        <w:textAlignment w:val="baseline"/>
        <w:rPr>
          <w:rFonts w:asciiTheme="minorHAnsi" w:eastAsiaTheme="majorEastAsia" w:hAnsiTheme="minorHAnsi" w:cstheme="minorHAnsi"/>
          <w:b/>
          <w:color w:val="000000"/>
        </w:rPr>
      </w:pPr>
      <w:r w:rsidRPr="00DE2B1B">
        <w:rPr>
          <w:rFonts w:asciiTheme="minorHAnsi" w:eastAsiaTheme="majorEastAsia" w:hAnsiTheme="minorHAnsi" w:cstheme="minorHAnsi"/>
          <w:b/>
          <w:color w:val="000000"/>
        </w:rPr>
        <w:t>REGULAR QUIZZES</w:t>
      </w:r>
    </w:p>
    <w:p w14:paraId="420AC005" w14:textId="77777777" w:rsidR="003D2F30" w:rsidRPr="00DE2B1B" w:rsidRDefault="003D2F30" w:rsidP="003D2F30">
      <w:pPr>
        <w:spacing w:before="14" w:line="268" w:lineRule="exact"/>
        <w:ind w:left="144" w:right="216" w:firstLine="792"/>
        <w:textAlignment w:val="baseline"/>
        <w:rPr>
          <w:rFonts w:asciiTheme="minorHAnsi" w:eastAsiaTheme="majorEastAsia" w:hAnsiTheme="minorHAnsi" w:cstheme="minorHAnsi"/>
          <w:color w:val="000000"/>
          <w:spacing w:val="-1"/>
        </w:rPr>
      </w:pPr>
      <w:r w:rsidRPr="00DE2B1B">
        <w:rPr>
          <w:rFonts w:asciiTheme="minorHAnsi" w:eastAsiaTheme="majorEastAsia" w:hAnsiTheme="minorHAnsi" w:cstheme="minorHAnsi"/>
          <w:color w:val="000000"/>
          <w:spacing w:val="-1"/>
        </w:rPr>
        <w:t xml:space="preserve">To ease the digestion of heavy load of materials at one time in examination I may give homework assignments at frequent and regular intervals but will </w:t>
      </w:r>
      <w:r w:rsidRPr="00DE2B1B">
        <w:rPr>
          <w:rFonts w:asciiTheme="minorHAnsi" w:eastAsiaTheme="majorEastAsia" w:hAnsiTheme="minorHAnsi" w:cstheme="minorHAnsi"/>
          <w:b/>
          <w:color w:val="000000"/>
          <w:spacing w:val="-1"/>
          <w:u w:val="single"/>
        </w:rPr>
        <w:t>not</w:t>
      </w:r>
      <w:r w:rsidRPr="00DE2B1B">
        <w:rPr>
          <w:rFonts w:asciiTheme="minorHAnsi" w:eastAsiaTheme="majorEastAsia" w:hAnsiTheme="minorHAnsi" w:cstheme="minorHAnsi"/>
          <w:color w:val="000000"/>
          <w:spacing w:val="-1"/>
        </w:rPr>
        <w:t xml:space="preserve"> collect any assignments. </w:t>
      </w:r>
      <w:proofErr w:type="gramStart"/>
      <w:r w:rsidRPr="00DE2B1B">
        <w:rPr>
          <w:rFonts w:asciiTheme="minorHAnsi" w:eastAsiaTheme="majorEastAsia" w:hAnsiTheme="minorHAnsi" w:cstheme="minorHAnsi"/>
          <w:color w:val="000000"/>
          <w:spacing w:val="-1"/>
        </w:rPr>
        <w:t>Instead</w:t>
      </w:r>
      <w:proofErr w:type="gramEnd"/>
      <w:r w:rsidRPr="00DE2B1B">
        <w:rPr>
          <w:rFonts w:asciiTheme="minorHAnsi" w:eastAsiaTheme="majorEastAsia" w:hAnsiTheme="minorHAnsi" w:cstheme="minorHAnsi"/>
          <w:color w:val="000000"/>
          <w:spacing w:val="-1"/>
        </w:rPr>
        <w:t xml:space="preserve"> I will produce quizzes questions (including pop-up quizzes) on the basis of homework assignments. The quizzes will be designed to encourage the student to keep up with the material on an on-going basis and to motivate good class attendance. If a student is absent, no second chance will be given unless the absence is anticipated and the instructor is notified in advance, or if there is a reasonable excuse for the absence under the university rules. You are allowed to drop the lowest score in the quizzes.  </w:t>
      </w:r>
    </w:p>
    <w:p w14:paraId="6AA91189" w14:textId="77777777" w:rsidR="004651D9" w:rsidRPr="004651D9" w:rsidRDefault="004651D9" w:rsidP="004651D9">
      <w:pPr>
        <w:spacing w:before="311" w:line="212" w:lineRule="exact"/>
        <w:ind w:left="144"/>
        <w:textAlignment w:val="baseline"/>
        <w:rPr>
          <w:rFonts w:asciiTheme="minorHAnsi" w:eastAsiaTheme="majorEastAsia" w:hAnsiTheme="minorHAnsi" w:cstheme="minorHAnsi"/>
          <w:b/>
          <w:color w:val="000000"/>
        </w:rPr>
      </w:pPr>
      <w:r w:rsidRPr="004651D9">
        <w:rPr>
          <w:rFonts w:asciiTheme="minorHAnsi" w:eastAsiaTheme="majorEastAsia" w:hAnsiTheme="minorHAnsi" w:cstheme="minorHAnsi"/>
          <w:b/>
          <w:color w:val="000000"/>
        </w:rPr>
        <w:t>THREE MAJOR EXAMINATIONS</w:t>
      </w:r>
    </w:p>
    <w:p w14:paraId="73129AE5" w14:textId="6B71F89B" w:rsidR="004651D9" w:rsidRPr="004651D9" w:rsidRDefault="004651D9" w:rsidP="004651D9">
      <w:pPr>
        <w:ind w:firstLine="720"/>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 xml:space="preserve">The format will be combination of multiple choices, short essays, and quantitative problems. The examinations will cover all material covered in readings, assignments, class discussions. You are required to bring a Scantron (Form # 882-E) and a #2 pencil to each exam for multiple choice section of the exam. The exams may be administered in on-line format with </w:t>
      </w:r>
      <w:proofErr w:type="spellStart"/>
      <w:r w:rsidRPr="004651D9">
        <w:rPr>
          <w:rFonts w:asciiTheme="minorHAnsi" w:eastAsiaTheme="majorEastAsia" w:hAnsiTheme="minorHAnsi" w:cstheme="minorHAnsi"/>
          <w:color w:val="000000"/>
        </w:rPr>
        <w:t>ProcrorU</w:t>
      </w:r>
      <w:proofErr w:type="spellEnd"/>
      <w:r w:rsidRPr="004651D9">
        <w:rPr>
          <w:rFonts w:asciiTheme="minorHAnsi" w:eastAsiaTheme="majorEastAsia" w:hAnsiTheme="minorHAnsi" w:cstheme="minorHAnsi"/>
          <w:color w:val="000000"/>
        </w:rPr>
        <w:t xml:space="preserve"> if we </w:t>
      </w:r>
      <w:proofErr w:type="gramStart"/>
      <w:r w:rsidRPr="004651D9">
        <w:rPr>
          <w:rFonts w:asciiTheme="minorHAnsi" w:eastAsiaTheme="majorEastAsia" w:hAnsiTheme="minorHAnsi" w:cstheme="minorHAnsi"/>
          <w:color w:val="000000"/>
        </w:rPr>
        <w:t>have to</w:t>
      </w:r>
      <w:proofErr w:type="gramEnd"/>
      <w:r w:rsidRPr="004651D9">
        <w:rPr>
          <w:rFonts w:asciiTheme="minorHAnsi" w:eastAsiaTheme="majorEastAsia" w:hAnsiTheme="minorHAnsi" w:cstheme="minorHAnsi"/>
          <w:color w:val="000000"/>
        </w:rPr>
        <w:t xml:space="preserve"> switch to online </w:t>
      </w:r>
      <w:r w:rsidR="003D2F30">
        <w:rPr>
          <w:rFonts w:asciiTheme="minorHAnsi" w:eastAsiaTheme="majorEastAsia" w:hAnsiTheme="minorHAnsi" w:cstheme="minorHAnsi"/>
          <w:color w:val="000000"/>
        </w:rPr>
        <w:t>due to COVID issue</w:t>
      </w:r>
      <w:r w:rsidRPr="004651D9">
        <w:rPr>
          <w:rFonts w:asciiTheme="minorHAnsi" w:eastAsiaTheme="majorEastAsia" w:hAnsiTheme="minorHAnsi" w:cstheme="minorHAnsi"/>
          <w:color w:val="000000"/>
        </w:rPr>
        <w:t>. Ordinarily I do not curve exam scores. Instead, as a way of boosting class grade, I may put extra questions for bonus points to exams if I feel necessary.</w:t>
      </w:r>
    </w:p>
    <w:p w14:paraId="2BCD3323" w14:textId="77777777" w:rsidR="004651D9" w:rsidRPr="004651D9" w:rsidRDefault="004651D9" w:rsidP="004651D9">
      <w:pPr>
        <w:rPr>
          <w:rFonts w:asciiTheme="minorHAnsi" w:eastAsiaTheme="majorEastAsia" w:hAnsiTheme="minorHAnsi" w:cstheme="minorHAnsi"/>
        </w:rPr>
      </w:pPr>
    </w:p>
    <w:p w14:paraId="7A2F8793" w14:textId="77777777" w:rsidR="004651D9" w:rsidRPr="004651D9" w:rsidRDefault="004651D9" w:rsidP="004651D9">
      <w:pPr>
        <w:spacing w:before="43" w:line="226" w:lineRule="exact"/>
        <w:ind w:left="144"/>
        <w:textAlignment w:val="baseline"/>
        <w:rPr>
          <w:rFonts w:asciiTheme="minorHAnsi" w:eastAsiaTheme="majorEastAsia" w:hAnsiTheme="minorHAnsi" w:cstheme="minorHAnsi"/>
          <w:b/>
          <w:color w:val="000000"/>
        </w:rPr>
      </w:pPr>
      <w:proofErr w:type="spellStart"/>
      <w:r w:rsidRPr="004651D9">
        <w:rPr>
          <w:rFonts w:asciiTheme="minorHAnsi" w:eastAsiaTheme="majorEastAsia" w:hAnsiTheme="minorHAnsi" w:cstheme="minorHAnsi"/>
          <w:b/>
          <w:color w:val="000000"/>
        </w:rPr>
        <w:t>StockTrack</w:t>
      </w:r>
      <w:proofErr w:type="spellEnd"/>
      <w:r w:rsidRPr="004651D9">
        <w:rPr>
          <w:rFonts w:asciiTheme="minorHAnsi" w:eastAsiaTheme="majorEastAsia" w:hAnsiTheme="minorHAnsi" w:cstheme="minorHAnsi"/>
          <w:b/>
          <w:color w:val="000000"/>
        </w:rPr>
        <w:t xml:space="preserve"> Simulation Game</w:t>
      </w:r>
    </w:p>
    <w:p w14:paraId="0C7105A5" w14:textId="650FD4CD" w:rsidR="004651D9" w:rsidRPr="004651D9" w:rsidRDefault="004651D9" w:rsidP="004651D9">
      <w:pPr>
        <w:spacing w:line="268" w:lineRule="exact"/>
        <w:ind w:left="144" w:right="216" w:firstLine="720"/>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 xml:space="preserve">We will use </w:t>
      </w:r>
      <w:proofErr w:type="spellStart"/>
      <w:r w:rsidRPr="004651D9">
        <w:rPr>
          <w:rFonts w:asciiTheme="minorHAnsi" w:eastAsiaTheme="majorEastAsia" w:hAnsiTheme="minorHAnsi" w:cstheme="minorHAnsi"/>
          <w:color w:val="000000"/>
        </w:rPr>
        <w:t>StockTrak</w:t>
      </w:r>
      <w:proofErr w:type="spellEnd"/>
      <w:r w:rsidRPr="004651D9">
        <w:rPr>
          <w:rFonts w:asciiTheme="minorHAnsi" w:eastAsiaTheme="majorEastAsia" w:hAnsiTheme="minorHAnsi" w:cstheme="minorHAnsi"/>
          <w:color w:val="000000"/>
        </w:rPr>
        <w:t xml:space="preserve"> as a means of gaining practical experience in risk management issues faced by companies.</w:t>
      </w:r>
      <w:r w:rsidRPr="004651D9">
        <w:rPr>
          <w:rFonts w:asciiTheme="minorHAnsi" w:eastAsiaTheme="majorEastAsia" w:hAnsiTheme="minorHAnsi" w:cstheme="minorHAnsi"/>
        </w:rPr>
        <w:t xml:space="preserve"> </w:t>
      </w:r>
      <w:proofErr w:type="spellStart"/>
      <w:r w:rsidRPr="004651D9">
        <w:rPr>
          <w:rFonts w:asciiTheme="minorHAnsi" w:eastAsiaTheme="majorEastAsia" w:hAnsiTheme="minorHAnsi" w:cstheme="minorHAnsi"/>
          <w:color w:val="000000"/>
        </w:rPr>
        <w:t>StockTrak</w:t>
      </w:r>
      <w:proofErr w:type="spellEnd"/>
      <w:r w:rsidRPr="004651D9">
        <w:rPr>
          <w:rFonts w:asciiTheme="minorHAnsi" w:eastAsiaTheme="majorEastAsia" w:hAnsiTheme="minorHAnsi" w:cstheme="minorHAnsi"/>
          <w:color w:val="000000"/>
        </w:rPr>
        <w:t xml:space="preserve"> is a core component of the class. Using </w:t>
      </w:r>
      <w:proofErr w:type="spellStart"/>
      <w:r w:rsidRPr="004651D9">
        <w:rPr>
          <w:rFonts w:asciiTheme="minorHAnsi" w:eastAsiaTheme="majorEastAsia" w:hAnsiTheme="minorHAnsi" w:cstheme="minorHAnsi"/>
          <w:color w:val="000000"/>
        </w:rPr>
        <w:t>StockTrak</w:t>
      </w:r>
      <w:proofErr w:type="spellEnd"/>
      <w:r w:rsidRPr="004651D9">
        <w:rPr>
          <w:rFonts w:asciiTheme="minorHAnsi" w:eastAsiaTheme="majorEastAsia" w:hAnsiTheme="minorHAnsi" w:cstheme="minorHAnsi"/>
          <w:color w:val="000000"/>
        </w:rPr>
        <w:t xml:space="preserve">, which is a global portfolio simulation tool that works like any other stock brokerage platform, you are required to form portfolios using Oil &amp; Gas </w:t>
      </w:r>
      <w:bookmarkStart w:id="0" w:name="_Hlk534227661"/>
      <w:r w:rsidRPr="004651D9">
        <w:rPr>
          <w:rFonts w:asciiTheme="minorHAnsi" w:eastAsiaTheme="majorEastAsia" w:hAnsiTheme="minorHAnsi" w:cstheme="minorHAnsi"/>
          <w:color w:val="000000"/>
        </w:rPr>
        <w:t xml:space="preserve">related </w:t>
      </w:r>
      <w:bookmarkEnd w:id="0"/>
      <w:r w:rsidRPr="004651D9">
        <w:rPr>
          <w:rFonts w:asciiTheme="minorHAnsi" w:eastAsiaTheme="majorEastAsia" w:hAnsiTheme="minorHAnsi" w:cstheme="minorHAnsi"/>
          <w:color w:val="000000"/>
        </w:rPr>
        <w:t>securities</w:t>
      </w:r>
      <w:r w:rsidR="003E15B9">
        <w:rPr>
          <w:rFonts w:asciiTheme="minorHAnsi" w:eastAsiaTheme="majorEastAsia" w:hAnsiTheme="minorHAnsi" w:cstheme="minorHAnsi"/>
          <w:color w:val="000000"/>
        </w:rPr>
        <w:t xml:space="preserve"> (you may extend your portfolio to companies in commodities</w:t>
      </w:r>
      <w:r w:rsidR="003D2F30">
        <w:rPr>
          <w:rFonts w:asciiTheme="minorHAnsi" w:eastAsiaTheme="majorEastAsia" w:hAnsiTheme="minorHAnsi" w:cstheme="minorHAnsi"/>
          <w:color w:val="000000"/>
        </w:rPr>
        <w:t xml:space="preserve"> with the instructor’s permission</w:t>
      </w:r>
      <w:r w:rsidR="003E15B9">
        <w:rPr>
          <w:rFonts w:asciiTheme="minorHAnsi" w:eastAsiaTheme="majorEastAsia" w:hAnsiTheme="minorHAnsi" w:cstheme="minorHAnsi"/>
          <w:color w:val="000000"/>
        </w:rPr>
        <w:t>)</w:t>
      </w:r>
      <w:r w:rsidRPr="004651D9">
        <w:rPr>
          <w:rFonts w:asciiTheme="minorHAnsi" w:eastAsiaTheme="majorEastAsia" w:hAnsiTheme="minorHAnsi" w:cstheme="minorHAnsi"/>
          <w:color w:val="000000"/>
        </w:rPr>
        <w:t xml:space="preserve">. On top of the grade you earn from the simulation, 150 points, your activities for Stock Trak can also be used as part of class participation for the course.  </w:t>
      </w:r>
    </w:p>
    <w:p w14:paraId="26A75155" w14:textId="77777777" w:rsidR="004651D9" w:rsidRPr="004651D9" w:rsidRDefault="004651D9" w:rsidP="004651D9">
      <w:pPr>
        <w:spacing w:before="43" w:line="226" w:lineRule="exact"/>
        <w:ind w:left="144"/>
        <w:textAlignment w:val="baseline"/>
        <w:rPr>
          <w:rFonts w:asciiTheme="minorHAnsi" w:eastAsiaTheme="majorEastAsia" w:hAnsiTheme="minorHAnsi" w:cstheme="minorHAnsi"/>
          <w:b/>
          <w:color w:val="000000"/>
        </w:rPr>
      </w:pPr>
    </w:p>
    <w:p w14:paraId="7BE7F1E2" w14:textId="77777777" w:rsidR="004651D9" w:rsidRPr="004651D9" w:rsidRDefault="004651D9" w:rsidP="004651D9">
      <w:pPr>
        <w:spacing w:before="43" w:line="226" w:lineRule="exact"/>
        <w:ind w:left="144"/>
        <w:textAlignment w:val="baseline"/>
        <w:rPr>
          <w:rFonts w:asciiTheme="minorHAnsi" w:eastAsiaTheme="majorEastAsia" w:hAnsiTheme="minorHAnsi" w:cstheme="minorHAnsi"/>
          <w:b/>
          <w:color w:val="000000"/>
        </w:rPr>
      </w:pPr>
      <w:r w:rsidRPr="004651D9">
        <w:rPr>
          <w:rFonts w:asciiTheme="minorHAnsi" w:eastAsiaTheme="majorEastAsia" w:hAnsiTheme="minorHAnsi" w:cstheme="minorHAnsi"/>
          <w:b/>
          <w:color w:val="000000"/>
        </w:rPr>
        <w:t xml:space="preserve">SHORT PAPERS -- </w:t>
      </w:r>
      <w:proofErr w:type="spellStart"/>
      <w:r w:rsidRPr="004651D9">
        <w:rPr>
          <w:rFonts w:asciiTheme="minorHAnsi" w:eastAsiaTheme="majorEastAsia" w:hAnsiTheme="minorHAnsi" w:cstheme="minorHAnsi"/>
          <w:b/>
          <w:color w:val="000000"/>
        </w:rPr>
        <w:t>StockTrack</w:t>
      </w:r>
      <w:proofErr w:type="spellEnd"/>
    </w:p>
    <w:p w14:paraId="0C375A4C" w14:textId="77777777" w:rsidR="004651D9" w:rsidRPr="004651D9" w:rsidRDefault="004651D9" w:rsidP="004651D9">
      <w:pPr>
        <w:spacing w:line="269" w:lineRule="exact"/>
        <w:ind w:left="144" w:right="360" w:firstLine="720"/>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 xml:space="preserve">A short-paper will be assigned with the intent being to expand and enhance your understanding of risk management in energy industry.  The paper should explain the strategic underpinnings of your risk-management portfolio. Your paper should explain how and why you are investing as you are and what action you take to manage the risk involved in the investment. </w:t>
      </w:r>
    </w:p>
    <w:p w14:paraId="428FDE5D" w14:textId="502B0901" w:rsidR="004651D9" w:rsidRDefault="004651D9" w:rsidP="004651D9">
      <w:pPr>
        <w:spacing w:line="269" w:lineRule="exact"/>
        <w:ind w:left="144" w:right="360" w:firstLine="720"/>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This short-paper assignment is an individual project. The expected length of the text part of the paper is approximately 1,000 words (roughly four pages, double spaced) and no longer than five pages. Figures, graphs and charts do not count toward the required pages. Your paper must have at least ten outside references from journals, books and periodicals in the library and other Internet sources if you wish. For style of your paper, please look at journals in the library (the Journal of Finance) to see the appropriate way to reference articles. However, you may use any other style (i.e., MLA style) you are familiar with, so long as you are consistent in its use.</w:t>
      </w:r>
      <w:r w:rsidRPr="004651D9">
        <w:t xml:space="preserve"> </w:t>
      </w:r>
      <w:r w:rsidRPr="004651D9">
        <w:rPr>
          <w:rFonts w:asciiTheme="minorHAnsi" w:eastAsiaTheme="majorEastAsia" w:hAnsiTheme="minorHAnsi" w:cstheme="minorHAnsi"/>
          <w:color w:val="000000"/>
        </w:rPr>
        <w:t>Specific details about short paper will be announced in class.</w:t>
      </w:r>
    </w:p>
    <w:p w14:paraId="7B8FB4D2" w14:textId="5EA4C9F3" w:rsidR="003E15B9" w:rsidRPr="00DE2B1B" w:rsidRDefault="003E15B9" w:rsidP="003E15B9">
      <w:pPr>
        <w:spacing w:before="311" w:line="226" w:lineRule="exact"/>
        <w:ind w:left="144"/>
        <w:textAlignment w:val="baseline"/>
        <w:rPr>
          <w:rFonts w:asciiTheme="minorHAnsi" w:eastAsiaTheme="majorEastAsia" w:hAnsiTheme="minorHAnsi" w:cstheme="minorHAnsi"/>
          <w:b/>
          <w:color w:val="000000"/>
        </w:rPr>
      </w:pPr>
      <w:r w:rsidRPr="00DE2B1B">
        <w:rPr>
          <w:rFonts w:asciiTheme="minorHAnsi" w:eastAsiaTheme="majorEastAsia" w:hAnsiTheme="minorHAnsi" w:cstheme="minorHAnsi"/>
          <w:b/>
          <w:color w:val="000000"/>
        </w:rPr>
        <w:t xml:space="preserve">PRESENTATION -- </w:t>
      </w:r>
      <w:proofErr w:type="spellStart"/>
      <w:r w:rsidRPr="00DE2B1B">
        <w:rPr>
          <w:rFonts w:asciiTheme="minorHAnsi" w:eastAsiaTheme="majorEastAsia" w:hAnsiTheme="minorHAnsi" w:cstheme="minorHAnsi"/>
          <w:b/>
          <w:color w:val="000000"/>
        </w:rPr>
        <w:t>StockTrack</w:t>
      </w:r>
      <w:proofErr w:type="spellEnd"/>
    </w:p>
    <w:p w14:paraId="5318D2D3" w14:textId="42FE36D6" w:rsidR="003E15B9" w:rsidRPr="00DE2B1B" w:rsidRDefault="003E15B9" w:rsidP="003E15B9">
      <w:pPr>
        <w:spacing w:before="311" w:line="226" w:lineRule="exact"/>
        <w:ind w:left="144" w:firstLine="576"/>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lastRenderedPageBreak/>
        <w:t xml:space="preserve">Your will be required to make a short presentation on your </w:t>
      </w:r>
      <w:proofErr w:type="spellStart"/>
      <w:r w:rsidRPr="00DE2B1B">
        <w:rPr>
          <w:rFonts w:asciiTheme="minorHAnsi" w:eastAsiaTheme="majorEastAsia" w:hAnsiTheme="minorHAnsi" w:cstheme="minorHAnsi"/>
          <w:color w:val="000000"/>
        </w:rPr>
        <w:t>StockTrack</w:t>
      </w:r>
      <w:proofErr w:type="spellEnd"/>
      <w:r w:rsidRPr="00DE2B1B">
        <w:rPr>
          <w:rFonts w:asciiTheme="minorHAnsi" w:eastAsiaTheme="majorEastAsia" w:hAnsiTheme="minorHAnsi" w:cstheme="minorHAnsi"/>
          <w:color w:val="000000"/>
        </w:rPr>
        <w:t xml:space="preserve"> portfolio. Grading of presentations will be based on three considerations: the quality of discussion and defense of your </w:t>
      </w:r>
      <w:proofErr w:type="spellStart"/>
      <w:r w:rsidRPr="00DE2B1B">
        <w:rPr>
          <w:rFonts w:asciiTheme="minorHAnsi" w:eastAsiaTheme="majorEastAsia" w:hAnsiTheme="minorHAnsi" w:cstheme="minorHAnsi"/>
          <w:color w:val="000000"/>
        </w:rPr>
        <w:t>StockTrak</w:t>
      </w:r>
      <w:proofErr w:type="spellEnd"/>
      <w:r w:rsidRPr="00DE2B1B">
        <w:rPr>
          <w:rFonts w:asciiTheme="minorHAnsi" w:eastAsiaTheme="majorEastAsia" w:hAnsiTheme="minorHAnsi" w:cstheme="minorHAnsi"/>
          <w:color w:val="000000"/>
        </w:rPr>
        <w:t xml:space="preserve"> portfolio (including strategy and rationale of your fund); ability to identify and communicate the relevant risk management issues; and style and quality of the presentation.  I expect that every student </w:t>
      </w:r>
      <w:proofErr w:type="gramStart"/>
      <w:r w:rsidRPr="00DE2B1B">
        <w:rPr>
          <w:rFonts w:asciiTheme="minorHAnsi" w:eastAsiaTheme="majorEastAsia" w:hAnsiTheme="minorHAnsi" w:cstheme="minorHAnsi"/>
          <w:color w:val="000000"/>
        </w:rPr>
        <w:t>stay</w:t>
      </w:r>
      <w:proofErr w:type="gramEnd"/>
      <w:r w:rsidRPr="00DE2B1B">
        <w:rPr>
          <w:rFonts w:asciiTheme="minorHAnsi" w:eastAsiaTheme="majorEastAsia" w:hAnsiTheme="minorHAnsi" w:cstheme="minorHAnsi"/>
          <w:color w:val="000000"/>
        </w:rPr>
        <w:t xml:space="preserve"> current with the materials presented and actively participate in discussing and questioning the presenting team.   I also expect that all presented team members stay in class until the end of the last team’s presentation. You will be penalized if you miss any of the presentation </w:t>
      </w:r>
      <w:r w:rsidR="003D2F30">
        <w:rPr>
          <w:rFonts w:asciiTheme="minorHAnsi" w:eastAsiaTheme="majorEastAsia" w:hAnsiTheme="minorHAnsi" w:cstheme="minorHAnsi"/>
          <w:color w:val="000000"/>
        </w:rPr>
        <w:t xml:space="preserve">(including your own) </w:t>
      </w:r>
      <w:r w:rsidRPr="00DE2B1B">
        <w:rPr>
          <w:rFonts w:asciiTheme="minorHAnsi" w:eastAsiaTheme="majorEastAsia" w:hAnsiTheme="minorHAnsi" w:cstheme="minorHAnsi"/>
          <w:color w:val="000000"/>
        </w:rPr>
        <w:t xml:space="preserve">or leave the session earlier prior to the end of last team’s presentation.  A typical presentation will last about </w:t>
      </w:r>
      <w:r w:rsidR="003D2F30">
        <w:rPr>
          <w:rFonts w:asciiTheme="minorHAnsi" w:eastAsiaTheme="majorEastAsia" w:hAnsiTheme="minorHAnsi" w:cstheme="minorHAnsi"/>
          <w:color w:val="000000"/>
        </w:rPr>
        <w:t>15</w:t>
      </w:r>
      <w:r w:rsidRPr="00DE2B1B">
        <w:rPr>
          <w:rFonts w:asciiTheme="minorHAnsi" w:eastAsiaTheme="majorEastAsia" w:hAnsiTheme="minorHAnsi" w:cstheme="minorHAnsi"/>
          <w:color w:val="000000"/>
        </w:rPr>
        <w:t xml:space="preserve"> minutes.  The presentation has total points of </w:t>
      </w:r>
      <w:r>
        <w:rPr>
          <w:rFonts w:asciiTheme="minorHAnsi" w:eastAsiaTheme="majorEastAsia" w:hAnsiTheme="minorHAnsi" w:cstheme="minorHAnsi"/>
          <w:color w:val="000000"/>
        </w:rPr>
        <w:t>3</w:t>
      </w:r>
      <w:r w:rsidRPr="00DE2B1B">
        <w:rPr>
          <w:rFonts w:asciiTheme="minorHAnsi" w:eastAsiaTheme="majorEastAsia" w:hAnsiTheme="minorHAnsi" w:cstheme="minorHAnsi"/>
          <w:color w:val="000000"/>
        </w:rPr>
        <w:t>0.</w:t>
      </w:r>
    </w:p>
    <w:p w14:paraId="24527DF0" w14:textId="72E45B8C" w:rsidR="004651D9" w:rsidRPr="004651D9" w:rsidRDefault="00C116D5" w:rsidP="004651D9">
      <w:pPr>
        <w:spacing w:before="312" w:line="226" w:lineRule="exact"/>
        <w:ind w:left="144"/>
        <w:textAlignment w:val="baseline"/>
        <w:rPr>
          <w:rFonts w:asciiTheme="minorHAnsi" w:eastAsiaTheme="majorEastAsia" w:hAnsiTheme="minorHAnsi" w:cstheme="minorHAnsi"/>
          <w:b/>
          <w:color w:val="000000"/>
          <w:spacing w:val="-1"/>
        </w:rPr>
      </w:pPr>
      <w:r w:rsidRPr="004651D9">
        <w:rPr>
          <w:rFonts w:asciiTheme="minorHAnsi" w:eastAsiaTheme="majorEastAsia" w:hAnsiTheme="minorHAnsi" w:cstheme="minorHAnsi"/>
          <w:b/>
          <w:color w:val="000000"/>
          <w:spacing w:val="-1"/>
        </w:rPr>
        <w:t>MAKE-UP POLICY:</w:t>
      </w:r>
    </w:p>
    <w:p w14:paraId="0BB62619" w14:textId="77777777" w:rsidR="004651D9" w:rsidRPr="004651D9" w:rsidRDefault="004651D9" w:rsidP="004651D9">
      <w:pPr>
        <w:spacing w:before="31" w:line="269" w:lineRule="exact"/>
        <w:ind w:left="144" w:right="432" w:firstLine="720"/>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 xml:space="preserve">Every student is required to take exams during the announced times. Exceptions are made only under very special circumstances (e.g., conflict with another class, serious illness) and with the </w:t>
      </w:r>
      <w:r w:rsidRPr="004651D9">
        <w:rPr>
          <w:rFonts w:asciiTheme="minorHAnsi" w:eastAsiaTheme="majorEastAsia" w:hAnsiTheme="minorHAnsi" w:cstheme="minorHAnsi"/>
          <w:b/>
          <w:color w:val="000000"/>
          <w:sz w:val="23"/>
          <w:u w:val="single"/>
        </w:rPr>
        <w:t xml:space="preserve">instructor's </w:t>
      </w:r>
      <w:proofErr w:type="gramStart"/>
      <w:r w:rsidRPr="004651D9">
        <w:rPr>
          <w:rFonts w:asciiTheme="minorHAnsi" w:eastAsiaTheme="majorEastAsia" w:hAnsiTheme="minorHAnsi" w:cstheme="minorHAnsi"/>
          <w:b/>
          <w:color w:val="000000"/>
          <w:sz w:val="23"/>
          <w:u w:val="single"/>
        </w:rPr>
        <w:t>prior  permission</w:t>
      </w:r>
      <w:proofErr w:type="gramEnd"/>
      <w:r w:rsidRPr="004651D9">
        <w:rPr>
          <w:rFonts w:asciiTheme="minorHAnsi" w:eastAsiaTheme="majorEastAsia" w:hAnsiTheme="minorHAnsi" w:cstheme="minorHAnsi"/>
          <w:color w:val="000000"/>
          <w:sz w:val="28"/>
          <w:u w:val="single"/>
        </w:rPr>
        <w:t>.</w:t>
      </w:r>
      <w:r w:rsidRPr="004651D9">
        <w:rPr>
          <w:rFonts w:asciiTheme="minorHAnsi" w:eastAsiaTheme="majorEastAsia" w:hAnsiTheme="minorHAnsi" w:cstheme="minorHAnsi"/>
          <w:color w:val="000000"/>
        </w:rPr>
        <w:t xml:space="preserve"> A </w:t>
      </w:r>
      <w:r w:rsidRPr="004651D9">
        <w:rPr>
          <w:rFonts w:asciiTheme="minorHAnsi" w:eastAsiaTheme="majorEastAsia" w:hAnsiTheme="minorHAnsi" w:cstheme="minorHAnsi"/>
          <w:b/>
          <w:color w:val="000000"/>
          <w:sz w:val="23"/>
          <w:u w:val="single"/>
        </w:rPr>
        <w:t>job conflict or commuting inconvenience</w:t>
      </w:r>
      <w:r w:rsidRPr="004651D9">
        <w:rPr>
          <w:rFonts w:asciiTheme="minorHAnsi" w:eastAsiaTheme="majorEastAsia" w:hAnsiTheme="minorHAnsi" w:cstheme="minorHAnsi"/>
          <w:color w:val="000000"/>
        </w:rPr>
        <w:t xml:space="preserve"> is not a sufficient excuse for missing exams. Written evidence of special circumstances is expected. Furthermore, there will be </w:t>
      </w:r>
      <w:r w:rsidRPr="004651D9">
        <w:rPr>
          <w:rFonts w:asciiTheme="minorHAnsi" w:eastAsiaTheme="majorEastAsia" w:hAnsiTheme="minorHAnsi" w:cstheme="minorHAnsi"/>
          <w:b/>
          <w:color w:val="000000"/>
          <w:sz w:val="23"/>
          <w:u w:val="single"/>
        </w:rPr>
        <w:t>no makeup exams</w:t>
      </w:r>
      <w:r w:rsidRPr="004651D9">
        <w:rPr>
          <w:rFonts w:asciiTheme="minorHAnsi" w:eastAsiaTheme="majorEastAsia" w:hAnsiTheme="minorHAnsi" w:cstheme="minorHAnsi"/>
          <w:color w:val="000000"/>
          <w:sz w:val="28"/>
          <w:u w:val="single"/>
        </w:rPr>
        <w:t>.</w:t>
      </w:r>
    </w:p>
    <w:p w14:paraId="65E0529D" w14:textId="77777777" w:rsidR="004651D9" w:rsidRPr="004651D9" w:rsidRDefault="004651D9" w:rsidP="004651D9">
      <w:pPr>
        <w:spacing w:before="275" w:line="226" w:lineRule="exact"/>
        <w:ind w:left="144"/>
        <w:textAlignment w:val="baseline"/>
        <w:rPr>
          <w:rFonts w:asciiTheme="minorHAnsi" w:eastAsiaTheme="majorEastAsia" w:hAnsiTheme="minorHAnsi" w:cstheme="minorHAnsi"/>
          <w:b/>
          <w:color w:val="000000"/>
          <w:spacing w:val="-1"/>
        </w:rPr>
      </w:pPr>
      <w:r w:rsidRPr="004651D9">
        <w:rPr>
          <w:rFonts w:asciiTheme="minorHAnsi" w:eastAsiaTheme="majorEastAsia" w:hAnsiTheme="minorHAnsi" w:cstheme="minorHAnsi"/>
          <w:b/>
          <w:color w:val="000000"/>
          <w:spacing w:val="-1"/>
        </w:rPr>
        <w:t>EVALUATION:</w:t>
      </w:r>
    </w:p>
    <w:p w14:paraId="2F4B32D4" w14:textId="0289769D" w:rsidR="003D2F30" w:rsidRDefault="004651D9" w:rsidP="003D2F30">
      <w:pPr>
        <w:spacing w:after="263" w:line="268" w:lineRule="exact"/>
        <w:ind w:left="144" w:right="216" w:firstLine="720"/>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 xml:space="preserve">The primary method of instruction in this course is lecture. Your class grade will be determined by a weighted average of three mid-term examinations, the final examination, and assignments. It is possible that a student who sustains “A” up to the third exam may end up with “B” or “C” in final letter grade after the final and the project graded. You </w:t>
      </w:r>
      <w:r w:rsidRPr="004651D9">
        <w:rPr>
          <w:rFonts w:asciiTheme="minorHAnsi" w:eastAsiaTheme="majorEastAsia" w:hAnsiTheme="minorHAnsi" w:cstheme="minorHAnsi"/>
          <w:b/>
          <w:color w:val="000000"/>
          <w:sz w:val="23"/>
          <w:u w:val="single"/>
        </w:rPr>
        <w:t>must</w:t>
      </w:r>
      <w:r w:rsidRPr="004651D9">
        <w:rPr>
          <w:rFonts w:asciiTheme="minorHAnsi" w:eastAsiaTheme="majorEastAsia" w:hAnsiTheme="minorHAnsi" w:cstheme="minorHAnsi"/>
          <w:color w:val="000000"/>
        </w:rPr>
        <w:t xml:space="preserve"> allocate extra study hours for the final to achieve the letter grade of your goal. I’ll not take any blame for downgraded letter grade if the poor performance is caused by the spoiled final and (or) quizzes.</w:t>
      </w:r>
      <w:r w:rsidR="003D2F30" w:rsidRPr="004651D9">
        <w:rPr>
          <w:rFonts w:asciiTheme="minorHAnsi" w:eastAsiaTheme="majorEastAsia" w:hAnsiTheme="minorHAnsi" w:cstheme="minorHAnsi"/>
          <w:color w:val="000000"/>
        </w:rPr>
        <w:t xml:space="preserve"> </w:t>
      </w:r>
    </w:p>
    <w:tbl>
      <w:tblPr>
        <w:tblW w:w="0" w:type="auto"/>
        <w:tblInd w:w="2964" w:type="dxa"/>
        <w:tblLayout w:type="fixed"/>
        <w:tblCellMar>
          <w:left w:w="0" w:type="dxa"/>
          <w:right w:w="0" w:type="dxa"/>
        </w:tblCellMar>
        <w:tblLook w:val="0000" w:firstRow="0" w:lastRow="0" w:firstColumn="0" w:lastColumn="0" w:noHBand="0" w:noVBand="0"/>
      </w:tblPr>
      <w:tblGrid>
        <w:gridCol w:w="2424"/>
        <w:gridCol w:w="691"/>
      </w:tblGrid>
      <w:tr w:rsidR="003D2F30" w:rsidRPr="00DE2B1B" w14:paraId="72B1FB07" w14:textId="77777777" w:rsidTr="00300823">
        <w:trPr>
          <w:trHeight w:hRule="exact" w:val="374"/>
        </w:trPr>
        <w:tc>
          <w:tcPr>
            <w:tcW w:w="2424" w:type="dxa"/>
            <w:tcBorders>
              <w:top w:val="single" w:sz="5" w:space="0" w:color="000000"/>
              <w:left w:val="single" w:sz="5" w:space="0" w:color="000000"/>
              <w:bottom w:val="single" w:sz="5" w:space="0" w:color="000000"/>
              <w:right w:val="none" w:sz="0" w:space="0" w:color="020000"/>
            </w:tcBorders>
            <w:vAlign w:val="center"/>
          </w:tcPr>
          <w:p w14:paraId="2AE3155F" w14:textId="77777777" w:rsidR="003D2F30" w:rsidRPr="00DE2B1B" w:rsidRDefault="003D2F30" w:rsidP="00300823">
            <w:pPr>
              <w:spacing w:before="90" w:after="54" w:line="225" w:lineRule="exact"/>
              <w:ind w:left="62"/>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Exam 1</w:t>
            </w:r>
          </w:p>
        </w:tc>
        <w:tc>
          <w:tcPr>
            <w:tcW w:w="691" w:type="dxa"/>
            <w:tcBorders>
              <w:top w:val="single" w:sz="5" w:space="0" w:color="000000"/>
              <w:left w:val="none" w:sz="0" w:space="0" w:color="020000"/>
              <w:bottom w:val="single" w:sz="5" w:space="0" w:color="000000"/>
              <w:right w:val="single" w:sz="5" w:space="0" w:color="000000"/>
            </w:tcBorders>
            <w:vAlign w:val="center"/>
          </w:tcPr>
          <w:p w14:paraId="64B79A94" w14:textId="77777777" w:rsidR="003D2F30" w:rsidRPr="00DE2B1B" w:rsidRDefault="003D2F30" w:rsidP="00300823">
            <w:pPr>
              <w:spacing w:before="90" w:after="54" w:line="225" w:lineRule="exact"/>
              <w:ind w:right="67"/>
              <w:jc w:val="right"/>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100</w:t>
            </w:r>
          </w:p>
        </w:tc>
      </w:tr>
      <w:tr w:rsidR="003D2F30" w:rsidRPr="00DE2B1B" w14:paraId="5C160759" w14:textId="77777777" w:rsidTr="00300823">
        <w:trPr>
          <w:trHeight w:hRule="exact" w:val="360"/>
        </w:trPr>
        <w:tc>
          <w:tcPr>
            <w:tcW w:w="2424" w:type="dxa"/>
            <w:tcBorders>
              <w:top w:val="single" w:sz="5" w:space="0" w:color="000000"/>
              <w:left w:val="single" w:sz="5" w:space="0" w:color="000000"/>
              <w:bottom w:val="single" w:sz="5" w:space="0" w:color="000000"/>
              <w:right w:val="none" w:sz="0" w:space="0" w:color="020000"/>
            </w:tcBorders>
            <w:vAlign w:val="center"/>
          </w:tcPr>
          <w:p w14:paraId="30F81E86" w14:textId="77777777" w:rsidR="003D2F30" w:rsidRPr="00DE2B1B" w:rsidRDefault="003D2F30" w:rsidP="00300823">
            <w:pPr>
              <w:spacing w:before="76" w:after="54" w:line="225" w:lineRule="exact"/>
              <w:ind w:left="62"/>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Exam 2</w:t>
            </w:r>
          </w:p>
        </w:tc>
        <w:tc>
          <w:tcPr>
            <w:tcW w:w="691" w:type="dxa"/>
            <w:tcBorders>
              <w:top w:val="single" w:sz="5" w:space="0" w:color="000000"/>
              <w:left w:val="none" w:sz="0" w:space="0" w:color="020000"/>
              <w:bottom w:val="single" w:sz="5" w:space="0" w:color="000000"/>
              <w:right w:val="single" w:sz="5" w:space="0" w:color="000000"/>
            </w:tcBorders>
            <w:vAlign w:val="center"/>
          </w:tcPr>
          <w:p w14:paraId="39B7D292" w14:textId="77777777" w:rsidR="003D2F30" w:rsidRPr="00DE2B1B" w:rsidRDefault="003D2F30" w:rsidP="00300823">
            <w:pPr>
              <w:spacing w:before="76" w:after="54" w:line="225" w:lineRule="exact"/>
              <w:ind w:right="67"/>
              <w:jc w:val="right"/>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100</w:t>
            </w:r>
          </w:p>
        </w:tc>
      </w:tr>
      <w:tr w:rsidR="003D2F30" w:rsidRPr="00DE2B1B" w14:paraId="54B472AF" w14:textId="77777777" w:rsidTr="00300823">
        <w:trPr>
          <w:trHeight w:hRule="exact" w:val="375"/>
        </w:trPr>
        <w:tc>
          <w:tcPr>
            <w:tcW w:w="2424" w:type="dxa"/>
            <w:tcBorders>
              <w:top w:val="single" w:sz="5" w:space="0" w:color="000000"/>
              <w:left w:val="single" w:sz="5" w:space="0" w:color="000000"/>
              <w:bottom w:val="single" w:sz="5" w:space="0" w:color="000000"/>
              <w:right w:val="none" w:sz="0" w:space="0" w:color="020000"/>
            </w:tcBorders>
            <w:vAlign w:val="center"/>
          </w:tcPr>
          <w:p w14:paraId="5424D924" w14:textId="77777777" w:rsidR="003D2F30" w:rsidRPr="00DE2B1B" w:rsidRDefault="003D2F30" w:rsidP="00300823">
            <w:pPr>
              <w:spacing w:before="72" w:after="72" w:line="225" w:lineRule="exact"/>
              <w:ind w:left="62"/>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Final</w:t>
            </w:r>
          </w:p>
        </w:tc>
        <w:tc>
          <w:tcPr>
            <w:tcW w:w="691" w:type="dxa"/>
            <w:tcBorders>
              <w:top w:val="single" w:sz="5" w:space="0" w:color="000000"/>
              <w:left w:val="none" w:sz="0" w:space="0" w:color="020000"/>
              <w:bottom w:val="single" w:sz="5" w:space="0" w:color="000000"/>
              <w:right w:val="single" w:sz="5" w:space="0" w:color="000000"/>
            </w:tcBorders>
            <w:vAlign w:val="center"/>
          </w:tcPr>
          <w:p w14:paraId="24AB24EE" w14:textId="77777777" w:rsidR="003D2F30" w:rsidRPr="00DE2B1B" w:rsidRDefault="003D2F30" w:rsidP="00300823">
            <w:pPr>
              <w:spacing w:before="72" w:after="72" w:line="225" w:lineRule="exact"/>
              <w:ind w:right="67"/>
              <w:jc w:val="right"/>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1</w:t>
            </w:r>
            <w:r>
              <w:rPr>
                <w:rFonts w:asciiTheme="minorHAnsi" w:eastAsiaTheme="majorEastAsia" w:hAnsiTheme="minorHAnsi" w:cstheme="minorHAnsi"/>
                <w:color w:val="000000"/>
              </w:rPr>
              <w:t>8</w:t>
            </w:r>
            <w:r w:rsidRPr="00DE2B1B">
              <w:rPr>
                <w:rFonts w:asciiTheme="minorHAnsi" w:eastAsiaTheme="majorEastAsia" w:hAnsiTheme="minorHAnsi" w:cstheme="minorHAnsi"/>
                <w:color w:val="000000"/>
              </w:rPr>
              <w:t>0</w:t>
            </w:r>
          </w:p>
        </w:tc>
      </w:tr>
    </w:tbl>
    <w:p w14:paraId="29A09491" w14:textId="77777777" w:rsidR="003D2F30" w:rsidRPr="00DE2B1B" w:rsidRDefault="003D2F30" w:rsidP="003D2F30">
      <w:pPr>
        <w:rPr>
          <w:rFonts w:asciiTheme="minorHAnsi" w:eastAsiaTheme="majorEastAsia" w:hAnsiTheme="minorHAnsi" w:cstheme="minorHAnsi"/>
        </w:rPr>
        <w:sectPr w:rsidR="003D2F30" w:rsidRPr="00DE2B1B">
          <w:headerReference w:type="even" r:id="rId12"/>
          <w:headerReference w:type="default" r:id="rId13"/>
          <w:footerReference w:type="even" r:id="rId14"/>
          <w:footerReference w:type="default" r:id="rId15"/>
          <w:headerReference w:type="first" r:id="rId16"/>
          <w:footerReference w:type="first" r:id="rId17"/>
          <w:pgSz w:w="12240" w:h="15840"/>
          <w:pgMar w:top="1420" w:right="919" w:bottom="1064" w:left="881" w:header="720" w:footer="720" w:gutter="0"/>
          <w:cols w:space="720"/>
        </w:sectPr>
      </w:pPr>
    </w:p>
    <w:p w14:paraId="10705539" w14:textId="77777777" w:rsidR="003D2F30" w:rsidRPr="00DE2B1B" w:rsidRDefault="003D2F30" w:rsidP="003D2F30">
      <w:pPr>
        <w:spacing w:before="15" w:line="20" w:lineRule="exact"/>
        <w:rPr>
          <w:rFonts w:asciiTheme="minorHAnsi" w:eastAsiaTheme="majorEastAsia" w:hAnsiTheme="minorHAnsi" w:cstheme="minorHAnsi"/>
        </w:rPr>
      </w:pPr>
    </w:p>
    <w:tbl>
      <w:tblPr>
        <w:tblW w:w="0" w:type="auto"/>
        <w:tblInd w:w="2871" w:type="dxa"/>
        <w:tblLayout w:type="fixed"/>
        <w:tblCellMar>
          <w:left w:w="0" w:type="dxa"/>
          <w:right w:w="0" w:type="dxa"/>
        </w:tblCellMar>
        <w:tblLook w:val="0000" w:firstRow="0" w:lastRow="0" w:firstColumn="0" w:lastColumn="0" w:noHBand="0" w:noVBand="0"/>
      </w:tblPr>
      <w:tblGrid>
        <w:gridCol w:w="2752"/>
        <w:gridCol w:w="446"/>
      </w:tblGrid>
      <w:tr w:rsidR="003D2F30" w:rsidRPr="00DE2B1B" w14:paraId="01344D43" w14:textId="77777777" w:rsidTr="00300823">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40821751" w14:textId="77777777" w:rsidR="003D2F30" w:rsidRPr="00DE2B1B" w:rsidRDefault="003D2F30" w:rsidP="00300823">
            <w:pPr>
              <w:spacing w:before="91" w:after="48" w:line="226" w:lineRule="exact"/>
              <w:ind w:left="48"/>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Quiz</w:t>
            </w:r>
          </w:p>
        </w:tc>
        <w:tc>
          <w:tcPr>
            <w:tcW w:w="446" w:type="dxa"/>
            <w:tcBorders>
              <w:top w:val="single" w:sz="7" w:space="0" w:color="000000"/>
              <w:left w:val="none" w:sz="0" w:space="0" w:color="020000"/>
              <w:bottom w:val="single" w:sz="7" w:space="0" w:color="000000"/>
              <w:right w:val="single" w:sz="7" w:space="0" w:color="000000"/>
            </w:tcBorders>
            <w:vAlign w:val="center"/>
          </w:tcPr>
          <w:p w14:paraId="59C54D53" w14:textId="77777777" w:rsidR="003D2F30" w:rsidRPr="00DE2B1B" w:rsidRDefault="003D2F30" w:rsidP="00300823">
            <w:pPr>
              <w:spacing w:before="91" w:after="49" w:line="225" w:lineRule="exact"/>
              <w:jc w:val="center"/>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90</w:t>
            </w:r>
          </w:p>
        </w:tc>
      </w:tr>
      <w:tr w:rsidR="003D2F30" w:rsidRPr="00DE2B1B" w14:paraId="13B9F1CF" w14:textId="77777777" w:rsidTr="00300823">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4E84AA3A" w14:textId="77777777" w:rsidR="003D2F30" w:rsidRPr="00DE2B1B" w:rsidRDefault="003D2F30" w:rsidP="00300823">
            <w:pPr>
              <w:spacing w:before="91" w:after="48" w:line="226" w:lineRule="exact"/>
              <w:ind w:left="48"/>
              <w:textAlignment w:val="baseline"/>
              <w:rPr>
                <w:rFonts w:asciiTheme="minorHAnsi" w:eastAsiaTheme="majorEastAsia" w:hAnsiTheme="minorHAnsi" w:cstheme="minorHAnsi"/>
                <w:color w:val="000000"/>
              </w:rPr>
            </w:pPr>
            <w:proofErr w:type="spellStart"/>
            <w:r w:rsidRPr="00DE2B1B">
              <w:rPr>
                <w:rFonts w:asciiTheme="minorHAnsi" w:eastAsiaTheme="majorEastAsia" w:hAnsiTheme="minorHAnsi" w:cstheme="minorHAnsi"/>
                <w:color w:val="000000"/>
              </w:rPr>
              <w:t>StockTrack</w:t>
            </w:r>
            <w:proofErr w:type="spellEnd"/>
            <w:r w:rsidRPr="00DE2B1B">
              <w:rPr>
                <w:rFonts w:asciiTheme="minorHAnsi" w:eastAsiaTheme="majorEastAsia" w:hAnsiTheme="minorHAnsi" w:cstheme="minorHAnsi"/>
                <w:color w:val="000000"/>
              </w:rPr>
              <w:t xml:space="preserve"> Simulation</w:t>
            </w:r>
          </w:p>
        </w:tc>
        <w:tc>
          <w:tcPr>
            <w:tcW w:w="446" w:type="dxa"/>
            <w:tcBorders>
              <w:top w:val="single" w:sz="7" w:space="0" w:color="000000"/>
              <w:left w:val="none" w:sz="0" w:space="0" w:color="020000"/>
              <w:bottom w:val="single" w:sz="7" w:space="0" w:color="000000"/>
              <w:right w:val="single" w:sz="7" w:space="0" w:color="000000"/>
            </w:tcBorders>
            <w:vAlign w:val="center"/>
          </w:tcPr>
          <w:p w14:paraId="52835753" w14:textId="77777777" w:rsidR="003D2F30" w:rsidRPr="00DE2B1B" w:rsidRDefault="003D2F30" w:rsidP="00300823">
            <w:pPr>
              <w:spacing w:before="91" w:after="49" w:line="225" w:lineRule="exact"/>
              <w:jc w:val="center"/>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150</w:t>
            </w:r>
          </w:p>
        </w:tc>
      </w:tr>
      <w:tr w:rsidR="003D2F30" w:rsidRPr="00DE2B1B" w14:paraId="4D08B73C" w14:textId="77777777" w:rsidTr="00300823">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5F7E3FD4" w14:textId="77777777" w:rsidR="003D2F30" w:rsidRPr="00DE2B1B" w:rsidRDefault="003D2F30" w:rsidP="00300823">
            <w:pPr>
              <w:spacing w:before="76" w:after="54" w:line="225" w:lineRule="exact"/>
              <w:ind w:left="48"/>
              <w:textAlignment w:val="baseline"/>
              <w:rPr>
                <w:rFonts w:asciiTheme="minorHAnsi" w:eastAsiaTheme="majorEastAsia" w:hAnsiTheme="minorHAnsi" w:cstheme="minorHAnsi"/>
                <w:color w:val="000000"/>
              </w:rPr>
            </w:pPr>
            <w:proofErr w:type="spellStart"/>
            <w:r w:rsidRPr="00DE2B1B">
              <w:rPr>
                <w:rFonts w:asciiTheme="minorHAnsi" w:eastAsiaTheme="majorEastAsia" w:hAnsiTheme="minorHAnsi" w:cstheme="minorHAnsi"/>
                <w:color w:val="000000"/>
              </w:rPr>
              <w:t>StockTrack</w:t>
            </w:r>
            <w:proofErr w:type="spellEnd"/>
            <w:r w:rsidRPr="00DE2B1B">
              <w:rPr>
                <w:rFonts w:asciiTheme="minorHAnsi" w:eastAsiaTheme="majorEastAsia" w:hAnsiTheme="minorHAnsi" w:cstheme="minorHAnsi"/>
                <w:color w:val="000000"/>
              </w:rPr>
              <w:t xml:space="preserve"> Presentation</w:t>
            </w:r>
          </w:p>
        </w:tc>
        <w:tc>
          <w:tcPr>
            <w:tcW w:w="446" w:type="dxa"/>
            <w:tcBorders>
              <w:top w:val="single" w:sz="7" w:space="0" w:color="000000"/>
              <w:left w:val="none" w:sz="0" w:space="0" w:color="020000"/>
              <w:bottom w:val="single" w:sz="7" w:space="0" w:color="000000"/>
              <w:right w:val="single" w:sz="7" w:space="0" w:color="000000"/>
            </w:tcBorders>
            <w:vAlign w:val="center"/>
          </w:tcPr>
          <w:p w14:paraId="0963999C" w14:textId="77777777" w:rsidR="003D2F30" w:rsidRPr="00DE2B1B" w:rsidRDefault="003D2F30" w:rsidP="00300823">
            <w:pPr>
              <w:spacing w:before="76" w:after="54" w:line="225" w:lineRule="exact"/>
              <w:jc w:val="center"/>
              <w:textAlignment w:val="baseline"/>
              <w:rPr>
                <w:rFonts w:asciiTheme="minorHAnsi" w:eastAsiaTheme="majorEastAsia" w:hAnsiTheme="minorHAnsi" w:cstheme="minorHAnsi"/>
                <w:color w:val="000000"/>
                <w:lang w:eastAsia="ko-KR"/>
              </w:rPr>
            </w:pPr>
            <w:r w:rsidRPr="00DE2B1B">
              <w:rPr>
                <w:rFonts w:asciiTheme="minorHAnsi" w:eastAsiaTheme="majorEastAsia" w:hAnsiTheme="minorHAnsi" w:cstheme="minorHAnsi"/>
                <w:color w:val="000000"/>
                <w:lang w:eastAsia="ko-KR"/>
              </w:rPr>
              <w:t xml:space="preserve">  </w:t>
            </w:r>
            <w:r>
              <w:rPr>
                <w:rFonts w:asciiTheme="minorHAnsi" w:eastAsiaTheme="majorEastAsia" w:hAnsiTheme="minorHAnsi" w:cstheme="minorHAnsi"/>
                <w:color w:val="000000"/>
                <w:lang w:eastAsia="ko-KR"/>
              </w:rPr>
              <w:t>3</w:t>
            </w:r>
            <w:r w:rsidRPr="00DE2B1B">
              <w:rPr>
                <w:rFonts w:asciiTheme="minorHAnsi" w:eastAsiaTheme="majorEastAsia" w:hAnsiTheme="minorHAnsi" w:cstheme="minorHAnsi"/>
                <w:color w:val="000000"/>
                <w:lang w:eastAsia="ko-KR"/>
              </w:rPr>
              <w:t>0</w:t>
            </w:r>
          </w:p>
        </w:tc>
      </w:tr>
      <w:tr w:rsidR="003D2F30" w:rsidRPr="00DE2B1B" w14:paraId="39DB1F77" w14:textId="77777777" w:rsidTr="00300823">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626A5029" w14:textId="77777777" w:rsidR="003D2F30" w:rsidRPr="00DE2B1B" w:rsidRDefault="003D2F30" w:rsidP="00300823">
            <w:pPr>
              <w:spacing w:before="76" w:after="54" w:line="225" w:lineRule="exact"/>
              <w:ind w:left="48"/>
              <w:textAlignment w:val="baseline"/>
              <w:rPr>
                <w:rFonts w:asciiTheme="minorHAnsi" w:eastAsiaTheme="majorEastAsia" w:hAnsiTheme="minorHAnsi" w:cstheme="minorHAnsi"/>
                <w:color w:val="000000"/>
              </w:rPr>
            </w:pPr>
            <w:proofErr w:type="spellStart"/>
            <w:r w:rsidRPr="00DE2B1B">
              <w:rPr>
                <w:rFonts w:asciiTheme="minorHAnsi" w:eastAsiaTheme="majorEastAsia" w:hAnsiTheme="minorHAnsi" w:cstheme="minorHAnsi"/>
                <w:color w:val="000000"/>
              </w:rPr>
              <w:t>StockTrack</w:t>
            </w:r>
            <w:proofErr w:type="spellEnd"/>
            <w:r w:rsidRPr="00DE2B1B">
              <w:rPr>
                <w:rFonts w:asciiTheme="minorHAnsi" w:eastAsiaTheme="majorEastAsia" w:hAnsiTheme="minorHAnsi" w:cstheme="minorHAnsi"/>
                <w:color w:val="000000"/>
              </w:rPr>
              <w:t xml:space="preserve"> Short-Paper</w:t>
            </w:r>
          </w:p>
        </w:tc>
        <w:tc>
          <w:tcPr>
            <w:tcW w:w="446" w:type="dxa"/>
            <w:tcBorders>
              <w:top w:val="single" w:sz="7" w:space="0" w:color="000000"/>
              <w:left w:val="none" w:sz="0" w:space="0" w:color="020000"/>
              <w:bottom w:val="single" w:sz="7" w:space="0" w:color="000000"/>
              <w:right w:val="single" w:sz="7" w:space="0" w:color="000000"/>
            </w:tcBorders>
            <w:vAlign w:val="center"/>
          </w:tcPr>
          <w:p w14:paraId="23922D28" w14:textId="77777777" w:rsidR="003D2F30" w:rsidRPr="00DE2B1B" w:rsidRDefault="003D2F30" w:rsidP="00300823">
            <w:pPr>
              <w:spacing w:before="76" w:after="54" w:line="225" w:lineRule="exact"/>
              <w:jc w:val="center"/>
              <w:textAlignment w:val="baseline"/>
              <w:rPr>
                <w:rFonts w:asciiTheme="minorHAnsi" w:eastAsiaTheme="majorEastAsia" w:hAnsiTheme="minorHAnsi" w:cstheme="minorHAnsi"/>
                <w:color w:val="000000"/>
                <w:lang w:eastAsia="ko-KR"/>
              </w:rPr>
            </w:pPr>
            <w:r w:rsidRPr="00DE2B1B">
              <w:rPr>
                <w:rFonts w:asciiTheme="minorHAnsi" w:eastAsiaTheme="majorEastAsia" w:hAnsiTheme="minorHAnsi" w:cstheme="minorHAnsi"/>
                <w:color w:val="000000"/>
                <w:lang w:eastAsia="ko-KR"/>
              </w:rPr>
              <w:t xml:space="preserve">  50</w:t>
            </w:r>
          </w:p>
        </w:tc>
      </w:tr>
      <w:tr w:rsidR="003D2F30" w:rsidRPr="00DE2B1B" w14:paraId="471589FF" w14:textId="77777777" w:rsidTr="00300823">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2652DA18" w14:textId="77777777" w:rsidR="003D2F30" w:rsidRPr="00DE2B1B" w:rsidRDefault="003D2F30" w:rsidP="00300823">
            <w:pPr>
              <w:spacing w:before="68" w:after="72" w:line="229" w:lineRule="exact"/>
              <w:ind w:left="48"/>
              <w:textAlignment w:val="baseline"/>
              <w:rPr>
                <w:rFonts w:asciiTheme="minorHAnsi" w:eastAsiaTheme="majorEastAsia" w:hAnsiTheme="minorHAnsi" w:cstheme="minorHAnsi"/>
                <w:b/>
                <w:color w:val="000000"/>
                <w:sz w:val="23"/>
              </w:rPr>
            </w:pPr>
            <w:r w:rsidRPr="00DE2B1B">
              <w:rPr>
                <w:rFonts w:asciiTheme="minorHAnsi" w:eastAsiaTheme="majorEastAsia" w:hAnsiTheme="minorHAnsi" w:cstheme="minorHAnsi"/>
                <w:b/>
                <w:color w:val="000000"/>
                <w:sz w:val="23"/>
              </w:rPr>
              <w:t>Total</w:t>
            </w:r>
          </w:p>
        </w:tc>
        <w:tc>
          <w:tcPr>
            <w:tcW w:w="446" w:type="dxa"/>
            <w:tcBorders>
              <w:top w:val="single" w:sz="7" w:space="0" w:color="000000"/>
              <w:left w:val="none" w:sz="0" w:space="0" w:color="020000"/>
              <w:bottom w:val="single" w:sz="7" w:space="0" w:color="000000"/>
              <w:right w:val="single" w:sz="7" w:space="0" w:color="000000"/>
            </w:tcBorders>
            <w:vAlign w:val="center"/>
          </w:tcPr>
          <w:p w14:paraId="53859798" w14:textId="77777777" w:rsidR="003D2F30" w:rsidRPr="00DE2B1B" w:rsidRDefault="003D2F30" w:rsidP="00300823">
            <w:pPr>
              <w:spacing w:before="68" w:after="72" w:line="229" w:lineRule="exact"/>
              <w:jc w:val="center"/>
              <w:textAlignment w:val="baseline"/>
              <w:rPr>
                <w:rFonts w:asciiTheme="minorHAnsi" w:eastAsiaTheme="majorEastAsia" w:hAnsiTheme="minorHAnsi" w:cstheme="minorHAnsi"/>
                <w:b/>
                <w:color w:val="000000"/>
                <w:sz w:val="23"/>
              </w:rPr>
            </w:pPr>
            <w:r w:rsidRPr="00DE2B1B">
              <w:rPr>
                <w:rFonts w:asciiTheme="minorHAnsi" w:eastAsiaTheme="majorEastAsia" w:hAnsiTheme="minorHAnsi" w:cstheme="minorHAnsi"/>
                <w:b/>
                <w:color w:val="000000"/>
                <w:sz w:val="23"/>
              </w:rPr>
              <w:t>700</w:t>
            </w:r>
          </w:p>
        </w:tc>
      </w:tr>
    </w:tbl>
    <w:p w14:paraId="6E9829E4" w14:textId="77777777" w:rsidR="003D2F30" w:rsidRDefault="003D2F30" w:rsidP="003D2F30">
      <w:pPr>
        <w:spacing w:after="263" w:line="268" w:lineRule="exact"/>
        <w:ind w:left="144" w:right="216" w:firstLine="720"/>
        <w:textAlignment w:val="baseline"/>
        <w:rPr>
          <w:rFonts w:asciiTheme="minorHAnsi" w:eastAsiaTheme="majorEastAsia" w:hAnsiTheme="minorHAnsi" w:cstheme="minorHAnsi"/>
          <w:color w:val="000000"/>
        </w:rPr>
      </w:pPr>
    </w:p>
    <w:p w14:paraId="0E388652" w14:textId="77777777" w:rsidR="003D2F30" w:rsidRDefault="003D2F30" w:rsidP="003D2F30">
      <w:pPr>
        <w:spacing w:after="263" w:line="268" w:lineRule="exact"/>
        <w:ind w:left="144" w:right="216" w:firstLine="720"/>
        <w:textAlignment w:val="baseline"/>
        <w:rPr>
          <w:rFonts w:asciiTheme="minorHAnsi" w:eastAsiaTheme="majorEastAsia" w:hAnsiTheme="minorHAnsi" w:cstheme="minorHAnsi"/>
          <w:color w:val="000000"/>
        </w:rPr>
      </w:pPr>
    </w:p>
    <w:p w14:paraId="15A9057C" w14:textId="72E9CBB3" w:rsidR="004651D9" w:rsidRPr="004651D9" w:rsidRDefault="004651D9" w:rsidP="003D2F30">
      <w:pPr>
        <w:spacing w:after="263" w:line="268" w:lineRule="exact"/>
        <w:ind w:left="144" w:right="216" w:firstLine="720"/>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The approximate grading scale is:</w:t>
      </w:r>
    </w:p>
    <w:tbl>
      <w:tblPr>
        <w:tblW w:w="0" w:type="auto"/>
        <w:tblInd w:w="4451" w:type="dxa"/>
        <w:tblLayout w:type="fixed"/>
        <w:tblCellMar>
          <w:left w:w="0" w:type="dxa"/>
          <w:right w:w="0" w:type="dxa"/>
        </w:tblCellMar>
        <w:tblLook w:val="0000" w:firstRow="0" w:lastRow="0" w:firstColumn="0" w:lastColumn="0" w:noHBand="0" w:noVBand="0"/>
      </w:tblPr>
      <w:tblGrid>
        <w:gridCol w:w="226"/>
        <w:gridCol w:w="1330"/>
      </w:tblGrid>
      <w:tr w:rsidR="004651D9" w:rsidRPr="004651D9" w14:paraId="34274064" w14:textId="77777777" w:rsidTr="00300823">
        <w:trPr>
          <w:trHeight w:hRule="exact" w:val="370"/>
        </w:trPr>
        <w:tc>
          <w:tcPr>
            <w:tcW w:w="226" w:type="dxa"/>
            <w:tcBorders>
              <w:top w:val="single" w:sz="7" w:space="0" w:color="000000"/>
              <w:left w:val="single" w:sz="7" w:space="0" w:color="000000"/>
              <w:bottom w:val="single" w:sz="7" w:space="0" w:color="000000"/>
              <w:right w:val="none" w:sz="0" w:space="0" w:color="020000"/>
            </w:tcBorders>
            <w:vAlign w:val="center"/>
          </w:tcPr>
          <w:p w14:paraId="10442657" w14:textId="77777777" w:rsidR="004651D9" w:rsidRPr="004651D9" w:rsidRDefault="004651D9" w:rsidP="004651D9">
            <w:pPr>
              <w:spacing w:before="91" w:after="53" w:line="225" w:lineRule="exact"/>
              <w:jc w:val="center"/>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A</w:t>
            </w:r>
          </w:p>
        </w:tc>
        <w:tc>
          <w:tcPr>
            <w:tcW w:w="1330" w:type="dxa"/>
            <w:tcBorders>
              <w:top w:val="single" w:sz="7" w:space="0" w:color="000000"/>
              <w:left w:val="none" w:sz="0" w:space="0" w:color="020000"/>
              <w:bottom w:val="single" w:sz="7" w:space="0" w:color="000000"/>
              <w:right w:val="single" w:sz="7" w:space="0" w:color="000000"/>
            </w:tcBorders>
            <w:vAlign w:val="center"/>
          </w:tcPr>
          <w:p w14:paraId="217F853D" w14:textId="77777777" w:rsidR="004651D9" w:rsidRPr="004651D9" w:rsidRDefault="004651D9" w:rsidP="004651D9">
            <w:pPr>
              <w:spacing w:before="91" w:after="53" w:line="225" w:lineRule="exact"/>
              <w:ind w:left="53"/>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90% or above</w:t>
            </w:r>
          </w:p>
        </w:tc>
      </w:tr>
      <w:tr w:rsidR="004651D9" w:rsidRPr="004651D9" w14:paraId="2A88AF10" w14:textId="77777777" w:rsidTr="00300823">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60DDFDE4" w14:textId="77777777" w:rsidR="004651D9" w:rsidRPr="004651D9" w:rsidRDefault="004651D9" w:rsidP="004651D9">
            <w:pPr>
              <w:spacing w:before="76" w:after="58" w:line="225" w:lineRule="exact"/>
              <w:jc w:val="center"/>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B</w:t>
            </w:r>
          </w:p>
        </w:tc>
        <w:tc>
          <w:tcPr>
            <w:tcW w:w="1330" w:type="dxa"/>
            <w:tcBorders>
              <w:top w:val="single" w:sz="7" w:space="0" w:color="000000"/>
              <w:left w:val="none" w:sz="0" w:space="0" w:color="020000"/>
              <w:bottom w:val="single" w:sz="7" w:space="0" w:color="000000"/>
              <w:right w:val="single" w:sz="7" w:space="0" w:color="000000"/>
            </w:tcBorders>
            <w:vAlign w:val="center"/>
          </w:tcPr>
          <w:p w14:paraId="3F61EB32" w14:textId="77777777" w:rsidR="004651D9" w:rsidRPr="004651D9" w:rsidRDefault="004651D9" w:rsidP="004651D9">
            <w:pPr>
              <w:spacing w:before="76" w:after="58" w:line="225" w:lineRule="exact"/>
              <w:ind w:left="53"/>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80% or above</w:t>
            </w:r>
          </w:p>
        </w:tc>
      </w:tr>
      <w:tr w:rsidR="004651D9" w:rsidRPr="004651D9" w14:paraId="7E0B611F" w14:textId="77777777" w:rsidTr="00300823">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58B0C0BE" w14:textId="77777777" w:rsidR="004651D9" w:rsidRPr="004651D9" w:rsidRDefault="004651D9" w:rsidP="004651D9">
            <w:pPr>
              <w:spacing w:before="76" w:after="58" w:line="225" w:lineRule="exact"/>
              <w:jc w:val="center"/>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C</w:t>
            </w:r>
          </w:p>
        </w:tc>
        <w:tc>
          <w:tcPr>
            <w:tcW w:w="1330" w:type="dxa"/>
            <w:tcBorders>
              <w:top w:val="single" w:sz="7" w:space="0" w:color="000000"/>
              <w:left w:val="none" w:sz="0" w:space="0" w:color="020000"/>
              <w:bottom w:val="single" w:sz="7" w:space="0" w:color="000000"/>
              <w:right w:val="single" w:sz="7" w:space="0" w:color="000000"/>
            </w:tcBorders>
            <w:vAlign w:val="center"/>
          </w:tcPr>
          <w:p w14:paraId="0FDF2141" w14:textId="77777777" w:rsidR="004651D9" w:rsidRPr="004651D9" w:rsidRDefault="004651D9" w:rsidP="004651D9">
            <w:pPr>
              <w:spacing w:before="76" w:after="58" w:line="225" w:lineRule="exact"/>
              <w:ind w:left="53"/>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70% or above</w:t>
            </w:r>
          </w:p>
        </w:tc>
      </w:tr>
      <w:tr w:rsidR="004651D9" w:rsidRPr="004651D9" w14:paraId="50CE06D7" w14:textId="77777777" w:rsidTr="00300823">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1599F067" w14:textId="77777777" w:rsidR="004651D9" w:rsidRPr="004651D9" w:rsidRDefault="004651D9" w:rsidP="004651D9">
            <w:pPr>
              <w:spacing w:before="76" w:after="58" w:line="225" w:lineRule="exact"/>
              <w:jc w:val="center"/>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D</w:t>
            </w:r>
          </w:p>
        </w:tc>
        <w:tc>
          <w:tcPr>
            <w:tcW w:w="1330" w:type="dxa"/>
            <w:tcBorders>
              <w:top w:val="single" w:sz="7" w:space="0" w:color="000000"/>
              <w:left w:val="none" w:sz="0" w:space="0" w:color="020000"/>
              <w:bottom w:val="single" w:sz="7" w:space="0" w:color="000000"/>
              <w:right w:val="single" w:sz="7" w:space="0" w:color="000000"/>
            </w:tcBorders>
            <w:vAlign w:val="center"/>
          </w:tcPr>
          <w:p w14:paraId="4DA868EC" w14:textId="77777777" w:rsidR="004651D9" w:rsidRPr="004651D9" w:rsidRDefault="004651D9" w:rsidP="004651D9">
            <w:pPr>
              <w:spacing w:before="76" w:after="58" w:line="225" w:lineRule="exact"/>
              <w:ind w:left="53"/>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60% or above</w:t>
            </w:r>
          </w:p>
        </w:tc>
      </w:tr>
      <w:tr w:rsidR="004651D9" w:rsidRPr="004651D9" w14:paraId="23F17524" w14:textId="77777777" w:rsidTr="00300823">
        <w:trPr>
          <w:trHeight w:hRule="exact" w:val="374"/>
        </w:trPr>
        <w:tc>
          <w:tcPr>
            <w:tcW w:w="226" w:type="dxa"/>
            <w:tcBorders>
              <w:top w:val="single" w:sz="7" w:space="0" w:color="000000"/>
              <w:left w:val="single" w:sz="7" w:space="0" w:color="000000"/>
              <w:bottom w:val="single" w:sz="7" w:space="0" w:color="000000"/>
              <w:right w:val="none" w:sz="0" w:space="0" w:color="020000"/>
            </w:tcBorders>
            <w:vAlign w:val="center"/>
          </w:tcPr>
          <w:p w14:paraId="0AE94F88" w14:textId="77777777" w:rsidR="004651D9" w:rsidRPr="004651D9" w:rsidRDefault="004651D9" w:rsidP="004651D9">
            <w:pPr>
              <w:spacing w:before="71" w:after="78" w:line="225" w:lineRule="exact"/>
              <w:jc w:val="center"/>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F</w:t>
            </w:r>
          </w:p>
        </w:tc>
        <w:tc>
          <w:tcPr>
            <w:tcW w:w="1330" w:type="dxa"/>
            <w:tcBorders>
              <w:top w:val="single" w:sz="7" w:space="0" w:color="000000"/>
              <w:left w:val="none" w:sz="0" w:space="0" w:color="020000"/>
              <w:bottom w:val="single" w:sz="7" w:space="0" w:color="000000"/>
              <w:right w:val="single" w:sz="7" w:space="0" w:color="000000"/>
            </w:tcBorders>
            <w:vAlign w:val="center"/>
          </w:tcPr>
          <w:p w14:paraId="339CDDB0" w14:textId="77777777" w:rsidR="004651D9" w:rsidRPr="004651D9" w:rsidRDefault="004651D9" w:rsidP="004651D9">
            <w:pPr>
              <w:spacing w:before="71" w:after="78" w:line="225" w:lineRule="exact"/>
              <w:ind w:left="53"/>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Below 60%</w:t>
            </w:r>
          </w:p>
        </w:tc>
      </w:tr>
    </w:tbl>
    <w:p w14:paraId="0127B582" w14:textId="77777777" w:rsidR="004651D9" w:rsidRPr="004651D9" w:rsidRDefault="004651D9" w:rsidP="004651D9">
      <w:pPr>
        <w:spacing w:after="102" w:line="20" w:lineRule="exact"/>
        <w:rPr>
          <w:rFonts w:asciiTheme="minorHAnsi" w:eastAsiaTheme="majorEastAsia" w:hAnsiTheme="minorHAnsi" w:cstheme="minorHAnsi"/>
        </w:rPr>
      </w:pPr>
    </w:p>
    <w:p w14:paraId="6B6ADE04" w14:textId="77777777" w:rsidR="004651D9" w:rsidRPr="004651D9" w:rsidRDefault="004651D9" w:rsidP="004651D9">
      <w:pPr>
        <w:spacing w:line="264" w:lineRule="exact"/>
        <w:ind w:left="144" w:right="144"/>
        <w:textAlignment w:val="baseline"/>
        <w:rPr>
          <w:rFonts w:asciiTheme="minorHAnsi" w:eastAsiaTheme="majorEastAsia" w:hAnsiTheme="minorHAnsi" w:cstheme="minorHAnsi"/>
          <w:color w:val="000000"/>
        </w:rPr>
      </w:pPr>
      <w:r w:rsidRPr="004651D9">
        <w:rPr>
          <w:rFonts w:asciiTheme="minorHAnsi" w:eastAsiaTheme="majorEastAsia" w:hAnsiTheme="minorHAnsi" w:cstheme="minorHAnsi"/>
          <w:color w:val="000000"/>
        </w:rPr>
        <w:t>All grades beginning Spring 2007 must be a "C" or better for the University Lower Division Core, Business Field of Study, Upper Division Business Core, and Major Area. The only "D" allowed will be in General and Business Electives. Thus, if you are taking this class as your fulfillment of upper division core for degree in business, you should achieve a “C” or better grade.</w:t>
      </w:r>
    </w:p>
    <w:p w14:paraId="7DD43C95" w14:textId="77777777" w:rsidR="004651D9" w:rsidRPr="004651D9" w:rsidRDefault="004651D9" w:rsidP="004651D9">
      <w:pPr>
        <w:spacing w:before="120"/>
        <w:rPr>
          <w:rFonts w:asciiTheme="minorHAnsi" w:hAnsiTheme="minorHAnsi" w:cstheme="minorHAnsi"/>
          <w:bCs/>
        </w:rPr>
      </w:pPr>
    </w:p>
    <w:p w14:paraId="5225128B" w14:textId="77777777" w:rsidR="004651D9" w:rsidRPr="004651D9" w:rsidRDefault="004651D9" w:rsidP="004651D9">
      <w:pPr>
        <w:rPr>
          <w:rFonts w:asciiTheme="minorHAnsi" w:eastAsia="SimSun" w:hAnsiTheme="minorHAnsi" w:cstheme="minorHAnsi"/>
          <w:b/>
          <w:lang w:eastAsia="zh-CN"/>
        </w:rPr>
      </w:pPr>
      <w:r w:rsidRPr="004651D9">
        <w:rPr>
          <w:rFonts w:asciiTheme="minorHAnsi" w:eastAsia="SimSun" w:hAnsiTheme="minorHAnsi" w:cstheme="minorHAnsi"/>
          <w:b/>
          <w:lang w:eastAsia="zh-CN"/>
        </w:rPr>
        <w:t xml:space="preserve">Writing Center </w:t>
      </w:r>
    </w:p>
    <w:p w14:paraId="7345466B" w14:textId="77777777" w:rsidR="004651D9" w:rsidRPr="004651D9" w:rsidRDefault="004651D9" w:rsidP="004651D9">
      <w:pPr>
        <w:rPr>
          <w:rFonts w:asciiTheme="minorHAnsi" w:eastAsia="SimSun" w:hAnsiTheme="minorHAnsi" w:cstheme="minorHAnsi"/>
          <w:lang w:eastAsia="zh-CN"/>
        </w:rPr>
      </w:pPr>
      <w:r w:rsidRPr="004651D9">
        <w:rPr>
          <w:rFonts w:asciiTheme="minorHAnsi" w:eastAsia="SimSun" w:hAnsiTheme="minorHAnsi" w:cstheme="minorHAnsi"/>
          <w:lang w:eastAsia="zh-CN"/>
        </w:rPr>
        <w:t>The UT Tyler Writing Center has locations in BUS 202.  I encourage you to access the tutoring services offered by the UT Tyler Writing Center. The Writing Center also offers online consultations for students who live at a distance or who cannot visit during our operating hours. The tutors in the Center can help you brainstorm ideas, structure your essay, clarify your purpose, strengthen your support, and edit for clarity and correctness. But they will not proofread, edit, or write your paper for you. More information about the UT Tyler Writing Center hours can be found at the website:</w:t>
      </w:r>
    </w:p>
    <w:p w14:paraId="43AB749A" w14:textId="77777777" w:rsidR="004651D9" w:rsidRPr="004651D9" w:rsidRDefault="004651D9" w:rsidP="004651D9">
      <w:pPr>
        <w:rPr>
          <w:rFonts w:asciiTheme="minorHAnsi" w:eastAsia="SimSun" w:hAnsiTheme="minorHAnsi" w:cstheme="minorHAnsi"/>
          <w:lang w:eastAsia="zh-CN"/>
        </w:rPr>
      </w:pPr>
      <w:r w:rsidRPr="004651D9">
        <w:rPr>
          <w:rFonts w:asciiTheme="minorHAnsi" w:eastAsia="SimSun" w:hAnsiTheme="minorHAnsi" w:cstheme="minorHAnsi"/>
          <w:lang w:eastAsia="zh-CN"/>
        </w:rPr>
        <w:t xml:space="preserve"> </w:t>
      </w:r>
      <w:hyperlink r:id="rId18" w:history="1">
        <w:r w:rsidRPr="004651D9">
          <w:rPr>
            <w:rFonts w:asciiTheme="minorHAnsi" w:eastAsia="SimSun" w:hAnsiTheme="minorHAnsi" w:cstheme="minorHAnsi"/>
            <w:color w:val="0563C1" w:themeColor="hyperlink"/>
            <w:u w:val="single"/>
            <w:lang w:eastAsia="zh-CN"/>
          </w:rPr>
          <w:t>www.uttyler.edu/writingcenter</w:t>
        </w:r>
      </w:hyperlink>
    </w:p>
    <w:p w14:paraId="23A509FE" w14:textId="77777777" w:rsidR="004651D9" w:rsidRPr="004651D9" w:rsidRDefault="001B6249" w:rsidP="004651D9">
      <w:pPr>
        <w:rPr>
          <w:rFonts w:asciiTheme="minorHAnsi" w:eastAsia="SimSun" w:hAnsiTheme="minorHAnsi" w:cstheme="minorHAnsi"/>
          <w:lang w:eastAsia="zh-CN"/>
        </w:rPr>
      </w:pPr>
      <w:hyperlink r:id="rId19" w:history="1">
        <w:r w:rsidR="004651D9" w:rsidRPr="004651D9">
          <w:rPr>
            <w:rFonts w:asciiTheme="minorHAnsi" w:eastAsia="SimSun" w:hAnsiTheme="minorHAnsi" w:cstheme="minorHAnsi"/>
            <w:color w:val="0563C1" w:themeColor="hyperlink"/>
            <w:u w:val="single"/>
            <w:lang w:eastAsia="zh-CN"/>
          </w:rPr>
          <w:t>https://owl.english.purdue.edu/ow</w:t>
        </w:r>
      </w:hyperlink>
    </w:p>
    <w:p w14:paraId="0D7D2B25" w14:textId="77777777" w:rsidR="004651D9" w:rsidRPr="004651D9" w:rsidRDefault="004651D9" w:rsidP="004651D9">
      <w:pPr>
        <w:rPr>
          <w:rFonts w:asciiTheme="minorHAnsi" w:eastAsia="SimSun" w:hAnsiTheme="minorHAnsi" w:cstheme="minorHAnsi"/>
          <w:lang w:eastAsia="zh-CN"/>
        </w:rPr>
      </w:pPr>
    </w:p>
    <w:p w14:paraId="356AEC23" w14:textId="77777777" w:rsidR="00A96BE2" w:rsidRPr="00A96BE2" w:rsidRDefault="00A96BE2" w:rsidP="00A96BE2">
      <w:pPr>
        <w:keepNext/>
        <w:widowControl w:val="0"/>
        <w:autoSpaceDE w:val="0"/>
        <w:autoSpaceDN w:val="0"/>
        <w:adjustRightInd w:val="0"/>
        <w:jc w:val="both"/>
        <w:outlineLvl w:val="2"/>
        <w:rPr>
          <w:rFonts w:asciiTheme="minorHAnsi" w:eastAsia="Batang" w:hAnsiTheme="minorHAnsi" w:cstheme="minorHAnsi"/>
          <w:b/>
          <w:caps/>
          <w:sz w:val="24"/>
          <w:szCs w:val="24"/>
        </w:rPr>
      </w:pPr>
      <w:r w:rsidRPr="00A96BE2">
        <w:rPr>
          <w:rFonts w:asciiTheme="minorHAnsi" w:eastAsia="Batang" w:hAnsiTheme="minorHAnsi" w:cstheme="minorHAnsi"/>
          <w:b/>
          <w:caps/>
          <w:sz w:val="24"/>
          <w:szCs w:val="24"/>
        </w:rPr>
        <w:t>Appeal</w:t>
      </w:r>
    </w:p>
    <w:p w14:paraId="61F1C5F1" w14:textId="4081CF24" w:rsidR="00A96BE2" w:rsidRPr="00A96BE2" w:rsidRDefault="00A96BE2" w:rsidP="00A96BE2">
      <w:pPr>
        <w:widowControl w:val="0"/>
        <w:tabs>
          <w:tab w:val="left" w:pos="720"/>
        </w:tabs>
        <w:autoSpaceDE w:val="0"/>
        <w:autoSpaceDN w:val="0"/>
        <w:adjustRightInd w:val="0"/>
        <w:rPr>
          <w:rFonts w:asciiTheme="minorHAnsi" w:eastAsia="Malgun Gothic" w:hAnsiTheme="minorHAnsi" w:cstheme="minorHAnsi"/>
          <w:sz w:val="24"/>
          <w:szCs w:val="24"/>
        </w:rPr>
      </w:pPr>
      <w:r w:rsidRPr="00A96BE2">
        <w:rPr>
          <w:rFonts w:asciiTheme="minorHAnsi" w:eastAsia="Malgun Gothic" w:hAnsiTheme="minorHAnsi" w:cstheme="minorHAnsi"/>
          <w:sz w:val="24"/>
          <w:szCs w:val="24"/>
        </w:rPr>
        <w:tab/>
        <w:t>To appeal the grading of the exams</w:t>
      </w:r>
      <w:r w:rsidR="00760120">
        <w:rPr>
          <w:rFonts w:asciiTheme="minorHAnsi" w:eastAsia="Malgun Gothic" w:hAnsiTheme="minorHAnsi" w:cstheme="minorHAnsi"/>
          <w:sz w:val="24"/>
          <w:szCs w:val="24"/>
        </w:rPr>
        <w:t xml:space="preserve"> (quizzes)</w:t>
      </w:r>
      <w:r w:rsidRPr="00A96BE2">
        <w:rPr>
          <w:rFonts w:asciiTheme="minorHAnsi" w:eastAsia="Malgun Gothic" w:hAnsiTheme="minorHAnsi" w:cstheme="minorHAnsi"/>
          <w:sz w:val="24"/>
          <w:szCs w:val="24"/>
        </w:rPr>
        <w:t xml:space="preserve"> make a photocopy of your answer (if it is on campus paper exam)</w:t>
      </w:r>
      <w:r w:rsidR="00760120">
        <w:rPr>
          <w:rFonts w:asciiTheme="minorHAnsi" w:eastAsia="Malgun Gothic" w:hAnsiTheme="minorHAnsi" w:cstheme="minorHAnsi"/>
          <w:sz w:val="24"/>
          <w:szCs w:val="24"/>
        </w:rPr>
        <w:t xml:space="preserve"> </w:t>
      </w:r>
      <w:r w:rsidRPr="00760120">
        <w:rPr>
          <w:rFonts w:asciiTheme="minorHAnsi" w:eastAsia="Malgun Gothic" w:hAnsiTheme="minorHAnsi" w:cstheme="minorHAnsi"/>
          <w:sz w:val="24"/>
          <w:szCs w:val="24"/>
        </w:rPr>
        <w:t>and write out a brief explanation of why you believe that you deserved more points</w:t>
      </w:r>
      <w:r w:rsidR="00760120" w:rsidRPr="00760120">
        <w:rPr>
          <w:rFonts w:asciiTheme="minorHAnsi" w:eastAsia="Malgun Gothic" w:hAnsiTheme="minorHAnsi" w:cstheme="minorHAnsi"/>
          <w:sz w:val="24"/>
          <w:szCs w:val="24"/>
        </w:rPr>
        <w:t>)</w:t>
      </w:r>
      <w:r w:rsidRPr="00760120">
        <w:rPr>
          <w:rFonts w:asciiTheme="minorHAnsi" w:eastAsia="Malgun Gothic" w:hAnsiTheme="minorHAnsi" w:cstheme="minorHAnsi"/>
          <w:sz w:val="24"/>
          <w:szCs w:val="24"/>
        </w:rPr>
        <w:t>. Including all HWs</w:t>
      </w:r>
      <w:r w:rsidR="00773D33" w:rsidRPr="00760120">
        <w:rPr>
          <w:rFonts w:asciiTheme="minorHAnsi" w:eastAsia="Malgun Gothic" w:hAnsiTheme="minorHAnsi" w:cstheme="minorHAnsi"/>
          <w:sz w:val="24"/>
          <w:szCs w:val="24"/>
        </w:rPr>
        <w:t xml:space="preserve"> (quizzes)</w:t>
      </w:r>
      <w:r w:rsidRPr="00760120">
        <w:rPr>
          <w:rFonts w:asciiTheme="minorHAnsi" w:eastAsia="Malgun Gothic" w:hAnsiTheme="minorHAnsi" w:cstheme="minorHAnsi"/>
          <w:sz w:val="24"/>
          <w:szCs w:val="24"/>
        </w:rPr>
        <w:t xml:space="preserve"> and bonus assignments</w:t>
      </w:r>
      <w:r w:rsidR="00643CAC">
        <w:rPr>
          <w:rFonts w:asciiTheme="minorHAnsi" w:eastAsia="Malgun Gothic" w:hAnsiTheme="minorHAnsi" w:cstheme="minorHAnsi"/>
          <w:sz w:val="24"/>
          <w:szCs w:val="24"/>
        </w:rPr>
        <w:t xml:space="preserve"> (i.e., Q&amp;A bonus)</w:t>
      </w:r>
      <w:r w:rsidRPr="00760120">
        <w:rPr>
          <w:rFonts w:asciiTheme="minorHAnsi" w:eastAsia="Malgun Gothic" w:hAnsiTheme="minorHAnsi" w:cstheme="minorHAnsi"/>
          <w:sz w:val="24"/>
          <w:szCs w:val="24"/>
        </w:rPr>
        <w:t xml:space="preserve">, </w:t>
      </w:r>
      <w:r w:rsidR="00760120" w:rsidRPr="00760120">
        <w:rPr>
          <w:rFonts w:asciiTheme="minorHAnsi" w:eastAsia="Malgun Gothic" w:hAnsiTheme="minorHAnsi" w:cstheme="minorHAnsi"/>
          <w:b/>
          <w:sz w:val="24"/>
          <w:szCs w:val="24"/>
        </w:rPr>
        <w:t>y</w:t>
      </w:r>
      <w:r w:rsidRPr="00760120">
        <w:rPr>
          <w:rFonts w:asciiTheme="minorHAnsi" w:eastAsia="Malgun Gothic" w:hAnsiTheme="minorHAnsi" w:cstheme="minorHAnsi"/>
          <w:b/>
          <w:sz w:val="24"/>
          <w:szCs w:val="24"/>
        </w:rPr>
        <w:t xml:space="preserve">ou should appeal no later than one week from the date you receive the exam result. </w:t>
      </w:r>
      <w:r w:rsidR="00760120" w:rsidRPr="00760120">
        <w:rPr>
          <w:rFonts w:asciiTheme="minorHAnsi" w:eastAsia="Malgun Gothic" w:hAnsiTheme="minorHAnsi" w:cstheme="minorHAnsi"/>
          <w:sz w:val="24"/>
          <w:szCs w:val="24"/>
        </w:rPr>
        <w:t xml:space="preserve">Then. </w:t>
      </w:r>
      <w:r w:rsidRPr="00760120">
        <w:rPr>
          <w:rFonts w:asciiTheme="minorHAnsi" w:eastAsia="Malgun Gothic" w:hAnsiTheme="minorHAnsi" w:cstheme="minorHAnsi"/>
          <w:sz w:val="24"/>
          <w:szCs w:val="24"/>
        </w:rPr>
        <w:t xml:space="preserve">I will respond you within one week of appeal and save all grade appeals until the end of the semester.  </w:t>
      </w:r>
      <w:r w:rsidRPr="00760120">
        <w:rPr>
          <w:rFonts w:asciiTheme="minorHAnsi" w:eastAsia="Malgun Gothic" w:hAnsiTheme="minorHAnsi" w:cstheme="minorHAnsi"/>
          <w:b/>
          <w:sz w:val="24"/>
          <w:szCs w:val="24"/>
        </w:rPr>
        <w:t>I won’t accept any late appeal for grade.</w:t>
      </w:r>
      <w:r w:rsidRPr="00760120">
        <w:rPr>
          <w:rFonts w:asciiTheme="minorHAnsi" w:eastAsia="Malgun Gothic" w:hAnsiTheme="minorHAnsi" w:cstheme="minorHAnsi"/>
          <w:sz w:val="24"/>
          <w:szCs w:val="24"/>
        </w:rPr>
        <w:t xml:space="preserve">  </w:t>
      </w:r>
      <w:r w:rsidR="00760120" w:rsidRPr="00760120">
        <w:rPr>
          <w:rFonts w:asciiTheme="minorHAnsi" w:eastAsia="Malgun Gothic" w:hAnsiTheme="minorHAnsi" w:cstheme="minorHAnsi"/>
          <w:sz w:val="24"/>
          <w:szCs w:val="24"/>
        </w:rPr>
        <w:t xml:space="preserve"> Also</w:t>
      </w:r>
      <w:r w:rsidR="00760120">
        <w:rPr>
          <w:rFonts w:asciiTheme="minorHAnsi" w:eastAsia="Malgun Gothic" w:hAnsiTheme="minorHAnsi" w:cstheme="minorHAnsi"/>
          <w:sz w:val="24"/>
          <w:szCs w:val="24"/>
        </w:rPr>
        <w:t>,</w:t>
      </w:r>
      <w:r w:rsidR="00760120" w:rsidRPr="00760120">
        <w:rPr>
          <w:rFonts w:asciiTheme="minorHAnsi" w:eastAsia="Malgun Gothic" w:hAnsiTheme="minorHAnsi" w:cstheme="minorHAnsi"/>
          <w:sz w:val="24"/>
          <w:szCs w:val="24"/>
        </w:rPr>
        <w:t xml:space="preserve"> within a week of every exam </w:t>
      </w:r>
      <w:r w:rsidR="00760120">
        <w:rPr>
          <w:rFonts w:asciiTheme="minorHAnsi" w:eastAsia="Malgun Gothic" w:hAnsiTheme="minorHAnsi" w:cstheme="minorHAnsi"/>
          <w:sz w:val="24"/>
          <w:szCs w:val="24"/>
        </w:rPr>
        <w:t xml:space="preserve">given </w:t>
      </w:r>
      <w:r w:rsidR="00760120" w:rsidRPr="00760120">
        <w:rPr>
          <w:rFonts w:asciiTheme="minorHAnsi" w:eastAsia="Malgun Gothic" w:hAnsiTheme="minorHAnsi" w:cstheme="minorHAnsi"/>
          <w:sz w:val="24"/>
          <w:szCs w:val="24"/>
        </w:rPr>
        <w:t>I’ll update the gradebook on Canvas</w:t>
      </w:r>
      <w:r w:rsidR="00760120" w:rsidRPr="00760120">
        <w:rPr>
          <w:rFonts w:asciiTheme="minorHAnsi" w:hAnsiTheme="minorHAnsi" w:cstheme="minorHAnsi"/>
        </w:rPr>
        <w:t xml:space="preserve"> </w:t>
      </w:r>
      <w:r w:rsidR="00760120">
        <w:rPr>
          <w:rFonts w:asciiTheme="minorHAnsi" w:hAnsiTheme="minorHAnsi" w:cstheme="minorHAnsi"/>
        </w:rPr>
        <w:t>up to the exam</w:t>
      </w:r>
      <w:r w:rsidR="00760120" w:rsidRPr="00760120">
        <w:rPr>
          <w:rFonts w:asciiTheme="minorHAnsi" w:hAnsiTheme="minorHAnsi" w:cstheme="minorHAnsi"/>
        </w:rPr>
        <w:t>. You should inform me any discrepancy between my gradebook and what you have by the following class time.  I won’t take any responsibility if you fail to correct the error in my gradebook timely</w:t>
      </w:r>
      <w:r w:rsidR="00760120">
        <w:rPr>
          <w:rFonts w:asciiTheme="minorHAnsi" w:hAnsiTheme="minorHAnsi" w:cstheme="minorHAnsi"/>
        </w:rPr>
        <w:t xml:space="preserve"> (especially for </w:t>
      </w:r>
      <w:r w:rsidR="00643CAC">
        <w:rPr>
          <w:rFonts w:asciiTheme="minorHAnsi" w:hAnsiTheme="minorHAnsi" w:cstheme="minorHAnsi"/>
        </w:rPr>
        <w:t xml:space="preserve">Q&amp;A and attendance </w:t>
      </w:r>
      <w:r w:rsidR="00760120">
        <w:rPr>
          <w:rFonts w:asciiTheme="minorHAnsi" w:hAnsiTheme="minorHAnsi" w:cstheme="minorHAnsi"/>
        </w:rPr>
        <w:t>bonus</w:t>
      </w:r>
      <w:r w:rsidR="00643CAC">
        <w:rPr>
          <w:rFonts w:asciiTheme="minorHAnsi" w:hAnsiTheme="minorHAnsi" w:cstheme="minorHAnsi"/>
        </w:rPr>
        <w:t>)</w:t>
      </w:r>
      <w:r w:rsidR="00760120" w:rsidRPr="00760120">
        <w:rPr>
          <w:rFonts w:asciiTheme="minorHAnsi" w:hAnsiTheme="minorHAnsi" w:cstheme="minorHAnsi"/>
        </w:rPr>
        <w:t xml:space="preserve">. </w:t>
      </w:r>
      <w:r w:rsidR="00760120" w:rsidRPr="00760120">
        <w:rPr>
          <w:rFonts w:asciiTheme="minorHAnsi" w:eastAsia="Malgun Gothic" w:hAnsiTheme="minorHAnsi" w:cstheme="minorHAnsi"/>
          <w:b/>
          <w:sz w:val="24"/>
          <w:szCs w:val="24"/>
        </w:rPr>
        <w:t xml:space="preserve">No </w:t>
      </w:r>
      <w:r w:rsidR="00760120" w:rsidRPr="00760120">
        <w:rPr>
          <w:rFonts w:asciiTheme="minorHAnsi" w:eastAsia="Malgun Gothic" w:hAnsiTheme="minorHAnsi" w:cstheme="minorHAnsi"/>
          <w:b/>
          <w:sz w:val="24"/>
          <w:szCs w:val="24"/>
        </w:rPr>
        <w:lastRenderedPageBreak/>
        <w:t>Exceptions!</w:t>
      </w:r>
      <w:r w:rsidR="00760120" w:rsidRPr="00760120">
        <w:rPr>
          <w:rFonts w:asciiTheme="minorHAnsi" w:eastAsia="Malgun Gothic" w:hAnsiTheme="minorHAnsi" w:cstheme="minorHAnsi"/>
          <w:sz w:val="24"/>
          <w:szCs w:val="24"/>
        </w:rPr>
        <w:t xml:space="preserve">  </w:t>
      </w:r>
    </w:p>
    <w:p w14:paraId="1343967B" w14:textId="77777777" w:rsidR="00A96BE2" w:rsidRPr="00A96BE2" w:rsidRDefault="00A96BE2" w:rsidP="00A96BE2">
      <w:pPr>
        <w:widowControl w:val="0"/>
        <w:tabs>
          <w:tab w:val="left" w:pos="720"/>
        </w:tabs>
        <w:autoSpaceDE w:val="0"/>
        <w:autoSpaceDN w:val="0"/>
        <w:adjustRightInd w:val="0"/>
        <w:rPr>
          <w:rFonts w:asciiTheme="minorHAnsi" w:eastAsia="Malgun Gothic" w:hAnsiTheme="minorHAnsi" w:cstheme="minorHAnsi"/>
          <w:sz w:val="24"/>
          <w:szCs w:val="24"/>
        </w:rPr>
      </w:pPr>
    </w:p>
    <w:p w14:paraId="4C4FD9D1" w14:textId="77777777" w:rsidR="004651D9" w:rsidRPr="004651D9" w:rsidRDefault="004651D9" w:rsidP="004651D9">
      <w:pPr>
        <w:tabs>
          <w:tab w:val="left" w:pos="720"/>
        </w:tabs>
        <w:rPr>
          <w:rFonts w:asciiTheme="minorHAnsi" w:hAnsiTheme="minorHAnsi" w:cstheme="minorHAnsi"/>
        </w:rPr>
      </w:pPr>
    </w:p>
    <w:p w14:paraId="2E6404D0" w14:textId="77777777" w:rsidR="004651D9" w:rsidRPr="004651D9" w:rsidRDefault="004651D9" w:rsidP="004651D9">
      <w:pPr>
        <w:rPr>
          <w:rFonts w:asciiTheme="minorHAnsi" w:hAnsiTheme="minorHAnsi" w:cstheme="minorHAnsi"/>
          <w:b/>
          <w:caps/>
        </w:rPr>
      </w:pPr>
      <w:r w:rsidRPr="004651D9">
        <w:rPr>
          <w:rFonts w:asciiTheme="minorHAnsi" w:hAnsiTheme="minorHAnsi" w:cstheme="minorHAnsi"/>
          <w:b/>
          <w:caps/>
        </w:rPr>
        <w:t>Classroom Conduct</w:t>
      </w:r>
    </w:p>
    <w:p w14:paraId="4E1969E4" w14:textId="77777777" w:rsidR="004651D9" w:rsidRPr="004651D9" w:rsidRDefault="004651D9" w:rsidP="004651D9">
      <w:pPr>
        <w:numPr>
          <w:ilvl w:val="0"/>
          <w:numId w:val="12"/>
        </w:numPr>
        <w:spacing w:before="100" w:beforeAutospacing="1" w:after="100" w:afterAutospacing="1"/>
        <w:rPr>
          <w:rFonts w:asciiTheme="minorHAnsi" w:hAnsiTheme="minorHAnsi" w:cstheme="minorHAnsi"/>
        </w:rPr>
      </w:pPr>
      <w:r w:rsidRPr="004651D9">
        <w:rPr>
          <w:rFonts w:asciiTheme="minorHAnsi" w:hAnsiTheme="minorHAnsi" w:cstheme="minorHAnsi"/>
          <w:b/>
          <w:bCs/>
        </w:rPr>
        <w:t>You must attend all regularly scheduled classes</w:t>
      </w:r>
      <w:r w:rsidRPr="004651D9">
        <w:rPr>
          <w:rFonts w:asciiTheme="minorHAnsi" w:hAnsiTheme="minorHAnsi" w:cstheme="minorHAnsi"/>
        </w:rPr>
        <w:t xml:space="preserve">, except for those occasions warranting an excused absence under the policy detailed in the catalogue. </w:t>
      </w:r>
    </w:p>
    <w:p w14:paraId="400030DC" w14:textId="77777777" w:rsidR="004651D9" w:rsidRPr="004651D9" w:rsidRDefault="004651D9" w:rsidP="004651D9">
      <w:pPr>
        <w:numPr>
          <w:ilvl w:val="0"/>
          <w:numId w:val="12"/>
        </w:numPr>
        <w:spacing w:before="100" w:beforeAutospacing="1" w:after="100" w:afterAutospacing="1"/>
        <w:rPr>
          <w:rFonts w:asciiTheme="minorHAnsi" w:hAnsiTheme="minorHAnsi" w:cstheme="minorHAnsi"/>
        </w:rPr>
      </w:pPr>
      <w:r w:rsidRPr="004651D9">
        <w:rPr>
          <w:rFonts w:asciiTheme="minorHAnsi" w:hAnsiTheme="minorHAnsi" w:cstheme="minorHAnsi"/>
        </w:rPr>
        <w:t xml:space="preserve">You should </w:t>
      </w:r>
      <w:r w:rsidRPr="004651D9">
        <w:rPr>
          <w:rFonts w:asciiTheme="minorHAnsi" w:hAnsiTheme="minorHAnsi" w:cstheme="minorHAnsi"/>
          <w:b/>
          <w:bCs/>
        </w:rPr>
        <w:t xml:space="preserve">arrive prepared for class and on </w:t>
      </w:r>
      <w:proofErr w:type="gramStart"/>
      <w:r w:rsidRPr="004651D9">
        <w:rPr>
          <w:rFonts w:asciiTheme="minorHAnsi" w:hAnsiTheme="minorHAnsi" w:cstheme="minorHAnsi"/>
          <w:b/>
          <w:bCs/>
        </w:rPr>
        <w:t>time</w:t>
      </w:r>
      <w:r w:rsidRPr="004651D9">
        <w:rPr>
          <w:rFonts w:asciiTheme="minorHAnsi" w:hAnsiTheme="minorHAnsi" w:cstheme="minorHAnsi"/>
        </w:rPr>
        <w:t>, and</w:t>
      </w:r>
      <w:proofErr w:type="gramEnd"/>
      <w:r w:rsidRPr="004651D9">
        <w:rPr>
          <w:rFonts w:asciiTheme="minorHAnsi" w:hAnsiTheme="minorHAnsi" w:cstheme="minorHAnsi"/>
        </w:rPr>
        <w:t xml:space="preserve"> remain in class until the class is </w:t>
      </w:r>
      <w:r w:rsidRPr="004651D9">
        <w:rPr>
          <w:rFonts w:asciiTheme="minorHAnsi" w:hAnsiTheme="minorHAnsi" w:cstheme="minorHAnsi"/>
          <w:b/>
        </w:rPr>
        <w:t>dismissed</w:t>
      </w:r>
      <w:r w:rsidRPr="004651D9">
        <w:rPr>
          <w:rFonts w:asciiTheme="minorHAnsi" w:hAnsiTheme="minorHAnsi" w:cstheme="minorHAnsi"/>
        </w:rPr>
        <w:t xml:space="preserve">.  If you arrive late or need to leave early, please try not to disturb other students.  You could be penalized significantly by chronically coming late or leaving early.  </w:t>
      </w:r>
    </w:p>
    <w:p w14:paraId="625F4A60" w14:textId="77777777" w:rsidR="004651D9" w:rsidRPr="004651D9" w:rsidRDefault="004651D9" w:rsidP="004651D9">
      <w:pPr>
        <w:numPr>
          <w:ilvl w:val="0"/>
          <w:numId w:val="12"/>
        </w:numPr>
        <w:rPr>
          <w:rFonts w:asciiTheme="minorHAnsi" w:hAnsiTheme="minorHAnsi" w:cstheme="minorHAnsi"/>
        </w:rPr>
      </w:pPr>
      <w:r w:rsidRPr="004651D9">
        <w:rPr>
          <w:rFonts w:asciiTheme="minorHAnsi" w:hAnsiTheme="minorHAnsi" w:cstheme="minorHAnsi"/>
        </w:rPr>
        <w:t xml:space="preserve">You should </w:t>
      </w:r>
      <w:r w:rsidRPr="004651D9">
        <w:rPr>
          <w:rFonts w:asciiTheme="minorHAnsi" w:hAnsiTheme="minorHAnsi" w:cstheme="minorHAnsi"/>
          <w:b/>
          <w:bCs/>
        </w:rPr>
        <w:t>maintain an appropriate academic climate</w:t>
      </w:r>
      <w:r w:rsidRPr="004651D9">
        <w:rPr>
          <w:rFonts w:asciiTheme="minorHAnsi" w:hAnsiTheme="minorHAnsi" w:cstheme="minorHAnsi"/>
        </w:rPr>
        <w:t xml:space="preserve"> by refraining from all actions which disrupt the learning environment (e.g., making noise, ostentatiously not paying attention, and leaving and reentering the classroom inappropriately). </w:t>
      </w:r>
    </w:p>
    <w:p w14:paraId="7CB538A3" w14:textId="77777777" w:rsidR="004651D9" w:rsidRPr="004651D9" w:rsidRDefault="004651D9" w:rsidP="004651D9">
      <w:pPr>
        <w:numPr>
          <w:ilvl w:val="0"/>
          <w:numId w:val="12"/>
        </w:numPr>
        <w:rPr>
          <w:rFonts w:asciiTheme="minorHAnsi" w:hAnsiTheme="minorHAnsi" w:cstheme="minorHAnsi"/>
        </w:rPr>
      </w:pPr>
      <w:r w:rsidRPr="004651D9">
        <w:rPr>
          <w:rFonts w:asciiTheme="minorHAnsi" w:hAnsiTheme="minorHAnsi" w:cstheme="minorHAnsi"/>
          <w:lang w:eastAsia="ja-JP"/>
        </w:rPr>
        <w:t xml:space="preserve">The use of cell phones or other communication devices is </w:t>
      </w:r>
      <w:proofErr w:type="gramStart"/>
      <w:r w:rsidRPr="004651D9">
        <w:rPr>
          <w:rFonts w:asciiTheme="minorHAnsi" w:hAnsiTheme="minorHAnsi" w:cstheme="minorHAnsi"/>
          <w:lang w:eastAsia="ja-JP"/>
        </w:rPr>
        <w:t>disruptive, and</w:t>
      </w:r>
      <w:proofErr w:type="gramEnd"/>
      <w:r w:rsidRPr="004651D9">
        <w:rPr>
          <w:rFonts w:asciiTheme="minorHAnsi" w:hAnsiTheme="minorHAnsi" w:cstheme="minorHAnsi"/>
          <w:lang w:eastAsia="ja-JP"/>
        </w:rPr>
        <w:t xml:space="preserve"> is therefore prohibited during class except for emergency use.  </w:t>
      </w:r>
    </w:p>
    <w:p w14:paraId="4F4AB768" w14:textId="77777777" w:rsidR="004651D9" w:rsidRPr="004651D9" w:rsidRDefault="004651D9" w:rsidP="004651D9">
      <w:pPr>
        <w:numPr>
          <w:ilvl w:val="0"/>
          <w:numId w:val="12"/>
        </w:numPr>
        <w:rPr>
          <w:rFonts w:asciiTheme="minorHAnsi" w:hAnsiTheme="minorHAnsi" w:cstheme="minorHAnsi"/>
          <w:lang w:eastAsia="ja-JP"/>
        </w:rPr>
      </w:pPr>
      <w:r w:rsidRPr="004651D9">
        <w:rPr>
          <w:rFonts w:asciiTheme="minorHAnsi" w:hAnsiTheme="minorHAnsi" w:cstheme="minorHAnsi"/>
          <w:lang w:eastAsia="ja-JP"/>
        </w:rPr>
        <w:t xml:space="preserve"> Students are permitted to use their laptop computers during class for note-taking and other class-related work </w:t>
      </w:r>
      <w:r w:rsidRPr="004651D9">
        <w:rPr>
          <w:rFonts w:asciiTheme="minorHAnsi" w:hAnsiTheme="minorHAnsi" w:cstheme="minorHAnsi"/>
          <w:b/>
          <w:bCs/>
          <w:lang w:eastAsia="ja-JP"/>
        </w:rPr>
        <w:t>only</w:t>
      </w:r>
      <w:r w:rsidRPr="004651D9">
        <w:rPr>
          <w:rFonts w:asciiTheme="minorHAnsi" w:hAnsiTheme="minorHAnsi" w:cstheme="minorHAnsi"/>
          <w:lang w:eastAsia="ja-JP"/>
        </w:rPr>
        <w:t>.  Computers will not be allowed during exams.</w:t>
      </w:r>
    </w:p>
    <w:p w14:paraId="006AE3BB" w14:textId="77777777" w:rsidR="004651D9" w:rsidRPr="004651D9" w:rsidRDefault="004651D9" w:rsidP="004651D9">
      <w:pPr>
        <w:numPr>
          <w:ilvl w:val="0"/>
          <w:numId w:val="12"/>
        </w:numPr>
        <w:rPr>
          <w:rFonts w:asciiTheme="minorHAnsi" w:hAnsiTheme="minorHAnsi" w:cstheme="minorHAnsi"/>
        </w:rPr>
      </w:pPr>
      <w:r w:rsidRPr="004651D9">
        <w:rPr>
          <w:rFonts w:asciiTheme="minorHAnsi" w:hAnsiTheme="minorHAnsi" w:cstheme="minorHAnsi"/>
          <w:lang w:eastAsia="ja-JP"/>
        </w:rPr>
        <w:t xml:space="preserve"> </w:t>
      </w:r>
      <w:r w:rsidRPr="004651D9">
        <w:rPr>
          <w:rFonts w:asciiTheme="minorHAnsi" w:hAnsiTheme="minorHAnsi" w:cstheme="minorHAnsi"/>
        </w:rPr>
        <w:t>Food and drink are not allowed in classrooms</w:t>
      </w:r>
    </w:p>
    <w:p w14:paraId="1FAF3355" w14:textId="77777777" w:rsidR="004651D9" w:rsidRPr="004651D9" w:rsidRDefault="004651D9" w:rsidP="004651D9">
      <w:pPr>
        <w:rPr>
          <w:rFonts w:asciiTheme="minorHAnsi" w:hAnsiTheme="minorHAnsi" w:cstheme="minorHAnsi"/>
        </w:rPr>
      </w:pPr>
    </w:p>
    <w:p w14:paraId="1F5118C7" w14:textId="77777777" w:rsidR="004651D9" w:rsidRPr="004651D9" w:rsidRDefault="004651D9" w:rsidP="004651D9">
      <w:pPr>
        <w:jc w:val="both"/>
        <w:rPr>
          <w:rFonts w:asciiTheme="minorHAnsi" w:eastAsia="Malgun Gothic" w:hAnsiTheme="minorHAnsi" w:cstheme="minorHAnsi"/>
          <w:caps/>
        </w:rPr>
      </w:pPr>
      <w:r w:rsidRPr="004651D9">
        <w:rPr>
          <w:rFonts w:asciiTheme="minorHAnsi" w:eastAsia="Malgun Gothic" w:hAnsiTheme="minorHAnsi" w:cstheme="minorHAnsi"/>
          <w:b/>
          <w:bCs/>
          <w:caps/>
        </w:rPr>
        <w:t>College of Business STATEMENT OF ETHICS</w:t>
      </w:r>
      <w:r w:rsidRPr="004651D9">
        <w:rPr>
          <w:rFonts w:asciiTheme="minorHAnsi" w:eastAsia="Malgun Gothic" w:hAnsiTheme="minorHAnsi" w:cstheme="minorHAnsi"/>
          <w:caps/>
        </w:rPr>
        <w:t>:</w:t>
      </w:r>
    </w:p>
    <w:p w14:paraId="0530418E" w14:textId="77777777" w:rsidR="004651D9" w:rsidRPr="004651D9" w:rsidRDefault="004651D9" w:rsidP="004651D9">
      <w:pPr>
        <w:ind w:firstLine="360"/>
        <w:rPr>
          <w:rFonts w:asciiTheme="minorHAnsi" w:eastAsia="Malgun Gothic" w:hAnsiTheme="minorHAnsi" w:cstheme="minorHAnsi"/>
        </w:rPr>
      </w:pPr>
      <w:r w:rsidRPr="004651D9">
        <w:rPr>
          <w:rFonts w:asciiTheme="minorHAnsi" w:eastAsia="Malgun Gothic" w:hAnsiTheme="minorHAnsi" w:cstheme="minorHAnsi"/>
        </w:rPr>
        <w:t>The ethical problems facing local, national and global business communities are an ever-increasing challenge.  It is essential the College of Business and Technology help students prepare for lives of personal integrity, responsible citizenship, and public service.  In order to accomplish these goals, both students and faculty of the College of Business and Technology at The University of Texas at Tyler will:</w:t>
      </w:r>
    </w:p>
    <w:p w14:paraId="274FA9B6" w14:textId="77777777" w:rsidR="004651D9" w:rsidRPr="004651D9" w:rsidRDefault="004651D9" w:rsidP="004651D9">
      <w:pPr>
        <w:rPr>
          <w:rFonts w:asciiTheme="minorHAnsi" w:eastAsia="Malgun Gothic" w:hAnsiTheme="minorHAnsi" w:cstheme="minorHAnsi"/>
        </w:rPr>
      </w:pPr>
    </w:p>
    <w:p w14:paraId="362E6107" w14:textId="77777777" w:rsidR="004651D9" w:rsidRPr="004651D9" w:rsidRDefault="004651D9" w:rsidP="004651D9">
      <w:pPr>
        <w:widowControl w:val="0"/>
        <w:numPr>
          <w:ilvl w:val="0"/>
          <w:numId w:val="13"/>
        </w:numPr>
        <w:autoSpaceDE w:val="0"/>
        <w:autoSpaceDN w:val="0"/>
        <w:adjustRightInd w:val="0"/>
        <w:rPr>
          <w:rFonts w:asciiTheme="minorHAnsi" w:eastAsia="Malgun Gothic" w:hAnsiTheme="minorHAnsi" w:cstheme="minorHAnsi"/>
        </w:rPr>
      </w:pPr>
      <w:r w:rsidRPr="004651D9">
        <w:rPr>
          <w:rFonts w:asciiTheme="minorHAnsi" w:eastAsia="Malgun Gothic" w:hAnsiTheme="minorHAnsi" w:cstheme="minorHAnsi"/>
        </w:rPr>
        <w:t>Ensure honesty in all behavior, never cheating or knowingly giving false information.</w:t>
      </w:r>
    </w:p>
    <w:p w14:paraId="2C4D2AB0" w14:textId="77777777" w:rsidR="004651D9" w:rsidRPr="004651D9" w:rsidRDefault="004651D9" w:rsidP="004651D9">
      <w:pPr>
        <w:widowControl w:val="0"/>
        <w:numPr>
          <w:ilvl w:val="0"/>
          <w:numId w:val="13"/>
        </w:numPr>
        <w:autoSpaceDE w:val="0"/>
        <w:autoSpaceDN w:val="0"/>
        <w:adjustRightInd w:val="0"/>
        <w:rPr>
          <w:rFonts w:asciiTheme="minorHAnsi" w:eastAsia="Malgun Gothic" w:hAnsiTheme="minorHAnsi" w:cstheme="minorHAnsi"/>
        </w:rPr>
      </w:pPr>
      <w:r w:rsidRPr="004651D9">
        <w:rPr>
          <w:rFonts w:asciiTheme="minorHAnsi" w:eastAsia="Malgun Gothic" w:hAnsiTheme="minorHAnsi" w:cstheme="minorHAnsi"/>
        </w:rPr>
        <w:t>Create an atmosphere of mutual respect for all students and faculty regardless of race, creed, gender, age or religion.</w:t>
      </w:r>
    </w:p>
    <w:p w14:paraId="276B7BB4" w14:textId="77777777" w:rsidR="004651D9" w:rsidRPr="004651D9" w:rsidRDefault="004651D9" w:rsidP="004651D9">
      <w:pPr>
        <w:widowControl w:val="0"/>
        <w:numPr>
          <w:ilvl w:val="0"/>
          <w:numId w:val="13"/>
        </w:numPr>
        <w:autoSpaceDE w:val="0"/>
        <w:autoSpaceDN w:val="0"/>
        <w:adjustRightInd w:val="0"/>
        <w:rPr>
          <w:rFonts w:asciiTheme="minorHAnsi" w:eastAsia="Malgun Gothic" w:hAnsiTheme="minorHAnsi" w:cstheme="minorHAnsi"/>
        </w:rPr>
      </w:pPr>
      <w:r w:rsidRPr="004651D9">
        <w:rPr>
          <w:rFonts w:asciiTheme="minorHAnsi" w:eastAsia="Malgun Gothic" w:hAnsiTheme="minorHAnsi" w:cstheme="minorHAnsi"/>
        </w:rPr>
        <w:t>Develop an environment conducive to learning.</w:t>
      </w:r>
    </w:p>
    <w:p w14:paraId="61757318" w14:textId="77777777" w:rsidR="004651D9" w:rsidRPr="004651D9" w:rsidRDefault="004651D9" w:rsidP="004651D9">
      <w:pPr>
        <w:widowControl w:val="0"/>
        <w:numPr>
          <w:ilvl w:val="0"/>
          <w:numId w:val="13"/>
        </w:numPr>
        <w:autoSpaceDE w:val="0"/>
        <w:autoSpaceDN w:val="0"/>
        <w:adjustRightInd w:val="0"/>
        <w:rPr>
          <w:rFonts w:asciiTheme="minorHAnsi" w:eastAsia="Malgun Gothic" w:hAnsiTheme="minorHAnsi" w:cstheme="minorHAnsi"/>
        </w:rPr>
      </w:pPr>
      <w:r w:rsidRPr="004651D9">
        <w:rPr>
          <w:rFonts w:asciiTheme="minorHAnsi" w:eastAsia="Malgun Gothic" w:hAnsiTheme="minorHAnsi" w:cstheme="minorHAnsi"/>
        </w:rPr>
        <w:t>Encourage and support student organizations and activities.</w:t>
      </w:r>
    </w:p>
    <w:p w14:paraId="71CD3D3A" w14:textId="77777777" w:rsidR="004651D9" w:rsidRPr="004651D9" w:rsidRDefault="004651D9" w:rsidP="004651D9">
      <w:pPr>
        <w:widowControl w:val="0"/>
        <w:numPr>
          <w:ilvl w:val="0"/>
          <w:numId w:val="13"/>
        </w:numPr>
        <w:autoSpaceDE w:val="0"/>
        <w:autoSpaceDN w:val="0"/>
        <w:adjustRightInd w:val="0"/>
        <w:rPr>
          <w:rFonts w:asciiTheme="minorHAnsi" w:eastAsia="Malgun Gothic" w:hAnsiTheme="minorHAnsi" w:cstheme="minorHAnsi"/>
        </w:rPr>
      </w:pPr>
      <w:r w:rsidRPr="004651D9">
        <w:rPr>
          <w:rFonts w:asciiTheme="minorHAnsi" w:eastAsia="Malgun Gothic" w:hAnsiTheme="minorHAnsi" w:cstheme="minorHAnsi"/>
        </w:rPr>
        <w:t>Protect property and personal information from theft, damage and misuse.</w:t>
      </w:r>
    </w:p>
    <w:p w14:paraId="69B2CE48" w14:textId="77777777" w:rsidR="004651D9" w:rsidRPr="004651D9" w:rsidRDefault="004651D9" w:rsidP="004651D9">
      <w:pPr>
        <w:widowControl w:val="0"/>
        <w:numPr>
          <w:ilvl w:val="0"/>
          <w:numId w:val="13"/>
        </w:numPr>
        <w:autoSpaceDE w:val="0"/>
        <w:autoSpaceDN w:val="0"/>
        <w:adjustRightInd w:val="0"/>
        <w:rPr>
          <w:rFonts w:asciiTheme="minorHAnsi" w:eastAsia="Malgun Gothic" w:hAnsiTheme="minorHAnsi" w:cstheme="minorHAnsi"/>
        </w:rPr>
      </w:pPr>
      <w:r w:rsidRPr="004651D9">
        <w:rPr>
          <w:rFonts w:asciiTheme="minorHAnsi" w:eastAsia="Malgun Gothic" w:hAnsiTheme="minorHAnsi" w:cstheme="minorHAnsi"/>
        </w:rPr>
        <w:t xml:space="preserve">Conduct yourself in a professional manner both on and off campus. </w:t>
      </w:r>
    </w:p>
    <w:p w14:paraId="3C863EDF" w14:textId="77777777" w:rsidR="001F14A5" w:rsidRDefault="001F14A5" w:rsidP="001F14A5">
      <w:pPr>
        <w:jc w:val="both"/>
        <w:rPr>
          <w:rFonts w:asciiTheme="minorHAnsi" w:hAnsiTheme="minorHAnsi" w:cstheme="minorHAnsi"/>
          <w:bCs/>
          <w:sz w:val="24"/>
        </w:rPr>
      </w:pPr>
    </w:p>
    <w:p w14:paraId="0526B952" w14:textId="77777777" w:rsidR="001F14A5" w:rsidRPr="00EC4DD5" w:rsidRDefault="001F14A5" w:rsidP="001F14A5">
      <w:pPr>
        <w:jc w:val="both"/>
        <w:rPr>
          <w:rFonts w:ascii="Calibri" w:hAnsi="Calibri" w:cs="Calibri"/>
          <w:bCs/>
          <w:sz w:val="24"/>
        </w:rPr>
      </w:pPr>
    </w:p>
    <w:p w14:paraId="39A03D21" w14:textId="77777777" w:rsidR="001F14A5" w:rsidRPr="00EC4DD5" w:rsidRDefault="001F14A5" w:rsidP="001F14A5">
      <w:pPr>
        <w:spacing w:after="200" w:line="276" w:lineRule="auto"/>
        <w:rPr>
          <w:rFonts w:ascii="Calibri" w:eastAsia="Calibri" w:hAnsi="Calibri" w:cs="Calibri"/>
          <w:caps/>
        </w:rPr>
      </w:pPr>
      <w:r w:rsidRPr="00EC4DD5">
        <w:rPr>
          <w:rFonts w:ascii="Calibri" w:eastAsia="Calibri" w:hAnsi="Calibri" w:cs="Calibri"/>
          <w:b/>
          <w:bCs/>
          <w:caps/>
        </w:rPr>
        <w:t xml:space="preserve">Students Rights and Responsibilities </w:t>
      </w:r>
    </w:p>
    <w:p w14:paraId="5355F99F"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 xml:space="preserve">To know and understand the policies that affect your rights and responsibilities as a student at UT Tyler, please follow this link: </w:t>
      </w:r>
      <w:proofErr w:type="gramStart"/>
      <w:r w:rsidRPr="00EC4DD5">
        <w:rPr>
          <w:rFonts w:ascii="Calibri" w:eastAsia="Calibri" w:hAnsi="Calibri" w:cs="Calibri"/>
        </w:rPr>
        <w:t>http://www2.uttyler.edu/wellness/rightsresponsibilities.php .</w:t>
      </w:r>
      <w:proofErr w:type="gramEnd"/>
    </w:p>
    <w:p w14:paraId="2456326A" w14:textId="77777777" w:rsidR="001F14A5" w:rsidRPr="00EC4DD5" w:rsidRDefault="001F14A5" w:rsidP="001F14A5">
      <w:pPr>
        <w:spacing w:after="200" w:line="276" w:lineRule="auto"/>
        <w:rPr>
          <w:rFonts w:ascii="Calibri" w:eastAsia="Calibri" w:hAnsi="Calibri" w:cs="Calibri"/>
          <w:caps/>
        </w:rPr>
      </w:pPr>
      <w:r w:rsidRPr="00EC4DD5">
        <w:rPr>
          <w:rFonts w:ascii="Calibri" w:eastAsia="Calibri" w:hAnsi="Calibri" w:cs="Calibri"/>
          <w:b/>
          <w:bCs/>
          <w:caps/>
        </w:rPr>
        <w:t xml:space="preserve">Grade Replacement/Forgiveness and Census Date Policies </w:t>
      </w:r>
    </w:p>
    <w:p w14:paraId="19D8C455"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r w:rsidRPr="00EC4DD5">
        <w:rPr>
          <w:rFonts w:ascii="Calibri" w:eastAsia="Calibri" w:hAnsi="Calibri" w:cs="Calibri"/>
        </w:rPr>
        <w:lastRenderedPageBreak/>
        <w:t xml:space="preserve">http://www.uttyler.edu/registrar. Each semester’s Census Date can be found on the Contract itself, on the Academic Calendar, or in the information pamphlets published each semester by the Office of the Registrar. </w:t>
      </w:r>
    </w:p>
    <w:p w14:paraId="2BF0B0B8"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4BB85364"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 xml:space="preserve">The Census Date is the deadline for many forms and enrollment actions that students need to be aware of. These include: </w:t>
      </w:r>
    </w:p>
    <w:p w14:paraId="79640747" w14:textId="77777777" w:rsidR="001F14A5" w:rsidRPr="00EC4DD5" w:rsidRDefault="001F14A5" w:rsidP="001F14A5">
      <w:pPr>
        <w:numPr>
          <w:ilvl w:val="0"/>
          <w:numId w:val="14"/>
        </w:numPr>
        <w:spacing w:after="200" w:line="276" w:lineRule="auto"/>
        <w:contextualSpacing/>
        <w:rPr>
          <w:rFonts w:ascii="Calibri" w:eastAsia="Calibri" w:hAnsi="Calibri" w:cs="Calibri"/>
        </w:rPr>
      </w:pPr>
      <w:r w:rsidRPr="00EC4DD5">
        <w:rPr>
          <w:rFonts w:ascii="Calibri" w:eastAsia="Calibri" w:hAnsi="Calibri" w:cs="Calibri"/>
        </w:rPr>
        <w:t xml:space="preserve">Submitting Grade Replacement Contracts, Transient Forms, requests to withhold directory information, approvals for taking courses as Audit, Pass/Fail or Credit/No Credit. </w:t>
      </w:r>
    </w:p>
    <w:p w14:paraId="0D783AD6" w14:textId="77777777" w:rsidR="001F14A5" w:rsidRPr="00EC4DD5" w:rsidRDefault="001F14A5" w:rsidP="001F14A5">
      <w:pPr>
        <w:numPr>
          <w:ilvl w:val="0"/>
          <w:numId w:val="14"/>
        </w:numPr>
        <w:spacing w:after="200" w:line="276" w:lineRule="auto"/>
        <w:contextualSpacing/>
        <w:rPr>
          <w:rFonts w:ascii="Calibri" w:eastAsia="Calibri" w:hAnsi="Calibri" w:cs="Calibri"/>
        </w:rPr>
      </w:pPr>
      <w:r w:rsidRPr="00EC4DD5">
        <w:rPr>
          <w:rFonts w:ascii="Calibri" w:eastAsia="Calibri" w:hAnsi="Calibri" w:cs="Calibri"/>
        </w:rPr>
        <w:t xml:space="preserve">Receiving 100% refunds for partial withdrawals. (There is no refund for these after the Census Date) </w:t>
      </w:r>
    </w:p>
    <w:p w14:paraId="5875E9F3" w14:textId="77777777" w:rsidR="001F14A5" w:rsidRPr="00EC4DD5" w:rsidRDefault="001F14A5" w:rsidP="001F14A5">
      <w:pPr>
        <w:numPr>
          <w:ilvl w:val="0"/>
          <w:numId w:val="14"/>
        </w:numPr>
        <w:spacing w:after="200" w:line="276" w:lineRule="auto"/>
        <w:contextualSpacing/>
        <w:rPr>
          <w:rFonts w:ascii="Calibri" w:eastAsia="Calibri" w:hAnsi="Calibri" w:cs="Calibri"/>
        </w:rPr>
      </w:pPr>
      <w:r w:rsidRPr="00EC4DD5">
        <w:rPr>
          <w:rFonts w:ascii="Calibri" w:eastAsia="Calibri" w:hAnsi="Calibri" w:cs="Calibri"/>
        </w:rPr>
        <w:t xml:space="preserve">Schedule adjustments (section changes, adding a new class, dropping without a “W” grade) </w:t>
      </w:r>
    </w:p>
    <w:p w14:paraId="3E9CF0AF" w14:textId="77777777" w:rsidR="001F14A5" w:rsidRPr="00EC4DD5" w:rsidRDefault="001F14A5" w:rsidP="001F14A5">
      <w:pPr>
        <w:numPr>
          <w:ilvl w:val="0"/>
          <w:numId w:val="14"/>
        </w:numPr>
        <w:spacing w:after="200" w:line="276" w:lineRule="auto"/>
        <w:contextualSpacing/>
        <w:rPr>
          <w:rFonts w:ascii="Calibri" w:eastAsia="Calibri" w:hAnsi="Calibri" w:cs="Calibri"/>
        </w:rPr>
      </w:pPr>
      <w:r w:rsidRPr="00EC4DD5">
        <w:rPr>
          <w:rFonts w:ascii="Calibri" w:eastAsia="Calibri" w:hAnsi="Calibri" w:cs="Calibri"/>
        </w:rPr>
        <w:t xml:space="preserve">Being reinstated or re-enrolled in classes after being dropped for non-payment </w:t>
      </w:r>
    </w:p>
    <w:p w14:paraId="25CA4883" w14:textId="77777777" w:rsidR="001F14A5" w:rsidRPr="00EC4DD5" w:rsidRDefault="001F14A5" w:rsidP="001F14A5">
      <w:pPr>
        <w:numPr>
          <w:ilvl w:val="0"/>
          <w:numId w:val="14"/>
        </w:numPr>
        <w:spacing w:after="200" w:line="276" w:lineRule="auto"/>
        <w:contextualSpacing/>
        <w:rPr>
          <w:rFonts w:ascii="Calibri" w:eastAsia="Calibri" w:hAnsi="Calibri" w:cs="Calibri"/>
        </w:rPr>
      </w:pPr>
      <w:r w:rsidRPr="00EC4DD5">
        <w:rPr>
          <w:rFonts w:ascii="Calibri" w:eastAsia="Calibri" w:hAnsi="Calibri" w:cs="Calibri"/>
        </w:rPr>
        <w:t xml:space="preserve">Completing the process for tuition exemptions or waivers through Financial Aid </w:t>
      </w:r>
    </w:p>
    <w:p w14:paraId="5C4C8262" w14:textId="77777777" w:rsidR="001F14A5" w:rsidRPr="00EC4DD5" w:rsidRDefault="001F14A5" w:rsidP="001F14A5">
      <w:pPr>
        <w:spacing w:after="200" w:line="276" w:lineRule="auto"/>
        <w:rPr>
          <w:rFonts w:ascii="Calibri" w:eastAsia="Calibri" w:hAnsi="Calibri" w:cs="Calibri"/>
          <w:b/>
          <w:bCs/>
          <w:caps/>
        </w:rPr>
      </w:pPr>
    </w:p>
    <w:p w14:paraId="7E32DDA9" w14:textId="77777777" w:rsidR="001F14A5" w:rsidRPr="00EC4DD5" w:rsidRDefault="001F14A5" w:rsidP="001F14A5">
      <w:pPr>
        <w:spacing w:after="200" w:line="276" w:lineRule="auto"/>
        <w:rPr>
          <w:rFonts w:ascii="Calibri" w:eastAsia="Calibri" w:hAnsi="Calibri" w:cs="Calibri"/>
          <w:caps/>
        </w:rPr>
      </w:pPr>
      <w:r w:rsidRPr="00EC4DD5">
        <w:rPr>
          <w:rFonts w:ascii="Calibri" w:eastAsia="Calibri" w:hAnsi="Calibri" w:cs="Calibri"/>
          <w:b/>
          <w:bCs/>
          <w:caps/>
        </w:rPr>
        <w:t xml:space="preserve">State-Mandated Course Drop Policy </w:t>
      </w:r>
    </w:p>
    <w:p w14:paraId="006EAA76"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308E3354"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5A53FBC6"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Withdrawing from Class</w:t>
      </w:r>
      <w:r w:rsidRPr="00EC4DD5">
        <w:rPr>
          <w:rFonts w:ascii="Calibri" w:eastAsia="Calibri" w:hAnsi="Calibri" w:cs="Calibri"/>
        </w:rPr>
        <w:t xml:space="preserve"> - Students you are allowed to withdraw (drop) from this course through the </w:t>
      </w:r>
      <w:proofErr w:type="spellStart"/>
      <w:r w:rsidRPr="00EC4DD5">
        <w:rPr>
          <w:rFonts w:ascii="Calibri" w:eastAsia="Calibri" w:hAnsi="Calibri" w:cs="Calibri"/>
        </w:rPr>
        <w:t>myUTTyler</w:t>
      </w:r>
      <w:proofErr w:type="spellEnd"/>
      <w:r w:rsidRPr="00EC4DD5">
        <w:rPr>
          <w:rFonts w:ascii="Calibri" w:eastAsia="Calibri" w:hAnsi="Calibri" w:cs="Calibri"/>
        </w:rPr>
        <w:t xml:space="preserve"> Withdrawal portal. Instructions for dropping a course using the </w:t>
      </w:r>
      <w:proofErr w:type="spellStart"/>
      <w:r w:rsidRPr="00EC4DD5">
        <w:rPr>
          <w:rFonts w:ascii="Calibri" w:eastAsia="Calibri" w:hAnsi="Calibri" w:cs="Calibri"/>
        </w:rPr>
        <w:t>myUTTyler</w:t>
      </w:r>
      <w:proofErr w:type="spellEnd"/>
      <w:r w:rsidRPr="00EC4DD5">
        <w:rPr>
          <w:rFonts w:ascii="Calibri" w:eastAsia="Calibri" w:hAnsi="Calibri" w:cs="Calibri"/>
        </w:rPr>
        <w:t xml:space="preserve"> portal can be found on the Enrollment Management One Stop Tutorial Library page. (See the Enrollment Services section.) Instructions for dropping a course before and after courses begin are provided.</w:t>
      </w:r>
    </w:p>
    <w:p w14:paraId="62EED39A"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 xml:space="preserve">Texas law prohibits students who began college for the first time in Fall 2007 or thereafter from dropping more than six courses during their entire undergraduate career. This includes courses dropped at other 2-year or 4-year Texas public colleges and universities. Make sure to consider the impact withdrawing from this class has on your academic progress as well as the financial implications. We encourage you to consult your advisor(s) and financial aid for additional guidance. CAUTION #1: Withdrawing before census day does not mean you get a full refund. Please see the Tuition and Fee Refund Schedule. CAUTION #2: All international students must check with the Office of International Programs before withdrawing. All international students are required to enroll full-time for fall and </w:t>
      </w:r>
      <w:r w:rsidRPr="00EC4DD5">
        <w:rPr>
          <w:rFonts w:ascii="Calibri" w:eastAsia="Calibri" w:hAnsi="Calibri" w:cs="Calibri"/>
        </w:rPr>
        <w:lastRenderedPageBreak/>
        <w:t>spring terms. CAUTION #3: All UT Tyler Athletes must check with the Athletic Academic Coordinator prior to withdrawing from a course.</w:t>
      </w:r>
    </w:p>
    <w:p w14:paraId="7F38960E"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Final Exam Policy:</w:t>
      </w:r>
      <w:r w:rsidRPr="00EC4DD5">
        <w:rPr>
          <w:rFonts w:ascii="Calibri" w:eastAsia="Calibri" w:hAnsi="Calibri" w:cs="Calibri"/>
        </w:rPr>
        <w:t xml:space="preserve"> Final examinations are administered as scheduled. If unusual circumstances require that special arrangements be made for an individual student or class, the dean of the appropriate college, after consultation with the faculty member involved, may authorize an exception to the schedule. Faculty members are required to maintain student final examination papers for a minimum of three months following the examination date.</w:t>
      </w:r>
    </w:p>
    <w:p w14:paraId="38E1927E"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Incomplete Grade Policy</w:t>
      </w:r>
      <w:r w:rsidRPr="00EC4DD5">
        <w:rPr>
          <w:rFonts w:ascii="Calibri" w:eastAsia="Calibri" w:hAnsi="Calibri" w:cs="Calibri"/>
        </w:rPr>
        <w:t xml:space="preserve">: If a student, because of extenuating circumstances, is unable to complete </w:t>
      </w:r>
      <w:proofErr w:type="gramStart"/>
      <w:r w:rsidRPr="00EC4DD5">
        <w:rPr>
          <w:rFonts w:ascii="Calibri" w:eastAsia="Calibri" w:hAnsi="Calibri" w:cs="Calibri"/>
        </w:rPr>
        <w:t>all of</w:t>
      </w:r>
      <w:proofErr w:type="gramEnd"/>
      <w:r w:rsidRPr="00EC4DD5">
        <w:rPr>
          <w:rFonts w:ascii="Calibri" w:eastAsia="Calibri" w:hAnsi="Calibri" w:cs="Calibri"/>
        </w:rPr>
        <w:t xml:space="preserve"> the requirements for a course by the end of the semester, then the instructor may recommend an Incomplete (I) for the course. The "I" may be assigned in lieu of a grade only when all of the following conditions are met: (a) the student has been making satisfactory progress in the course; (b) the student is unable to complete all course work or final exam due to unusual circumstances that are beyond personal control and are acceptable to the instructor; and (c) the student presents these reasons prior to the time that the final grade roster is due. The semester credit hours for an Incomplete will not be used to calculate the grade point average for a student.</w:t>
      </w:r>
    </w:p>
    <w:p w14:paraId="40BDCBE8"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 xml:space="preserve">The student and the instructor must submit an Incomplete Form detailing the work required and the time by which the work must be completed to their respective department chair or college dean for approval. The time limit established must not exceed one year. Should the student fail to complete </w:t>
      </w:r>
      <w:proofErr w:type="gramStart"/>
      <w:r w:rsidRPr="00EC4DD5">
        <w:rPr>
          <w:rFonts w:ascii="Calibri" w:eastAsia="Calibri" w:hAnsi="Calibri" w:cs="Calibri"/>
        </w:rPr>
        <w:t>all of</w:t>
      </w:r>
      <w:proofErr w:type="gramEnd"/>
      <w:r w:rsidRPr="00EC4DD5">
        <w:rPr>
          <w:rFonts w:ascii="Calibri" w:eastAsia="Calibri" w:hAnsi="Calibri" w:cs="Calibri"/>
        </w:rPr>
        <w:t xml:space="preserve"> the work for the course within the time limit, then the instructor may assign zeros to the unfinished work, compute the course average for the student, and assign the appropriate grade. If a grade has not been assigned within one year, then the Incomplete will be changed to an F, or to NC if the course was originally taken under the CR/NC grading </w:t>
      </w:r>
      <w:proofErr w:type="gramStart"/>
      <w:r w:rsidRPr="00EC4DD5">
        <w:rPr>
          <w:rFonts w:ascii="Calibri" w:eastAsia="Calibri" w:hAnsi="Calibri" w:cs="Calibri"/>
        </w:rPr>
        <w:t>basis, and</w:t>
      </w:r>
      <w:proofErr w:type="gramEnd"/>
      <w:r w:rsidRPr="00EC4DD5">
        <w:rPr>
          <w:rFonts w:ascii="Calibri" w:eastAsia="Calibri" w:hAnsi="Calibri" w:cs="Calibri"/>
        </w:rPr>
        <w:t xml:space="preserve"> may adversely affect the student's academic standing.</w:t>
      </w:r>
    </w:p>
    <w:p w14:paraId="4C445ED8"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Grade Appeal Policy</w:t>
      </w:r>
      <w:r w:rsidRPr="00EC4DD5">
        <w:rPr>
          <w:rFonts w:ascii="Calibri" w:eastAsia="Calibri" w:hAnsi="Calibri" w:cs="Calibri"/>
        </w:rPr>
        <w:t>: - UT Tyler's Grade Appeal policy requires the completion of a Grade Appeal form for this action to take place. The grade appeal begins with the instructor of your course. If you do not agree with the decision of the instructor, you may then move your appeal to the department chair/school director for that course. If you are still dissatisfied with the decision of the chair/director, you may move the appeal to the Dean of the College offering that course who has the final decision. Grade appeals must be initiated within sixty (60) days from the date of receiving the final course grade. The Grade Appeal form is found on the Registrar's Form Library.</w:t>
      </w:r>
    </w:p>
    <w:p w14:paraId="75F75CF5"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Disability/Accessibility Services</w:t>
      </w:r>
      <w:r w:rsidRPr="00EC4DD5">
        <w:rPr>
          <w:rFonts w:ascii="Calibri" w:eastAsia="Calibri" w:hAnsi="Calibri" w:cs="Calibri"/>
        </w:rPr>
        <w:t>:  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the Assistant Director Student Accessibility and Resources/ADA Coordinator.  For more information, including filling out an application for services, please visit the SAR webpage at http://www.uttyler.edu/disabilityservices, the SAR office located in the University Center, # 3150 or call 903.566.7079.”</w:t>
      </w:r>
    </w:p>
    <w:p w14:paraId="2DB610B3"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lastRenderedPageBreak/>
        <w:t>Military Affiliated Students</w:t>
      </w:r>
      <w:r w:rsidRPr="00EC4DD5">
        <w:rPr>
          <w:rFonts w:ascii="Calibri" w:eastAsia="Calibri" w:hAnsi="Calibri" w:cs="Calibri"/>
        </w:rPr>
        <w:t>: UT Tyler honors the service and sacrifices of our military affiliated students. If you are a student who is a veteran, on active duty, in the reserves or National Guard, or a military spouse or dependent, please stay in contact with your faculty member if any aspect of your present or prior service or family situation makes it difficult for you to fulfill the requirements of a course or creates disruption in your academic progress. It is important to make your faculty member aware of any complications as far in advance as possible. Your faculty member is willing to work with you and, if needed, put you in contact with university staff who are trained to assist you. Campus resources for military affiliated students are in the Military and Veterans Success Center (MVSC). The MVSC can be reached at MVSC@uttyler.edu, or via phone at 903.565.5972.</w:t>
      </w:r>
    </w:p>
    <w:p w14:paraId="3CAB79DF"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Academic Honesty and Academic Misconduct</w:t>
      </w:r>
      <w:r w:rsidRPr="00EC4DD5">
        <w:rPr>
          <w:rFonts w:ascii="Calibri" w:eastAsia="Calibri" w:hAnsi="Calibri" w:cs="Calibri"/>
        </w:rPr>
        <w:t xml:space="preserve">: The UT Tyler community comes together to pledge that "Honor and integrity will not allow me to lie, cheat, or steal, nor to accept the actions of those who do." Therefore, we enforce the Student Conduct and Discipline policy in the Student Manual </w:t>
      </w:r>
      <w:proofErr w:type="gramStart"/>
      <w:r w:rsidRPr="00EC4DD5">
        <w:rPr>
          <w:rFonts w:ascii="Calibri" w:eastAsia="Calibri" w:hAnsi="Calibri" w:cs="Calibri"/>
        </w:rPr>
        <w:t>Of</w:t>
      </w:r>
      <w:proofErr w:type="gramEnd"/>
      <w:r w:rsidRPr="00EC4DD5">
        <w:rPr>
          <w:rFonts w:ascii="Calibri" w:eastAsia="Calibri" w:hAnsi="Calibri" w:cs="Calibri"/>
        </w:rPr>
        <w:t xml:space="preserve"> Operating Procedures (Section 8).</w:t>
      </w:r>
    </w:p>
    <w:p w14:paraId="196F277F"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FERPA - UT Tyler follows the Family Educational Rights and Privacy Act (FERPA) as noted in University Policy 5.2.3. The course instructor will follow all requirements in protecting your confidential information.</w:t>
      </w:r>
    </w:p>
    <w:p w14:paraId="584AF18D" w14:textId="77777777" w:rsidR="001F14A5" w:rsidRPr="00EC4DD5" w:rsidRDefault="001F14A5" w:rsidP="001F14A5">
      <w:pPr>
        <w:spacing w:after="200" w:line="276" w:lineRule="auto"/>
        <w:rPr>
          <w:rFonts w:ascii="Calibri" w:eastAsia="Calibri" w:hAnsi="Calibri" w:cs="Calibri"/>
          <w:b/>
        </w:rPr>
      </w:pPr>
      <w:r w:rsidRPr="00EC4DD5">
        <w:rPr>
          <w:rFonts w:ascii="Calibri" w:eastAsia="Calibri" w:hAnsi="Calibri" w:cs="Calibri"/>
          <w:b/>
        </w:rPr>
        <w:t>COVID Guidance</w:t>
      </w:r>
    </w:p>
    <w:p w14:paraId="4E2193D3"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Information for Classrooms and Laboratories: Students are expected to wear face masks covering their nose and mouth in public settings (including classrooms and laboratories).</w:t>
      </w:r>
    </w:p>
    <w:p w14:paraId="7930EB2D"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rPr>
        <w:t>Students who are feeling ill or experiencing symptoms such as sneezing, coughing, digestive issues (e.g. nausea, diarrhea), or a higher than normal temperature should stay at home and are encouraged to use the UT Tyler COVID-19 Information and Procedures website to review protocols, check symptoms, and report possible exposure. Students needing additional accommodations may contact the Office of Student Accessibility and Resources at University Center 3150, or call (903) 566-7079 or email saroffice@uttyler.edu.</w:t>
      </w:r>
    </w:p>
    <w:p w14:paraId="64BB2245"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Recording of Class Sessions</w:t>
      </w:r>
      <w:r w:rsidRPr="00EC4DD5">
        <w:rPr>
          <w:rFonts w:ascii="Calibri" w:eastAsia="Calibri" w:hAnsi="Calibri" w:cs="Calibri"/>
        </w:rPr>
        <w:t>: 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7A1E93E5"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Absence for Official University Events or Activities</w:t>
      </w:r>
      <w:r w:rsidRPr="00EC4DD5">
        <w:rPr>
          <w:rFonts w:ascii="Calibri" w:eastAsia="Calibri" w:hAnsi="Calibri" w:cs="Calibri"/>
        </w:rPr>
        <w:t>: This course follows the practices related to approved absences as noted by the Student Manual of Operating Procedures (Sec. 1 -501).</w:t>
      </w:r>
    </w:p>
    <w:p w14:paraId="021CA870" w14:textId="77777777" w:rsidR="001F14A5" w:rsidRPr="00EC4DD5" w:rsidRDefault="001F14A5" w:rsidP="001F14A5">
      <w:pPr>
        <w:spacing w:after="200" w:line="276" w:lineRule="auto"/>
        <w:rPr>
          <w:rFonts w:ascii="Calibri" w:eastAsia="Calibri" w:hAnsi="Calibri" w:cs="Calibri"/>
        </w:rPr>
      </w:pPr>
      <w:r w:rsidRPr="00EC4DD5">
        <w:rPr>
          <w:rFonts w:ascii="Calibri" w:eastAsia="Calibri" w:hAnsi="Calibri" w:cs="Calibri"/>
          <w:b/>
        </w:rPr>
        <w:t>Absence for Religious Holidays</w:t>
      </w:r>
      <w:r w:rsidRPr="00EC4DD5">
        <w:rPr>
          <w:rFonts w:ascii="Calibri" w:eastAsia="Calibri" w:hAnsi="Calibri" w:cs="Calibri"/>
        </w:rPr>
        <w:t>: This course follows the practices related to Excused Absences for Religious Holy Days as noted in the Catalog.</w:t>
      </w:r>
    </w:p>
    <w:p w14:paraId="20768810" w14:textId="77777777" w:rsidR="001F14A5" w:rsidRPr="00EC4DD5" w:rsidRDefault="001F14A5" w:rsidP="001F14A5">
      <w:pPr>
        <w:spacing w:after="200" w:line="276" w:lineRule="auto"/>
        <w:rPr>
          <w:rFonts w:ascii="Calibri" w:hAnsi="Calibri" w:cs="Calibri"/>
          <w:lang w:eastAsia="ko-KR"/>
        </w:rPr>
      </w:pPr>
      <w:r w:rsidRPr="00EC4DD5">
        <w:rPr>
          <w:rFonts w:ascii="Calibri" w:eastAsia="Calibri" w:hAnsi="Calibri" w:cs="Calibri"/>
          <w:b/>
        </w:rPr>
        <w:t>Campus Carry</w:t>
      </w:r>
      <w:r w:rsidRPr="00EC4DD5">
        <w:rPr>
          <w:rFonts w:ascii="Calibri" w:eastAsia="Calibri" w:hAnsi="Calibri" w:cs="Calibri"/>
        </w:rPr>
        <w:t>: We respect the right and privacy of students who are duly licensed to carry concealed weapons in this class. License holders are expected to behave responsibly and keep a handgun secure and concealed. More information is available at http://www.uttyler.edu/about/campus-carry/index.php.</w:t>
      </w:r>
    </w:p>
    <w:p w14:paraId="7E4E8A34" w14:textId="77777777" w:rsidR="001F14A5" w:rsidRDefault="001F14A5" w:rsidP="001F14A5">
      <w:pPr>
        <w:jc w:val="both"/>
        <w:rPr>
          <w:rFonts w:asciiTheme="minorHAnsi" w:hAnsiTheme="minorHAnsi" w:cstheme="minorHAnsi"/>
          <w:bCs/>
          <w:sz w:val="24"/>
        </w:rPr>
      </w:pPr>
    </w:p>
    <w:p w14:paraId="2618ED2B" w14:textId="77777777" w:rsidR="001F14A5" w:rsidRDefault="001F14A5" w:rsidP="001F14A5">
      <w:pPr>
        <w:jc w:val="both"/>
        <w:rPr>
          <w:rFonts w:asciiTheme="minorHAnsi" w:hAnsiTheme="minorHAnsi" w:cstheme="minorHAnsi"/>
          <w:bCs/>
          <w:sz w:val="24"/>
        </w:rPr>
      </w:pPr>
    </w:p>
    <w:sectPr w:rsidR="001F14A5" w:rsidSect="004651D9">
      <w:headerReference w:type="even" r:id="rId20"/>
      <w:headerReference w:type="default" r:id="rId21"/>
      <w:footerReference w:type="even" r:id="rId22"/>
      <w:footerReference w:type="default" r:id="rId23"/>
      <w:headerReference w:type="first" r:id="rId24"/>
      <w:footerReference w:type="first" r:id="rId25"/>
      <w:pgSz w:w="12240" w:h="15840"/>
      <w:pgMar w:top="1420" w:right="902" w:bottom="2084" w:left="8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C83F" w14:textId="77777777" w:rsidR="00012290" w:rsidRDefault="00012290" w:rsidP="006263A6">
      <w:r>
        <w:separator/>
      </w:r>
    </w:p>
  </w:endnote>
  <w:endnote w:type="continuationSeparator" w:id="0">
    <w:p w14:paraId="07C4283C" w14:textId="77777777" w:rsidR="00012290" w:rsidRDefault="00012290" w:rsidP="0062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libri Light">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2F3B" w14:textId="77777777" w:rsidR="003D2F30" w:rsidRDefault="003D2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3FBD" w14:textId="77777777" w:rsidR="003D2F30" w:rsidRDefault="003D2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9D31" w14:textId="77777777" w:rsidR="003D2F30" w:rsidRDefault="003D2F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E101" w14:textId="77777777" w:rsidR="006263A6" w:rsidRDefault="006263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68BE" w14:textId="77777777" w:rsidR="006263A6" w:rsidRDefault="006263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D800" w14:textId="77777777" w:rsidR="006263A6" w:rsidRDefault="00626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B672" w14:textId="77777777" w:rsidR="00012290" w:rsidRDefault="00012290" w:rsidP="006263A6">
      <w:r>
        <w:separator/>
      </w:r>
    </w:p>
  </w:footnote>
  <w:footnote w:type="continuationSeparator" w:id="0">
    <w:p w14:paraId="7C658561" w14:textId="77777777" w:rsidR="00012290" w:rsidRDefault="00012290" w:rsidP="0062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C512" w14:textId="77777777" w:rsidR="003D2F30" w:rsidRDefault="003D2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A59B" w14:textId="77777777" w:rsidR="003D2F30" w:rsidRDefault="003D2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E63C" w14:textId="77777777" w:rsidR="003D2F30" w:rsidRDefault="003D2F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2173" w14:textId="77777777" w:rsidR="006263A6" w:rsidRDefault="006263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E3C6" w14:textId="77777777" w:rsidR="006263A6" w:rsidRDefault="006263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1635" w14:textId="77777777" w:rsidR="006263A6" w:rsidRDefault="00626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70"/>
    <w:multiLevelType w:val="multilevel"/>
    <w:tmpl w:val="39909FD2"/>
    <w:lvl w:ilvl="0">
      <w:start w:val="1"/>
      <w:numFmt w:val="bullet"/>
      <w:lvlText w:val="·"/>
      <w:lvlJc w:val="left"/>
      <w:pPr>
        <w:tabs>
          <w:tab w:val="left" w:pos="360"/>
        </w:tabs>
        <w:ind w:left="720"/>
      </w:pPr>
      <w:rPr>
        <w:rFonts w:ascii="Symbol" w:eastAsia="Symbol" w:hAnsi="Symbol"/>
        <w:b/>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91873"/>
    <w:multiLevelType w:val="multilevel"/>
    <w:tmpl w:val="7766F84C"/>
    <w:lvl w:ilvl="0">
      <w:start w:val="1"/>
      <w:numFmt w:val="bullet"/>
      <w:lvlText w:val="·"/>
      <w:lvlJc w:val="left"/>
      <w:pPr>
        <w:tabs>
          <w:tab w:val="left" w:pos="360"/>
        </w:tabs>
        <w:ind w:left="720"/>
      </w:pPr>
      <w:rPr>
        <w:rFonts w:ascii="Symbol" w:eastAsia="Symbol" w:hAnsi="Symbo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83179E"/>
    <w:multiLevelType w:val="multilevel"/>
    <w:tmpl w:val="5D086E0C"/>
    <w:lvl w:ilvl="0">
      <w:start w:val="2"/>
      <w:numFmt w:val="lowerRoman"/>
      <w:lvlText w:val="%1."/>
      <w:lvlJc w:val="left"/>
      <w:pPr>
        <w:tabs>
          <w:tab w:val="left" w:pos="576"/>
        </w:tabs>
        <w:ind w:left="720"/>
      </w:pPr>
      <w:rPr>
        <w:rFonts w:ascii="Calibri Light" w:eastAsia="Calibri Light" w:hAnsi="Calibri Ligh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742144"/>
    <w:multiLevelType w:val="multilevel"/>
    <w:tmpl w:val="B8F8955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B902DA"/>
    <w:multiLevelType w:val="multilevel"/>
    <w:tmpl w:val="3800B53E"/>
    <w:lvl w:ilvl="0">
      <w:start w:val="1"/>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42512E"/>
    <w:multiLevelType w:val="multilevel"/>
    <w:tmpl w:val="3744AD6A"/>
    <w:lvl w:ilvl="0">
      <w:start w:val="1"/>
      <w:numFmt w:val="bullet"/>
      <w:lvlText w:val="·"/>
      <w:lvlJc w:val="left"/>
      <w:pPr>
        <w:tabs>
          <w:tab w:val="left" w:pos="432"/>
        </w:tabs>
        <w:ind w:left="720"/>
      </w:pPr>
      <w:rPr>
        <w:rFonts w:ascii="Symbol" w:eastAsia="Symbol" w:hAnsi="Symbol"/>
        <w:strike w:val="0"/>
        <w:color w:val="0461C1"/>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C76EA8"/>
    <w:multiLevelType w:val="hybridMultilevel"/>
    <w:tmpl w:val="E65C081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3B2C47DF"/>
    <w:multiLevelType w:val="multilevel"/>
    <w:tmpl w:val="EB188C3C"/>
    <w:lvl w:ilvl="0">
      <w:start w:val="1"/>
      <w:numFmt w:val="decimal"/>
      <w:lvlText w:val="%1."/>
      <w:lvlJc w:val="left"/>
      <w:pPr>
        <w:tabs>
          <w:tab w:val="left" w:pos="360"/>
        </w:tabs>
        <w:ind w:left="720"/>
      </w:pPr>
      <w:rPr>
        <w:rFonts w:ascii="Calibri" w:eastAsia="Calibri" w:hAnsi="Calibri"/>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F20AC4"/>
    <w:multiLevelType w:val="multilevel"/>
    <w:tmpl w:val="48901C3A"/>
    <w:lvl w:ilvl="0">
      <w:start w:val="1"/>
      <w:numFmt w:val="decimal"/>
      <w:lvlText w:val="%1."/>
      <w:lvlJc w:val="left"/>
      <w:pPr>
        <w:tabs>
          <w:tab w:val="left" w:pos="360"/>
        </w:tabs>
        <w:ind w:left="720"/>
      </w:pPr>
      <w:rPr>
        <w:rFonts w:ascii="Calibri" w:eastAsia="Calibri" w:hAnsi="Calibr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094D6F"/>
    <w:multiLevelType w:val="hybridMultilevel"/>
    <w:tmpl w:val="B7721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7218F"/>
    <w:multiLevelType w:val="hybridMultilevel"/>
    <w:tmpl w:val="3670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E1635"/>
    <w:multiLevelType w:val="hybridMultilevel"/>
    <w:tmpl w:val="5D20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3049F8"/>
    <w:multiLevelType w:val="multilevel"/>
    <w:tmpl w:val="0C7EB3F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8"/>
  </w:num>
  <w:num w:numId="4">
    <w:abstractNumId w:val="3"/>
  </w:num>
  <w:num w:numId="5">
    <w:abstractNumId w:val="1"/>
  </w:num>
  <w:num w:numId="6">
    <w:abstractNumId w:val="0"/>
  </w:num>
  <w:num w:numId="7">
    <w:abstractNumId w:val="13"/>
  </w:num>
  <w:num w:numId="8">
    <w:abstractNumId w:val="2"/>
  </w:num>
  <w:num w:numId="9">
    <w:abstractNumId w:val="5"/>
  </w:num>
  <w:num w:numId="10">
    <w:abstractNumId w:val="6"/>
  </w:num>
  <w:num w:numId="11">
    <w:abstractNumId w:val="11"/>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E5"/>
    <w:rsid w:val="00012290"/>
    <w:rsid w:val="00017E4B"/>
    <w:rsid w:val="00031EBA"/>
    <w:rsid w:val="000A4B8E"/>
    <w:rsid w:val="000D0A0D"/>
    <w:rsid w:val="000F0680"/>
    <w:rsid w:val="00144724"/>
    <w:rsid w:val="001B6249"/>
    <w:rsid w:val="001C17E1"/>
    <w:rsid w:val="001D1BCF"/>
    <w:rsid w:val="001F14A5"/>
    <w:rsid w:val="00332D6F"/>
    <w:rsid w:val="003330F5"/>
    <w:rsid w:val="00376539"/>
    <w:rsid w:val="003D2F30"/>
    <w:rsid w:val="003E15B9"/>
    <w:rsid w:val="003F3207"/>
    <w:rsid w:val="004651D9"/>
    <w:rsid w:val="006263A6"/>
    <w:rsid w:val="00640980"/>
    <w:rsid w:val="00643CAC"/>
    <w:rsid w:val="00651251"/>
    <w:rsid w:val="006A6BB4"/>
    <w:rsid w:val="006B1650"/>
    <w:rsid w:val="006E1EE5"/>
    <w:rsid w:val="0071273F"/>
    <w:rsid w:val="0072311E"/>
    <w:rsid w:val="0072680C"/>
    <w:rsid w:val="00744B49"/>
    <w:rsid w:val="00760120"/>
    <w:rsid w:val="00773D33"/>
    <w:rsid w:val="007C69C8"/>
    <w:rsid w:val="008E7B77"/>
    <w:rsid w:val="009673C4"/>
    <w:rsid w:val="009C21D3"/>
    <w:rsid w:val="00A05CA5"/>
    <w:rsid w:val="00A630D9"/>
    <w:rsid w:val="00A96BE2"/>
    <w:rsid w:val="00A9731F"/>
    <w:rsid w:val="00AC2028"/>
    <w:rsid w:val="00AF4355"/>
    <w:rsid w:val="00C116D5"/>
    <w:rsid w:val="00C25D5F"/>
    <w:rsid w:val="00C44C1F"/>
    <w:rsid w:val="00C93597"/>
    <w:rsid w:val="00CE66CE"/>
    <w:rsid w:val="00D51128"/>
    <w:rsid w:val="00DE0A7F"/>
    <w:rsid w:val="00E65878"/>
    <w:rsid w:val="00E95D20"/>
    <w:rsid w:val="00EC0FF2"/>
    <w:rsid w:val="00F03F53"/>
    <w:rsid w:val="00F353B6"/>
    <w:rsid w:val="00F444FB"/>
    <w:rsid w:val="00FD09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AF9A"/>
  <w15:docId w15:val="{B7207809-6912-45C4-9E73-63EFD766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F2"/>
    <w:pPr>
      <w:ind w:left="720"/>
      <w:contextualSpacing/>
    </w:pPr>
  </w:style>
  <w:style w:type="paragraph" w:styleId="Header">
    <w:name w:val="header"/>
    <w:basedOn w:val="Normal"/>
    <w:link w:val="HeaderChar"/>
    <w:uiPriority w:val="99"/>
    <w:unhideWhenUsed/>
    <w:rsid w:val="006263A6"/>
    <w:pPr>
      <w:tabs>
        <w:tab w:val="center" w:pos="4680"/>
        <w:tab w:val="right" w:pos="9360"/>
      </w:tabs>
    </w:pPr>
  </w:style>
  <w:style w:type="character" w:customStyle="1" w:styleId="HeaderChar">
    <w:name w:val="Header Char"/>
    <w:basedOn w:val="DefaultParagraphFont"/>
    <w:link w:val="Header"/>
    <w:uiPriority w:val="99"/>
    <w:rsid w:val="006263A6"/>
  </w:style>
  <w:style w:type="paragraph" w:styleId="Footer">
    <w:name w:val="footer"/>
    <w:basedOn w:val="Normal"/>
    <w:link w:val="FooterChar"/>
    <w:uiPriority w:val="99"/>
    <w:unhideWhenUsed/>
    <w:rsid w:val="006263A6"/>
    <w:pPr>
      <w:tabs>
        <w:tab w:val="center" w:pos="4680"/>
        <w:tab w:val="right" w:pos="9360"/>
      </w:tabs>
    </w:pPr>
  </w:style>
  <w:style w:type="character" w:customStyle="1" w:styleId="FooterChar">
    <w:name w:val="Footer Char"/>
    <w:basedOn w:val="DefaultParagraphFont"/>
    <w:link w:val="Footer"/>
    <w:uiPriority w:val="99"/>
    <w:rsid w:val="0062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541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hin@uttyler.edu" TargetMode="External"/><Relationship Id="rId13" Type="http://schemas.openxmlformats.org/officeDocument/2006/relationships/header" Target="header2.xml"/><Relationship Id="rId18" Type="http://schemas.openxmlformats.org/officeDocument/2006/relationships/hyperlink" Target="http://www.uttyler.edu/writingcent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hshin@uttyler.edu"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office@uttyler.edu"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s://www.uttyler.edu/coronavirus/" TargetMode="External"/><Relationship Id="rId19" Type="http://schemas.openxmlformats.org/officeDocument/2006/relationships/hyperlink" Target="https://owl.english.purdue.edu/ow" TargetMode="External"/><Relationship Id="rId4" Type="http://schemas.openxmlformats.org/officeDocument/2006/relationships/webSettings" Target="webSettings.xml"/><Relationship Id="rId9" Type="http://schemas.openxmlformats.org/officeDocument/2006/relationships/hyperlink" Target="https://www.uttyler.edu/center-for-ethics/"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4034</Words>
  <Characters>22994</Characters>
  <Application>Microsoft Office Word</Application>
  <DocSecurity>4</DocSecurity>
  <Lines>191</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Texas at Tyler</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Lirely</dc:creator>
  <cp:lastModifiedBy>Jaime Romero</cp:lastModifiedBy>
  <cp:revision>2</cp:revision>
  <dcterms:created xsi:type="dcterms:W3CDTF">2022-01-12T18:30:00Z</dcterms:created>
  <dcterms:modified xsi:type="dcterms:W3CDTF">2022-01-12T18:30:00Z</dcterms:modified>
</cp:coreProperties>
</file>