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C32" w14:textId="151BC13D"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 xml:space="preserve">FINA </w:t>
      </w:r>
      <w:r w:rsidR="009C21FB">
        <w:rPr>
          <w:rFonts w:ascii="Calibri" w:eastAsia="Times New Roman" w:hAnsi="Calibri"/>
          <w:b/>
          <w:sz w:val="32"/>
          <w:szCs w:val="32"/>
        </w:rPr>
        <w:t>5320</w:t>
      </w:r>
      <w:r w:rsidRPr="00B63FDF">
        <w:rPr>
          <w:rFonts w:ascii="Calibri" w:eastAsia="Times New Roman" w:hAnsi="Calibri"/>
          <w:b/>
          <w:sz w:val="32"/>
          <w:szCs w:val="32"/>
        </w:rPr>
        <w:t>.0</w:t>
      </w:r>
      <w:r>
        <w:rPr>
          <w:rFonts w:ascii="Calibri" w:hAnsi="Calibri" w:hint="eastAsia"/>
          <w:b/>
          <w:sz w:val="32"/>
          <w:szCs w:val="32"/>
          <w:lang w:eastAsia="ko-KR"/>
        </w:rPr>
        <w:t>60</w:t>
      </w:r>
      <w:r w:rsidRPr="00B63FDF">
        <w:rPr>
          <w:rFonts w:ascii="Calibri" w:eastAsia="Times New Roman" w:hAnsi="Calibri"/>
          <w:b/>
          <w:sz w:val="32"/>
          <w:szCs w:val="32"/>
        </w:rPr>
        <w:t xml:space="preserve">: </w:t>
      </w:r>
      <w:r w:rsidR="009C21FB" w:rsidRPr="009C21FB">
        <w:rPr>
          <w:rFonts w:ascii="Calibri" w:eastAsia="Times New Roman" w:hAnsi="Calibri"/>
          <w:b/>
          <w:sz w:val="32"/>
          <w:szCs w:val="32"/>
        </w:rPr>
        <w:t>ADV FINANCIAL MANAGEMENT</w:t>
      </w:r>
    </w:p>
    <w:p w14:paraId="771B6A69" w14:textId="1B0A4049" w:rsidR="00FA10FA" w:rsidRPr="00B63FDF" w:rsidRDefault="001F1CD0" w:rsidP="00FA10FA">
      <w:pPr>
        <w:pStyle w:val="Heading1"/>
        <w:pBdr>
          <w:top w:val="single" w:sz="18" w:space="1" w:color="auto" w:shadow="1"/>
          <w:left w:val="single" w:sz="18" w:space="4" w:color="auto" w:shadow="1"/>
          <w:bottom w:val="single" w:sz="18" w:space="1" w:color="auto" w:shadow="1"/>
          <w:right w:val="single" w:sz="18" w:space="4" w:color="auto" w:shadow="1"/>
        </w:pBdr>
        <w:rPr>
          <w:rFonts w:ascii="Calibri" w:hAnsi="Calibri"/>
          <w:sz w:val="32"/>
          <w:szCs w:val="32"/>
        </w:rPr>
      </w:pPr>
      <w:r>
        <w:rPr>
          <w:rFonts w:ascii="Calibri" w:hAnsi="Calibri"/>
          <w:sz w:val="32"/>
          <w:szCs w:val="32"/>
          <w:lang w:eastAsia="ko-KR"/>
        </w:rPr>
        <w:t>Fall</w:t>
      </w:r>
      <w:r w:rsidR="004A2210">
        <w:rPr>
          <w:rFonts w:ascii="Calibri" w:hAnsi="Calibri"/>
          <w:sz w:val="32"/>
          <w:szCs w:val="32"/>
          <w:lang w:eastAsia="ko-KR"/>
        </w:rPr>
        <w:t xml:space="preserve"> 2022</w:t>
      </w:r>
    </w:p>
    <w:p w14:paraId="71CE2C96" w14:textId="77777777" w:rsidR="00FA10FA" w:rsidRPr="00B63FDF" w:rsidRDefault="00FA10FA" w:rsidP="00FA10FA">
      <w:pPr>
        <w:rPr>
          <w:rFonts w:ascii="Calibri" w:hAnsi="Calibri"/>
          <w:sz w:val="22"/>
          <w:szCs w:val="22"/>
        </w:rPr>
      </w:pPr>
    </w:p>
    <w:p w14:paraId="0D916CCF" w14:textId="77777777" w:rsidR="00FA10FA" w:rsidRPr="00FA10FA" w:rsidRDefault="00FA10FA" w:rsidP="00FA10FA">
      <w:pPr>
        <w:widowControl/>
        <w:rPr>
          <w:rFonts w:ascii="Calibri" w:eastAsia="Batang" w:hAnsi="Calibri"/>
          <w:sz w:val="22"/>
          <w:szCs w:val="22"/>
          <w:lang w:eastAsia="ko-KR"/>
        </w:rPr>
      </w:pPr>
      <w:r w:rsidRPr="00FA10FA">
        <w:rPr>
          <w:rFonts w:ascii="Calibri" w:eastAsia="Batang" w:hAnsi="Calibri"/>
          <w:sz w:val="22"/>
          <w:szCs w:val="22"/>
          <w:lang w:eastAsia="ko-KR"/>
        </w:rPr>
        <w:t>UT Tyler Honor Code</w:t>
      </w:r>
    </w:p>
    <w:p w14:paraId="1F07ED7C" w14:textId="77777777" w:rsidR="00FA10FA" w:rsidRPr="00FA10FA" w:rsidRDefault="00FA10FA" w:rsidP="00FA10FA">
      <w:pPr>
        <w:widowControl/>
        <w:autoSpaceDE/>
        <w:autoSpaceDN/>
        <w:adjustRightInd/>
        <w:rPr>
          <w:rFonts w:ascii="Calibri" w:eastAsia="Batang" w:hAnsi="Calibri"/>
          <w:b/>
          <w:color w:val="000000"/>
          <w:sz w:val="24"/>
          <w:lang w:eastAsia="ko-KR"/>
        </w:rPr>
      </w:pPr>
      <w:r w:rsidRPr="00FA10FA">
        <w:rPr>
          <w:rFonts w:ascii="Calibri" w:eastAsia="Batang" w:hAnsi="Calibri"/>
          <w:b/>
          <w:color w:val="000000"/>
          <w:sz w:val="24"/>
          <w:lang w:eastAsia="ko-KR"/>
        </w:rPr>
        <w:t>I embrace honor and integrity. Therefore, I choose not to lie, cheat, or steal, nor to accept the actions of those who do.</w:t>
      </w:r>
    </w:p>
    <w:p w14:paraId="0E2E6EF0" w14:textId="77777777" w:rsidR="00FA10FA" w:rsidRPr="00FA10FA" w:rsidRDefault="00FA10FA" w:rsidP="00FA10FA">
      <w:pPr>
        <w:widowControl/>
        <w:rPr>
          <w:rFonts w:ascii="Calibri" w:eastAsia="Batang" w:hAnsi="Calibri"/>
          <w:sz w:val="22"/>
          <w:szCs w:val="22"/>
          <w:lang w:eastAsia="ko-KR"/>
        </w:rPr>
      </w:pPr>
    </w:p>
    <w:p w14:paraId="2662AC34" w14:textId="77777777" w:rsidR="00FA10FA" w:rsidRPr="000F25A7" w:rsidRDefault="00FA10FA" w:rsidP="00FA10FA">
      <w:pPr>
        <w:tabs>
          <w:tab w:val="left" w:pos="-1440"/>
        </w:tabs>
        <w:ind w:left="2160" w:hanging="2160"/>
        <w:jc w:val="both"/>
        <w:rPr>
          <w:rFonts w:asciiTheme="minorHAnsi" w:eastAsia="Batang"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Batang" w:hAnsiTheme="minorHAnsi"/>
          <w:sz w:val="22"/>
          <w:szCs w:val="22"/>
          <w:lang w:eastAsia="ko-KR"/>
        </w:rPr>
        <w:t>On-line.</w:t>
      </w:r>
    </w:p>
    <w:p w14:paraId="32751784" w14:textId="77777777" w:rsidR="00FA10FA" w:rsidRPr="000F25A7" w:rsidRDefault="00FA10FA" w:rsidP="00FA10FA">
      <w:pPr>
        <w:jc w:val="both"/>
        <w:rPr>
          <w:rFonts w:asciiTheme="minorHAnsi" w:hAnsiTheme="minorHAnsi"/>
          <w:sz w:val="24"/>
        </w:rPr>
      </w:pPr>
    </w:p>
    <w:p w14:paraId="5113E783"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03A56E27" w14:textId="77777777" w:rsidR="00FA10FA" w:rsidRPr="000F25A7" w:rsidRDefault="00FA10FA" w:rsidP="00FA10FA">
      <w:pPr>
        <w:jc w:val="both"/>
        <w:rPr>
          <w:rFonts w:asciiTheme="minorHAnsi" w:hAnsiTheme="minorHAnsi"/>
          <w:sz w:val="24"/>
        </w:rPr>
      </w:pPr>
    </w:p>
    <w:p w14:paraId="7C7F6E4F"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3FB7C9FB" w14:textId="77777777" w:rsidR="00FA10FA" w:rsidRPr="000F25A7" w:rsidRDefault="00FA10FA" w:rsidP="00FA10FA">
      <w:pPr>
        <w:tabs>
          <w:tab w:val="left" w:pos="3330"/>
        </w:tabs>
        <w:rPr>
          <w:rFonts w:asciiTheme="minorHAnsi" w:hAnsiTheme="minorHAnsi"/>
          <w:sz w:val="24"/>
        </w:rPr>
      </w:pPr>
      <w:r w:rsidRPr="000F25A7">
        <w:rPr>
          <w:rFonts w:asciiTheme="minorHAnsi" w:hAnsiTheme="minorHAnsi"/>
          <w:sz w:val="22"/>
          <w:szCs w:val="22"/>
        </w:rPr>
        <w:t xml:space="preserve">Office: </w:t>
      </w:r>
      <w:r w:rsidR="0081057B">
        <w:rPr>
          <w:rFonts w:asciiTheme="minorHAnsi" w:hAnsiTheme="minorHAnsi"/>
          <w:sz w:val="22"/>
          <w:szCs w:val="22"/>
        </w:rPr>
        <w:t xml:space="preserve">SCB </w:t>
      </w:r>
      <w:proofErr w:type="gramStart"/>
      <w:r w:rsidR="0081057B">
        <w:rPr>
          <w:rFonts w:asciiTheme="minorHAnsi" w:hAnsiTheme="minorHAnsi"/>
          <w:sz w:val="22"/>
          <w:szCs w:val="22"/>
        </w:rPr>
        <w:t>305.3</w:t>
      </w:r>
      <w:r w:rsidRPr="000F25A7">
        <w:rPr>
          <w:rFonts w:asciiTheme="minorHAnsi" w:hAnsiTheme="minorHAnsi"/>
          <w:sz w:val="22"/>
          <w:szCs w:val="22"/>
        </w:rPr>
        <w:t xml:space="preserve">  Phone</w:t>
      </w:r>
      <w:proofErr w:type="gramEnd"/>
      <w:r w:rsidRPr="000F25A7">
        <w:rPr>
          <w:rFonts w:asciiTheme="minorHAnsi" w:hAnsiTheme="minorHAnsi"/>
          <w:sz w:val="22"/>
          <w:szCs w:val="22"/>
        </w:rPr>
        <w:t>: 903-565-5806</w:t>
      </w:r>
      <w:r w:rsidRPr="000F25A7">
        <w:rPr>
          <w:rFonts w:asciiTheme="minorHAnsi" w:hAnsiTheme="minorHAnsi"/>
          <w:sz w:val="22"/>
          <w:szCs w:val="22"/>
        </w:rPr>
        <w:br/>
      </w:r>
    </w:p>
    <w:p w14:paraId="08CC70A3"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2609D783" w14:textId="77777777" w:rsidR="00FA10FA" w:rsidRPr="000F25A7" w:rsidRDefault="00FA10FA" w:rsidP="00FA10FA">
      <w:pPr>
        <w:jc w:val="both"/>
        <w:rPr>
          <w:rFonts w:asciiTheme="minorHAnsi" w:hAnsiTheme="minorHAnsi"/>
          <w:sz w:val="24"/>
        </w:rPr>
      </w:pPr>
    </w:p>
    <w:p w14:paraId="629D7C34" w14:textId="057D7824" w:rsidR="00F04920" w:rsidRPr="00CA194C" w:rsidRDefault="00FA10FA" w:rsidP="00F04920">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Faculty-Student Communications</w:t>
      </w:r>
      <w:r w:rsidR="009C749A">
        <w:rPr>
          <w:rFonts w:asciiTheme="minorHAnsi" w:eastAsiaTheme="minorEastAsia" w:hAnsiTheme="minorHAnsi" w:cs="TimesNewRomanPS-BoldMT"/>
          <w:b/>
          <w:color w:val="000000"/>
          <w:sz w:val="22"/>
          <w:szCs w:val="22"/>
          <w:lang w:eastAsia="ko-KR"/>
        </w:rPr>
        <w:t>:</w:t>
      </w:r>
      <w:r w:rsidR="00040777">
        <w:rPr>
          <w:rFonts w:asciiTheme="minorHAnsi" w:eastAsiaTheme="minorEastAsia" w:hAnsiTheme="minorHAnsi" w:cs="TimesNewRomanPS-BoldMT"/>
          <w:b/>
          <w:color w:val="000000"/>
          <w:sz w:val="22"/>
          <w:szCs w:val="22"/>
          <w:lang w:eastAsia="ko-KR"/>
        </w:rPr>
        <w:t xml:space="preserve"> </w:t>
      </w:r>
      <w:r w:rsidR="006F79D3" w:rsidRPr="00CA194C">
        <w:rPr>
          <w:rFonts w:asciiTheme="minorHAnsi" w:eastAsiaTheme="minorEastAsia" w:hAnsiTheme="minorHAnsi" w:cs="TimesNewRomanPS-BoldMT"/>
          <w:color w:val="000000"/>
          <w:sz w:val="22"/>
          <w:szCs w:val="22"/>
          <w:lang w:eastAsia="ko-KR"/>
        </w:rPr>
        <w:t>I will be holding Virtual Office Hours by staying at the Class Dis</w:t>
      </w:r>
      <w:r w:rsidR="006F79D3">
        <w:rPr>
          <w:rFonts w:asciiTheme="minorHAnsi" w:eastAsiaTheme="minorEastAsia" w:hAnsiTheme="minorHAnsi" w:cs="TimesNewRomanPS-BoldMT"/>
          <w:color w:val="000000"/>
          <w:sz w:val="22"/>
          <w:szCs w:val="22"/>
          <w:lang w:eastAsia="ko-KR"/>
        </w:rPr>
        <w:t xml:space="preserve">cussion Board from </w:t>
      </w:r>
      <w:r w:rsidR="00686E56">
        <w:rPr>
          <w:rFonts w:asciiTheme="minorHAnsi" w:eastAsiaTheme="minorEastAsia" w:hAnsiTheme="minorHAnsi" w:cs="TimesNewRomanPS-BoldMT"/>
          <w:color w:val="000000"/>
          <w:sz w:val="22"/>
          <w:szCs w:val="22"/>
          <w:lang w:eastAsia="ko-KR"/>
        </w:rPr>
        <w:t>10</w:t>
      </w:r>
      <w:r w:rsidR="006F79D3">
        <w:rPr>
          <w:rFonts w:asciiTheme="minorHAnsi" w:eastAsiaTheme="minorEastAsia" w:hAnsiTheme="minorHAnsi" w:cs="TimesNewRomanPS-BoldMT"/>
          <w:color w:val="000000"/>
          <w:sz w:val="22"/>
          <w:szCs w:val="22"/>
          <w:lang w:eastAsia="ko-KR"/>
        </w:rPr>
        <w:t>:</w:t>
      </w:r>
      <w:r w:rsidR="006F79D3">
        <w:rPr>
          <w:rFonts w:asciiTheme="minorHAnsi" w:eastAsiaTheme="minorEastAsia" w:hAnsiTheme="minorHAnsi" w:cs="TimesNewRomanPS-BoldMT" w:hint="eastAsia"/>
          <w:color w:val="000000"/>
          <w:sz w:val="22"/>
          <w:szCs w:val="22"/>
          <w:lang w:eastAsia="ko-KR"/>
        </w:rPr>
        <w:t>0</w:t>
      </w:r>
      <w:r w:rsidR="00686E56">
        <w:rPr>
          <w:rFonts w:asciiTheme="minorHAnsi" w:eastAsiaTheme="minorEastAsia" w:hAnsiTheme="minorHAnsi" w:cs="TimesNewRomanPS-BoldMT"/>
          <w:color w:val="000000"/>
          <w:sz w:val="22"/>
          <w:szCs w:val="22"/>
          <w:lang w:eastAsia="ko-KR"/>
        </w:rPr>
        <w:t>0 a</w:t>
      </w:r>
      <w:r w:rsidR="006F79D3">
        <w:rPr>
          <w:rFonts w:asciiTheme="minorHAnsi" w:eastAsiaTheme="minorEastAsia" w:hAnsiTheme="minorHAnsi" w:cs="TimesNewRomanPS-BoldMT"/>
          <w:color w:val="000000"/>
          <w:sz w:val="22"/>
          <w:szCs w:val="22"/>
          <w:lang w:eastAsia="ko-KR"/>
        </w:rPr>
        <w:t xml:space="preserve">m to </w:t>
      </w:r>
      <w:r w:rsidR="00686E56">
        <w:rPr>
          <w:rFonts w:asciiTheme="minorHAnsi" w:eastAsiaTheme="minorEastAsia" w:hAnsiTheme="minorHAnsi" w:cs="TimesNewRomanPS-BoldMT"/>
          <w:color w:val="000000"/>
          <w:sz w:val="22"/>
          <w:szCs w:val="22"/>
          <w:lang w:eastAsia="ko-KR"/>
        </w:rPr>
        <w:t>11:00 a</w:t>
      </w:r>
      <w:r w:rsidR="006F79D3" w:rsidRPr="00CA194C">
        <w:rPr>
          <w:rFonts w:asciiTheme="minorHAnsi" w:eastAsiaTheme="minorEastAsia" w:hAnsiTheme="minorHAnsi" w:cs="TimesNewRomanPS-BoldMT"/>
          <w:color w:val="000000"/>
          <w:sz w:val="22"/>
          <w:szCs w:val="22"/>
          <w:lang w:eastAsia="ko-KR"/>
        </w:rPr>
        <w:t xml:space="preserve">m every </w:t>
      </w:r>
      <w:r w:rsidR="006F79D3">
        <w:rPr>
          <w:rFonts w:asciiTheme="minorHAnsi" w:eastAsiaTheme="minorEastAsia" w:hAnsiTheme="minorHAnsi" w:cs="TimesNewRomanPS-BoldMT" w:hint="eastAsia"/>
          <w:color w:val="000000"/>
          <w:sz w:val="22"/>
          <w:szCs w:val="22"/>
          <w:lang w:eastAsia="ko-KR"/>
        </w:rPr>
        <w:t>Monday</w:t>
      </w:r>
      <w:r w:rsidR="004648C0">
        <w:rPr>
          <w:rFonts w:asciiTheme="minorHAnsi" w:eastAsiaTheme="minorEastAsia" w:hAnsiTheme="minorHAnsi" w:cs="TimesNewRomanPS-BoldMT"/>
          <w:color w:val="000000"/>
          <w:sz w:val="22"/>
          <w:szCs w:val="22"/>
          <w:lang w:eastAsia="ko-KR"/>
        </w:rPr>
        <w:t xml:space="preserve"> </w:t>
      </w:r>
      <w:r w:rsidR="006F79D3" w:rsidRPr="00CA194C">
        <w:rPr>
          <w:rFonts w:asciiTheme="minorHAnsi" w:eastAsiaTheme="minorEastAsia" w:hAnsiTheme="minorHAnsi" w:cs="TimesNewRomanPS-BoldMT"/>
          <w:color w:val="000000"/>
          <w:sz w:val="22"/>
          <w:szCs w:val="22"/>
          <w:lang w:eastAsia="ko-KR"/>
        </w:rPr>
        <w:t xml:space="preserve">and by opening a </w:t>
      </w:r>
      <w:r w:rsidR="00F04920" w:rsidRPr="00F04920">
        <w:rPr>
          <w:rFonts w:asciiTheme="minorHAnsi" w:eastAsiaTheme="minorEastAsia" w:hAnsiTheme="minorHAnsi" w:cs="TimesNewRomanPS-BoldMT"/>
          <w:color w:val="000000"/>
          <w:sz w:val="22"/>
          <w:szCs w:val="22"/>
          <w:lang w:eastAsia="ko-KR"/>
        </w:rPr>
        <w:t xml:space="preserve">Zoom </w:t>
      </w:r>
      <w:r w:rsidR="006F79D3">
        <w:rPr>
          <w:rFonts w:asciiTheme="minorHAnsi" w:eastAsiaTheme="minorEastAsia" w:hAnsiTheme="minorHAnsi" w:cs="TimesNewRomanPS-BoldMT"/>
          <w:color w:val="000000"/>
          <w:sz w:val="22"/>
          <w:szCs w:val="22"/>
          <w:lang w:eastAsia="ko-KR"/>
        </w:rPr>
        <w:t>hour f</w:t>
      </w:r>
      <w:r w:rsidR="00F04920">
        <w:rPr>
          <w:rFonts w:asciiTheme="minorHAnsi" w:eastAsiaTheme="minorEastAsia" w:hAnsiTheme="minorHAnsi" w:cs="TimesNewRomanPS-BoldMT"/>
          <w:color w:val="000000"/>
          <w:sz w:val="22"/>
          <w:szCs w:val="22"/>
          <w:lang w:eastAsia="ko-KR"/>
        </w:rPr>
        <w:t>r</w:t>
      </w:r>
      <w:r w:rsidR="006F79D3">
        <w:rPr>
          <w:rFonts w:asciiTheme="minorHAnsi" w:eastAsiaTheme="minorEastAsia" w:hAnsiTheme="minorHAnsi" w:cs="TimesNewRomanPS-BoldMT"/>
          <w:color w:val="000000"/>
          <w:sz w:val="22"/>
          <w:szCs w:val="22"/>
          <w:lang w:eastAsia="ko-KR"/>
        </w:rPr>
        <w:t xml:space="preserve">om </w:t>
      </w:r>
      <w:r w:rsidR="004052B6">
        <w:rPr>
          <w:rFonts w:asciiTheme="minorHAnsi" w:eastAsiaTheme="minorEastAsia" w:hAnsiTheme="minorHAnsi" w:cs="TimesNewRomanPS-BoldMT"/>
          <w:color w:val="000000"/>
          <w:sz w:val="22"/>
          <w:szCs w:val="22"/>
          <w:lang w:eastAsia="ko-KR"/>
        </w:rPr>
        <w:t>1</w:t>
      </w:r>
      <w:r w:rsidR="00040777">
        <w:rPr>
          <w:rFonts w:asciiTheme="minorHAnsi" w:eastAsiaTheme="minorEastAsia" w:hAnsiTheme="minorHAnsi" w:cs="TimesNewRomanPS-BoldMT"/>
          <w:color w:val="000000"/>
          <w:sz w:val="22"/>
          <w:szCs w:val="22"/>
          <w:lang w:eastAsia="ko-KR"/>
        </w:rPr>
        <w:t>0</w:t>
      </w:r>
      <w:r w:rsidR="006F79D3" w:rsidRPr="00CA194C">
        <w:rPr>
          <w:rFonts w:asciiTheme="minorHAnsi" w:eastAsiaTheme="minorEastAsia" w:hAnsiTheme="minorHAnsi" w:cs="TimesNewRomanPS-BoldMT"/>
          <w:color w:val="000000"/>
          <w:sz w:val="22"/>
          <w:szCs w:val="22"/>
          <w:lang w:eastAsia="ko-KR"/>
        </w:rPr>
        <w:t>:00-</w:t>
      </w:r>
      <w:r w:rsidR="00040777">
        <w:rPr>
          <w:rFonts w:asciiTheme="minorHAnsi" w:eastAsiaTheme="minorEastAsia" w:hAnsiTheme="minorHAnsi" w:cs="TimesNewRomanPS-BoldMT"/>
          <w:color w:val="000000"/>
          <w:sz w:val="22"/>
          <w:szCs w:val="22"/>
          <w:lang w:eastAsia="ko-KR"/>
        </w:rPr>
        <w:t>11</w:t>
      </w:r>
      <w:r w:rsidR="006F79D3" w:rsidRPr="00CA194C">
        <w:rPr>
          <w:rFonts w:asciiTheme="minorHAnsi" w:eastAsiaTheme="minorEastAsia" w:hAnsiTheme="minorHAnsi" w:cs="TimesNewRomanPS-BoldMT"/>
          <w:color w:val="000000"/>
          <w:sz w:val="22"/>
          <w:szCs w:val="22"/>
          <w:lang w:eastAsia="ko-KR"/>
        </w:rPr>
        <w:t>:00</w:t>
      </w:r>
      <w:r w:rsidR="004052B6">
        <w:rPr>
          <w:rFonts w:asciiTheme="minorHAnsi" w:eastAsiaTheme="minorEastAsia" w:hAnsiTheme="minorHAnsi" w:cs="TimesNewRomanPS-BoldMT"/>
          <w:color w:val="000000"/>
          <w:sz w:val="22"/>
          <w:szCs w:val="22"/>
          <w:lang w:eastAsia="ko-KR"/>
        </w:rPr>
        <w:t xml:space="preserve"> </w:t>
      </w:r>
      <w:r w:rsidR="00040777">
        <w:rPr>
          <w:rFonts w:asciiTheme="minorHAnsi" w:eastAsiaTheme="minorEastAsia" w:hAnsiTheme="minorHAnsi" w:cs="TimesNewRomanPS-BoldMT"/>
          <w:color w:val="000000"/>
          <w:sz w:val="22"/>
          <w:szCs w:val="22"/>
          <w:lang w:eastAsia="ko-KR"/>
        </w:rPr>
        <w:t>a</w:t>
      </w:r>
      <w:r w:rsidR="006F79D3" w:rsidRPr="00CA194C">
        <w:rPr>
          <w:rFonts w:asciiTheme="minorHAnsi" w:eastAsiaTheme="minorEastAsia" w:hAnsiTheme="minorHAnsi" w:cs="TimesNewRomanPS-BoldMT"/>
          <w:color w:val="000000"/>
          <w:sz w:val="22"/>
          <w:szCs w:val="22"/>
          <w:lang w:eastAsia="ko-KR"/>
        </w:rPr>
        <w:t xml:space="preserve">m every </w:t>
      </w:r>
      <w:r w:rsidR="006F79D3" w:rsidRPr="009C04BD">
        <w:rPr>
          <w:rFonts w:asciiTheme="minorHAnsi" w:eastAsiaTheme="minorEastAsia" w:hAnsiTheme="minorHAnsi" w:cs="TimesNewRomanPS-BoldMT"/>
          <w:color w:val="000000"/>
          <w:sz w:val="22"/>
          <w:szCs w:val="22"/>
          <w:lang w:eastAsia="ko-KR"/>
        </w:rPr>
        <w:t>Tuesdays</w:t>
      </w:r>
      <w:r w:rsidR="000773EF">
        <w:rPr>
          <w:rFonts w:asciiTheme="minorHAnsi" w:eastAsiaTheme="minorEastAsia" w:hAnsiTheme="minorHAnsi" w:cs="TimesNewRomanPS-BoldMT"/>
          <w:color w:val="000000"/>
          <w:sz w:val="22"/>
          <w:szCs w:val="22"/>
          <w:lang w:eastAsia="ko-KR"/>
        </w:rPr>
        <w:t xml:space="preserve"> (I don’t mind changing to other time window if there is enough request from the class)</w:t>
      </w:r>
      <w:r w:rsidR="006F79D3" w:rsidRPr="00CA194C">
        <w:rPr>
          <w:rFonts w:asciiTheme="minorHAnsi" w:eastAsiaTheme="minorEastAsia" w:hAnsiTheme="minorHAnsi" w:cs="TimesNewRomanPS-BoldMT"/>
          <w:color w:val="000000"/>
          <w:sz w:val="22"/>
          <w:szCs w:val="22"/>
          <w:lang w:eastAsia="ko-KR"/>
        </w:rPr>
        <w:t xml:space="preserve">.  Additional </w:t>
      </w:r>
      <w:r w:rsidR="006F79D3">
        <w:rPr>
          <w:rFonts w:asciiTheme="minorHAnsi" w:eastAsiaTheme="minorEastAsia" w:hAnsiTheme="minorHAnsi" w:cs="TimesNewRomanPS-BoldMT"/>
          <w:color w:val="000000"/>
          <w:sz w:val="22"/>
          <w:szCs w:val="22"/>
          <w:lang w:eastAsia="ko-KR"/>
        </w:rPr>
        <w:t>virtual office</w:t>
      </w:r>
      <w:r w:rsidR="006F79D3" w:rsidRPr="00CA194C">
        <w:rPr>
          <w:rFonts w:asciiTheme="minorHAnsi" w:eastAsiaTheme="minorEastAsia" w:hAnsiTheme="minorHAnsi" w:cs="TimesNewRomanPS-BoldMT"/>
          <w:color w:val="000000"/>
          <w:sz w:val="22"/>
          <w:szCs w:val="22"/>
          <w:lang w:eastAsia="ko-KR"/>
        </w:rPr>
        <w:t xml:space="preserve"> hours are going to be available as needed (</w:t>
      </w:r>
      <w:proofErr w:type="spellStart"/>
      <w:r w:rsidR="006F79D3" w:rsidRPr="00CA194C">
        <w:rPr>
          <w:rFonts w:asciiTheme="minorHAnsi" w:eastAsiaTheme="minorEastAsia" w:hAnsiTheme="minorHAnsi" w:cs="TimesNewRomanPS-BoldMT"/>
          <w:color w:val="000000"/>
          <w:sz w:val="22"/>
          <w:szCs w:val="22"/>
          <w:lang w:eastAsia="ko-KR"/>
        </w:rPr>
        <w:t>i.e</w:t>
      </w:r>
      <w:proofErr w:type="spellEnd"/>
      <w:r w:rsidR="006F79D3" w:rsidRPr="00CA194C">
        <w:rPr>
          <w:rFonts w:asciiTheme="minorHAnsi" w:eastAsiaTheme="minorEastAsia" w:hAnsiTheme="minorHAnsi" w:cs="TimesNewRomanPS-BoldMT"/>
          <w:color w:val="000000"/>
          <w:sz w:val="22"/>
          <w:szCs w:val="22"/>
          <w:lang w:eastAsia="ko-KR"/>
        </w:rPr>
        <w:t xml:space="preserve">, mid-term exams). Also, you may reach me through messenger service provided either by MSN or by Yahoo if you want.  Please contact me via e-mail if you want to hold me through </w:t>
      </w:r>
      <w:proofErr w:type="gramStart"/>
      <w:r w:rsidR="006F79D3" w:rsidRPr="00CA194C">
        <w:rPr>
          <w:rFonts w:asciiTheme="minorHAnsi" w:eastAsiaTheme="minorEastAsia" w:hAnsiTheme="minorHAnsi" w:cs="TimesNewRomanPS-BoldMT"/>
          <w:color w:val="000000"/>
          <w:sz w:val="22"/>
          <w:szCs w:val="22"/>
          <w:lang w:eastAsia="ko-KR"/>
        </w:rPr>
        <w:t>messenger</w:t>
      </w:r>
      <w:proofErr w:type="gramEnd"/>
      <w:r w:rsidR="00F04920" w:rsidRPr="00F04920">
        <w:rPr>
          <w:rFonts w:asciiTheme="minorHAnsi" w:eastAsiaTheme="minorEastAsia" w:hAnsiTheme="minorHAnsi" w:cs="TimesNewRomanPS-BoldMT"/>
          <w:b/>
          <w:color w:val="000000"/>
          <w:sz w:val="22"/>
          <w:szCs w:val="22"/>
          <w:u w:val="single"/>
          <w:lang w:eastAsia="ko-KR"/>
        </w:rPr>
        <w:t xml:space="preserve"> </w:t>
      </w:r>
      <w:r w:rsidR="00F04920"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00F04920"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00F04920"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sidR="00F04920">
        <w:rPr>
          <w:rFonts w:asciiTheme="minorHAnsi" w:eastAsiaTheme="minorEastAsia" w:hAnsiTheme="minorHAnsi" w:cs="TimesNewRomanPS-BoldMT" w:hint="eastAsia"/>
          <w:color w:val="000000"/>
          <w:sz w:val="22"/>
          <w:szCs w:val="22"/>
          <w:lang w:eastAsia="ko-KR"/>
        </w:rPr>
        <w:t xml:space="preserve">If </w:t>
      </w:r>
      <w:r w:rsidR="00F04920"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4EB2B8E5" w14:textId="77777777" w:rsidR="00FA10FA" w:rsidRPr="000F25A7" w:rsidRDefault="00FA10FA" w:rsidP="00FA10FA">
      <w:pPr>
        <w:rPr>
          <w:rFonts w:asciiTheme="minorHAnsi" w:hAnsiTheme="minorHAnsi"/>
          <w:sz w:val="18"/>
          <w:szCs w:val="18"/>
        </w:rPr>
      </w:pPr>
    </w:p>
    <w:p w14:paraId="2A43205B" w14:textId="77777777" w:rsidR="00130C91" w:rsidRDefault="00FA10FA" w:rsidP="00130C91">
      <w:pPr>
        <w:rPr>
          <w:rFonts w:ascii="Calibri" w:eastAsia="Times New Roman" w:hAnsi="Calibri"/>
          <w:i/>
          <w:iCs/>
          <w:color w:val="FF6600"/>
          <w:sz w:val="22"/>
          <w:szCs w:val="22"/>
          <w:lang w:eastAsia="ko-KR"/>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77DE4353" w14:textId="10D3D947" w:rsidR="00130C91" w:rsidRPr="00130C91" w:rsidRDefault="00130C91" w:rsidP="00130C91">
      <w:pPr>
        <w:rPr>
          <w:rFonts w:ascii="Calibri" w:eastAsia="Calibri" w:hAnsi="Calibri"/>
          <w:sz w:val="22"/>
          <w:szCs w:val="22"/>
          <w:lang w:eastAsia="ko-KR"/>
        </w:rPr>
      </w:pPr>
      <w:r w:rsidRPr="00130C91">
        <w:rPr>
          <w:rFonts w:ascii="Calibri" w:eastAsia="Times New Roman" w:hAnsi="Calibri"/>
          <w:i/>
          <w:iCs/>
          <w:color w:val="FF6600"/>
          <w:sz w:val="22"/>
          <w:szCs w:val="22"/>
          <w:lang w:eastAsia="ko-KR"/>
        </w:rPr>
        <w:t>Information for Classrooms and Laboratories</w:t>
      </w:r>
      <w:r w:rsidRPr="00130C91">
        <w:rPr>
          <w:rFonts w:ascii="Calibri" w:eastAsia="Times New Roman" w:hAnsi="Calibri"/>
          <w:i/>
          <w:iCs/>
          <w:sz w:val="22"/>
          <w:szCs w:val="22"/>
          <w:lang w:eastAsia="ko-KR"/>
        </w:rPr>
        <w:t>: </w:t>
      </w:r>
      <w:r w:rsidRPr="00130C91">
        <w:rPr>
          <w:rFonts w:ascii="Calibri" w:eastAsia="Times New Roman" w:hAnsi="Calibri"/>
          <w:sz w:val="22"/>
          <w:szCs w:val="22"/>
          <w:lang w:eastAsia="ko-KR"/>
        </w:rPr>
        <w:t>Students are expected to wear face masks covering their nose and mouth in public settings (including classrooms and laboratories). The UT Tyler community of Patriots views adoption of these practices consistent with its </w:t>
      </w:r>
      <w:hyperlink r:id="rId7" w:tgtFrame="_blank" w:history="1">
        <w:r w:rsidRPr="00130C91">
          <w:rPr>
            <w:rFonts w:ascii="Calibri" w:eastAsia="Times New Roman" w:hAnsi="Calibri"/>
            <w:color w:val="0563C1"/>
            <w:sz w:val="22"/>
            <w:szCs w:val="22"/>
            <w:u w:val="single"/>
            <w:lang w:eastAsia="ko-KR"/>
          </w:rPr>
          <w:t>Honor Code</w:t>
        </w:r>
        <w:r w:rsidRPr="00130C91">
          <w:rPr>
            <w:rFonts w:ascii="Calibri" w:eastAsia="Times New Roman" w:hAnsi="Calibri"/>
            <w:color w:val="0000FF"/>
            <w:sz w:val="22"/>
            <w:szCs w:val="22"/>
            <w:u w:val="single"/>
            <w:lang w:eastAsia="ko-KR"/>
          </w:rPr>
          <w:t> (Links to an external site.)</w:t>
        </w:r>
      </w:hyperlink>
      <w:r w:rsidRPr="00130C91">
        <w:rPr>
          <w:rFonts w:ascii="Calibri" w:eastAsia="Times New Roman" w:hAnsi="Calibri"/>
          <w:sz w:val="22"/>
          <w:szCs w:val="22"/>
          <w:lang w:eastAsia="ko-KR"/>
        </w:rPr>
        <w:t> and a sign of good citizenship and respectful care of fellow classmates, faculty, and staff.</w:t>
      </w:r>
    </w:p>
    <w:p w14:paraId="24C9AC62" w14:textId="77777777" w:rsidR="00130C91" w:rsidRPr="00130C91" w:rsidRDefault="00130C91" w:rsidP="00130C91">
      <w:pPr>
        <w:widowControl/>
        <w:autoSpaceDE/>
        <w:autoSpaceDN/>
        <w:adjustRightInd/>
        <w:spacing w:before="100" w:beforeAutospacing="1" w:after="100" w:afterAutospacing="1"/>
        <w:rPr>
          <w:rFonts w:ascii="Calibri" w:eastAsia="Calibri" w:hAnsi="Calibri"/>
          <w:sz w:val="22"/>
          <w:szCs w:val="22"/>
          <w:lang w:eastAsia="ko-KR"/>
        </w:rPr>
      </w:pPr>
      <w:r w:rsidRPr="00130C91">
        <w:rPr>
          <w:rFonts w:ascii="Calibri" w:eastAsia="Calibri" w:hAnsi="Calibri"/>
          <w:sz w:val="22"/>
          <w:szCs w:val="22"/>
          <w:lang w:eastAsia="ko-KR"/>
        </w:rPr>
        <w:t xml:space="preserve">Students who are feeling ill or experiencing symptoms such as sneezing, coughing, or a </w:t>
      </w:r>
      <w:proofErr w:type="gramStart"/>
      <w:r w:rsidRPr="00130C91">
        <w:rPr>
          <w:rFonts w:ascii="Calibri" w:eastAsia="Calibri" w:hAnsi="Calibri"/>
          <w:sz w:val="22"/>
          <w:szCs w:val="22"/>
          <w:lang w:eastAsia="ko-KR"/>
        </w:rPr>
        <w:t>higher than normal</w:t>
      </w:r>
      <w:proofErr w:type="gramEnd"/>
      <w:r w:rsidRPr="00130C91">
        <w:rPr>
          <w:rFonts w:ascii="Calibri" w:eastAsia="Calibri" w:hAnsi="Calibri"/>
          <w:sz w:val="22"/>
          <w:szCs w:val="22"/>
          <w:lang w:eastAsia="ko-KR"/>
        </w:rPr>
        <w:t xml:space="preserve"> temperature should stay at home and notify their faculty. Students are also encouraged to use the </w:t>
      </w:r>
      <w:hyperlink r:id="rId8" w:history="1">
        <w:r w:rsidRPr="00130C91">
          <w:rPr>
            <w:rFonts w:ascii="Calibri" w:eastAsia="Calibri" w:hAnsi="Calibri"/>
            <w:color w:val="0563C1"/>
            <w:sz w:val="22"/>
            <w:szCs w:val="22"/>
            <w:u w:val="single"/>
            <w:lang w:eastAsia="ko-KR"/>
          </w:rPr>
          <w:t>UT Tyler COVID-19 Information and Procedures website</w:t>
        </w:r>
      </w:hyperlink>
      <w:r w:rsidRPr="00130C91">
        <w:rPr>
          <w:rFonts w:ascii="Calibri" w:eastAsia="Calibri" w:hAnsi="Calibri"/>
          <w:sz w:val="22"/>
          <w:szCs w:val="22"/>
          <w:lang w:eastAsia="ko-KR"/>
        </w:rPr>
        <w:t>. This website also provides information about our Vaccination Mobile Clinic. Students needing additional accommodations may contact the Office of Student Accessibility and Resources at University Center 3150, or call (903) 566-7079 or email </w:t>
      </w:r>
      <w:hyperlink r:id="rId9" w:history="1">
        <w:r w:rsidRPr="00130C91">
          <w:rPr>
            <w:rFonts w:ascii="Calibri" w:eastAsia="Calibri" w:hAnsi="Calibri"/>
            <w:color w:val="0563C1"/>
            <w:sz w:val="22"/>
            <w:szCs w:val="22"/>
            <w:u w:val="single"/>
            <w:lang w:eastAsia="ko-KR"/>
          </w:rPr>
          <w:t>saroffice@uttyler.edu</w:t>
        </w:r>
      </w:hyperlink>
      <w:r w:rsidRPr="00130C91">
        <w:rPr>
          <w:rFonts w:ascii="Calibri" w:eastAsia="Calibri" w:hAnsi="Calibri"/>
          <w:sz w:val="22"/>
          <w:szCs w:val="22"/>
          <w:lang w:eastAsia="ko-KR"/>
        </w:rPr>
        <w:t>.</w:t>
      </w:r>
    </w:p>
    <w:p w14:paraId="396C1982" w14:textId="77777777" w:rsidR="00FA10FA" w:rsidRDefault="00FA10FA" w:rsidP="00FA10FA">
      <w:pPr>
        <w:rPr>
          <w:rFonts w:asciiTheme="minorHAnsi" w:hAnsiTheme="minorHAnsi"/>
          <w:sz w:val="24"/>
        </w:rPr>
      </w:pPr>
    </w:p>
    <w:p w14:paraId="031B74C9" w14:textId="77777777" w:rsidR="00BF47D1" w:rsidRDefault="00BF47D1" w:rsidP="00FA10FA">
      <w:pPr>
        <w:rPr>
          <w:rFonts w:asciiTheme="minorHAnsi" w:hAnsiTheme="minorHAnsi"/>
          <w:sz w:val="24"/>
        </w:rPr>
      </w:pPr>
    </w:p>
    <w:p w14:paraId="4F5BED5A" w14:textId="77777777" w:rsidR="00FA10FA" w:rsidRDefault="00FA10FA" w:rsidP="00FA10FA">
      <w:pPr>
        <w:jc w:val="both"/>
        <w:rPr>
          <w:rFonts w:asciiTheme="minorHAnsi" w:hAnsiTheme="minorHAnsi"/>
          <w:sz w:val="24"/>
        </w:rPr>
      </w:pPr>
      <w:r w:rsidRPr="000F25A7">
        <w:rPr>
          <w:rFonts w:asciiTheme="minorHAnsi" w:hAnsiTheme="minorHAnsi"/>
          <w:b/>
          <w:bCs/>
          <w:sz w:val="24"/>
        </w:rPr>
        <w:lastRenderedPageBreak/>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14AD8797" w14:textId="77777777" w:rsidR="00FA10FA" w:rsidRDefault="002D34C0" w:rsidP="00FA10FA">
      <w:pPr>
        <w:jc w:val="both"/>
        <w:rPr>
          <w:rFonts w:asciiTheme="minorHAnsi" w:hAnsiTheme="minorHAnsi"/>
          <w:sz w:val="24"/>
        </w:rPr>
      </w:pPr>
      <w:r w:rsidRPr="002D34C0">
        <w:rPr>
          <w:rFonts w:asciiTheme="minorHAnsi" w:hAnsiTheme="minorHAnsi"/>
          <w:sz w:val="24"/>
        </w:rPr>
        <w:t>This course examines how companies decide to acquire and invest funds and the impact these decisions have on the firm's value in the market</w:t>
      </w:r>
      <w:r>
        <w:rPr>
          <w:rFonts w:asciiTheme="minorHAnsi" w:hAnsiTheme="minorHAnsi"/>
          <w:sz w:val="24"/>
        </w:rPr>
        <w:t>.</w:t>
      </w:r>
      <w:r w:rsidRPr="002D34C0">
        <w:rPr>
          <w:rFonts w:asciiTheme="minorHAnsi" w:hAnsiTheme="minorHAnsi"/>
          <w:sz w:val="24"/>
        </w:rPr>
        <w:t xml:space="preserve"> </w:t>
      </w:r>
      <w:r>
        <w:rPr>
          <w:rFonts w:asciiTheme="minorHAnsi" w:hAnsiTheme="minorHAnsi"/>
          <w:sz w:val="24"/>
        </w:rPr>
        <w:t xml:space="preserve"> </w:t>
      </w:r>
      <w:r w:rsidR="00FA10FA" w:rsidRPr="00505FEB">
        <w:rPr>
          <w:rFonts w:asciiTheme="minorHAnsi" w:hAnsiTheme="minorHAnsi"/>
          <w:sz w:val="24"/>
        </w:rPr>
        <w:t xml:space="preserve">The </w:t>
      </w:r>
      <w:r>
        <w:rPr>
          <w:rFonts w:asciiTheme="minorHAnsi" w:hAnsiTheme="minorHAnsi"/>
          <w:sz w:val="24"/>
        </w:rPr>
        <w:t xml:space="preserve">course also </w:t>
      </w:r>
      <w:r w:rsidR="00FA10FA" w:rsidRPr="00505FEB">
        <w:rPr>
          <w:rFonts w:asciiTheme="minorHAnsi" w:hAnsiTheme="minorHAnsi"/>
          <w:sz w:val="24"/>
        </w:rPr>
        <w:t xml:space="preserve">studies alternative investments for inclusion in a portfolio; explores the techniques used by financial managers corporations in deciding how to acquire and invest funds. </w:t>
      </w:r>
    </w:p>
    <w:p w14:paraId="603779EE" w14:textId="77777777" w:rsidR="00FA10FA" w:rsidRPr="000F25A7" w:rsidRDefault="00FA10FA" w:rsidP="00FA10FA">
      <w:pPr>
        <w:jc w:val="both"/>
        <w:rPr>
          <w:rFonts w:asciiTheme="minorHAnsi" w:hAnsiTheme="minorHAnsi"/>
          <w:sz w:val="24"/>
        </w:rPr>
      </w:pPr>
    </w:p>
    <w:p w14:paraId="4B4D83A4" w14:textId="77777777" w:rsidR="00FA10FA" w:rsidRPr="002D34C0" w:rsidRDefault="00FA10FA" w:rsidP="00FA10FA">
      <w:pPr>
        <w:tabs>
          <w:tab w:val="left" w:pos="-1440"/>
        </w:tabs>
        <w:ind w:left="2880" w:hanging="2880"/>
        <w:jc w:val="both"/>
        <w:rPr>
          <w:rFonts w:asciiTheme="minorHAnsi" w:eastAsia="Batang" w:hAnsiTheme="minorHAnsi" w:cstheme="minorHAnsi"/>
          <w:sz w:val="24"/>
          <w:lang w:eastAsia="ko-KR"/>
        </w:rPr>
      </w:pPr>
      <w:r w:rsidRPr="002D34C0">
        <w:rPr>
          <w:rFonts w:asciiTheme="minorHAnsi" w:eastAsia="Batang" w:hAnsiTheme="minorHAnsi" w:cstheme="minorHAnsi"/>
          <w:b/>
          <w:bCs/>
          <w:sz w:val="24"/>
        </w:rPr>
        <w:t>PREREQUISITE:</w:t>
      </w:r>
      <w:r w:rsidRPr="002D34C0">
        <w:rPr>
          <w:rFonts w:asciiTheme="minorHAnsi" w:eastAsia="Batang" w:hAnsiTheme="minorHAnsi" w:cstheme="minorHAnsi"/>
          <w:sz w:val="24"/>
        </w:rPr>
        <w:tab/>
      </w:r>
      <w:r w:rsidRPr="002D34C0">
        <w:rPr>
          <w:rFonts w:asciiTheme="minorHAnsi" w:eastAsia="Batang" w:hAnsiTheme="minorHAnsi" w:cstheme="minorHAnsi"/>
          <w:sz w:val="24"/>
        </w:rPr>
        <w:tab/>
      </w:r>
    </w:p>
    <w:p w14:paraId="77BFFECB" w14:textId="77777777" w:rsidR="00FA10FA" w:rsidRPr="000F25A7" w:rsidRDefault="002D34C0" w:rsidP="00FA10FA">
      <w:pPr>
        <w:jc w:val="both"/>
        <w:rPr>
          <w:rFonts w:asciiTheme="minorHAnsi" w:hAnsiTheme="minorHAnsi"/>
          <w:sz w:val="24"/>
        </w:rPr>
      </w:pPr>
      <w:r w:rsidRPr="002D34C0">
        <w:rPr>
          <w:rFonts w:asciiTheme="minorHAnsi" w:hAnsiTheme="minorHAnsi"/>
          <w:sz w:val="24"/>
        </w:rPr>
        <w:t xml:space="preserve">The qualifications for MBA admissions require literacy in accounting, economics, statistics, and computer applications, among other things.  If you have not had any courses in the </w:t>
      </w:r>
      <w:proofErr w:type="gramStart"/>
      <w:r w:rsidRPr="002D34C0">
        <w:rPr>
          <w:rFonts w:asciiTheme="minorHAnsi" w:hAnsiTheme="minorHAnsi"/>
          <w:sz w:val="24"/>
        </w:rPr>
        <w:t>above mentioned</w:t>
      </w:r>
      <w:proofErr w:type="gramEnd"/>
      <w:r w:rsidRPr="002D34C0">
        <w:rPr>
          <w:rFonts w:asciiTheme="minorHAnsi" w:hAnsiTheme="minorHAnsi"/>
          <w:sz w:val="24"/>
        </w:rPr>
        <w:t xml:space="preserve"> areas, please take the appropriate undergraduate courses before beginning your MBA course program.  </w:t>
      </w:r>
    </w:p>
    <w:p w14:paraId="1B9EB83F" w14:textId="77777777" w:rsidR="00FA10FA" w:rsidRDefault="00FA10FA" w:rsidP="00FA10FA">
      <w:pPr>
        <w:jc w:val="both"/>
        <w:rPr>
          <w:rFonts w:asciiTheme="minorHAnsi" w:hAnsiTheme="minorHAnsi"/>
          <w:sz w:val="24"/>
        </w:rPr>
      </w:pPr>
    </w:p>
    <w:p w14:paraId="330EFE29" w14:textId="77777777" w:rsidR="002D34C0" w:rsidRPr="002D34C0" w:rsidRDefault="002D34C0" w:rsidP="002D34C0">
      <w:pPr>
        <w:jc w:val="both"/>
        <w:rPr>
          <w:rFonts w:asciiTheme="minorHAnsi" w:eastAsia="Batang" w:hAnsiTheme="minorHAnsi" w:cstheme="minorHAnsi"/>
          <w:sz w:val="22"/>
          <w:szCs w:val="22"/>
        </w:rPr>
      </w:pPr>
      <w:r w:rsidRPr="002D34C0">
        <w:rPr>
          <w:rFonts w:asciiTheme="minorHAnsi" w:eastAsia="Batang" w:hAnsiTheme="minorHAnsi" w:cstheme="minorHAnsi"/>
          <w:b/>
          <w:bCs/>
          <w:sz w:val="22"/>
          <w:szCs w:val="22"/>
        </w:rPr>
        <w:t>COURSE OBJECTIVES:</w:t>
      </w:r>
    </w:p>
    <w:p w14:paraId="61394A5A" w14:textId="77777777" w:rsidR="002D34C0" w:rsidRPr="002D34C0" w:rsidRDefault="002D34C0" w:rsidP="002D34C0">
      <w:pPr>
        <w:jc w:val="both"/>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rPr>
        <w:t>1. KNOWLEDGE OBJECTIVES OF THIS COURSE INCLUDE:</w:t>
      </w:r>
    </w:p>
    <w:p w14:paraId="6DE64844"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Calculate and use a comprehensive set of measurements to evaluate a company’s performance.</w:t>
      </w:r>
    </w:p>
    <w:p w14:paraId="366F5649"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Be able to move money through time using financial calculators.</w:t>
      </w:r>
    </w:p>
    <w:p w14:paraId="684DF27A"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Determine the future or present value of a sum when there are annual/nonannual compounding periods.</w:t>
      </w:r>
    </w:p>
    <w:p w14:paraId="115C28DC"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Compare the relationship between risk and return in the capital markets.</w:t>
      </w:r>
    </w:p>
    <w:p w14:paraId="1798410A"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 xml:space="preserve">comprehend the basics of security valuation </w:t>
      </w:r>
    </w:p>
    <w:p w14:paraId="4703CA30"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Describe the concepts underlying the firm’s cost of capital (technically, its weighted average cost of capital) and the purpose for its calculation.</w:t>
      </w:r>
    </w:p>
    <w:p w14:paraId="77707E0F" w14:textId="77777777" w:rsidR="002D34C0" w:rsidRPr="002D34C0" w:rsidRDefault="002D34C0" w:rsidP="002D34C0">
      <w:pPr>
        <w:numPr>
          <w:ilvl w:val="0"/>
          <w:numId w:val="26"/>
        </w:numPr>
        <w:contextualSpacing/>
        <w:rPr>
          <w:rFonts w:asciiTheme="minorHAnsi" w:eastAsia="Batang" w:hAnsiTheme="minorHAnsi" w:cstheme="minorHAnsi"/>
          <w:sz w:val="22"/>
          <w:szCs w:val="22"/>
          <w:lang w:eastAsia="ko-KR"/>
        </w:rPr>
      </w:pPr>
      <w:r w:rsidRPr="002D34C0">
        <w:rPr>
          <w:rFonts w:asciiTheme="minorHAnsi" w:eastAsia="Batang" w:hAnsiTheme="minorHAnsi" w:cstheme="minorHAnsi"/>
          <w:sz w:val="22"/>
          <w:szCs w:val="22"/>
          <w:lang w:eastAsia="ko-KR"/>
        </w:rPr>
        <w:t>Compute cash flows from capital budgeting investments and know how to make financially sound investment decisions in these assets.</w:t>
      </w:r>
    </w:p>
    <w:p w14:paraId="31A0F17F" w14:textId="77777777" w:rsidR="002D34C0" w:rsidRPr="002D34C0" w:rsidRDefault="00295A49" w:rsidP="002D34C0">
      <w:pPr>
        <w:numPr>
          <w:ilvl w:val="0"/>
          <w:numId w:val="26"/>
        </w:numPr>
        <w:contextualSpacing/>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w:t>
      </w:r>
      <w:r w:rsidR="002D34C0" w:rsidRPr="002D34C0">
        <w:rPr>
          <w:rFonts w:asciiTheme="minorHAnsi" w:eastAsia="Batang" w:hAnsiTheme="minorHAnsi" w:cstheme="minorHAnsi"/>
          <w:sz w:val="22"/>
          <w:szCs w:val="22"/>
          <w:lang w:eastAsia="ko-KR"/>
        </w:rPr>
        <w:t>ake decisions regarding appropriate methods of financing capital projects.</w:t>
      </w:r>
    </w:p>
    <w:p w14:paraId="065D6C48" w14:textId="77777777" w:rsidR="002D34C0" w:rsidRPr="002D34C0" w:rsidRDefault="002D34C0" w:rsidP="002D34C0">
      <w:pPr>
        <w:rPr>
          <w:rFonts w:asciiTheme="minorHAnsi" w:eastAsia="Batang" w:hAnsiTheme="minorHAnsi" w:cstheme="minorHAnsi"/>
          <w:sz w:val="22"/>
          <w:szCs w:val="22"/>
          <w:lang w:eastAsia="ko-KR"/>
        </w:rPr>
      </w:pPr>
    </w:p>
    <w:p w14:paraId="490FC326" w14:textId="77777777" w:rsidR="002D34C0" w:rsidRPr="002D34C0" w:rsidRDefault="002D34C0" w:rsidP="002D34C0">
      <w:pPr>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2.  COMPETENCIES TO BE DEMONSTRATED IN THIS COURSE INCLUDE:</w:t>
      </w:r>
    </w:p>
    <w:p w14:paraId="7CBE5D18"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1) </w:t>
      </w:r>
      <w:r w:rsidRPr="002D34C0">
        <w:rPr>
          <w:rFonts w:asciiTheme="minorHAnsi" w:eastAsia="Batang" w:hAnsiTheme="minorHAnsi" w:cstheme="minorHAnsi"/>
          <w:sz w:val="22"/>
          <w:szCs w:val="22"/>
        </w:rPr>
        <w:tab/>
        <w:t>COMPUTER-BASED SKILLS:</w:t>
      </w:r>
    </w:p>
    <w:p w14:paraId="2E066F2F"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WORD PROCESSING:  Required for term paper assignment.</w:t>
      </w:r>
    </w:p>
    <w:p w14:paraId="47E43584"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SPREADSHEET:  Required for homework assignment.</w:t>
      </w:r>
    </w:p>
    <w:p w14:paraId="18E5E1D2"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PRESENTATION SOFTWARE:  N/A.</w:t>
      </w:r>
    </w:p>
    <w:p w14:paraId="4614F919"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DATABASE MANIPULATION:  N/A.</w:t>
      </w:r>
    </w:p>
    <w:p w14:paraId="2DA51CAF" w14:textId="77777777" w:rsidR="002D34C0" w:rsidRPr="002D34C0" w:rsidRDefault="002D34C0" w:rsidP="002D34C0">
      <w:pPr>
        <w:numPr>
          <w:ilvl w:val="0"/>
          <w:numId w:val="27"/>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INTERNET SEARCH SKILLS: Required for homework assignment.</w:t>
      </w:r>
    </w:p>
    <w:p w14:paraId="324A2EE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2)</w:t>
      </w:r>
      <w:r w:rsidRPr="002D34C0">
        <w:rPr>
          <w:rFonts w:asciiTheme="minorHAnsi" w:eastAsia="Batang" w:hAnsiTheme="minorHAnsi" w:cstheme="minorHAnsi"/>
          <w:sz w:val="22"/>
          <w:szCs w:val="22"/>
        </w:rPr>
        <w:tab/>
        <w:t xml:space="preserve">COMMUNICATION SKILLS: </w:t>
      </w:r>
    </w:p>
    <w:p w14:paraId="62F733A1" w14:textId="77777777" w:rsidR="002D34C0" w:rsidRPr="002D34C0" w:rsidRDefault="002D34C0" w:rsidP="00295A49">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WRITTEN REPORT ORGANIZATION: </w:t>
      </w:r>
      <w:r w:rsidR="00295A49" w:rsidRPr="00295A49">
        <w:rPr>
          <w:rFonts w:asciiTheme="minorHAnsi" w:eastAsia="Batang" w:hAnsiTheme="minorHAnsi" w:cstheme="minorHAnsi"/>
          <w:sz w:val="22"/>
          <w:szCs w:val="22"/>
        </w:rPr>
        <w:t>Demonstrated in discussion boards</w:t>
      </w:r>
    </w:p>
    <w:p w14:paraId="40849928" w14:textId="77777777" w:rsidR="002D34C0" w:rsidRPr="002D34C0" w:rsidRDefault="002D34C0" w:rsidP="00295A49">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REFERENCING:   </w:t>
      </w:r>
      <w:r w:rsidR="00295A49" w:rsidRPr="00295A49">
        <w:rPr>
          <w:rFonts w:asciiTheme="minorHAnsi" w:eastAsia="Batang" w:hAnsiTheme="minorHAnsi" w:cstheme="minorHAnsi"/>
          <w:sz w:val="22"/>
          <w:szCs w:val="22"/>
        </w:rPr>
        <w:t>Not assessed.</w:t>
      </w:r>
    </w:p>
    <w:p w14:paraId="39F45C10" w14:textId="77777777" w:rsidR="002D34C0" w:rsidRPr="002D34C0" w:rsidRDefault="002D34C0" w:rsidP="002D34C0">
      <w:pPr>
        <w:numPr>
          <w:ilvl w:val="0"/>
          <w:numId w:val="28"/>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ORAL:  N/A.</w:t>
      </w:r>
    </w:p>
    <w:p w14:paraId="6E7CA50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3) INTERPERSONAL SKILLS: </w:t>
      </w:r>
    </w:p>
    <w:p w14:paraId="3ED502B9" w14:textId="77777777" w:rsidR="002D34C0" w:rsidRPr="002D34C0" w:rsidRDefault="002D34C0" w:rsidP="00295A49">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TEAM-BASED ABILITIES – INTRA-GROUP AND INTER-GROUP COOPERATION: </w:t>
      </w:r>
      <w:r w:rsidR="00295A49" w:rsidRPr="00295A49">
        <w:rPr>
          <w:rFonts w:asciiTheme="minorHAnsi" w:eastAsia="Batang" w:hAnsiTheme="minorHAnsi" w:cstheme="minorHAnsi"/>
          <w:sz w:val="22"/>
          <w:szCs w:val="22"/>
        </w:rPr>
        <w:t>De</w:t>
      </w:r>
      <w:r w:rsidR="00295A49">
        <w:rPr>
          <w:rFonts w:asciiTheme="minorHAnsi" w:eastAsia="Batang" w:hAnsiTheme="minorHAnsi" w:cstheme="minorHAnsi"/>
          <w:sz w:val="22"/>
          <w:szCs w:val="22"/>
        </w:rPr>
        <w:t>monstrated in discussion boards or Stock-</w:t>
      </w:r>
      <w:proofErr w:type="spellStart"/>
      <w:r w:rsidR="00295A49">
        <w:rPr>
          <w:rFonts w:asciiTheme="minorHAnsi" w:eastAsia="Batang" w:hAnsiTheme="minorHAnsi" w:cstheme="minorHAnsi"/>
          <w:sz w:val="22"/>
          <w:szCs w:val="22"/>
        </w:rPr>
        <w:t>trak</w:t>
      </w:r>
      <w:proofErr w:type="spellEnd"/>
      <w:r w:rsidR="00295A49">
        <w:rPr>
          <w:rFonts w:asciiTheme="minorHAnsi" w:eastAsia="Batang" w:hAnsiTheme="minorHAnsi" w:cstheme="minorHAnsi"/>
          <w:sz w:val="22"/>
          <w:szCs w:val="22"/>
        </w:rPr>
        <w:t xml:space="preserve"> if students choose to work as team. </w:t>
      </w:r>
      <w:r w:rsidRPr="002D34C0">
        <w:rPr>
          <w:rFonts w:asciiTheme="minorHAnsi" w:eastAsia="Batang" w:hAnsiTheme="minorHAnsi" w:cstheme="minorHAnsi"/>
          <w:sz w:val="22"/>
          <w:szCs w:val="22"/>
        </w:rPr>
        <w:t xml:space="preserve"> </w:t>
      </w:r>
    </w:p>
    <w:p w14:paraId="0CD637C5" w14:textId="77777777" w:rsidR="002D34C0" w:rsidRPr="002D34C0" w:rsidRDefault="002D34C0" w:rsidP="00295A49">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LEADERSHIP:  </w:t>
      </w:r>
      <w:r w:rsidR="00295A49" w:rsidRPr="00295A49">
        <w:rPr>
          <w:rFonts w:asciiTheme="minorHAnsi" w:eastAsia="Batang" w:hAnsiTheme="minorHAnsi" w:cstheme="minorHAnsi"/>
          <w:sz w:val="22"/>
          <w:szCs w:val="22"/>
        </w:rPr>
        <w:t>Not assessed.</w:t>
      </w:r>
    </w:p>
    <w:p w14:paraId="11263BC3" w14:textId="77777777" w:rsidR="002D34C0" w:rsidRPr="002D34C0" w:rsidRDefault="002D34C0" w:rsidP="002D34C0">
      <w:pPr>
        <w:numPr>
          <w:ilvl w:val="0"/>
          <w:numId w:val="29"/>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CONFLICT RESOLUTION:  Demonstrated in group-project dynamics.</w:t>
      </w:r>
    </w:p>
    <w:p w14:paraId="02CF6E5A"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4) PROBLEM SOLVING (CRITICAL THINKING): </w:t>
      </w:r>
    </w:p>
    <w:p w14:paraId="6AC9233F" w14:textId="77777777" w:rsidR="002D34C0" w:rsidRPr="002D34C0" w:rsidRDefault="002D34C0" w:rsidP="002D34C0">
      <w:pPr>
        <w:numPr>
          <w:ilvl w:val="0"/>
          <w:numId w:val="30"/>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CONCEPTUAL THINKING:  Required in class discussion dynamics.</w:t>
      </w:r>
    </w:p>
    <w:p w14:paraId="415A1CB4" w14:textId="77777777" w:rsidR="002D34C0" w:rsidRPr="002D34C0" w:rsidRDefault="002D34C0" w:rsidP="002D34C0">
      <w:pPr>
        <w:numPr>
          <w:ilvl w:val="0"/>
          <w:numId w:val="30"/>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GATHERING AND ANALYZING DATA:  N/A.</w:t>
      </w:r>
    </w:p>
    <w:p w14:paraId="390BF6B0" w14:textId="77777777" w:rsidR="00295A49" w:rsidRDefault="002D34C0" w:rsidP="00295A49">
      <w:pPr>
        <w:numPr>
          <w:ilvl w:val="0"/>
          <w:numId w:val="30"/>
        </w:numPr>
        <w:contextualSpacing/>
        <w:jc w:val="both"/>
        <w:rPr>
          <w:rFonts w:asciiTheme="minorHAnsi" w:eastAsia="Batang" w:hAnsiTheme="minorHAnsi" w:cstheme="minorHAnsi"/>
          <w:sz w:val="22"/>
          <w:szCs w:val="22"/>
        </w:rPr>
      </w:pPr>
      <w:r w:rsidRPr="00295A49">
        <w:rPr>
          <w:rFonts w:asciiTheme="minorHAnsi" w:eastAsia="Batang" w:hAnsiTheme="minorHAnsi" w:cstheme="minorHAnsi"/>
          <w:sz w:val="22"/>
          <w:szCs w:val="22"/>
        </w:rPr>
        <w:lastRenderedPageBreak/>
        <w:t xml:space="preserve">QUANTITATIVE/STATISTICAL SKILLS:  </w:t>
      </w:r>
      <w:r w:rsidR="00295A49" w:rsidRPr="00295A49">
        <w:rPr>
          <w:rFonts w:asciiTheme="minorHAnsi" w:eastAsia="Batang" w:hAnsiTheme="minorHAnsi" w:cstheme="minorHAnsi"/>
          <w:sz w:val="22"/>
          <w:szCs w:val="22"/>
        </w:rPr>
        <w:t>Demonstrated in market simulation analysis.</w:t>
      </w:r>
    </w:p>
    <w:p w14:paraId="1B039ADA" w14:textId="77777777" w:rsidR="002D34C0" w:rsidRPr="00295A49" w:rsidRDefault="002D34C0" w:rsidP="00295A49">
      <w:pPr>
        <w:numPr>
          <w:ilvl w:val="0"/>
          <w:numId w:val="30"/>
        </w:numPr>
        <w:contextualSpacing/>
        <w:jc w:val="both"/>
        <w:rPr>
          <w:rFonts w:asciiTheme="minorHAnsi" w:eastAsia="Batang" w:hAnsiTheme="minorHAnsi" w:cstheme="minorHAnsi"/>
          <w:sz w:val="22"/>
          <w:szCs w:val="22"/>
        </w:rPr>
      </w:pPr>
      <w:r w:rsidRPr="00295A49">
        <w:rPr>
          <w:rFonts w:asciiTheme="minorHAnsi" w:eastAsia="Batang" w:hAnsiTheme="minorHAnsi" w:cstheme="minorHAnsi"/>
          <w:sz w:val="22"/>
          <w:szCs w:val="22"/>
        </w:rPr>
        <w:t xml:space="preserve">CREATIVITY AND INNOVATION:  </w:t>
      </w:r>
      <w:r w:rsidR="00295A49" w:rsidRPr="00295A49">
        <w:rPr>
          <w:rFonts w:asciiTheme="minorHAnsi" w:eastAsia="Batang" w:hAnsiTheme="minorHAnsi" w:cstheme="minorHAnsi"/>
          <w:sz w:val="22"/>
          <w:szCs w:val="22"/>
        </w:rPr>
        <w:t>Demonstrated in simulation.</w:t>
      </w:r>
    </w:p>
    <w:p w14:paraId="745859A9" w14:textId="77777777" w:rsidR="002D34C0" w:rsidRPr="002D34C0" w:rsidRDefault="002D34C0" w:rsidP="002D34C0">
      <w:pPr>
        <w:ind w:left="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5) ETHICAL ISSUES IN DECISION MAKING AND BEHAVIORS: Demonstrated in class discussions regarding ethical issues and group dynamics in </w:t>
      </w:r>
      <w:proofErr w:type="gramStart"/>
      <w:r w:rsidRPr="002D34C0">
        <w:rPr>
          <w:rFonts w:asciiTheme="minorHAnsi" w:eastAsia="Batang" w:hAnsiTheme="minorHAnsi" w:cstheme="minorHAnsi"/>
          <w:sz w:val="22"/>
          <w:szCs w:val="22"/>
        </w:rPr>
        <w:t>team work</w:t>
      </w:r>
      <w:proofErr w:type="gramEnd"/>
      <w:r w:rsidRPr="002D34C0">
        <w:rPr>
          <w:rFonts w:asciiTheme="minorHAnsi" w:eastAsia="Batang" w:hAnsiTheme="minorHAnsi" w:cstheme="minorHAnsi"/>
          <w:sz w:val="22"/>
          <w:szCs w:val="22"/>
        </w:rPr>
        <w:t>.</w:t>
      </w:r>
    </w:p>
    <w:p w14:paraId="7C7498A2"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6) PERSONAL ACCOUNTABILITY FOR ACHIEVEMENT: </w:t>
      </w:r>
    </w:p>
    <w:p w14:paraId="201082F4" w14:textId="77777777" w:rsidR="002D34C0" w:rsidRPr="002D34C0" w:rsidRDefault="002D34C0" w:rsidP="002D34C0">
      <w:pPr>
        <w:numPr>
          <w:ilvl w:val="0"/>
          <w:numId w:val="31"/>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MEETING DEADLINES:  Demonstrated in assignment</w:t>
      </w:r>
      <w:r>
        <w:rPr>
          <w:rFonts w:asciiTheme="minorHAnsi" w:eastAsia="Batang" w:hAnsiTheme="minorHAnsi" w:cstheme="minorHAnsi"/>
          <w:sz w:val="22"/>
          <w:szCs w:val="22"/>
        </w:rPr>
        <w:t>s and exams</w:t>
      </w:r>
      <w:r w:rsidRPr="002D34C0">
        <w:rPr>
          <w:rFonts w:asciiTheme="minorHAnsi" w:eastAsia="Batang" w:hAnsiTheme="minorHAnsi" w:cstheme="minorHAnsi"/>
          <w:sz w:val="22"/>
          <w:szCs w:val="22"/>
        </w:rPr>
        <w:t>.</w:t>
      </w:r>
    </w:p>
    <w:p w14:paraId="347C871C" w14:textId="77777777" w:rsidR="002D34C0" w:rsidRPr="002D34C0" w:rsidRDefault="002D34C0" w:rsidP="002D34C0">
      <w:pPr>
        <w:numPr>
          <w:ilvl w:val="0"/>
          <w:numId w:val="31"/>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QUALITY OF WORK PERFORMED:  Evaluated via graded outcomes of student work and exam scores.</w:t>
      </w:r>
    </w:p>
    <w:p w14:paraId="2858070E" w14:textId="77777777" w:rsidR="002D34C0" w:rsidRPr="002D34C0" w:rsidRDefault="002D34C0" w:rsidP="002D34C0">
      <w:pPr>
        <w:ind w:firstLine="360"/>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7) COMPETENCE IN BASIC BUSINESS PRINCIPLES:</w:t>
      </w:r>
    </w:p>
    <w:p w14:paraId="54135B4F"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COMPETENCE IN MAJOR FIELD AND GROUNDING IN OTHER MAJOR CORE AREAS: Course content integrates financial functions into managerial decision making.</w:t>
      </w:r>
    </w:p>
    <w:p w14:paraId="05A2BA86"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AWARENESS OF INTERNATIONAL AS WELL AS DOMESTIC IMPLICATIONS OF BUSINESS DECISIONS:  Course content examines foreign exchange rate </w:t>
      </w:r>
      <w:r w:rsidR="00CF793D">
        <w:rPr>
          <w:rFonts w:asciiTheme="minorHAnsi" w:eastAsia="Batang" w:hAnsiTheme="minorHAnsi" w:cstheme="minorHAnsi"/>
          <w:sz w:val="22"/>
          <w:szCs w:val="22"/>
        </w:rPr>
        <w:t>conversion and international portfolio issues.</w:t>
      </w:r>
      <w:r w:rsidRPr="002D34C0">
        <w:rPr>
          <w:rFonts w:asciiTheme="minorHAnsi" w:eastAsia="Batang" w:hAnsiTheme="minorHAnsi" w:cstheme="minorHAnsi"/>
          <w:sz w:val="22"/>
          <w:szCs w:val="22"/>
        </w:rPr>
        <w:t xml:space="preserve"> </w:t>
      </w:r>
    </w:p>
    <w:p w14:paraId="4EDA4B78" w14:textId="77777777" w:rsidR="002D34C0" w:rsidRPr="002D34C0" w:rsidRDefault="002D34C0" w:rsidP="002D34C0">
      <w:pPr>
        <w:numPr>
          <w:ilvl w:val="0"/>
          <w:numId w:val="32"/>
        </w:numPr>
        <w:contextualSpacing/>
        <w:jc w:val="both"/>
        <w:rPr>
          <w:rFonts w:asciiTheme="minorHAnsi" w:eastAsia="Batang" w:hAnsiTheme="minorHAnsi" w:cstheme="minorHAnsi"/>
          <w:sz w:val="22"/>
          <w:szCs w:val="22"/>
        </w:rPr>
      </w:pPr>
      <w:r w:rsidRPr="002D34C0">
        <w:rPr>
          <w:rFonts w:asciiTheme="minorHAnsi" w:eastAsia="Batang" w:hAnsiTheme="minorHAnsi" w:cstheme="minorHAnsi"/>
          <w:sz w:val="22"/>
          <w:szCs w:val="22"/>
        </w:rPr>
        <w:t xml:space="preserve">UNDERSTANDING AND APPRECIATION OF STRATEGIC IMPACT OF BUSINESS DECISIONS:  Course caps content discussion with capital budgeting and </w:t>
      </w:r>
      <w:r w:rsidR="00CF793D">
        <w:rPr>
          <w:rFonts w:asciiTheme="minorHAnsi" w:eastAsia="Batang" w:hAnsiTheme="minorHAnsi" w:cstheme="minorHAnsi"/>
          <w:sz w:val="22"/>
          <w:szCs w:val="22"/>
        </w:rPr>
        <w:t xml:space="preserve">cost of capital </w:t>
      </w:r>
      <w:r w:rsidRPr="002D34C0">
        <w:rPr>
          <w:rFonts w:asciiTheme="minorHAnsi" w:eastAsia="Batang" w:hAnsiTheme="minorHAnsi" w:cstheme="minorHAnsi"/>
          <w:sz w:val="22"/>
          <w:szCs w:val="22"/>
        </w:rPr>
        <w:t>decisions as strategic influences in managerial decisions.</w:t>
      </w:r>
    </w:p>
    <w:p w14:paraId="278E1B8E" w14:textId="77777777" w:rsidR="002D34C0" w:rsidRPr="002D34C0" w:rsidRDefault="002D34C0" w:rsidP="002D34C0">
      <w:pPr>
        <w:jc w:val="both"/>
        <w:rPr>
          <w:rFonts w:asciiTheme="minorHAnsi" w:eastAsia="Batang" w:hAnsiTheme="minorHAnsi" w:cstheme="minorHAnsi"/>
          <w:smallCaps/>
          <w:sz w:val="22"/>
          <w:szCs w:val="22"/>
        </w:rPr>
      </w:pPr>
    </w:p>
    <w:p w14:paraId="11C3CBB7" w14:textId="77777777" w:rsidR="002D3B63" w:rsidRPr="000F25A7" w:rsidRDefault="002D3B63">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18839281" w14:textId="77777777" w:rsidR="00040777" w:rsidRPr="00040777" w:rsidRDefault="00040777" w:rsidP="00040777">
      <w:pPr>
        <w:pStyle w:val="ListParagraph"/>
        <w:numPr>
          <w:ilvl w:val="0"/>
          <w:numId w:val="16"/>
        </w:numPr>
        <w:rPr>
          <w:rFonts w:asciiTheme="minorHAnsi" w:eastAsia="Arial Unicode MS" w:hAnsiTheme="minorHAnsi" w:cs="Arial Unicode MS"/>
          <w:sz w:val="22"/>
          <w:szCs w:val="22"/>
        </w:rPr>
      </w:pPr>
      <w:r w:rsidRPr="00040777">
        <w:rPr>
          <w:rFonts w:asciiTheme="minorHAnsi" w:eastAsia="Arial Unicode MS" w:hAnsiTheme="minorHAnsi" w:cs="Arial Unicode MS"/>
          <w:sz w:val="22"/>
          <w:szCs w:val="22"/>
        </w:rPr>
        <w:t xml:space="preserve">The required </w:t>
      </w:r>
      <w:proofErr w:type="gramStart"/>
      <w:r w:rsidRPr="00040777">
        <w:rPr>
          <w:rFonts w:asciiTheme="minorHAnsi" w:eastAsia="Arial Unicode MS" w:hAnsiTheme="minorHAnsi" w:cs="Arial Unicode MS"/>
          <w:sz w:val="22"/>
          <w:szCs w:val="22"/>
        </w:rPr>
        <w:t>text book</w:t>
      </w:r>
      <w:proofErr w:type="gramEnd"/>
      <w:r w:rsidRPr="00040777">
        <w:rPr>
          <w:rFonts w:asciiTheme="minorHAnsi" w:eastAsia="Arial Unicode MS" w:hAnsiTheme="minorHAnsi" w:cs="Arial Unicode MS"/>
          <w:sz w:val="22"/>
          <w:szCs w:val="22"/>
        </w:rPr>
        <w:t xml:space="preserve"> is Essentials of Corporate Finance with Connect Plus, 10th Edition, ISBN- 1260394700.</w:t>
      </w:r>
    </w:p>
    <w:p w14:paraId="40D663BC" w14:textId="6520FAA1" w:rsidR="00E178C0" w:rsidRDefault="00351E45" w:rsidP="000D66AA">
      <w:pPr>
        <w:widowControl/>
        <w:numPr>
          <w:ilvl w:val="0"/>
          <w:numId w:val="16"/>
        </w:numPr>
        <w:autoSpaceDE/>
        <w:autoSpaceDN/>
        <w:adjustRightInd/>
        <w:rPr>
          <w:rFonts w:asciiTheme="minorHAnsi" w:hAnsiTheme="minorHAnsi"/>
          <w:sz w:val="22"/>
          <w:szCs w:val="22"/>
        </w:rPr>
      </w:pPr>
      <w:r w:rsidRPr="00E178C0">
        <w:rPr>
          <w:rFonts w:asciiTheme="minorHAnsi" w:hAnsiTheme="minorHAnsi"/>
          <w:sz w:val="22"/>
          <w:szCs w:val="22"/>
        </w:rPr>
        <w:t>McGraw-Hill Connect Plus access: Please logon to McGraw-Hill Connect at</w:t>
      </w:r>
      <w:r w:rsidR="00CF793D" w:rsidRPr="00E178C0">
        <w:rPr>
          <w:rFonts w:asciiTheme="minorHAnsi" w:hAnsiTheme="minorHAnsi"/>
          <w:sz w:val="22"/>
          <w:szCs w:val="22"/>
        </w:rPr>
        <w:t xml:space="preserve">  </w:t>
      </w:r>
      <w:bookmarkStart w:id="0" w:name="_Hlk15985151"/>
      <w:r w:rsidR="001F1CD0">
        <w:rPr>
          <w:rFonts w:asciiTheme="minorHAnsi" w:hAnsiTheme="minorHAnsi"/>
          <w:sz w:val="22"/>
          <w:szCs w:val="22"/>
        </w:rPr>
        <w:fldChar w:fldCharType="begin"/>
      </w:r>
      <w:r w:rsidR="001F1CD0">
        <w:rPr>
          <w:rFonts w:asciiTheme="minorHAnsi" w:hAnsiTheme="minorHAnsi"/>
          <w:sz w:val="22"/>
          <w:szCs w:val="22"/>
        </w:rPr>
        <w:instrText xml:space="preserve"> HYPERLINK "</w:instrText>
      </w:r>
      <w:r w:rsidR="001F1CD0" w:rsidRPr="001F1CD0">
        <w:rPr>
          <w:rFonts w:asciiTheme="minorHAnsi" w:hAnsiTheme="minorHAnsi"/>
          <w:sz w:val="22"/>
          <w:szCs w:val="22"/>
        </w:rPr>
        <w:instrText>https://connect.mheducation.com/class/h-shin-fina-5320-sec-060</w:instrText>
      </w:r>
      <w:r w:rsidR="001F1CD0">
        <w:rPr>
          <w:rFonts w:asciiTheme="minorHAnsi" w:hAnsiTheme="minorHAnsi"/>
          <w:sz w:val="22"/>
          <w:szCs w:val="22"/>
        </w:rPr>
        <w:instrText xml:space="preserve">" </w:instrText>
      </w:r>
      <w:r w:rsidR="001F1CD0">
        <w:rPr>
          <w:rFonts w:asciiTheme="minorHAnsi" w:hAnsiTheme="minorHAnsi"/>
          <w:sz w:val="22"/>
          <w:szCs w:val="22"/>
        </w:rPr>
        <w:fldChar w:fldCharType="separate"/>
      </w:r>
      <w:r w:rsidR="001F1CD0" w:rsidRPr="00DC7FF8">
        <w:rPr>
          <w:rStyle w:val="Hyperlink"/>
          <w:rFonts w:asciiTheme="minorHAnsi" w:hAnsiTheme="minorHAnsi"/>
          <w:sz w:val="22"/>
          <w:szCs w:val="22"/>
        </w:rPr>
        <w:t>https://connect.mheducation.com/class/h-shin-fina-5320-sec-060</w:t>
      </w:r>
      <w:r w:rsidR="001F1CD0">
        <w:rPr>
          <w:rFonts w:asciiTheme="minorHAnsi" w:hAnsiTheme="minorHAnsi"/>
          <w:sz w:val="22"/>
          <w:szCs w:val="22"/>
        </w:rPr>
        <w:fldChar w:fldCharType="end"/>
      </w:r>
    </w:p>
    <w:bookmarkEnd w:id="0"/>
    <w:p w14:paraId="389B9260" w14:textId="77777777" w:rsidR="006F79D3" w:rsidRPr="003409C7" w:rsidRDefault="006F79D3" w:rsidP="00DD086B">
      <w:pPr>
        <w:pStyle w:val="NormalWeb"/>
        <w:numPr>
          <w:ilvl w:val="0"/>
          <w:numId w:val="16"/>
        </w:numPr>
        <w:rPr>
          <w:rFonts w:asciiTheme="minorHAnsi" w:hAnsiTheme="minorHAnsi"/>
          <w:sz w:val="22"/>
          <w:szCs w:val="22"/>
        </w:rPr>
      </w:pPr>
      <w:r w:rsidRPr="003409C7">
        <w:rPr>
          <w:rFonts w:asciiTheme="minorHAnsi" w:hAnsiTheme="minorHAnsi"/>
          <w:sz w:val="22"/>
          <w:szCs w:val="22"/>
        </w:rPr>
        <w:t>Students are responsible for</w:t>
      </w:r>
      <w:r w:rsidR="006B75C9" w:rsidRPr="003409C7">
        <w:rPr>
          <w:rFonts w:asciiTheme="minorHAnsi" w:hAnsiTheme="minorHAnsi"/>
          <w:sz w:val="22"/>
          <w:szCs w:val="22"/>
        </w:rPr>
        <w:t xml:space="preserve">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 a virtual trading program—subscription. Specific details about </w:t>
      </w:r>
      <w:proofErr w:type="spellStart"/>
      <w:r w:rsidR="006B75C9" w:rsidRPr="003409C7">
        <w:rPr>
          <w:rFonts w:asciiTheme="minorHAnsi" w:hAnsiTheme="minorHAnsi"/>
          <w:sz w:val="22"/>
          <w:szCs w:val="22"/>
        </w:rPr>
        <w:t>StockTrak</w:t>
      </w:r>
      <w:proofErr w:type="spellEnd"/>
      <w:r w:rsidR="006B75C9" w:rsidRPr="003409C7">
        <w:rPr>
          <w:rFonts w:asciiTheme="minorHAnsi" w:hAnsiTheme="minorHAnsi"/>
          <w:sz w:val="22"/>
          <w:szCs w:val="22"/>
        </w:rPr>
        <w:t xml:space="preserve"> </w:t>
      </w:r>
      <w:r w:rsidR="00DD086B">
        <w:rPr>
          <w:rFonts w:asciiTheme="minorHAnsi" w:hAnsiTheme="minorHAnsi"/>
          <w:sz w:val="22"/>
          <w:szCs w:val="22"/>
        </w:rPr>
        <w:t xml:space="preserve">project </w:t>
      </w:r>
      <w:r w:rsidR="006B75C9" w:rsidRPr="003409C7">
        <w:rPr>
          <w:rFonts w:asciiTheme="minorHAnsi" w:hAnsiTheme="minorHAnsi"/>
          <w:sz w:val="22"/>
          <w:szCs w:val="22"/>
        </w:rPr>
        <w:t xml:space="preserve">will be announced in the second week of the semester.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participation is</w:t>
      </w:r>
      <w:r w:rsidRPr="003409C7">
        <w:rPr>
          <w:rFonts w:asciiTheme="minorHAnsi" w:hAnsiTheme="minorHAnsi" w:hint="eastAsia"/>
          <w:sz w:val="22"/>
          <w:szCs w:val="22"/>
          <w:lang w:eastAsia="ko-KR"/>
        </w:rPr>
        <w:t xml:space="preserve"> </w:t>
      </w:r>
      <w:r w:rsidRPr="003409C7">
        <w:rPr>
          <w:rFonts w:asciiTheme="minorHAnsi" w:hAnsiTheme="minorHAnsi"/>
          <w:sz w:val="22"/>
          <w:szCs w:val="22"/>
        </w:rPr>
        <w:t xml:space="preserve">required for this course, and </w:t>
      </w:r>
      <w:r w:rsidR="003409C7" w:rsidRPr="003409C7">
        <w:rPr>
          <w:rFonts w:asciiTheme="minorHAnsi" w:hAnsiTheme="minorHAnsi"/>
          <w:sz w:val="22"/>
          <w:szCs w:val="22"/>
        </w:rPr>
        <w:t>this is an individual assignment.</w:t>
      </w:r>
      <w:r w:rsidR="00DD086B" w:rsidRPr="00DD086B">
        <w:t xml:space="preserve"> </w:t>
      </w:r>
      <w:r w:rsidR="00DD086B" w:rsidRPr="00DD086B">
        <w:rPr>
          <w:rFonts w:asciiTheme="minorHAnsi" w:hAnsiTheme="minorHAnsi"/>
          <w:sz w:val="22"/>
          <w:szCs w:val="22"/>
        </w:rPr>
        <w:t>You may register for the STOCK TRAK</w:t>
      </w:r>
      <w:r w:rsidR="00DD086B">
        <w:rPr>
          <w:rFonts w:asciiTheme="minorHAnsi" w:hAnsiTheme="minorHAnsi"/>
          <w:sz w:val="22"/>
          <w:szCs w:val="22"/>
        </w:rPr>
        <w:t xml:space="preserve"> at no cost on</w:t>
      </w:r>
      <w:r w:rsidR="00DD086B" w:rsidRPr="00DD086B">
        <w:rPr>
          <w:rFonts w:asciiTheme="minorHAnsi" w:hAnsiTheme="minorHAnsi"/>
          <w:sz w:val="22"/>
          <w:szCs w:val="22"/>
        </w:rPr>
        <w:t xml:space="preserve"> </w:t>
      </w:r>
      <w:r w:rsidR="00DD086B">
        <w:rPr>
          <w:rFonts w:asciiTheme="minorHAnsi" w:hAnsiTheme="minorHAnsi"/>
          <w:sz w:val="22"/>
          <w:szCs w:val="22"/>
        </w:rPr>
        <w:t xml:space="preserve">https://uttyler.stocktrak.com.  The University has site license.  </w:t>
      </w:r>
    </w:p>
    <w:p w14:paraId="434B37E1" w14:textId="77777777" w:rsidR="006F79D3" w:rsidRPr="009C53CA" w:rsidRDefault="006F79D3" w:rsidP="006F79D3">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 xml:space="preserve">Students also must have Internet access, basic computer, Web camera, and e-mail skills.  I strongly recommend you to logon to Canvas and McGraw-Hill Connect Plus </w:t>
      </w:r>
      <w:r w:rsidRPr="003409C7">
        <w:rPr>
          <w:rFonts w:asciiTheme="minorHAnsi" w:hAnsiTheme="minorHAnsi"/>
          <w:b/>
          <w:color w:val="FF0000"/>
          <w:sz w:val="22"/>
          <w:szCs w:val="22"/>
          <w:u w:val="single"/>
        </w:rPr>
        <w:t>EVERY DAY</w:t>
      </w:r>
      <w:r w:rsidRPr="003409C7">
        <w:rPr>
          <w:rFonts w:asciiTheme="minorHAnsi" w:hAnsiTheme="minorHAnsi"/>
          <w:sz w:val="22"/>
          <w:szCs w:val="22"/>
        </w:rPr>
        <w:t xml:space="preserve"> and check for new announcements</w:t>
      </w:r>
      <w:r w:rsidRPr="009C53CA">
        <w:rPr>
          <w:rFonts w:asciiTheme="minorHAnsi" w:hAnsiTheme="minorHAnsi"/>
          <w:sz w:val="22"/>
          <w:szCs w:val="22"/>
        </w:rPr>
        <w:t xml:space="preserve">. </w:t>
      </w:r>
    </w:p>
    <w:p w14:paraId="37AB85C2" w14:textId="77777777" w:rsidR="004A647E" w:rsidRPr="000F25A7" w:rsidRDefault="004A647E" w:rsidP="00F4210D">
      <w:pPr>
        <w:widowControl/>
        <w:autoSpaceDE/>
        <w:autoSpaceDN/>
        <w:adjustRightInd/>
        <w:ind w:left="1080"/>
        <w:rPr>
          <w:rFonts w:asciiTheme="minorHAnsi" w:hAnsiTheme="minorHAnsi"/>
          <w:sz w:val="22"/>
          <w:szCs w:val="22"/>
        </w:rPr>
      </w:pPr>
    </w:p>
    <w:p w14:paraId="4A374735" w14:textId="77777777" w:rsidR="000D3609" w:rsidRPr="000F25A7" w:rsidRDefault="000D3609">
      <w:pPr>
        <w:tabs>
          <w:tab w:val="left" w:pos="-1440"/>
        </w:tabs>
        <w:ind w:left="2880" w:hanging="2880"/>
        <w:jc w:val="both"/>
        <w:rPr>
          <w:rFonts w:asciiTheme="minorHAnsi" w:hAnsiTheme="minorHAnsi"/>
          <w:sz w:val="24"/>
        </w:rPr>
      </w:pPr>
    </w:p>
    <w:p w14:paraId="45B38D07" w14:textId="77777777" w:rsidR="00E60353" w:rsidRPr="000F25A7" w:rsidRDefault="00E60353" w:rsidP="00E60353">
      <w:pPr>
        <w:rPr>
          <w:rFonts w:asciiTheme="minorHAnsi" w:hAnsiTheme="minorHAnsi"/>
          <w:caps/>
          <w:sz w:val="24"/>
        </w:rPr>
      </w:pPr>
      <w:r w:rsidRPr="000F25A7">
        <w:rPr>
          <w:rFonts w:asciiTheme="minorHAnsi" w:hAnsiTheme="minorHAnsi"/>
          <w:b/>
          <w:bCs/>
          <w:caps/>
          <w:sz w:val="24"/>
        </w:rPr>
        <w:t>Methods of Course Instruction</w:t>
      </w:r>
    </w:p>
    <w:p w14:paraId="1436180B"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Course is entirely Web based featuring a self-study design with constant interaction (on the Web) with the instructor and other participants.  The course is designed to provide timely information and to enable students to post and review course work on the web</w:t>
      </w:r>
      <w:r w:rsidR="00CF793D">
        <w:rPr>
          <w:rFonts w:asciiTheme="minorHAnsi" w:hAnsiTheme="minorHAnsi"/>
          <w:sz w:val="22"/>
          <w:szCs w:val="22"/>
        </w:rPr>
        <w:t xml:space="preserve"> (especially with the Connect)</w:t>
      </w:r>
      <w:r w:rsidRPr="000F25A7">
        <w:rPr>
          <w:rFonts w:asciiTheme="minorHAnsi" w:hAnsiTheme="minorHAnsi"/>
          <w:sz w:val="22"/>
          <w:szCs w:val="22"/>
        </w:rPr>
        <w:t xml:space="preserve">.  Each student works closely with the instructor, communicating via </w:t>
      </w:r>
      <w:r w:rsidRPr="000F25A7">
        <w:rPr>
          <w:rFonts w:asciiTheme="minorHAnsi" w:eastAsia="SimSun" w:hAnsiTheme="minorHAnsi" w:cs="TimesNewRomanPSMT"/>
          <w:sz w:val="22"/>
          <w:szCs w:val="22"/>
          <w:lang w:eastAsia="zh-CN"/>
        </w:rPr>
        <w:t xml:space="preserve">the Communication Center section of </w:t>
      </w:r>
      <w:r w:rsidR="00504172">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7A4510F2" w14:textId="77777777" w:rsidR="00E60353" w:rsidRPr="000F25A7" w:rsidRDefault="00E60353" w:rsidP="00E60353">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46A80189" w14:textId="77777777" w:rsidR="00E60353"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place">
        <w:smartTag w:uri="urn:schemas-microsoft-com:office:smarttags" w:element="City">
          <w:r w:rsidRPr="000F25A7">
            <w:rPr>
              <w:rFonts w:asciiTheme="minorHAnsi" w:hAnsiTheme="minorHAnsi"/>
              <w:sz w:val="22"/>
              <w:szCs w:val="22"/>
            </w:rPr>
            <w:t>Palestine</w:t>
          </w:r>
        </w:smartTag>
      </w:smartTag>
      <w:r w:rsidRPr="000F25A7">
        <w:rPr>
          <w:rFonts w:asciiTheme="minorHAnsi" w:hAnsiTheme="minorHAnsi"/>
          <w:sz w:val="22"/>
          <w:szCs w:val="22"/>
        </w:rPr>
        <w:t>).</w:t>
      </w:r>
    </w:p>
    <w:p w14:paraId="364FB4B8" w14:textId="77777777" w:rsidR="00CF793D" w:rsidRDefault="00CF793D" w:rsidP="00CF793D">
      <w:pPr>
        <w:ind w:firstLine="720"/>
        <w:rPr>
          <w:rFonts w:asciiTheme="minorHAnsi" w:hAnsiTheme="minorHAnsi"/>
          <w:sz w:val="22"/>
          <w:szCs w:val="22"/>
        </w:rPr>
      </w:pPr>
    </w:p>
    <w:p w14:paraId="2AD4C96B" w14:textId="77777777" w:rsidR="00CF793D" w:rsidRPr="000F25A7" w:rsidRDefault="00CF793D" w:rsidP="00CF793D">
      <w:pPr>
        <w:ind w:firstLine="720"/>
        <w:rPr>
          <w:rFonts w:asciiTheme="minorHAnsi" w:hAnsiTheme="minorHAnsi"/>
          <w:sz w:val="22"/>
          <w:szCs w:val="22"/>
        </w:rPr>
      </w:pPr>
      <w:r w:rsidRPr="000F25A7">
        <w:rPr>
          <w:rFonts w:asciiTheme="minorHAnsi" w:hAnsiTheme="minorHAnsi"/>
          <w:sz w:val="22"/>
          <w:szCs w:val="22"/>
        </w:rPr>
        <w:t>To achieve the goal of course, students will be required to:</w:t>
      </w:r>
    </w:p>
    <w:p w14:paraId="403FC7CA"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sidR="00504172">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69E079E1" w14:textId="77777777" w:rsidR="00CF793D" w:rsidRPr="000F25A7" w:rsidRDefault="00CF793D" w:rsidP="00CF793D">
      <w:pPr>
        <w:widowControl/>
        <w:numPr>
          <w:ilvl w:val="0"/>
          <w:numId w:val="34"/>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63B0A359" w14:textId="77777777" w:rsidR="00CF793D"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lastRenderedPageBreak/>
        <w:t>Participate in class activities and share insights with classmates through Discussion Board.</w:t>
      </w:r>
    </w:p>
    <w:p w14:paraId="0A777BC8" w14:textId="77777777" w:rsidR="006B75C9" w:rsidRPr="000F25A7" w:rsidRDefault="006B75C9" w:rsidP="00CF793D">
      <w:pPr>
        <w:widowControl/>
        <w:numPr>
          <w:ilvl w:val="0"/>
          <w:numId w:val="34"/>
        </w:numPr>
        <w:autoSpaceDE/>
        <w:autoSpaceDN/>
        <w:adjustRightInd/>
        <w:rPr>
          <w:rFonts w:asciiTheme="minorHAnsi" w:eastAsia="Times New Roman" w:hAnsiTheme="minorHAnsi"/>
          <w:sz w:val="22"/>
          <w:szCs w:val="22"/>
        </w:rPr>
      </w:pPr>
      <w:r>
        <w:rPr>
          <w:rFonts w:asciiTheme="minorHAnsi" w:eastAsia="Times New Roman" w:hAnsiTheme="minorHAnsi"/>
          <w:sz w:val="22"/>
          <w:szCs w:val="22"/>
        </w:rPr>
        <w:t>Be regular with your trade</w:t>
      </w:r>
      <w:r w:rsidR="00504172">
        <w:rPr>
          <w:rFonts w:asciiTheme="minorHAnsi" w:eastAsia="Times New Roman" w:hAnsiTheme="minorHAnsi"/>
          <w:sz w:val="22"/>
          <w:szCs w:val="22"/>
        </w:rPr>
        <w:t>s</w:t>
      </w:r>
      <w:r>
        <w:rPr>
          <w:rFonts w:asciiTheme="minorHAnsi" w:eastAsia="Times New Roman" w:hAnsiTheme="minorHAnsi"/>
          <w:sz w:val="22"/>
          <w:szCs w:val="22"/>
        </w:rPr>
        <w:t xml:space="preserve"> in </w:t>
      </w:r>
      <w:proofErr w:type="spellStart"/>
      <w:r>
        <w:rPr>
          <w:rFonts w:asciiTheme="minorHAnsi" w:eastAsia="Times New Roman" w:hAnsiTheme="minorHAnsi"/>
          <w:sz w:val="22"/>
          <w:szCs w:val="22"/>
        </w:rPr>
        <w:t>Stocktrak</w:t>
      </w:r>
      <w:proofErr w:type="spellEnd"/>
      <w:r>
        <w:rPr>
          <w:rFonts w:asciiTheme="minorHAnsi" w:eastAsia="Times New Roman" w:hAnsiTheme="minorHAnsi"/>
          <w:sz w:val="22"/>
          <w:szCs w:val="22"/>
        </w:rPr>
        <w:t>.</w:t>
      </w:r>
    </w:p>
    <w:p w14:paraId="24D45118" w14:textId="77777777" w:rsidR="00CF793D" w:rsidRPr="000F25A7" w:rsidRDefault="00CF793D" w:rsidP="00CF793D">
      <w:pPr>
        <w:widowControl/>
        <w:numPr>
          <w:ilvl w:val="0"/>
          <w:numId w:val="34"/>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0037CA5B" w14:textId="77777777" w:rsidR="00E60353" w:rsidRPr="000F25A7" w:rsidRDefault="00E60353" w:rsidP="00E60353">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775AC738" w14:textId="77777777" w:rsidR="00E60353" w:rsidRPr="000F25A7" w:rsidRDefault="00E60353" w:rsidP="00E60353">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w:t>
      </w:r>
      <w:proofErr w:type="spellStart"/>
      <w:r w:rsidRPr="000F25A7">
        <w:rPr>
          <w:rFonts w:asciiTheme="minorHAnsi" w:hAnsiTheme="minorHAnsi"/>
          <w:sz w:val="22"/>
          <w:szCs w:val="22"/>
        </w:rPr>
        <w:t>self paced</w:t>
      </w:r>
      <w:proofErr w:type="spellEnd"/>
      <w:r w:rsidRPr="000F25A7">
        <w:rPr>
          <w:rFonts w:asciiTheme="minorHAnsi" w:hAnsiTheme="minorHAnsi"/>
          <w:sz w:val="22"/>
          <w:szCs w:val="22"/>
        </w:rPr>
        <w:t xml:space="preserve"> course such as Internet courses is putting off your work until later in the term.  </w:t>
      </w:r>
    </w:p>
    <w:p w14:paraId="70999818"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4F6CB665"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Be patient.  If you have trouble accessing class materials, notify me immediately and then wait and try again a little later.  </w:t>
      </w:r>
    </w:p>
    <w:p w14:paraId="189E2D44"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073B44C0" w14:textId="2ADB103D" w:rsidR="002D3B63" w:rsidRDefault="002D3B63">
      <w:pPr>
        <w:jc w:val="both"/>
        <w:rPr>
          <w:rFonts w:asciiTheme="minorHAnsi" w:hAnsiTheme="minorHAnsi"/>
          <w:b/>
          <w:bCs/>
          <w:sz w:val="24"/>
        </w:rPr>
      </w:pPr>
      <w:r w:rsidRPr="000F25A7">
        <w:rPr>
          <w:rFonts w:asciiTheme="minorHAnsi" w:hAnsiTheme="minorHAnsi"/>
          <w:b/>
          <w:bCs/>
          <w:sz w:val="24"/>
        </w:rPr>
        <w:t xml:space="preserve">TOPICS COVERED:     </w:t>
      </w:r>
    </w:p>
    <w:p w14:paraId="01DC1DBC" w14:textId="77777777" w:rsidR="00E178C0" w:rsidRPr="000F25A7" w:rsidRDefault="00E178C0" w:rsidP="00E178C0">
      <w:pPr>
        <w:pStyle w:val="BodyText"/>
        <w:rPr>
          <w:rFonts w:asciiTheme="minorHAnsi" w:hAnsiTheme="minorHAnsi"/>
          <w:b/>
          <w:bCs/>
          <w:caps/>
        </w:rPr>
      </w:pPr>
    </w:p>
    <w:tbl>
      <w:tblPr>
        <w:tblW w:w="10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75"/>
        <w:gridCol w:w="1455"/>
        <w:gridCol w:w="614"/>
        <w:gridCol w:w="5484"/>
      </w:tblGrid>
      <w:tr w:rsidR="00E178C0" w:rsidRPr="000F25A7" w14:paraId="2621FF88" w14:textId="77777777" w:rsidTr="00307E0E">
        <w:trPr>
          <w:trHeight w:val="368"/>
        </w:trPr>
        <w:tc>
          <w:tcPr>
            <w:tcW w:w="1260" w:type="dxa"/>
            <w:tcBorders>
              <w:top w:val="single" w:sz="4" w:space="0" w:color="auto"/>
              <w:left w:val="single" w:sz="4" w:space="0" w:color="auto"/>
              <w:right w:val="single" w:sz="4" w:space="0" w:color="auto"/>
            </w:tcBorders>
          </w:tcPr>
          <w:p w14:paraId="746D6493" w14:textId="77777777" w:rsidR="00E178C0" w:rsidRPr="000F25A7" w:rsidRDefault="00E178C0" w:rsidP="00307E0E">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75" w:type="dxa"/>
            <w:tcBorders>
              <w:top w:val="single" w:sz="4" w:space="0" w:color="auto"/>
              <w:left w:val="single" w:sz="4" w:space="0" w:color="auto"/>
              <w:right w:val="single" w:sz="4" w:space="0" w:color="auto"/>
            </w:tcBorders>
          </w:tcPr>
          <w:p w14:paraId="23B84CD9" w14:textId="77777777" w:rsidR="00E178C0" w:rsidRDefault="00E178C0" w:rsidP="00307E0E">
            <w:pPr>
              <w:pStyle w:val="Heading3"/>
              <w:tabs>
                <w:tab w:val="center" w:pos="513"/>
              </w:tabs>
              <w:rPr>
                <w:rFonts w:asciiTheme="minorHAnsi" w:hAnsiTheme="minorHAnsi" w:cstheme="minorHAnsi"/>
                <w:b w:val="0"/>
                <w:sz w:val="22"/>
                <w:szCs w:val="22"/>
              </w:rPr>
            </w:pPr>
            <w:r>
              <w:rPr>
                <w:rFonts w:asciiTheme="minorHAnsi" w:hAnsiTheme="minorHAnsi" w:cstheme="minorHAnsi"/>
                <w:b w:val="0"/>
                <w:sz w:val="22"/>
                <w:szCs w:val="22"/>
              </w:rPr>
              <w:t>HW</w:t>
            </w:r>
          </w:p>
          <w:p w14:paraId="7068EB88" w14:textId="77777777" w:rsidR="00E178C0" w:rsidRPr="00B22B50" w:rsidRDefault="00E178C0" w:rsidP="00307E0E">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0420C449" w14:textId="77777777" w:rsidR="00E178C0" w:rsidRPr="00B735AD" w:rsidRDefault="00E178C0" w:rsidP="00307E0E">
            <w:pPr>
              <w:rPr>
                <w:rFonts w:asciiTheme="minorHAnsi" w:hAnsiTheme="minorHAnsi"/>
                <w:sz w:val="22"/>
                <w:szCs w:val="22"/>
              </w:rPr>
            </w:pPr>
            <w:r w:rsidRPr="00B735AD">
              <w:rPr>
                <w:rFonts w:asciiTheme="minorHAnsi" w:hAnsiTheme="minorHAnsi"/>
                <w:sz w:val="22"/>
                <w:szCs w:val="22"/>
              </w:rPr>
              <w:t xml:space="preserve">Due date </w:t>
            </w:r>
          </w:p>
          <w:p w14:paraId="7816CC01" w14:textId="77777777" w:rsidR="00E178C0" w:rsidRPr="00B22B50" w:rsidRDefault="00E178C0" w:rsidP="00307E0E">
            <w:r w:rsidRPr="00B735AD">
              <w:rPr>
                <w:rFonts w:asciiTheme="minorHAnsi" w:hAnsiTheme="minorHAnsi"/>
                <w:sz w:val="22"/>
                <w:szCs w:val="22"/>
              </w:rPr>
              <w:t>(tentative)</w:t>
            </w:r>
            <w:r>
              <w:rPr>
                <w:rFonts w:asciiTheme="minorHAnsi" w:hAnsiTheme="minorHAnsi"/>
              </w:rPr>
              <w:t xml:space="preserve"> </w:t>
            </w:r>
            <w:r>
              <w:t xml:space="preserve"> </w:t>
            </w:r>
          </w:p>
        </w:tc>
        <w:tc>
          <w:tcPr>
            <w:tcW w:w="1455" w:type="dxa"/>
            <w:tcBorders>
              <w:top w:val="single" w:sz="4" w:space="0" w:color="auto"/>
              <w:left w:val="single" w:sz="4" w:space="0" w:color="auto"/>
              <w:right w:val="single" w:sz="4" w:space="0" w:color="auto"/>
            </w:tcBorders>
          </w:tcPr>
          <w:p w14:paraId="1D9D3801" w14:textId="77777777" w:rsidR="00E178C0" w:rsidRDefault="00E178C0" w:rsidP="00307E0E">
            <w:pPr>
              <w:pStyle w:val="Heading3"/>
              <w:jc w:val="center"/>
              <w:rPr>
                <w:rFonts w:asciiTheme="minorHAnsi" w:hAnsiTheme="minorHAnsi" w:cstheme="minorHAnsi"/>
                <w:b w:val="0"/>
                <w:sz w:val="22"/>
                <w:szCs w:val="22"/>
              </w:rPr>
            </w:pPr>
            <w:proofErr w:type="spellStart"/>
            <w:r>
              <w:rPr>
                <w:rFonts w:asciiTheme="minorHAnsi" w:hAnsiTheme="minorHAnsi" w:cstheme="minorHAnsi"/>
                <w:b w:val="0"/>
                <w:sz w:val="22"/>
                <w:szCs w:val="22"/>
              </w:rPr>
              <w:t>StockTrak</w:t>
            </w:r>
            <w:proofErr w:type="spellEnd"/>
          </w:p>
          <w:p w14:paraId="337A38BC" w14:textId="77777777" w:rsidR="00E178C0" w:rsidRPr="001D1D7A" w:rsidRDefault="00E178C0" w:rsidP="00307E0E"/>
        </w:tc>
        <w:tc>
          <w:tcPr>
            <w:tcW w:w="614" w:type="dxa"/>
            <w:tcBorders>
              <w:top w:val="single" w:sz="4" w:space="0" w:color="auto"/>
              <w:left w:val="single" w:sz="4" w:space="0" w:color="auto"/>
              <w:right w:val="single" w:sz="4" w:space="0" w:color="auto"/>
            </w:tcBorders>
          </w:tcPr>
          <w:p w14:paraId="72DF4AE0" w14:textId="77777777" w:rsidR="00E178C0" w:rsidRPr="000F25A7" w:rsidRDefault="00E178C0" w:rsidP="00307E0E">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484" w:type="dxa"/>
            <w:tcBorders>
              <w:top w:val="single" w:sz="4" w:space="0" w:color="auto"/>
              <w:left w:val="single" w:sz="4" w:space="0" w:color="auto"/>
              <w:right w:val="single" w:sz="4" w:space="0" w:color="auto"/>
            </w:tcBorders>
          </w:tcPr>
          <w:p w14:paraId="7B48779F" w14:textId="77777777" w:rsidR="00E178C0" w:rsidRPr="000F25A7" w:rsidRDefault="00E178C0" w:rsidP="00307E0E">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E178C0" w:rsidRPr="000F25A7" w14:paraId="088CDFBD" w14:textId="77777777" w:rsidTr="00307E0E">
        <w:trPr>
          <w:trHeight w:val="332"/>
        </w:trPr>
        <w:tc>
          <w:tcPr>
            <w:tcW w:w="1260" w:type="dxa"/>
            <w:tcBorders>
              <w:top w:val="single" w:sz="4" w:space="0" w:color="auto"/>
              <w:left w:val="single" w:sz="4" w:space="0" w:color="auto"/>
              <w:bottom w:val="single" w:sz="4" w:space="0" w:color="auto"/>
              <w:right w:val="single" w:sz="4" w:space="0" w:color="auto"/>
            </w:tcBorders>
          </w:tcPr>
          <w:p w14:paraId="0154C61F" w14:textId="16B36865" w:rsidR="00E178C0" w:rsidRPr="000F25A7" w:rsidRDefault="001F1CD0"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Aug 22</w:t>
            </w:r>
          </w:p>
        </w:tc>
        <w:tc>
          <w:tcPr>
            <w:tcW w:w="1475" w:type="dxa"/>
            <w:tcBorders>
              <w:top w:val="single" w:sz="4" w:space="0" w:color="auto"/>
              <w:left w:val="single" w:sz="4" w:space="0" w:color="auto"/>
              <w:bottom w:val="single" w:sz="4" w:space="0" w:color="auto"/>
              <w:right w:val="single" w:sz="4" w:space="0" w:color="auto"/>
            </w:tcBorders>
          </w:tcPr>
          <w:p w14:paraId="2C415234" w14:textId="77777777" w:rsidR="00E178C0" w:rsidRPr="000F25A7" w:rsidRDefault="00E178C0" w:rsidP="00307E0E">
            <w:pPr>
              <w:tabs>
                <w:tab w:val="left" w:pos="540"/>
              </w:tabs>
              <w:rPr>
                <w:rFonts w:asciiTheme="minorHAnsi" w:hAnsiTheme="minorHAnsi" w:cstheme="minorHAnsi"/>
                <w:sz w:val="22"/>
              </w:rPr>
            </w:pPr>
          </w:p>
        </w:tc>
        <w:tc>
          <w:tcPr>
            <w:tcW w:w="1455" w:type="dxa"/>
            <w:tcBorders>
              <w:top w:val="single" w:sz="4" w:space="0" w:color="auto"/>
              <w:left w:val="single" w:sz="4" w:space="0" w:color="auto"/>
              <w:bottom w:val="single" w:sz="4" w:space="0" w:color="auto"/>
              <w:right w:val="single" w:sz="4" w:space="0" w:color="auto"/>
            </w:tcBorders>
          </w:tcPr>
          <w:p w14:paraId="60FB5E8B" w14:textId="77777777" w:rsidR="00E178C0" w:rsidRPr="000F25A7" w:rsidRDefault="00E178C0" w:rsidP="00307E0E">
            <w:pPr>
              <w:tabs>
                <w:tab w:val="left" w:pos="540"/>
              </w:tabs>
              <w:jc w:val="center"/>
              <w:rPr>
                <w:rFonts w:asciiTheme="minorHAnsi" w:hAnsiTheme="minorHAnsi" w:cstheme="minorHAnsi"/>
                <w:sz w:val="22"/>
              </w:rPr>
            </w:pPr>
          </w:p>
        </w:tc>
        <w:tc>
          <w:tcPr>
            <w:tcW w:w="614" w:type="dxa"/>
            <w:tcBorders>
              <w:top w:val="single" w:sz="4" w:space="0" w:color="auto"/>
              <w:left w:val="single" w:sz="4" w:space="0" w:color="auto"/>
              <w:bottom w:val="single" w:sz="4" w:space="0" w:color="auto"/>
              <w:right w:val="single" w:sz="4" w:space="0" w:color="auto"/>
            </w:tcBorders>
          </w:tcPr>
          <w:p w14:paraId="2666F50B" w14:textId="77777777" w:rsidR="00E178C0" w:rsidRPr="000F25A7" w:rsidRDefault="00E178C0" w:rsidP="00307E0E">
            <w:pPr>
              <w:tabs>
                <w:tab w:val="left" w:pos="540"/>
              </w:tabs>
              <w:jc w:val="center"/>
              <w:rPr>
                <w:rFonts w:asciiTheme="minorHAnsi" w:hAnsiTheme="minorHAnsi" w:cstheme="minorHAnsi"/>
                <w:sz w:val="22"/>
              </w:rPr>
            </w:pPr>
          </w:p>
        </w:tc>
        <w:tc>
          <w:tcPr>
            <w:tcW w:w="5484" w:type="dxa"/>
            <w:tcBorders>
              <w:top w:val="single" w:sz="4" w:space="0" w:color="auto"/>
              <w:left w:val="single" w:sz="4" w:space="0" w:color="auto"/>
              <w:bottom w:val="single" w:sz="4" w:space="0" w:color="auto"/>
              <w:right w:val="single" w:sz="4" w:space="0" w:color="auto"/>
            </w:tcBorders>
          </w:tcPr>
          <w:p w14:paraId="56D3706D"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 xml:space="preserve">Syllabus </w:t>
            </w:r>
          </w:p>
        </w:tc>
      </w:tr>
      <w:tr w:rsidR="00E178C0" w:rsidRPr="000F25A7" w14:paraId="2B0F5360" w14:textId="77777777" w:rsidTr="00307E0E">
        <w:trPr>
          <w:trHeight w:val="332"/>
        </w:trPr>
        <w:tc>
          <w:tcPr>
            <w:tcW w:w="10288" w:type="dxa"/>
            <w:gridSpan w:val="5"/>
            <w:tcBorders>
              <w:top w:val="single" w:sz="4" w:space="0" w:color="auto"/>
              <w:left w:val="single" w:sz="4" w:space="0" w:color="auto"/>
              <w:bottom w:val="single" w:sz="4" w:space="0" w:color="auto"/>
              <w:right w:val="single" w:sz="4" w:space="0" w:color="auto"/>
            </w:tcBorders>
          </w:tcPr>
          <w:p w14:paraId="1F701CD8" w14:textId="735A0C8E" w:rsidR="00E178C0" w:rsidRPr="000F25A7" w:rsidRDefault="00E178C0" w:rsidP="00307E0E">
            <w:pPr>
              <w:tabs>
                <w:tab w:val="left" w:pos="540"/>
              </w:tabs>
              <w:jc w:val="center"/>
              <w:rPr>
                <w:rFonts w:asciiTheme="minorHAnsi" w:hAnsiTheme="minorHAnsi" w:cstheme="minorHAnsi"/>
                <w:sz w:val="22"/>
                <w:szCs w:val="22"/>
              </w:rPr>
            </w:pPr>
            <w:r w:rsidRPr="000F25A7">
              <w:rPr>
                <w:rFonts w:asciiTheme="minorHAnsi" w:hAnsiTheme="minorHAnsi" w:cstheme="minorHAnsi"/>
                <w:b/>
                <w:i/>
                <w:color w:val="7030A0"/>
                <w:sz w:val="32"/>
                <w:szCs w:val="32"/>
              </w:rPr>
              <w:t xml:space="preserve">Students must complete registration for Connect™ by </w:t>
            </w:r>
            <w:r w:rsidR="001F1CD0">
              <w:rPr>
                <w:rFonts w:asciiTheme="minorHAnsi" w:hAnsiTheme="minorHAnsi" w:cstheme="minorHAnsi"/>
                <w:b/>
                <w:i/>
                <w:color w:val="7030A0"/>
                <w:sz w:val="32"/>
                <w:szCs w:val="32"/>
              </w:rPr>
              <w:t>Aug 25</w:t>
            </w:r>
          </w:p>
        </w:tc>
      </w:tr>
      <w:tr w:rsidR="00E178C0" w:rsidRPr="000F25A7" w14:paraId="2CD12044" w14:textId="77777777" w:rsidTr="00307E0E">
        <w:trPr>
          <w:trHeight w:val="332"/>
        </w:trPr>
        <w:tc>
          <w:tcPr>
            <w:tcW w:w="1260" w:type="dxa"/>
            <w:tcBorders>
              <w:top w:val="single" w:sz="4" w:space="0" w:color="auto"/>
              <w:left w:val="single" w:sz="4" w:space="0" w:color="auto"/>
              <w:bottom w:val="single" w:sz="4" w:space="0" w:color="auto"/>
              <w:right w:val="single" w:sz="4" w:space="0" w:color="auto"/>
            </w:tcBorders>
          </w:tcPr>
          <w:p w14:paraId="05FE599A" w14:textId="14F1B0BB" w:rsidR="00E178C0" w:rsidRPr="000F25A7" w:rsidRDefault="001F1CD0"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Aug 29</w:t>
            </w:r>
          </w:p>
        </w:tc>
        <w:tc>
          <w:tcPr>
            <w:tcW w:w="1475" w:type="dxa"/>
            <w:tcBorders>
              <w:top w:val="single" w:sz="4" w:space="0" w:color="auto"/>
              <w:left w:val="single" w:sz="4" w:space="0" w:color="auto"/>
              <w:bottom w:val="single" w:sz="4" w:space="0" w:color="auto"/>
              <w:right w:val="single" w:sz="4" w:space="0" w:color="auto"/>
            </w:tcBorders>
          </w:tcPr>
          <w:p w14:paraId="09C0269D" w14:textId="77777777" w:rsidR="00E178C0" w:rsidRPr="000F25A7" w:rsidRDefault="00E178C0" w:rsidP="00307E0E">
            <w:pPr>
              <w:rPr>
                <w:rFonts w:asciiTheme="minorHAnsi"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2B961B52" w14:textId="1D172C37" w:rsidR="00E178C0" w:rsidRPr="007D7D79" w:rsidRDefault="001F1CD0" w:rsidP="00307E0E">
            <w:pPr>
              <w:tabs>
                <w:tab w:val="left" w:pos="540"/>
              </w:tabs>
              <w:jc w:val="center"/>
              <w:rPr>
                <w:rFonts w:asciiTheme="minorHAnsi" w:hAnsiTheme="minorHAnsi" w:cstheme="minorHAnsi"/>
                <w:sz w:val="22"/>
                <w:szCs w:val="22"/>
              </w:rPr>
            </w:pPr>
            <w:r>
              <w:rPr>
                <w:rFonts w:asciiTheme="minorHAnsi" w:hAnsiTheme="minorHAnsi" w:cstheme="minorHAnsi"/>
                <w:sz w:val="22"/>
                <w:szCs w:val="22"/>
              </w:rPr>
              <w:t>Sep 2</w:t>
            </w:r>
          </w:p>
          <w:p w14:paraId="38A2DACD" w14:textId="77777777" w:rsidR="00E178C0" w:rsidRPr="000F25A7" w:rsidRDefault="00E178C0" w:rsidP="00307E0E">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Registration Due</w:t>
            </w:r>
          </w:p>
        </w:tc>
        <w:tc>
          <w:tcPr>
            <w:tcW w:w="614" w:type="dxa"/>
            <w:tcBorders>
              <w:top w:val="single" w:sz="4" w:space="0" w:color="auto"/>
              <w:left w:val="single" w:sz="4" w:space="0" w:color="auto"/>
              <w:bottom w:val="single" w:sz="4" w:space="0" w:color="auto"/>
              <w:right w:val="single" w:sz="4" w:space="0" w:color="auto"/>
            </w:tcBorders>
          </w:tcPr>
          <w:p w14:paraId="5AB0C549"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484" w:type="dxa"/>
            <w:tcBorders>
              <w:top w:val="single" w:sz="4" w:space="0" w:color="auto"/>
              <w:left w:val="single" w:sz="4" w:space="0" w:color="auto"/>
              <w:bottom w:val="single" w:sz="4" w:space="0" w:color="auto"/>
              <w:right w:val="single" w:sz="4" w:space="0" w:color="auto"/>
            </w:tcBorders>
          </w:tcPr>
          <w:p w14:paraId="4A8D610E"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E178C0" w:rsidRPr="000F25A7" w14:paraId="4961661C" w14:textId="77777777" w:rsidTr="00307E0E">
        <w:trPr>
          <w:trHeight w:val="332"/>
        </w:trPr>
        <w:tc>
          <w:tcPr>
            <w:tcW w:w="1260" w:type="dxa"/>
            <w:tcBorders>
              <w:top w:val="single" w:sz="4" w:space="0" w:color="auto"/>
              <w:left w:val="single" w:sz="4" w:space="0" w:color="auto"/>
              <w:bottom w:val="single" w:sz="4" w:space="0" w:color="auto"/>
              <w:right w:val="single" w:sz="4" w:space="0" w:color="auto"/>
            </w:tcBorders>
          </w:tcPr>
          <w:p w14:paraId="6DCFA3CC" w14:textId="5483ECF6" w:rsidR="00E178C0" w:rsidRPr="000F25A7" w:rsidRDefault="001F1CD0"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Sep 5</w:t>
            </w:r>
          </w:p>
        </w:tc>
        <w:tc>
          <w:tcPr>
            <w:tcW w:w="1475" w:type="dxa"/>
            <w:tcBorders>
              <w:top w:val="single" w:sz="4" w:space="0" w:color="auto"/>
              <w:left w:val="single" w:sz="4" w:space="0" w:color="auto"/>
              <w:bottom w:val="single" w:sz="4" w:space="0" w:color="auto"/>
              <w:right w:val="single" w:sz="4" w:space="0" w:color="auto"/>
            </w:tcBorders>
          </w:tcPr>
          <w:p w14:paraId="51CBB3CE" w14:textId="77777777" w:rsidR="00E178C0" w:rsidRPr="000F25A7" w:rsidRDefault="00E178C0" w:rsidP="00307E0E">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0EBDD8DB" w14:textId="77777777" w:rsidR="00E178C0" w:rsidRPr="000F25A7" w:rsidRDefault="00E178C0" w:rsidP="00307E0E">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Begin  </w:t>
            </w:r>
          </w:p>
        </w:tc>
        <w:tc>
          <w:tcPr>
            <w:tcW w:w="614" w:type="dxa"/>
            <w:tcBorders>
              <w:top w:val="single" w:sz="4" w:space="0" w:color="auto"/>
              <w:left w:val="single" w:sz="4" w:space="0" w:color="auto"/>
              <w:bottom w:val="single" w:sz="4" w:space="0" w:color="auto"/>
              <w:right w:val="single" w:sz="4" w:space="0" w:color="auto"/>
            </w:tcBorders>
          </w:tcPr>
          <w:p w14:paraId="2434F611"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484" w:type="dxa"/>
            <w:tcBorders>
              <w:top w:val="single" w:sz="4" w:space="0" w:color="auto"/>
              <w:left w:val="single" w:sz="4" w:space="0" w:color="auto"/>
              <w:bottom w:val="single" w:sz="4" w:space="0" w:color="auto"/>
              <w:right w:val="single" w:sz="4" w:space="0" w:color="auto"/>
            </w:tcBorders>
          </w:tcPr>
          <w:p w14:paraId="1ED0BFF9"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E178C0" w:rsidRPr="000F25A7" w14:paraId="1E3F03E4" w14:textId="77777777" w:rsidTr="00307E0E">
        <w:trPr>
          <w:trHeight w:val="332"/>
        </w:trPr>
        <w:tc>
          <w:tcPr>
            <w:tcW w:w="1260" w:type="dxa"/>
            <w:tcBorders>
              <w:top w:val="single" w:sz="4" w:space="0" w:color="auto"/>
              <w:left w:val="single" w:sz="4" w:space="0" w:color="auto"/>
              <w:bottom w:val="single" w:sz="4" w:space="0" w:color="auto"/>
              <w:right w:val="single" w:sz="4" w:space="0" w:color="auto"/>
            </w:tcBorders>
          </w:tcPr>
          <w:p w14:paraId="389711EB" w14:textId="747166D5" w:rsidR="00E178C0" w:rsidRPr="000F25A7" w:rsidRDefault="001F1CD0"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Sep 12</w:t>
            </w:r>
          </w:p>
        </w:tc>
        <w:tc>
          <w:tcPr>
            <w:tcW w:w="1475" w:type="dxa"/>
            <w:tcBorders>
              <w:top w:val="single" w:sz="4" w:space="0" w:color="auto"/>
              <w:left w:val="single" w:sz="4" w:space="0" w:color="auto"/>
              <w:bottom w:val="single" w:sz="4" w:space="0" w:color="auto"/>
              <w:right w:val="single" w:sz="4" w:space="0" w:color="auto"/>
            </w:tcBorders>
          </w:tcPr>
          <w:p w14:paraId="169744BB" w14:textId="019F684C" w:rsidR="00E178C0" w:rsidRPr="005752B5" w:rsidRDefault="00E178C0" w:rsidP="00307E0E">
            <w:pPr>
              <w:tabs>
                <w:tab w:val="left" w:pos="540"/>
              </w:tabs>
              <w:rPr>
                <w:rFonts w:asciiTheme="minorHAnsi" w:eastAsia="Batang" w:hAnsiTheme="minorHAnsi" w:cstheme="minorHAnsi"/>
                <w:sz w:val="22"/>
                <w:lang w:eastAsia="ko-KR"/>
              </w:rPr>
            </w:pPr>
            <w:r w:rsidRPr="00606D09">
              <w:rPr>
                <w:rFonts w:asciiTheme="minorHAnsi" w:eastAsia="Batang" w:hAnsiTheme="minorHAnsi" w:cstheme="minorHAnsi"/>
                <w:sz w:val="22"/>
                <w:lang w:eastAsia="ko-KR"/>
              </w:rPr>
              <w:t>HW1 (</w:t>
            </w:r>
            <w:r w:rsidR="004E5600">
              <w:rPr>
                <w:rFonts w:asciiTheme="minorHAnsi" w:eastAsia="Batang" w:hAnsiTheme="minorHAnsi" w:cstheme="minorHAnsi"/>
                <w:sz w:val="22"/>
                <w:lang w:eastAsia="ko-KR"/>
              </w:rPr>
              <w:t>9</w:t>
            </w:r>
            <w:r>
              <w:rPr>
                <w:rFonts w:asciiTheme="minorHAnsi" w:eastAsia="Batang" w:hAnsiTheme="minorHAnsi" w:cstheme="minorHAnsi"/>
                <w:sz w:val="22"/>
                <w:lang w:eastAsia="ko-KR"/>
              </w:rPr>
              <w:t>/</w:t>
            </w:r>
            <w:r w:rsidR="00CE04BF">
              <w:rPr>
                <w:rFonts w:asciiTheme="minorHAnsi" w:eastAsia="Batang" w:hAnsiTheme="minorHAnsi" w:cstheme="minorHAnsi"/>
                <w:sz w:val="22"/>
                <w:lang w:eastAsia="ko-KR"/>
              </w:rPr>
              <w:t>1</w:t>
            </w:r>
            <w:r w:rsidR="004E5600">
              <w:rPr>
                <w:rFonts w:asciiTheme="minorHAnsi" w:eastAsia="Batang" w:hAnsiTheme="minorHAnsi" w:cstheme="minorHAnsi"/>
                <w:sz w:val="22"/>
                <w:lang w:eastAsia="ko-KR"/>
              </w:rPr>
              <w:t>3</w:t>
            </w:r>
            <w:r>
              <w:rPr>
                <w:rFonts w:asciiTheme="minorHAnsi" w:eastAsia="Batang"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4434840A" w14:textId="77777777" w:rsidR="00E178C0" w:rsidRDefault="00E178C0" w:rsidP="00307E0E">
            <w:pPr>
              <w:tabs>
                <w:tab w:val="left" w:pos="540"/>
              </w:tabs>
              <w:jc w:val="center"/>
              <w:rPr>
                <w:rFonts w:asciiTheme="minorHAnsi" w:hAnsiTheme="minorHAnsi" w:cstheme="minorHAnsi"/>
                <w:sz w:val="22"/>
                <w:szCs w:val="22"/>
                <w:lang w:eastAsia="ko-KR"/>
              </w:rPr>
            </w:pPr>
          </w:p>
        </w:tc>
        <w:tc>
          <w:tcPr>
            <w:tcW w:w="614" w:type="dxa"/>
            <w:tcBorders>
              <w:top w:val="single" w:sz="4" w:space="0" w:color="auto"/>
              <w:left w:val="single" w:sz="4" w:space="0" w:color="auto"/>
              <w:bottom w:val="single" w:sz="4" w:space="0" w:color="auto"/>
              <w:right w:val="single" w:sz="4" w:space="0" w:color="auto"/>
            </w:tcBorders>
          </w:tcPr>
          <w:p w14:paraId="2DBA3FC3" w14:textId="77777777" w:rsidR="00E178C0" w:rsidRPr="000F25A7" w:rsidRDefault="00E178C0" w:rsidP="00307E0E">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484" w:type="dxa"/>
            <w:tcBorders>
              <w:top w:val="single" w:sz="4" w:space="0" w:color="auto"/>
              <w:left w:val="single" w:sz="4" w:space="0" w:color="auto"/>
              <w:bottom w:val="single" w:sz="4" w:space="0" w:color="auto"/>
              <w:right w:val="single" w:sz="4" w:space="0" w:color="auto"/>
            </w:tcBorders>
          </w:tcPr>
          <w:p w14:paraId="5D2CE44B" w14:textId="77777777" w:rsidR="00E178C0" w:rsidRPr="000F25A7" w:rsidRDefault="00E178C0" w:rsidP="00307E0E">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E178C0" w:rsidRPr="00783A3F" w14:paraId="23DEB626"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7284F1DB" w14:textId="715EF691" w:rsidR="00E178C0" w:rsidRPr="00783A3F" w:rsidRDefault="001F1CD0" w:rsidP="00307E0E">
            <w:pPr>
              <w:tabs>
                <w:tab w:val="left" w:pos="540"/>
              </w:tabs>
              <w:rPr>
                <w:rFonts w:asciiTheme="minorHAnsi" w:eastAsia="Batang" w:hAnsiTheme="minorHAnsi" w:cstheme="minorHAnsi"/>
                <w:b/>
                <w:i/>
                <w:color w:val="FF0000"/>
                <w:sz w:val="22"/>
                <w:szCs w:val="22"/>
                <w:lang w:eastAsia="ko-KR"/>
              </w:rPr>
            </w:pPr>
            <w:r>
              <w:rPr>
                <w:rFonts w:asciiTheme="minorHAnsi" w:eastAsia="Batang" w:hAnsiTheme="minorHAnsi" w:cstheme="minorHAnsi"/>
                <w:b/>
                <w:i/>
                <w:color w:val="FF0000"/>
                <w:sz w:val="22"/>
                <w:szCs w:val="22"/>
                <w:lang w:eastAsia="ko-KR"/>
              </w:rPr>
              <w:t xml:space="preserve">Sep </w:t>
            </w:r>
            <w:r w:rsidR="00147B44">
              <w:rPr>
                <w:rFonts w:asciiTheme="minorHAnsi" w:eastAsia="Batang" w:hAnsiTheme="minorHAnsi" w:cstheme="minorHAnsi"/>
                <w:b/>
                <w:i/>
                <w:color w:val="FF0000"/>
                <w:sz w:val="22"/>
                <w:szCs w:val="22"/>
                <w:lang w:eastAsia="ko-KR"/>
              </w:rPr>
              <w:t>20</w:t>
            </w:r>
          </w:p>
        </w:tc>
        <w:tc>
          <w:tcPr>
            <w:tcW w:w="9028" w:type="dxa"/>
            <w:gridSpan w:val="4"/>
            <w:tcBorders>
              <w:top w:val="single" w:sz="4" w:space="0" w:color="auto"/>
              <w:left w:val="single" w:sz="4" w:space="0" w:color="auto"/>
              <w:bottom w:val="single" w:sz="4" w:space="0" w:color="auto"/>
              <w:right w:val="single" w:sz="4" w:space="0" w:color="auto"/>
            </w:tcBorders>
          </w:tcPr>
          <w:p w14:paraId="713F48F4" w14:textId="77777777" w:rsidR="00E178C0" w:rsidRPr="00783A3F" w:rsidRDefault="00E178C0" w:rsidP="00307E0E">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1</w:t>
            </w:r>
          </w:p>
        </w:tc>
      </w:tr>
      <w:tr w:rsidR="00E178C0" w:rsidRPr="000F25A7" w14:paraId="77206E32"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31FE8CDF" w14:textId="3CED5B63" w:rsidR="00E178C0" w:rsidRPr="000F25A7" w:rsidRDefault="001F1CD0"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Sep 26</w:t>
            </w:r>
          </w:p>
        </w:tc>
        <w:tc>
          <w:tcPr>
            <w:tcW w:w="1475" w:type="dxa"/>
            <w:tcBorders>
              <w:top w:val="single" w:sz="4" w:space="0" w:color="auto"/>
              <w:left w:val="single" w:sz="4" w:space="0" w:color="auto"/>
              <w:bottom w:val="single" w:sz="4" w:space="0" w:color="auto"/>
              <w:right w:val="single" w:sz="4" w:space="0" w:color="auto"/>
            </w:tcBorders>
          </w:tcPr>
          <w:p w14:paraId="0D6F2247" w14:textId="77777777" w:rsidR="00E178C0" w:rsidRPr="000F25A7" w:rsidRDefault="00E178C0" w:rsidP="00307E0E">
            <w:pPr>
              <w:tabs>
                <w:tab w:val="left" w:pos="540"/>
              </w:tabs>
              <w:rPr>
                <w:rFonts w:asciiTheme="minorHAnsi" w:hAnsiTheme="minorHAnsi" w:cstheme="minorHAnsi"/>
                <w:sz w:val="22"/>
                <w:szCs w:val="22"/>
              </w:rPr>
            </w:pPr>
          </w:p>
          <w:p w14:paraId="7B82BA68" w14:textId="77777777" w:rsidR="00E178C0" w:rsidRPr="000F25A7" w:rsidRDefault="00E178C0" w:rsidP="00307E0E">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13625F5" w14:textId="77777777" w:rsidR="00E178C0" w:rsidRPr="000F25A7" w:rsidRDefault="00E178C0" w:rsidP="00307E0E">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755B23B5"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484" w:type="dxa"/>
            <w:tcBorders>
              <w:top w:val="single" w:sz="4" w:space="0" w:color="auto"/>
              <w:left w:val="single" w:sz="4" w:space="0" w:color="auto"/>
              <w:bottom w:val="single" w:sz="4" w:space="0" w:color="auto"/>
              <w:right w:val="single" w:sz="4" w:space="0" w:color="auto"/>
            </w:tcBorders>
          </w:tcPr>
          <w:p w14:paraId="4475D2AF"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E178C0" w:rsidRPr="000F25A7" w14:paraId="595E18EF"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32306036" w14:textId="5D918C05" w:rsidR="00E178C0" w:rsidRPr="000F25A7" w:rsidRDefault="001F1CD0"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Oct 3</w:t>
            </w:r>
          </w:p>
        </w:tc>
        <w:tc>
          <w:tcPr>
            <w:tcW w:w="1475" w:type="dxa"/>
            <w:tcBorders>
              <w:top w:val="single" w:sz="4" w:space="0" w:color="auto"/>
              <w:left w:val="single" w:sz="4" w:space="0" w:color="auto"/>
              <w:bottom w:val="single" w:sz="4" w:space="0" w:color="auto"/>
              <w:right w:val="single" w:sz="4" w:space="0" w:color="auto"/>
            </w:tcBorders>
          </w:tcPr>
          <w:p w14:paraId="04E7CEC3" w14:textId="6248F969" w:rsidR="00E178C0" w:rsidRPr="000F25A7" w:rsidRDefault="00E178C0" w:rsidP="00307E0E">
            <w:pPr>
              <w:tabs>
                <w:tab w:val="left" w:pos="540"/>
              </w:tabs>
              <w:rPr>
                <w:rFonts w:asciiTheme="minorHAnsi" w:hAnsiTheme="minorHAnsi" w:cstheme="minorHAnsi"/>
                <w:sz w:val="22"/>
                <w:szCs w:val="22"/>
              </w:rPr>
            </w:pPr>
            <w:r>
              <w:rPr>
                <w:rFonts w:asciiTheme="minorHAnsi" w:hAnsiTheme="minorHAnsi" w:cstheme="minorHAnsi"/>
                <w:sz w:val="22"/>
                <w:szCs w:val="22"/>
              </w:rPr>
              <w:t>HW2 (</w:t>
            </w:r>
            <w:r w:rsidR="004E5600">
              <w:rPr>
                <w:rFonts w:asciiTheme="minorHAnsi" w:hAnsiTheme="minorHAnsi" w:cstheme="minorHAnsi"/>
                <w:sz w:val="22"/>
                <w:szCs w:val="22"/>
              </w:rPr>
              <w:t>10</w:t>
            </w:r>
            <w:r>
              <w:rPr>
                <w:rFonts w:asciiTheme="minorHAnsi" w:hAnsiTheme="minorHAnsi" w:cstheme="minorHAnsi"/>
                <w:sz w:val="22"/>
                <w:szCs w:val="22"/>
              </w:rPr>
              <w:t>/</w:t>
            </w:r>
            <w:r w:rsidR="004E5600">
              <w:rPr>
                <w:rFonts w:asciiTheme="minorHAnsi" w:hAnsiTheme="minorHAnsi" w:cstheme="minorHAnsi"/>
                <w:sz w:val="22"/>
                <w:szCs w:val="22"/>
              </w:rPr>
              <w:t>4</w:t>
            </w:r>
            <w:r w:rsidRPr="002F5E42">
              <w:rPr>
                <w:rFonts w:asciiTheme="minorHAnsi" w:hAnsiTheme="minorHAnsi" w:cstheme="minorHAnsi"/>
                <w:sz w:val="22"/>
                <w:szCs w:val="22"/>
              </w:rPr>
              <w:t>)</w:t>
            </w:r>
          </w:p>
        </w:tc>
        <w:tc>
          <w:tcPr>
            <w:tcW w:w="1455" w:type="dxa"/>
            <w:tcBorders>
              <w:top w:val="single" w:sz="4" w:space="0" w:color="auto"/>
              <w:left w:val="single" w:sz="4" w:space="0" w:color="auto"/>
              <w:bottom w:val="single" w:sz="4" w:space="0" w:color="auto"/>
              <w:right w:val="single" w:sz="4" w:space="0" w:color="auto"/>
            </w:tcBorders>
          </w:tcPr>
          <w:p w14:paraId="4BF3CBD5" w14:textId="77777777" w:rsidR="00E178C0" w:rsidRPr="000F25A7" w:rsidRDefault="00E178C0" w:rsidP="00307E0E">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62DF7EAC" w14:textId="77777777" w:rsidR="00E178C0" w:rsidRPr="000F25A7" w:rsidRDefault="00E178C0" w:rsidP="00307E0E">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484" w:type="dxa"/>
            <w:tcBorders>
              <w:top w:val="single" w:sz="4" w:space="0" w:color="auto"/>
              <w:left w:val="single" w:sz="4" w:space="0" w:color="auto"/>
              <w:bottom w:val="single" w:sz="4" w:space="0" w:color="auto"/>
              <w:right w:val="single" w:sz="4" w:space="0" w:color="auto"/>
            </w:tcBorders>
          </w:tcPr>
          <w:p w14:paraId="330B7396" w14:textId="77777777" w:rsidR="00E178C0" w:rsidRPr="000F25A7" w:rsidRDefault="00E178C0" w:rsidP="00307E0E">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E178C0" w:rsidRPr="000F25A7" w14:paraId="68C9BE9A"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09EF61B1" w14:textId="02B9E853" w:rsidR="00E178C0" w:rsidRPr="000F25A7" w:rsidRDefault="00147B44"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Oct 10</w:t>
            </w:r>
          </w:p>
        </w:tc>
        <w:tc>
          <w:tcPr>
            <w:tcW w:w="1475" w:type="dxa"/>
            <w:tcBorders>
              <w:top w:val="single" w:sz="4" w:space="0" w:color="auto"/>
              <w:left w:val="single" w:sz="4" w:space="0" w:color="auto"/>
              <w:bottom w:val="single" w:sz="4" w:space="0" w:color="auto"/>
              <w:right w:val="single" w:sz="4" w:space="0" w:color="auto"/>
            </w:tcBorders>
          </w:tcPr>
          <w:p w14:paraId="3F83871C" w14:textId="77777777" w:rsidR="00E178C0" w:rsidRPr="000F25A7" w:rsidRDefault="00E178C0" w:rsidP="00307E0E">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33E325C6" w14:textId="77777777" w:rsidR="00E178C0" w:rsidRPr="000F25A7" w:rsidRDefault="00E178C0" w:rsidP="00307E0E">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2C2CE649"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tcPr>
          <w:p w14:paraId="518B51B0"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E178C0" w:rsidRPr="000F25A7" w14:paraId="5C2FB2CC"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1EA208D7" w14:textId="5C615AD0" w:rsidR="00E178C0" w:rsidRPr="000F25A7" w:rsidRDefault="00147B44"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Oct 17</w:t>
            </w:r>
          </w:p>
        </w:tc>
        <w:tc>
          <w:tcPr>
            <w:tcW w:w="1475" w:type="dxa"/>
            <w:tcBorders>
              <w:top w:val="single" w:sz="4" w:space="0" w:color="auto"/>
              <w:left w:val="single" w:sz="4" w:space="0" w:color="auto"/>
              <w:bottom w:val="single" w:sz="4" w:space="0" w:color="auto"/>
              <w:right w:val="single" w:sz="4" w:space="0" w:color="auto"/>
            </w:tcBorders>
          </w:tcPr>
          <w:p w14:paraId="4939F35A" w14:textId="2C010EEE" w:rsidR="00E178C0" w:rsidRPr="000F25A7" w:rsidRDefault="00E178C0" w:rsidP="00307E0E">
            <w:pPr>
              <w:tabs>
                <w:tab w:val="left" w:pos="540"/>
              </w:tabs>
              <w:rPr>
                <w:rFonts w:asciiTheme="minorHAnsi" w:eastAsia="Batang" w:hAnsiTheme="minorHAnsi" w:cstheme="minorHAnsi"/>
                <w:sz w:val="22"/>
                <w:lang w:eastAsia="ko-KR"/>
              </w:rPr>
            </w:pPr>
            <w:r w:rsidRPr="009B52D3">
              <w:rPr>
                <w:rFonts w:asciiTheme="minorHAnsi" w:eastAsia="Batang" w:hAnsiTheme="minorHAnsi" w:cstheme="minorHAnsi"/>
                <w:sz w:val="22"/>
                <w:lang w:eastAsia="ko-KR"/>
              </w:rPr>
              <w:t>HW</w:t>
            </w:r>
            <w:r>
              <w:rPr>
                <w:rFonts w:asciiTheme="minorHAnsi" w:eastAsia="Batang" w:hAnsiTheme="minorHAnsi" w:cstheme="minorHAnsi"/>
                <w:sz w:val="22"/>
                <w:lang w:eastAsia="ko-KR"/>
              </w:rPr>
              <w:t>3</w:t>
            </w:r>
            <w:r w:rsidRPr="009B52D3">
              <w:rPr>
                <w:rFonts w:asciiTheme="minorHAnsi" w:eastAsia="Batang" w:hAnsiTheme="minorHAnsi" w:cstheme="minorHAnsi"/>
                <w:sz w:val="22"/>
                <w:lang w:eastAsia="ko-KR"/>
              </w:rPr>
              <w:t xml:space="preserve"> (</w:t>
            </w:r>
            <w:r w:rsidR="004E5600">
              <w:rPr>
                <w:rFonts w:asciiTheme="minorHAnsi" w:eastAsia="Batang" w:hAnsiTheme="minorHAnsi" w:cstheme="minorHAnsi"/>
                <w:sz w:val="22"/>
                <w:lang w:eastAsia="ko-KR"/>
              </w:rPr>
              <w:t>10</w:t>
            </w:r>
            <w:r w:rsidRPr="009B52D3">
              <w:rPr>
                <w:rFonts w:asciiTheme="minorHAnsi" w:eastAsia="Batang" w:hAnsiTheme="minorHAnsi" w:cstheme="minorHAnsi"/>
                <w:sz w:val="22"/>
                <w:lang w:eastAsia="ko-KR"/>
              </w:rPr>
              <w:t>/</w:t>
            </w:r>
            <w:r>
              <w:rPr>
                <w:rFonts w:asciiTheme="minorHAnsi" w:eastAsia="Batang" w:hAnsiTheme="minorHAnsi" w:cstheme="minorHAnsi"/>
                <w:sz w:val="22"/>
                <w:lang w:eastAsia="ko-KR"/>
              </w:rPr>
              <w:t>1</w:t>
            </w:r>
            <w:r w:rsidR="004E5600">
              <w:rPr>
                <w:rFonts w:asciiTheme="minorHAnsi" w:eastAsia="Batang" w:hAnsiTheme="minorHAnsi" w:cstheme="minorHAnsi"/>
                <w:sz w:val="22"/>
                <w:lang w:eastAsia="ko-KR"/>
              </w:rPr>
              <w:t>8</w:t>
            </w:r>
            <w:r w:rsidRPr="009B52D3">
              <w:rPr>
                <w:rFonts w:asciiTheme="minorHAnsi" w:eastAsia="Batang"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4F3995F7" w14:textId="77777777" w:rsidR="00E178C0" w:rsidRPr="000F25A7" w:rsidRDefault="00E178C0" w:rsidP="00307E0E">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6F3B0F80"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7</w:t>
            </w:r>
          </w:p>
        </w:tc>
        <w:tc>
          <w:tcPr>
            <w:tcW w:w="5484" w:type="dxa"/>
            <w:tcBorders>
              <w:top w:val="single" w:sz="4" w:space="0" w:color="auto"/>
              <w:left w:val="single" w:sz="4" w:space="0" w:color="auto"/>
              <w:bottom w:val="single" w:sz="4" w:space="0" w:color="auto"/>
              <w:right w:val="single" w:sz="4" w:space="0" w:color="auto"/>
            </w:tcBorders>
          </w:tcPr>
          <w:p w14:paraId="47CE9B7C"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Equity Markets and Stock Valuation</w:t>
            </w:r>
          </w:p>
        </w:tc>
      </w:tr>
      <w:tr w:rsidR="00E178C0" w:rsidRPr="00783A3F" w14:paraId="2D6FEB07"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2CEB1247" w14:textId="44A9E31C" w:rsidR="00E178C0" w:rsidRPr="00783A3F" w:rsidRDefault="00147B44" w:rsidP="00307E0E">
            <w:pPr>
              <w:tabs>
                <w:tab w:val="left" w:pos="540"/>
              </w:tabs>
              <w:rPr>
                <w:rFonts w:asciiTheme="minorHAnsi" w:eastAsia="Batang" w:hAnsiTheme="minorHAnsi" w:cstheme="minorHAnsi"/>
                <w:b/>
                <w:i/>
                <w:color w:val="FF0000"/>
                <w:sz w:val="22"/>
                <w:szCs w:val="22"/>
                <w:lang w:eastAsia="ko-KR"/>
              </w:rPr>
            </w:pPr>
            <w:r>
              <w:rPr>
                <w:rFonts w:asciiTheme="minorHAnsi" w:eastAsia="Batang" w:hAnsiTheme="minorHAnsi" w:cstheme="minorHAnsi"/>
                <w:b/>
                <w:i/>
                <w:color w:val="FF0000"/>
                <w:sz w:val="22"/>
                <w:szCs w:val="22"/>
                <w:lang w:eastAsia="ko-KR"/>
              </w:rPr>
              <w:t>Oct 25</w:t>
            </w:r>
          </w:p>
        </w:tc>
        <w:tc>
          <w:tcPr>
            <w:tcW w:w="9028" w:type="dxa"/>
            <w:gridSpan w:val="4"/>
            <w:tcBorders>
              <w:top w:val="single" w:sz="4" w:space="0" w:color="auto"/>
              <w:left w:val="single" w:sz="4" w:space="0" w:color="auto"/>
              <w:bottom w:val="single" w:sz="4" w:space="0" w:color="auto"/>
              <w:right w:val="single" w:sz="4" w:space="0" w:color="auto"/>
            </w:tcBorders>
          </w:tcPr>
          <w:p w14:paraId="51290349" w14:textId="77777777" w:rsidR="00E178C0" w:rsidRPr="00783A3F" w:rsidRDefault="00E178C0" w:rsidP="00307E0E">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Exam 2</w:t>
            </w:r>
          </w:p>
        </w:tc>
      </w:tr>
      <w:tr w:rsidR="00E178C0" w:rsidRPr="000F25A7" w14:paraId="6D1B9E27"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39982769" w14:textId="5FED8B6A" w:rsidR="00E178C0" w:rsidRPr="00286826" w:rsidRDefault="00147B44"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Oct 31</w:t>
            </w:r>
          </w:p>
        </w:tc>
        <w:tc>
          <w:tcPr>
            <w:tcW w:w="1475" w:type="dxa"/>
            <w:tcBorders>
              <w:top w:val="single" w:sz="4" w:space="0" w:color="auto"/>
              <w:left w:val="single" w:sz="4" w:space="0" w:color="auto"/>
              <w:bottom w:val="single" w:sz="4" w:space="0" w:color="auto"/>
              <w:right w:val="single" w:sz="4" w:space="0" w:color="auto"/>
            </w:tcBorders>
          </w:tcPr>
          <w:p w14:paraId="1D2CC602" w14:textId="77777777" w:rsidR="00E178C0" w:rsidRPr="000F25A7" w:rsidRDefault="00E178C0" w:rsidP="00307E0E">
            <w:pPr>
              <w:tabs>
                <w:tab w:val="left" w:pos="540"/>
              </w:tabs>
              <w:rPr>
                <w:rFonts w:asciiTheme="minorHAnsi" w:eastAsia="Batang" w:hAnsiTheme="minorHAnsi" w:cstheme="minorHAnsi"/>
                <w:sz w:val="22"/>
                <w:lang w:eastAsia="ko-KR"/>
              </w:rPr>
            </w:pPr>
            <w:r>
              <w:rPr>
                <w:rFonts w:asciiTheme="minorHAnsi" w:hAnsiTheme="minorHAnsi" w:cstheme="minorHAnsi"/>
                <w:sz w:val="22"/>
              </w:rPr>
              <w:t xml:space="preserve"> </w:t>
            </w:r>
          </w:p>
        </w:tc>
        <w:tc>
          <w:tcPr>
            <w:tcW w:w="1455" w:type="dxa"/>
            <w:tcBorders>
              <w:top w:val="single" w:sz="4" w:space="0" w:color="auto"/>
              <w:left w:val="single" w:sz="4" w:space="0" w:color="auto"/>
              <w:bottom w:val="single" w:sz="4" w:space="0" w:color="auto"/>
              <w:right w:val="single" w:sz="4" w:space="0" w:color="auto"/>
            </w:tcBorders>
          </w:tcPr>
          <w:p w14:paraId="59B4EC8D" w14:textId="77777777" w:rsidR="00E178C0" w:rsidRPr="000F25A7" w:rsidRDefault="00E178C0" w:rsidP="00307E0E">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0CE3D569"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484" w:type="dxa"/>
            <w:tcBorders>
              <w:top w:val="single" w:sz="4" w:space="0" w:color="auto"/>
              <w:left w:val="single" w:sz="4" w:space="0" w:color="auto"/>
              <w:bottom w:val="single" w:sz="4" w:space="0" w:color="auto"/>
              <w:right w:val="single" w:sz="4" w:space="0" w:color="auto"/>
            </w:tcBorders>
          </w:tcPr>
          <w:p w14:paraId="1B7EDE1C"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E178C0" w:rsidRPr="000F25A7" w14:paraId="6AD6B6AD"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578F3108" w14:textId="6194E4C4" w:rsidR="00E178C0" w:rsidRPr="00286826" w:rsidRDefault="00147B44"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Nov 7</w:t>
            </w:r>
          </w:p>
        </w:tc>
        <w:tc>
          <w:tcPr>
            <w:tcW w:w="1475" w:type="dxa"/>
            <w:tcBorders>
              <w:top w:val="single" w:sz="4" w:space="0" w:color="auto"/>
              <w:left w:val="single" w:sz="4" w:space="0" w:color="auto"/>
              <w:bottom w:val="single" w:sz="4" w:space="0" w:color="auto"/>
              <w:right w:val="single" w:sz="4" w:space="0" w:color="auto"/>
            </w:tcBorders>
          </w:tcPr>
          <w:p w14:paraId="2B58EB48" w14:textId="6344CCF7" w:rsidR="00E178C0" w:rsidRPr="000F25A7" w:rsidRDefault="00E178C0" w:rsidP="00307E0E">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Pr>
                <w:rFonts w:asciiTheme="minorHAnsi" w:hAnsiTheme="minorHAnsi" w:cstheme="minorHAnsi"/>
                <w:sz w:val="22"/>
                <w:lang w:eastAsia="ko-KR"/>
              </w:rPr>
              <w:t>4</w:t>
            </w:r>
            <w:r>
              <w:rPr>
                <w:rFonts w:asciiTheme="minorHAnsi" w:hAnsiTheme="minorHAnsi" w:cstheme="minorHAnsi" w:hint="eastAsia"/>
                <w:sz w:val="22"/>
                <w:lang w:eastAsia="ko-KR"/>
              </w:rPr>
              <w:t xml:space="preserve"> (</w:t>
            </w:r>
            <w:r w:rsidR="004E5600">
              <w:rPr>
                <w:rFonts w:asciiTheme="minorHAnsi" w:hAnsiTheme="minorHAnsi" w:cstheme="minorHAnsi"/>
                <w:sz w:val="22"/>
                <w:lang w:eastAsia="ko-KR"/>
              </w:rPr>
              <w:t>11</w:t>
            </w:r>
            <w:r>
              <w:rPr>
                <w:rFonts w:asciiTheme="minorHAnsi" w:hAnsiTheme="minorHAnsi" w:cstheme="minorHAnsi" w:hint="eastAsia"/>
                <w:sz w:val="22"/>
                <w:lang w:eastAsia="ko-KR"/>
              </w:rPr>
              <w:t>/</w:t>
            </w:r>
            <w:r w:rsidR="004E5600">
              <w:rPr>
                <w:rFonts w:asciiTheme="minorHAnsi" w:hAnsiTheme="minorHAnsi" w:cstheme="minorHAnsi"/>
                <w:sz w:val="22"/>
                <w:lang w:eastAsia="ko-KR"/>
              </w:rPr>
              <w:t>8</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0D46E7CD" w14:textId="77777777" w:rsidR="00E178C0" w:rsidRPr="007D7D79" w:rsidRDefault="00E178C0" w:rsidP="00307E0E">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End </w:t>
            </w:r>
          </w:p>
          <w:p w14:paraId="74375140" w14:textId="3FB2D1AC" w:rsidR="00E178C0" w:rsidRPr="000F25A7" w:rsidRDefault="00E178C0" w:rsidP="00307E0E">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w:t>
            </w:r>
            <w:r w:rsidR="004E5600">
              <w:rPr>
                <w:rFonts w:asciiTheme="minorHAnsi" w:hAnsiTheme="minorHAnsi" w:cstheme="minorHAnsi"/>
                <w:sz w:val="22"/>
                <w:szCs w:val="22"/>
              </w:rPr>
              <w:t>Nov 11</w:t>
            </w:r>
            <w:r w:rsidRPr="007D7D79">
              <w:rPr>
                <w:rFonts w:asciiTheme="minorHAnsi" w:hAnsiTheme="minorHAnsi" w:cstheme="minorHAnsi"/>
                <w:sz w:val="22"/>
                <w:szCs w:val="22"/>
              </w:rPr>
              <w:t>)</w:t>
            </w:r>
          </w:p>
        </w:tc>
        <w:tc>
          <w:tcPr>
            <w:tcW w:w="614" w:type="dxa"/>
            <w:tcBorders>
              <w:top w:val="single" w:sz="4" w:space="0" w:color="auto"/>
              <w:left w:val="single" w:sz="4" w:space="0" w:color="auto"/>
              <w:bottom w:val="single" w:sz="4" w:space="0" w:color="auto"/>
              <w:right w:val="single" w:sz="4" w:space="0" w:color="auto"/>
            </w:tcBorders>
          </w:tcPr>
          <w:p w14:paraId="093503C8" w14:textId="77777777" w:rsidR="00E178C0" w:rsidRPr="000F25A7" w:rsidRDefault="00E178C0" w:rsidP="00307E0E">
            <w:pPr>
              <w:tabs>
                <w:tab w:val="left" w:pos="540"/>
              </w:tabs>
              <w:jc w:val="center"/>
              <w:rPr>
                <w:rFonts w:asciiTheme="minorHAnsi" w:hAnsiTheme="minorHAnsi" w:cstheme="minorHAnsi"/>
                <w:sz w:val="22"/>
              </w:rPr>
            </w:pPr>
            <w:r>
              <w:rPr>
                <w:rFonts w:asciiTheme="minorHAnsi" w:hAnsiTheme="minorHAnsi" w:cstheme="minorHAnsi"/>
                <w:sz w:val="22"/>
                <w:szCs w:val="22"/>
              </w:rPr>
              <w:t>11</w:t>
            </w:r>
          </w:p>
        </w:tc>
        <w:tc>
          <w:tcPr>
            <w:tcW w:w="5484" w:type="dxa"/>
            <w:tcBorders>
              <w:top w:val="single" w:sz="4" w:space="0" w:color="auto"/>
              <w:left w:val="single" w:sz="4" w:space="0" w:color="auto"/>
              <w:bottom w:val="single" w:sz="4" w:space="0" w:color="auto"/>
              <w:right w:val="single" w:sz="4" w:space="0" w:color="auto"/>
            </w:tcBorders>
          </w:tcPr>
          <w:p w14:paraId="51DEC920" w14:textId="77777777" w:rsidR="00E178C0" w:rsidRPr="000F25A7" w:rsidRDefault="00E178C0" w:rsidP="00307E0E">
            <w:pPr>
              <w:tabs>
                <w:tab w:val="left" w:pos="540"/>
              </w:tabs>
              <w:jc w:val="center"/>
              <w:rPr>
                <w:rFonts w:asciiTheme="minorHAnsi" w:hAnsiTheme="minorHAnsi" w:cstheme="minorHAnsi"/>
                <w:sz w:val="22"/>
              </w:rPr>
            </w:pPr>
            <w:r w:rsidRPr="0011383F">
              <w:rPr>
                <w:rFonts w:asciiTheme="minorHAnsi" w:hAnsiTheme="minorHAnsi" w:cstheme="minorHAnsi"/>
                <w:sz w:val="22"/>
                <w:szCs w:val="22"/>
              </w:rPr>
              <w:t>Risk and Return</w:t>
            </w:r>
          </w:p>
        </w:tc>
      </w:tr>
      <w:tr w:rsidR="00E178C0" w:rsidRPr="000F25A7" w14:paraId="4DF48E69"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4A2AF3D2" w14:textId="295BB527" w:rsidR="00E178C0" w:rsidRPr="000F25A7" w:rsidRDefault="00147B44" w:rsidP="00307E0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Nov 14</w:t>
            </w:r>
          </w:p>
        </w:tc>
        <w:tc>
          <w:tcPr>
            <w:tcW w:w="1475" w:type="dxa"/>
            <w:tcBorders>
              <w:top w:val="single" w:sz="4" w:space="0" w:color="auto"/>
              <w:left w:val="single" w:sz="4" w:space="0" w:color="auto"/>
              <w:bottom w:val="single" w:sz="4" w:space="0" w:color="auto"/>
              <w:right w:val="single" w:sz="4" w:space="0" w:color="auto"/>
            </w:tcBorders>
          </w:tcPr>
          <w:p w14:paraId="6CD8AB8F" w14:textId="77777777" w:rsidR="00E178C0" w:rsidRPr="000F25A7" w:rsidRDefault="00E178C0" w:rsidP="00307E0E">
            <w:pPr>
              <w:tabs>
                <w:tab w:val="left" w:pos="540"/>
              </w:tabs>
              <w:rPr>
                <w:rFonts w:asciiTheme="minorHAnsi" w:eastAsia="Batang"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4F3A78D8" w14:textId="77777777" w:rsidR="00E178C0" w:rsidRPr="000F25A7" w:rsidRDefault="00E178C0" w:rsidP="00307E0E">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113AE5E4"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484" w:type="dxa"/>
            <w:tcBorders>
              <w:top w:val="single" w:sz="4" w:space="0" w:color="auto"/>
              <w:left w:val="single" w:sz="4" w:space="0" w:color="auto"/>
              <w:bottom w:val="single" w:sz="4" w:space="0" w:color="auto"/>
              <w:right w:val="single" w:sz="4" w:space="0" w:color="auto"/>
            </w:tcBorders>
          </w:tcPr>
          <w:p w14:paraId="1B921321" w14:textId="77777777" w:rsidR="00E178C0" w:rsidRPr="000F25A7" w:rsidRDefault="00E178C0" w:rsidP="00307E0E">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E178C0" w:rsidRPr="000F25A7" w14:paraId="48C3F3E2" w14:textId="77777777" w:rsidTr="00307E0E">
        <w:trPr>
          <w:trHeight w:val="360"/>
        </w:trPr>
        <w:tc>
          <w:tcPr>
            <w:tcW w:w="1260" w:type="dxa"/>
            <w:tcBorders>
              <w:top w:val="single" w:sz="4" w:space="0" w:color="auto"/>
              <w:left w:val="single" w:sz="4" w:space="0" w:color="auto"/>
              <w:bottom w:val="single" w:sz="4" w:space="0" w:color="auto"/>
              <w:right w:val="single" w:sz="4" w:space="0" w:color="auto"/>
            </w:tcBorders>
          </w:tcPr>
          <w:p w14:paraId="3A083F8A" w14:textId="01D223AE" w:rsidR="00E178C0" w:rsidRPr="00286826" w:rsidRDefault="00147B44" w:rsidP="00307E0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Nov 28</w:t>
            </w:r>
          </w:p>
        </w:tc>
        <w:tc>
          <w:tcPr>
            <w:tcW w:w="1475" w:type="dxa"/>
            <w:tcBorders>
              <w:top w:val="single" w:sz="4" w:space="0" w:color="auto"/>
              <w:left w:val="single" w:sz="4" w:space="0" w:color="auto"/>
              <w:bottom w:val="single" w:sz="4" w:space="0" w:color="auto"/>
              <w:right w:val="single" w:sz="4" w:space="0" w:color="auto"/>
            </w:tcBorders>
          </w:tcPr>
          <w:p w14:paraId="697A7276" w14:textId="6322E5EE" w:rsidR="00E178C0" w:rsidRPr="000F25A7" w:rsidRDefault="00E178C0" w:rsidP="00307E0E">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Pr>
                <w:rFonts w:asciiTheme="minorHAnsi" w:hAnsiTheme="minorHAnsi" w:cstheme="minorHAnsi"/>
                <w:sz w:val="22"/>
                <w:lang w:eastAsia="ko-KR"/>
              </w:rPr>
              <w:t>5</w:t>
            </w:r>
            <w:r>
              <w:rPr>
                <w:rFonts w:asciiTheme="minorHAnsi" w:hAnsiTheme="minorHAnsi" w:cstheme="minorHAnsi" w:hint="eastAsia"/>
                <w:sz w:val="22"/>
                <w:lang w:eastAsia="ko-KR"/>
              </w:rPr>
              <w:t xml:space="preserve"> (</w:t>
            </w:r>
            <w:r w:rsidR="004E5600">
              <w:rPr>
                <w:rFonts w:asciiTheme="minorHAnsi" w:hAnsiTheme="minorHAnsi" w:cstheme="minorHAnsi"/>
                <w:sz w:val="22"/>
                <w:lang w:eastAsia="ko-KR"/>
              </w:rPr>
              <w:t>11</w:t>
            </w:r>
            <w:r>
              <w:rPr>
                <w:rFonts w:asciiTheme="minorHAnsi" w:hAnsiTheme="minorHAnsi" w:cstheme="minorHAnsi" w:hint="eastAsia"/>
                <w:sz w:val="22"/>
                <w:lang w:eastAsia="ko-KR"/>
              </w:rPr>
              <w:t>/</w:t>
            </w:r>
            <w:r w:rsidR="004E5600">
              <w:rPr>
                <w:rFonts w:asciiTheme="minorHAnsi" w:hAnsiTheme="minorHAnsi" w:cstheme="minorHAnsi"/>
                <w:sz w:val="22"/>
                <w:lang w:eastAsia="ko-KR"/>
              </w:rPr>
              <w:t>29</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19861733" w14:textId="77777777" w:rsidR="00E178C0" w:rsidRPr="000F25A7" w:rsidRDefault="00E178C0" w:rsidP="00307E0E">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4834BC72" w14:textId="77777777" w:rsidR="00E178C0" w:rsidRPr="000F25A7" w:rsidRDefault="00E178C0" w:rsidP="00307E0E">
            <w:pPr>
              <w:tabs>
                <w:tab w:val="left" w:pos="540"/>
              </w:tabs>
              <w:jc w:val="center"/>
              <w:rPr>
                <w:rFonts w:asciiTheme="minorHAnsi" w:hAnsiTheme="minorHAnsi" w:cstheme="minorHAnsi"/>
                <w:sz w:val="22"/>
              </w:rPr>
            </w:pPr>
            <w:r>
              <w:rPr>
                <w:rFonts w:asciiTheme="minorHAnsi" w:hAnsiTheme="minorHAnsi" w:cstheme="minorHAnsi"/>
                <w:sz w:val="22"/>
                <w:szCs w:val="22"/>
              </w:rPr>
              <w:t>13</w:t>
            </w:r>
          </w:p>
        </w:tc>
        <w:tc>
          <w:tcPr>
            <w:tcW w:w="5484" w:type="dxa"/>
            <w:tcBorders>
              <w:top w:val="single" w:sz="4" w:space="0" w:color="auto"/>
              <w:left w:val="single" w:sz="4" w:space="0" w:color="auto"/>
              <w:bottom w:val="single" w:sz="4" w:space="0" w:color="auto"/>
              <w:right w:val="single" w:sz="4" w:space="0" w:color="auto"/>
            </w:tcBorders>
          </w:tcPr>
          <w:p w14:paraId="2A2E2EBE" w14:textId="77777777" w:rsidR="00E178C0" w:rsidRPr="000F25A7" w:rsidRDefault="00E178C0" w:rsidP="00307E0E">
            <w:pPr>
              <w:tabs>
                <w:tab w:val="left" w:pos="540"/>
              </w:tabs>
              <w:jc w:val="center"/>
              <w:rPr>
                <w:rFonts w:asciiTheme="minorHAnsi" w:hAnsiTheme="minorHAnsi" w:cstheme="minorHAnsi"/>
                <w:sz w:val="22"/>
              </w:rPr>
            </w:pPr>
            <w:r w:rsidRPr="0011383F">
              <w:rPr>
                <w:rFonts w:asciiTheme="minorHAnsi" w:hAnsiTheme="minorHAnsi" w:cstheme="minorHAnsi"/>
                <w:sz w:val="22"/>
                <w:szCs w:val="22"/>
              </w:rPr>
              <w:t>Leverage and Capital Structure</w:t>
            </w:r>
          </w:p>
        </w:tc>
      </w:tr>
      <w:tr w:rsidR="00147B44" w:rsidRPr="00783A3F" w14:paraId="779D5724" w14:textId="77777777" w:rsidTr="006B6CD0">
        <w:trPr>
          <w:trHeight w:val="360"/>
        </w:trPr>
        <w:tc>
          <w:tcPr>
            <w:tcW w:w="10288" w:type="dxa"/>
            <w:gridSpan w:val="5"/>
            <w:tcBorders>
              <w:top w:val="single" w:sz="4" w:space="0" w:color="auto"/>
              <w:left w:val="single" w:sz="4" w:space="0" w:color="auto"/>
              <w:bottom w:val="single" w:sz="4" w:space="0" w:color="auto"/>
              <w:right w:val="single" w:sz="4" w:space="0" w:color="auto"/>
            </w:tcBorders>
          </w:tcPr>
          <w:p w14:paraId="0329DA03" w14:textId="54916EED" w:rsidR="00147B44" w:rsidRPr="00147B44" w:rsidRDefault="00147B44" w:rsidP="00147B44">
            <w:pPr>
              <w:tabs>
                <w:tab w:val="left" w:pos="540"/>
              </w:tabs>
              <w:jc w:val="center"/>
              <w:rPr>
                <w:rFonts w:asciiTheme="minorHAnsi" w:eastAsia="Batang" w:hAnsiTheme="minorHAnsi" w:cstheme="minorHAnsi"/>
                <w:b/>
                <w:i/>
                <w:color w:val="FF0000"/>
                <w:sz w:val="40"/>
                <w:szCs w:val="40"/>
                <w:lang w:eastAsia="ko-KR"/>
              </w:rPr>
            </w:pPr>
            <w:r w:rsidRPr="00147B44">
              <w:rPr>
                <w:rFonts w:asciiTheme="minorHAnsi" w:eastAsia="Batang" w:hAnsiTheme="minorHAnsi" w:cstheme="minorHAnsi"/>
                <w:b/>
                <w:i/>
                <w:color w:val="FF0000"/>
                <w:sz w:val="40"/>
                <w:szCs w:val="40"/>
                <w:lang w:eastAsia="ko-KR"/>
              </w:rPr>
              <w:lastRenderedPageBreak/>
              <w:t xml:space="preserve">Dec 6 </w:t>
            </w:r>
            <w:r w:rsidRPr="00147B44">
              <w:rPr>
                <w:rFonts w:asciiTheme="minorHAnsi" w:hAnsiTheme="minorHAnsi" w:cstheme="minorHAnsi"/>
                <w:b/>
                <w:i/>
                <w:color w:val="FF0000"/>
                <w:sz w:val="40"/>
                <w:szCs w:val="40"/>
              </w:rPr>
              <w:t>Final</w:t>
            </w:r>
          </w:p>
        </w:tc>
      </w:tr>
    </w:tbl>
    <w:p w14:paraId="6A24E6CE" w14:textId="77777777" w:rsidR="00E178C0" w:rsidRPr="009C04BD" w:rsidRDefault="00E178C0" w:rsidP="00E178C0">
      <w:pPr>
        <w:rPr>
          <w:rFonts w:asciiTheme="minorHAnsi" w:hAnsiTheme="minorHAnsi"/>
          <w:b/>
          <w:i/>
          <w:color w:val="FF0000"/>
          <w:sz w:val="22"/>
          <w:szCs w:val="22"/>
        </w:rPr>
      </w:pPr>
      <w:r w:rsidRPr="009C04BD">
        <w:rPr>
          <w:rFonts w:asciiTheme="minorHAnsi" w:hAnsiTheme="minorHAnsi"/>
          <w:b/>
          <w:i/>
          <w:color w:val="FF0000"/>
          <w:sz w:val="22"/>
          <w:szCs w:val="22"/>
        </w:rPr>
        <w:t>Note: This class schedule is subject to revisions by the instructor if it is deemed necessary as a responsive action to class progress and time constraints.</w:t>
      </w:r>
    </w:p>
    <w:p w14:paraId="46940E18" w14:textId="77777777" w:rsidR="00413BF2" w:rsidRDefault="00413BF2" w:rsidP="00AA4C12">
      <w:pPr>
        <w:pStyle w:val="BodyText"/>
        <w:rPr>
          <w:rFonts w:asciiTheme="minorHAnsi" w:hAnsiTheme="minorHAnsi"/>
          <w:b/>
          <w:bCs/>
          <w:caps/>
        </w:rPr>
      </w:pPr>
    </w:p>
    <w:p w14:paraId="38ED97C5" w14:textId="77777777" w:rsidR="00F04920" w:rsidRPr="00B63FDF" w:rsidRDefault="00F04920" w:rsidP="00F04920">
      <w:pPr>
        <w:pStyle w:val="BodyText"/>
        <w:rPr>
          <w:rFonts w:ascii="Calibri" w:hAnsi="Calibri" w:cs="Malgun Gothic"/>
          <w:b/>
          <w:caps/>
        </w:rPr>
      </w:pPr>
      <w:r>
        <w:rPr>
          <w:rFonts w:ascii="Calibri" w:hAnsi="Calibri" w:cs="Malgun Gothic"/>
          <w:b/>
          <w:bCs/>
          <w:caps/>
        </w:rPr>
        <w:t>Pop-up</w:t>
      </w:r>
      <w:r w:rsidRPr="00B63FDF">
        <w:rPr>
          <w:rFonts w:ascii="Calibri" w:hAnsi="Calibri" w:cs="Malgun Gothic"/>
          <w:b/>
          <w:bCs/>
          <w:caps/>
        </w:rPr>
        <w:t xml:space="preserve"> Quizzes</w:t>
      </w:r>
      <w:r>
        <w:rPr>
          <w:rFonts w:ascii="Calibri" w:hAnsi="Calibri" w:cs="Malgun Gothic"/>
          <w:b/>
          <w:bCs/>
          <w:caps/>
        </w:rPr>
        <w:t xml:space="preserve"> (Bonus)</w:t>
      </w:r>
    </w:p>
    <w:p w14:paraId="0DE42D5F" w14:textId="77777777" w:rsidR="00F04920" w:rsidRDefault="00F04920" w:rsidP="00F04920">
      <w:pPr>
        <w:pStyle w:val="BodyText"/>
        <w:ind w:firstLine="720"/>
        <w:rPr>
          <w:rFonts w:asciiTheme="minorHAnsi" w:eastAsia="Batang" w:hAnsiTheme="minorHAnsi" w:cstheme="minorHAnsi"/>
          <w:b/>
          <w:caps/>
          <w:szCs w:val="22"/>
        </w:rPr>
      </w:pPr>
      <w:r>
        <w:rPr>
          <w:rFonts w:ascii="Calibri" w:hAnsi="Calibri" w:cs="Malgun Gothic"/>
          <w:szCs w:val="22"/>
        </w:rPr>
        <w:t xml:space="preserve">Staying current with on-going market issue is required to be a good financial manager. Every week except the week of exam </w:t>
      </w:r>
      <w:r w:rsidRPr="00B63FDF">
        <w:rPr>
          <w:rFonts w:ascii="Calibri" w:hAnsi="Calibri" w:cs="Malgun Gothic"/>
          <w:szCs w:val="22"/>
        </w:rPr>
        <w:t>I will produce quizzes questions</w:t>
      </w:r>
      <w:r>
        <w:rPr>
          <w:rFonts w:ascii="Calibri" w:hAnsi="Calibri" w:cs="Malgun Gothic"/>
          <w:szCs w:val="22"/>
        </w:rPr>
        <w:t xml:space="preserve"> (five points each)</w:t>
      </w:r>
      <w:r w:rsidRPr="00B63FDF">
        <w:rPr>
          <w:rFonts w:ascii="Calibri" w:hAnsi="Calibri" w:cs="Malgun Gothic"/>
          <w:szCs w:val="22"/>
        </w:rPr>
        <w:t xml:space="preserve"> </w:t>
      </w:r>
      <w:r>
        <w:rPr>
          <w:rFonts w:ascii="Calibri" w:hAnsi="Calibri" w:cs="Malgun Gothic"/>
          <w:szCs w:val="22"/>
        </w:rPr>
        <w:t>about</w:t>
      </w:r>
      <w:r w:rsidRPr="00B63FDF">
        <w:rPr>
          <w:rFonts w:ascii="Calibri" w:hAnsi="Calibri" w:cs="Malgun Gothic"/>
          <w:szCs w:val="22"/>
        </w:rPr>
        <w:t xml:space="preserve"> </w:t>
      </w:r>
      <w:r>
        <w:rPr>
          <w:rFonts w:ascii="Calibri" w:hAnsi="Calibri" w:cs="Malgun Gothic"/>
          <w:szCs w:val="22"/>
        </w:rPr>
        <w:t>current market event</w:t>
      </w:r>
      <w:r w:rsidRPr="00B63FDF">
        <w:rPr>
          <w:rFonts w:ascii="Calibri" w:hAnsi="Calibri" w:cs="Malgun Gothic"/>
          <w:szCs w:val="22"/>
        </w:rPr>
        <w:t xml:space="preserve">.  The quizzes will be designed to encourage the student to keep up with the </w:t>
      </w:r>
      <w:r>
        <w:rPr>
          <w:rFonts w:ascii="Calibri" w:hAnsi="Calibri" w:cs="Malgun Gothic"/>
          <w:szCs w:val="22"/>
        </w:rPr>
        <w:t>financial market/issues</w:t>
      </w:r>
      <w:r w:rsidRPr="00B63FDF">
        <w:rPr>
          <w:rFonts w:ascii="Calibri" w:hAnsi="Calibri" w:cs="Malgun Gothic"/>
          <w:szCs w:val="22"/>
        </w:rPr>
        <w:t xml:space="preserve"> on an on-going basis and to motivate good class attendance.  Some of quizzes questions are quite easy. </w:t>
      </w:r>
    </w:p>
    <w:p w14:paraId="2F1D1C5A" w14:textId="77777777" w:rsidR="00B73D4A" w:rsidRPr="000F25A7" w:rsidRDefault="00B73D4A" w:rsidP="00AA4C12">
      <w:pPr>
        <w:pStyle w:val="BodyText"/>
        <w:rPr>
          <w:rFonts w:asciiTheme="minorHAnsi" w:hAnsiTheme="minorHAnsi"/>
          <w:b/>
          <w:bCs/>
          <w:caps/>
        </w:rPr>
      </w:pPr>
    </w:p>
    <w:p w14:paraId="0AD57367" w14:textId="77777777" w:rsidR="00413BF2" w:rsidRPr="000F25A7" w:rsidRDefault="00413BF2" w:rsidP="00413BF2">
      <w:pPr>
        <w:keepNext/>
        <w:tabs>
          <w:tab w:val="center" w:pos="4680"/>
        </w:tabs>
        <w:outlineLvl w:val="0"/>
        <w:rPr>
          <w:rFonts w:asciiTheme="minorHAnsi" w:eastAsia="Batang" w:hAnsiTheme="minorHAnsi" w:cstheme="minorHAnsi"/>
          <w:b/>
          <w:caps/>
          <w:sz w:val="24"/>
          <w:szCs w:val="22"/>
        </w:rPr>
      </w:pPr>
      <w:r w:rsidRPr="000F25A7">
        <w:rPr>
          <w:rFonts w:asciiTheme="minorHAnsi" w:eastAsia="Batang" w:hAnsiTheme="minorHAnsi" w:cstheme="minorHAnsi"/>
          <w:b/>
          <w:caps/>
          <w:sz w:val="24"/>
          <w:szCs w:val="22"/>
        </w:rPr>
        <w:t>Individual Homework Assignments</w:t>
      </w:r>
    </w:p>
    <w:p w14:paraId="39B8ED91"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067EA188" w14:textId="77777777" w:rsidR="00413BF2" w:rsidRPr="000F25A7" w:rsidRDefault="00413BF2" w:rsidP="00413BF2">
      <w:pPr>
        <w:ind w:firstLine="720"/>
        <w:rPr>
          <w:rFonts w:asciiTheme="minorHAnsi" w:hAnsiTheme="minorHAnsi"/>
          <w:sz w:val="22"/>
          <w:szCs w:val="22"/>
        </w:rPr>
      </w:pPr>
      <w:r w:rsidRPr="00B73D4A">
        <w:rPr>
          <w:rFonts w:asciiTheme="minorHAnsi" w:hAnsiTheme="minorHAnsi"/>
          <w:b/>
          <w:color w:val="FF0000"/>
          <w:sz w:val="22"/>
          <w:szCs w:val="22"/>
          <w:u w:val="single"/>
        </w:rPr>
        <w:t xml:space="preserve">All homework assignments are given through Connect Plus™ homework </w:t>
      </w:r>
      <w:r w:rsidR="006D65B3" w:rsidRPr="00B73D4A">
        <w:rPr>
          <w:rFonts w:asciiTheme="minorHAnsi" w:hAnsiTheme="minorHAnsi"/>
          <w:b/>
          <w:color w:val="FF0000"/>
          <w:sz w:val="22"/>
          <w:szCs w:val="22"/>
          <w:u w:val="single"/>
        </w:rPr>
        <w:t>system</w:t>
      </w:r>
      <w:r w:rsidRPr="00B73D4A">
        <w:rPr>
          <w:rFonts w:asciiTheme="minorHAnsi" w:hAnsiTheme="minorHAnsi"/>
          <w:b/>
          <w:color w:val="FF0000"/>
          <w:sz w:val="22"/>
          <w:szCs w:val="22"/>
          <w:u w:val="single"/>
        </w:rPr>
        <w:t>.</w:t>
      </w:r>
      <w:r w:rsidRPr="00B73D4A">
        <w:rPr>
          <w:rFonts w:asciiTheme="minorHAnsi" w:hAnsiTheme="minorHAnsi"/>
          <w:b/>
          <w:color w:val="FF0000"/>
          <w:u w:val="single"/>
        </w:rPr>
        <w:t xml:space="preserve"> </w:t>
      </w:r>
      <w:r w:rsidRPr="00B73D4A">
        <w:rPr>
          <w:rFonts w:asciiTheme="minorHAnsi" w:hAnsiTheme="minorHAnsi"/>
          <w:b/>
          <w:color w:val="FF0000"/>
          <w:sz w:val="22"/>
          <w:szCs w:val="22"/>
          <w:u w:val="single"/>
        </w:rPr>
        <w:t>Assignment due dates will be visible when you log into your Connect Plus™ account.</w:t>
      </w:r>
      <w:r w:rsidRPr="00B73D4A">
        <w:rPr>
          <w:rFonts w:asciiTheme="minorHAnsi" w:hAnsiTheme="minorHAnsi"/>
          <w:color w:val="FF000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43078751" w14:textId="77777777" w:rsidR="0026236D" w:rsidRPr="000F25A7" w:rsidRDefault="0026236D" w:rsidP="00413BF2">
      <w:pPr>
        <w:ind w:firstLine="720"/>
        <w:rPr>
          <w:rFonts w:asciiTheme="minorHAnsi" w:hAnsiTheme="minorHAnsi"/>
          <w:sz w:val="22"/>
          <w:szCs w:val="22"/>
        </w:rPr>
      </w:pPr>
    </w:p>
    <w:p w14:paraId="12DF0F03"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124F9EBD"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1086AA19" w14:textId="103386EF" w:rsidR="000773EF" w:rsidRDefault="00413BF2" w:rsidP="00147B44">
      <w:pPr>
        <w:pStyle w:val="ListParagraph"/>
        <w:numPr>
          <w:ilvl w:val="0"/>
          <w:numId w:val="44"/>
        </w:numPr>
      </w:pPr>
      <w:r w:rsidRPr="00147B44">
        <w:rPr>
          <w:rFonts w:asciiTheme="minorHAnsi" w:hAnsiTheme="minorHAnsi"/>
          <w:sz w:val="22"/>
          <w:szCs w:val="22"/>
        </w:rPr>
        <w:t xml:space="preserve">Go to the Connect Web Address </w:t>
      </w:r>
      <w:r w:rsidR="006D65B3" w:rsidRPr="00147B44">
        <w:rPr>
          <w:rFonts w:asciiTheme="minorHAnsi" w:hAnsiTheme="minorHAnsi"/>
          <w:sz w:val="22"/>
          <w:szCs w:val="22"/>
        </w:rPr>
        <w:t>below</w:t>
      </w:r>
      <w:r w:rsidRPr="00147B44">
        <w:rPr>
          <w:rFonts w:asciiTheme="minorHAnsi" w:hAnsiTheme="minorHAnsi"/>
          <w:sz w:val="22"/>
          <w:szCs w:val="22"/>
        </w:rPr>
        <w:t>.</w:t>
      </w:r>
      <w:r w:rsidR="00594083" w:rsidRPr="00594083">
        <w:t xml:space="preserve"> </w:t>
      </w:r>
    </w:p>
    <w:p w14:paraId="27582F44" w14:textId="77777777" w:rsidR="00147B44" w:rsidRDefault="00F30B22" w:rsidP="00147B44">
      <w:pPr>
        <w:widowControl/>
        <w:numPr>
          <w:ilvl w:val="0"/>
          <w:numId w:val="16"/>
        </w:numPr>
        <w:autoSpaceDE/>
        <w:autoSpaceDN/>
        <w:adjustRightInd/>
        <w:rPr>
          <w:rFonts w:asciiTheme="minorHAnsi" w:hAnsiTheme="minorHAnsi"/>
          <w:sz w:val="22"/>
          <w:szCs w:val="22"/>
        </w:rPr>
      </w:pPr>
      <w:hyperlink r:id="rId10" w:history="1">
        <w:r w:rsidR="00147B44" w:rsidRPr="00DC7FF8">
          <w:rPr>
            <w:rStyle w:val="Hyperlink"/>
            <w:rFonts w:asciiTheme="minorHAnsi" w:hAnsiTheme="minorHAnsi"/>
            <w:sz w:val="22"/>
            <w:szCs w:val="22"/>
          </w:rPr>
          <w:t>https://connect.mheducation.com/class/h-shin-fina-5320-sec-060</w:t>
        </w:r>
      </w:hyperlink>
    </w:p>
    <w:p w14:paraId="68513DF9" w14:textId="77777777" w:rsidR="0049647B" w:rsidRDefault="0049647B" w:rsidP="0049647B">
      <w:pPr>
        <w:pStyle w:val="ListParagraph"/>
      </w:pPr>
    </w:p>
    <w:p w14:paraId="76141189" w14:textId="1938322A"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7AF1A4C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234BA224"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4. Enter a registration code or choose “Buy Online” to purchase access online.</w:t>
      </w:r>
    </w:p>
    <w:p w14:paraId="279800F1"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0D68EA6E"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0CF63F60" w14:textId="77777777" w:rsidR="0026236D" w:rsidRPr="000F25A7" w:rsidRDefault="0026236D" w:rsidP="0026236D">
      <w:pPr>
        <w:rPr>
          <w:rFonts w:asciiTheme="minorHAnsi" w:hAnsiTheme="minorHAnsi"/>
          <w:sz w:val="22"/>
          <w:szCs w:val="22"/>
        </w:rPr>
      </w:pPr>
    </w:p>
    <w:p w14:paraId="5DEA0F4E" w14:textId="77777777" w:rsidR="008D54EC" w:rsidRPr="000F25A7" w:rsidRDefault="008D54EC" w:rsidP="008D54EC">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7759FD79" w14:textId="77777777" w:rsidR="008D54EC" w:rsidRPr="000F25A7" w:rsidRDefault="008D54EC" w:rsidP="003B47F6">
      <w:pPr>
        <w:rPr>
          <w:rFonts w:asciiTheme="minorHAnsi" w:hAnsiTheme="minorHAnsi"/>
          <w:sz w:val="22"/>
          <w:szCs w:val="22"/>
        </w:rPr>
      </w:pPr>
    </w:p>
    <w:p w14:paraId="525DF880" w14:textId="6045B980" w:rsidR="006C250D" w:rsidRPr="000F25A7" w:rsidRDefault="006C250D" w:rsidP="006C250D">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Pr>
          <w:rFonts w:asciiTheme="minorHAnsi" w:hAnsiTheme="minorHAnsi"/>
          <w:sz w:val="22"/>
          <w:szCs w:val="22"/>
        </w:rPr>
        <w:t>Two mid-term</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sidR="00A97E26">
        <w:rPr>
          <w:rFonts w:asciiTheme="minorHAnsi" w:hAnsiTheme="minorHAnsi"/>
          <w:sz w:val="22"/>
          <w:szCs w:val="22"/>
        </w:rPr>
        <w:t>and Connect.  Multiple choice portion of two mid-term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sidRPr="000F25A7">
        <w:rPr>
          <w:rFonts w:asciiTheme="minorHAnsi" w:hAnsiTheme="minorHAnsi"/>
          <w:sz w:val="22"/>
          <w:szCs w:val="22"/>
        </w:rPr>
        <w:t xml:space="preserve">Each test and the final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sidR="00A97E26">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t>
      </w:r>
      <w:r w:rsidR="00A97E26">
        <w:rPr>
          <w:rFonts w:asciiTheme="minorHAnsi" w:eastAsia="Times New Roman" w:hAnsiTheme="minorHAnsi"/>
          <w:sz w:val="22"/>
          <w:szCs w:val="22"/>
        </w:rPr>
        <w:t xml:space="preserve">workout </w:t>
      </w:r>
      <w:r>
        <w:rPr>
          <w:rFonts w:asciiTheme="minorHAnsi" w:eastAsia="Times New Roman" w:hAnsiTheme="minorHAnsi"/>
          <w:sz w:val="22"/>
          <w:szCs w:val="22"/>
        </w:rPr>
        <w:t xml:space="preserve">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7A1335EA" w14:textId="77777777" w:rsidR="0078030B" w:rsidRPr="00562B75" w:rsidRDefault="0078030B" w:rsidP="00562B75">
      <w:pPr>
        <w:pStyle w:val="NormalWeb"/>
        <w:rPr>
          <w:rFonts w:ascii="Arial" w:eastAsia="Times New Roman" w:hAnsi="Arial" w:cs="Arial"/>
          <w:b/>
          <w:color w:val="000000"/>
          <w:sz w:val="20"/>
          <w:szCs w:val="20"/>
        </w:rPr>
      </w:pPr>
      <w:proofErr w:type="spellStart"/>
      <w:r w:rsidRPr="00562B75">
        <w:rPr>
          <w:rFonts w:ascii="Arial" w:eastAsia="Times New Roman" w:hAnsi="Arial" w:cs="Arial"/>
          <w:b/>
          <w:color w:val="000000"/>
          <w:sz w:val="20"/>
          <w:szCs w:val="20"/>
        </w:rPr>
        <w:lastRenderedPageBreak/>
        <w:t>P</w:t>
      </w:r>
      <w:r w:rsidR="00562B75" w:rsidRPr="00562B75">
        <w:rPr>
          <w:rFonts w:ascii="Arial" w:eastAsia="Times New Roman" w:hAnsi="Arial" w:cs="Arial"/>
          <w:b/>
          <w:color w:val="000000"/>
          <w:sz w:val="20"/>
          <w:szCs w:val="20"/>
        </w:rPr>
        <w:t>roctor</w:t>
      </w:r>
      <w:r w:rsidRPr="00562B75">
        <w:rPr>
          <w:rFonts w:ascii="Arial" w:eastAsia="Times New Roman" w:hAnsi="Arial" w:cs="Arial"/>
          <w:b/>
          <w:color w:val="000000"/>
          <w:sz w:val="20"/>
          <w:szCs w:val="20"/>
        </w:rPr>
        <w:t>U</w:t>
      </w:r>
      <w:proofErr w:type="spellEnd"/>
    </w:p>
    <w:p w14:paraId="5A9D1FFD" w14:textId="77777777" w:rsidR="00594083" w:rsidRPr="00CF0464" w:rsidRDefault="00594083" w:rsidP="00594083">
      <w:pPr>
        <w:pStyle w:val="NormalWeb"/>
        <w:ind w:firstLine="504"/>
        <w:rPr>
          <w:rFonts w:asciiTheme="minorHAnsi" w:eastAsia="Times New Roman" w:hAnsiTheme="minorHAnsi" w:cstheme="minorHAnsi"/>
          <w:b/>
          <w:color w:val="000000"/>
          <w:sz w:val="22"/>
          <w:szCs w:val="22"/>
          <w:u w:val="single"/>
        </w:rPr>
      </w:pPr>
      <w:proofErr w:type="spellStart"/>
      <w:r w:rsidRPr="00562B75">
        <w:rPr>
          <w:rFonts w:asciiTheme="minorHAnsi" w:eastAsia="Times New Roman" w:hAnsiTheme="minorHAnsi" w:cstheme="minorHAnsi"/>
          <w:color w:val="000000"/>
          <w:sz w:val="22"/>
          <w:szCs w:val="22"/>
        </w:rPr>
        <w:t>ProctorU</w:t>
      </w:r>
      <w:proofErr w:type="spellEnd"/>
      <w:r w:rsidRPr="00562B75">
        <w:rPr>
          <w:rFonts w:asciiTheme="minorHAnsi" w:eastAsia="Times New Roman" w:hAnsiTheme="minorHAnsi" w:cstheme="minorHAnsi"/>
          <w:color w:val="000000"/>
          <w:sz w:val="22"/>
          <w:szCs w:val="22"/>
        </w:rPr>
        <w:t>,</w:t>
      </w:r>
      <w:r w:rsidRPr="00562B75">
        <w:rPr>
          <w:rFonts w:asciiTheme="minorHAnsi" w:hAnsiTheme="minorHAnsi" w:cstheme="minorHAnsi"/>
          <w:sz w:val="22"/>
          <w:szCs w:val="22"/>
        </w:rPr>
        <w:t xml:space="preserve"> </w:t>
      </w:r>
      <w:r w:rsidRPr="00562B75">
        <w:rPr>
          <w:rFonts w:asciiTheme="minorHAnsi" w:eastAsia="Times New Roman" w:hAnsiTheme="minorHAnsi" w:cstheme="minorHAnsi"/>
          <w:color w:val="000000"/>
          <w:sz w:val="22"/>
          <w:szCs w:val="22"/>
        </w:rPr>
        <w:t xml:space="preserve">an online proctoring service, allows you to take proctored exams online from anywhere using a webcam and a high speed internet connection. Students must </w:t>
      </w:r>
      <w:r>
        <w:rPr>
          <w:rFonts w:asciiTheme="minorHAnsi" w:eastAsia="Times New Roman" w:hAnsiTheme="minorHAnsi" w:cstheme="minorHAnsi"/>
          <w:color w:val="000000"/>
          <w:sz w:val="22"/>
          <w:szCs w:val="22"/>
        </w:rPr>
        <w:t>take</w:t>
      </w:r>
      <w:r w:rsidRPr="00562B75">
        <w:rPr>
          <w:rFonts w:asciiTheme="minorHAnsi" w:eastAsia="Times New Roman" w:hAnsiTheme="minorHAnsi" w:cstheme="minorHAnsi"/>
          <w:color w:val="000000"/>
          <w:sz w:val="22"/>
          <w:szCs w:val="22"/>
        </w:rPr>
        <w:t xml:space="preserve"> their exams through </w:t>
      </w:r>
      <w:proofErr w:type="spellStart"/>
      <w:r w:rsidRPr="00562B75">
        <w:rPr>
          <w:rFonts w:asciiTheme="minorHAnsi" w:eastAsia="Times New Roman" w:hAnsiTheme="minorHAnsi" w:cstheme="minorHAnsi"/>
          <w:color w:val="000000"/>
          <w:sz w:val="22"/>
          <w:szCs w:val="22"/>
        </w:rPr>
        <w:t>ProctorU</w:t>
      </w:r>
      <w:proofErr w:type="spellEnd"/>
      <w:r w:rsidRPr="00876F4A">
        <w:rPr>
          <w:rFonts w:asciiTheme="minorHAnsi" w:eastAsia="Times New Roman" w:hAnsiTheme="minorHAnsi" w:cstheme="minorHAnsi"/>
          <w:color w:val="000000"/>
          <w:sz w:val="22"/>
          <w:szCs w:val="22"/>
        </w:rPr>
        <w:t xml:space="preserve"> up to two tests/examinations offered</w:t>
      </w:r>
      <w:r>
        <w:rPr>
          <w:rFonts w:asciiTheme="minorHAnsi" w:eastAsia="Times New Roman" w:hAnsiTheme="minorHAnsi" w:cstheme="minorHAnsi"/>
          <w:color w:val="000000"/>
          <w:sz w:val="22"/>
          <w:szCs w:val="22"/>
        </w:rPr>
        <w:t xml:space="preserve">. </w:t>
      </w:r>
      <w:r w:rsidRPr="00CF0464">
        <w:rPr>
          <w:rFonts w:asciiTheme="minorHAnsi" w:hAnsiTheme="minorHAnsi" w:cstheme="minorHAnsi"/>
          <w:sz w:val="22"/>
          <w:szCs w:val="22"/>
        </w:rPr>
        <w:t>Exam proctoring will be at no cost to the student provided that the exam is scheduled in a timely manner per the course instructions</w:t>
      </w:r>
      <w:r w:rsidRPr="00CF0464">
        <w:rPr>
          <w:rFonts w:asciiTheme="minorHAnsi" w:hAnsiTheme="minorHAnsi" w:cstheme="minorHAnsi"/>
          <w:b/>
          <w:sz w:val="22"/>
          <w:szCs w:val="22"/>
          <w:u w:val="single"/>
        </w:rPr>
        <w:t>. Students may be billed for cancelling or rescheduling an exam per the provider’s fee schedule.</w:t>
      </w:r>
    </w:p>
    <w:p w14:paraId="58E11030" w14:textId="77777777" w:rsidR="00594083" w:rsidRPr="00F2071E" w:rsidRDefault="00594083" w:rsidP="00594083">
      <w:pPr>
        <w:pStyle w:val="NormalWeb"/>
        <w:rPr>
          <w:rFonts w:asciiTheme="minorHAnsi" w:hAnsiTheme="minorHAnsi" w:cstheme="minorHAnsi"/>
          <w:b/>
          <w:sz w:val="22"/>
          <w:szCs w:val="22"/>
          <w:u w:val="single"/>
        </w:rPr>
      </w:pPr>
      <w:r w:rsidRPr="00F2071E">
        <w:rPr>
          <w:rFonts w:asciiTheme="minorHAnsi" w:hAnsiTheme="minorHAnsi" w:cstheme="minorHAnsi"/>
          <w:b/>
          <w:sz w:val="22"/>
          <w:szCs w:val="22"/>
          <w:u w:val="single"/>
        </w:rPr>
        <w:t xml:space="preserve">How To Take A Test through </w:t>
      </w:r>
      <w:proofErr w:type="spellStart"/>
      <w:r w:rsidRPr="00F2071E">
        <w:rPr>
          <w:rFonts w:asciiTheme="minorHAnsi" w:hAnsiTheme="minorHAnsi" w:cstheme="minorHAnsi"/>
          <w:b/>
          <w:sz w:val="22"/>
          <w:szCs w:val="22"/>
          <w:u w:val="single"/>
        </w:rPr>
        <w:t>ProctorU</w:t>
      </w:r>
      <w:proofErr w:type="spellEnd"/>
      <w:r w:rsidRPr="00F2071E">
        <w:rPr>
          <w:rFonts w:asciiTheme="minorHAnsi" w:hAnsiTheme="minorHAnsi" w:cstheme="minorHAnsi"/>
          <w:b/>
          <w:sz w:val="22"/>
          <w:szCs w:val="22"/>
          <w:u w:val="single"/>
        </w:rPr>
        <w:t xml:space="preserve"> Auto</w:t>
      </w:r>
    </w:p>
    <w:p w14:paraId="4D36F520" w14:textId="77777777" w:rsidR="00594083" w:rsidRPr="00594083" w:rsidRDefault="00594083" w:rsidP="00594083">
      <w:pPr>
        <w:widowControl/>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 xml:space="preserve">Follow the steps below to set up your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account and install the browser extension:</w:t>
      </w:r>
    </w:p>
    <w:p w14:paraId="5066B7D9"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t xml:space="preserve">Set up your </w:t>
      </w:r>
      <w:proofErr w:type="spellStart"/>
      <w:r w:rsidRPr="00594083">
        <w:rPr>
          <w:rFonts w:asciiTheme="minorHAnsi" w:eastAsia="Times New Roman" w:hAnsiTheme="minorHAnsi" w:cstheme="minorHAnsi"/>
          <w:b/>
          <w:bCs/>
          <w:sz w:val="22"/>
          <w:szCs w:val="22"/>
          <w:lang w:eastAsia="ko-KR"/>
        </w:rPr>
        <w:t>ProctorU</w:t>
      </w:r>
      <w:proofErr w:type="spellEnd"/>
      <w:r w:rsidRPr="00594083">
        <w:rPr>
          <w:rFonts w:asciiTheme="minorHAnsi" w:eastAsia="Times New Roman" w:hAnsiTheme="minorHAnsi" w:cstheme="minorHAnsi"/>
          <w:b/>
          <w:bCs/>
          <w:sz w:val="22"/>
          <w:szCs w:val="22"/>
          <w:lang w:eastAsia="ko-KR"/>
        </w:rPr>
        <w:t xml:space="preserve"> account.</w:t>
      </w:r>
      <w:r w:rsidRPr="00594083">
        <w:rPr>
          <w:rFonts w:asciiTheme="minorHAnsi" w:eastAsia="Times New Roman" w:hAnsiTheme="minorHAnsi" w:cstheme="minorHAnsi"/>
          <w:sz w:val="22"/>
          <w:szCs w:val="22"/>
          <w:lang w:eastAsia="ko-KR"/>
        </w:rPr>
        <w:t xml:space="preserve"> Creating a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account is easy. Simply select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in the course menu to start the process. Write down your Username and Password! If you already have an account, you will need to login with your account credentials.</w:t>
      </w:r>
    </w:p>
    <w:p w14:paraId="0FA7D6E7" w14:textId="77777777"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b/>
          <w:bCs/>
          <w:sz w:val="22"/>
          <w:szCs w:val="22"/>
          <w:lang w:eastAsia="ko-KR"/>
        </w:rPr>
        <w:t xml:space="preserve">Install the </w:t>
      </w:r>
      <w:proofErr w:type="spellStart"/>
      <w:r w:rsidRPr="00594083">
        <w:rPr>
          <w:rFonts w:asciiTheme="minorHAnsi" w:eastAsia="Times New Roman" w:hAnsiTheme="minorHAnsi" w:cstheme="minorHAnsi"/>
          <w:b/>
          <w:bCs/>
          <w:sz w:val="22"/>
          <w:szCs w:val="22"/>
          <w:lang w:eastAsia="ko-KR"/>
        </w:rPr>
        <w:t>ProctorU</w:t>
      </w:r>
      <w:proofErr w:type="spellEnd"/>
      <w:r w:rsidRPr="00594083">
        <w:rPr>
          <w:rFonts w:asciiTheme="minorHAnsi" w:eastAsia="Times New Roman" w:hAnsiTheme="minorHAnsi" w:cstheme="minorHAnsi"/>
          <w:b/>
          <w:bCs/>
          <w:sz w:val="22"/>
          <w:szCs w:val="22"/>
          <w:lang w:eastAsia="ko-KR"/>
        </w:rPr>
        <w:t xml:space="preserve"> Browser Extension for Chrome or Firefox.</w:t>
      </w:r>
      <w:r w:rsidRPr="00594083">
        <w:rPr>
          <w:rFonts w:asciiTheme="minorHAnsi" w:eastAsia="Times New Roman" w:hAnsiTheme="minorHAnsi" w:cstheme="minorHAnsi"/>
          <w:sz w:val="22"/>
          <w:szCs w:val="22"/>
          <w:lang w:eastAsia="ko-KR"/>
        </w:rPr>
        <w:t xml:space="preserve"> Chrome is the recommended browser to use with </w:t>
      </w:r>
      <w:proofErr w:type="spellStart"/>
      <w:r w:rsidRPr="00594083">
        <w:rPr>
          <w:rFonts w:asciiTheme="minorHAnsi" w:eastAsia="Times New Roman" w:hAnsiTheme="minorHAnsi" w:cstheme="minorHAnsi"/>
          <w:sz w:val="22"/>
          <w:szCs w:val="22"/>
          <w:lang w:eastAsia="ko-KR"/>
        </w:rPr>
        <w:t>ProctorU</w:t>
      </w:r>
      <w:proofErr w:type="spellEnd"/>
      <w:r w:rsidRPr="00594083">
        <w:rPr>
          <w:rFonts w:asciiTheme="minorHAnsi" w:eastAsia="Times New Roman" w:hAnsiTheme="minorHAnsi" w:cstheme="minorHAnsi"/>
          <w:sz w:val="22"/>
          <w:szCs w:val="22"/>
          <w:lang w:eastAsia="ko-KR"/>
        </w:rPr>
        <w:t xml:space="preserve">. </w:t>
      </w:r>
    </w:p>
    <w:p w14:paraId="34EC11F1" w14:textId="5143F992" w:rsidR="00594083" w:rsidRPr="00594083" w:rsidRDefault="00F30B22"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11" w:tgtFrame="_blank" w:history="1">
        <w:r w:rsidR="00594083" w:rsidRPr="00594083">
          <w:rPr>
            <w:rFonts w:asciiTheme="minorHAnsi" w:eastAsia="Times New Roman" w:hAnsiTheme="minorHAnsi" w:cstheme="minorHAnsi"/>
            <w:color w:val="0000FF"/>
            <w:sz w:val="22"/>
            <w:szCs w:val="22"/>
            <w:u w:val="single"/>
            <w:lang w:eastAsia="ko-KR"/>
          </w:rPr>
          <w:t xml:space="preserve">Click here for the Chrome </w:t>
        </w:r>
        <w:proofErr w:type="spellStart"/>
        <w:r w:rsidR="00594083" w:rsidRPr="00594083">
          <w:rPr>
            <w:rFonts w:asciiTheme="minorHAnsi" w:eastAsia="Times New Roman" w:hAnsiTheme="minorHAnsi" w:cstheme="minorHAnsi"/>
            <w:color w:val="0000FF"/>
            <w:sz w:val="22"/>
            <w:szCs w:val="22"/>
            <w:u w:val="single"/>
            <w:lang w:eastAsia="ko-KR"/>
          </w:rPr>
          <w:t>ProctorU</w:t>
        </w:r>
        <w:proofErr w:type="spellEnd"/>
        <w:r w:rsidR="00594083" w:rsidRPr="00594083">
          <w:rPr>
            <w:rFonts w:asciiTheme="minorHAnsi" w:eastAsia="Times New Roman" w:hAnsiTheme="minorHAnsi" w:cstheme="minorHAnsi"/>
            <w:color w:val="0000FF"/>
            <w:sz w:val="22"/>
            <w:szCs w:val="22"/>
            <w:u w:val="single"/>
            <w:lang w:eastAsia="ko-KR"/>
          </w:rPr>
          <w:t xml:space="preserve"> </w:t>
        </w:r>
      </w:hyperlink>
    </w:p>
    <w:p w14:paraId="5F7922F7" w14:textId="0E7150C5" w:rsidR="00594083" w:rsidRPr="00594083" w:rsidRDefault="00F30B22" w:rsidP="00594083">
      <w:pPr>
        <w:widowControl/>
        <w:numPr>
          <w:ilvl w:val="1"/>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hyperlink r:id="rId12" w:tgtFrame="_blank" w:history="1">
        <w:r w:rsidR="00594083" w:rsidRPr="00594083">
          <w:rPr>
            <w:rFonts w:asciiTheme="minorHAnsi" w:eastAsia="Times New Roman" w:hAnsiTheme="minorHAnsi" w:cstheme="minorHAnsi"/>
            <w:color w:val="0000FF"/>
            <w:sz w:val="22"/>
            <w:szCs w:val="22"/>
            <w:u w:val="single"/>
            <w:lang w:eastAsia="ko-KR"/>
          </w:rPr>
          <w:t xml:space="preserve">Click here for the Firefox </w:t>
        </w:r>
        <w:proofErr w:type="spellStart"/>
        <w:r w:rsidR="00594083" w:rsidRPr="00594083">
          <w:rPr>
            <w:rFonts w:asciiTheme="minorHAnsi" w:eastAsia="Times New Roman" w:hAnsiTheme="minorHAnsi" w:cstheme="minorHAnsi"/>
            <w:color w:val="0000FF"/>
            <w:sz w:val="22"/>
            <w:szCs w:val="22"/>
            <w:u w:val="single"/>
            <w:lang w:eastAsia="ko-KR"/>
          </w:rPr>
          <w:t>ProctorU</w:t>
        </w:r>
        <w:proofErr w:type="spellEnd"/>
        <w:r w:rsidR="00594083" w:rsidRPr="00594083">
          <w:rPr>
            <w:rFonts w:asciiTheme="minorHAnsi" w:eastAsia="Times New Roman" w:hAnsiTheme="minorHAnsi" w:cstheme="minorHAnsi"/>
            <w:color w:val="0000FF"/>
            <w:sz w:val="22"/>
            <w:szCs w:val="22"/>
            <w:u w:val="single"/>
            <w:lang w:eastAsia="ko-KR"/>
          </w:rPr>
          <w:t xml:space="preserve">  </w:t>
        </w:r>
      </w:hyperlink>
    </w:p>
    <w:p w14:paraId="453F4475" w14:textId="2C346045" w:rsidR="00594083" w:rsidRPr="00594083" w:rsidRDefault="00594083" w:rsidP="00594083">
      <w:pPr>
        <w:widowControl/>
        <w:numPr>
          <w:ilvl w:val="0"/>
          <w:numId w:val="41"/>
        </w:numPr>
        <w:autoSpaceDE/>
        <w:autoSpaceDN/>
        <w:adjustRightInd/>
        <w:spacing w:before="100" w:beforeAutospacing="1" w:after="100" w:afterAutospacing="1"/>
        <w:rPr>
          <w:rFonts w:asciiTheme="minorHAnsi" w:eastAsia="Times New Roman" w:hAnsiTheme="minorHAnsi" w:cstheme="minorHAnsi"/>
          <w:sz w:val="22"/>
          <w:szCs w:val="22"/>
          <w:lang w:eastAsia="ko-KR"/>
        </w:rPr>
      </w:pPr>
      <w:r w:rsidRPr="00594083">
        <w:rPr>
          <w:rFonts w:asciiTheme="minorHAnsi" w:eastAsia="Times New Roman" w:hAnsiTheme="minorHAnsi" w:cstheme="minorHAnsi"/>
          <w:sz w:val="22"/>
          <w:szCs w:val="22"/>
          <w:lang w:eastAsia="ko-KR"/>
        </w:rPr>
        <w:t>Prior to your first test proctoring session, </w:t>
      </w:r>
      <w:hyperlink r:id="rId13" w:tgtFrame="_blank" w:history="1">
        <w:r w:rsidRPr="00594083">
          <w:rPr>
            <w:rFonts w:asciiTheme="minorHAnsi" w:eastAsia="Times New Roman" w:hAnsiTheme="minorHAnsi" w:cstheme="minorHAnsi"/>
            <w:color w:val="0000FF"/>
            <w:sz w:val="22"/>
            <w:szCs w:val="22"/>
            <w:u w:val="single"/>
            <w:lang w:eastAsia="ko-KR"/>
          </w:rPr>
          <w:t>Test Your Equipment</w:t>
        </w:r>
      </w:hyperlink>
    </w:p>
    <w:p w14:paraId="27321778" w14:textId="77777777" w:rsidR="00594083" w:rsidRPr="00594083" w:rsidRDefault="00594083" w:rsidP="00594083">
      <w:pPr>
        <w:pStyle w:val="NormalWeb"/>
        <w:ind w:left="360"/>
        <w:rPr>
          <w:sz w:val="22"/>
          <w:szCs w:val="22"/>
        </w:rPr>
      </w:pPr>
      <w:r w:rsidRPr="00594083">
        <w:rPr>
          <w:rFonts w:asciiTheme="minorHAnsi" w:hAnsiTheme="minorHAnsi"/>
          <w:sz w:val="22"/>
          <w:szCs w:val="22"/>
        </w:rPr>
        <w:t xml:space="preserve">4. The day and time of the exam, log on to your </w:t>
      </w:r>
      <w:proofErr w:type="spellStart"/>
      <w:r w:rsidRPr="00594083">
        <w:rPr>
          <w:rFonts w:asciiTheme="minorHAnsi" w:hAnsiTheme="minorHAnsi"/>
          <w:sz w:val="22"/>
          <w:szCs w:val="22"/>
        </w:rPr>
        <w:t>ProctorU</w:t>
      </w:r>
      <w:proofErr w:type="spellEnd"/>
      <w:r w:rsidRPr="00594083">
        <w:rPr>
          <w:rFonts w:asciiTheme="minorHAnsi" w:hAnsiTheme="minorHAnsi"/>
          <w:sz w:val="22"/>
          <w:szCs w:val="22"/>
        </w:rPr>
        <w:t xml:space="preserve"> account with your Username and Password. Click on the link to your exam.</w:t>
      </w:r>
      <w:r w:rsidRPr="00594083">
        <w:rPr>
          <w:sz w:val="22"/>
          <w:szCs w:val="22"/>
        </w:rPr>
        <w:t xml:space="preserve"> </w:t>
      </w:r>
    </w:p>
    <w:p w14:paraId="47BB1DB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Be sure you are in a well-lit, quiet and private room. The lighting of your room must be daylight quality, and overhead lighting is preferred. If overhead lighting is not possible, please make sure that your light source is not directly behind you because it will make it difficult for your proctor to see you.</w:t>
      </w:r>
    </w:p>
    <w:p w14:paraId="706F4453" w14:textId="77777777" w:rsidR="00594083" w:rsidRPr="00594083" w:rsidRDefault="00594083" w:rsidP="00594083">
      <w:pPr>
        <w:pStyle w:val="NormalWeb"/>
        <w:numPr>
          <w:ilvl w:val="0"/>
          <w:numId w:val="40"/>
        </w:numPr>
        <w:rPr>
          <w:rFonts w:asciiTheme="minorHAnsi" w:hAnsiTheme="minorHAnsi"/>
          <w:sz w:val="22"/>
          <w:szCs w:val="22"/>
        </w:rPr>
      </w:pPr>
      <w:r w:rsidRPr="00594083">
        <w:rPr>
          <w:rFonts w:asciiTheme="minorHAnsi" w:hAnsiTheme="minorHAnsi"/>
          <w:sz w:val="22"/>
          <w:szCs w:val="22"/>
        </w:rPr>
        <w:t>Make sure to close out all programs, applications, and websites that do not pertain to the exam.</w:t>
      </w:r>
    </w:p>
    <w:p w14:paraId="779D1E5B" w14:textId="77777777" w:rsidR="00594083" w:rsidRPr="00594083" w:rsidRDefault="00594083" w:rsidP="00594083">
      <w:pPr>
        <w:pStyle w:val="NormalWeb"/>
        <w:ind w:left="360"/>
        <w:rPr>
          <w:rFonts w:asciiTheme="minorHAnsi" w:hAnsiTheme="minorHAnsi"/>
          <w:sz w:val="22"/>
          <w:szCs w:val="22"/>
        </w:rPr>
      </w:pPr>
      <w:r w:rsidRPr="00594083">
        <w:rPr>
          <w:rFonts w:asciiTheme="minorHAnsi" w:hAnsiTheme="minorHAnsi"/>
          <w:sz w:val="22"/>
          <w:szCs w:val="22"/>
        </w:rPr>
        <w:t>5. Before you begin the exam proctoring session, the exam proctor(s) will authenticate your identity. Be prepared with two forms of government issue photo ID. You will also be asked identifier questions.</w:t>
      </w:r>
    </w:p>
    <w:p w14:paraId="616BBD48" w14:textId="77777777" w:rsidR="00CF506C" w:rsidRPr="00594083" w:rsidRDefault="00CF506C" w:rsidP="00CF506C">
      <w:pPr>
        <w:keepNext/>
        <w:widowControl/>
        <w:autoSpaceDE/>
        <w:autoSpaceDN/>
        <w:adjustRightInd/>
        <w:outlineLvl w:val="1"/>
        <w:rPr>
          <w:rFonts w:asciiTheme="minorHAnsi" w:hAnsiTheme="minorHAnsi" w:cstheme="minorHAnsi"/>
          <w:b/>
          <w:caps/>
          <w:sz w:val="22"/>
          <w:szCs w:val="22"/>
        </w:rPr>
      </w:pPr>
      <w:r w:rsidRPr="00594083">
        <w:rPr>
          <w:rFonts w:asciiTheme="minorHAnsi" w:hAnsiTheme="minorHAnsi" w:cstheme="minorHAnsi"/>
          <w:b/>
          <w:caps/>
          <w:sz w:val="22"/>
          <w:szCs w:val="22"/>
        </w:rPr>
        <w:t>Evaluation:</w:t>
      </w:r>
    </w:p>
    <w:p w14:paraId="7D496917" w14:textId="77777777" w:rsidR="002D3B63" w:rsidRPr="00594083" w:rsidRDefault="002D3B63" w:rsidP="00CF506C">
      <w:pPr>
        <w:ind w:firstLine="720"/>
        <w:rPr>
          <w:rFonts w:asciiTheme="minorHAnsi" w:hAnsiTheme="minorHAnsi"/>
          <w:sz w:val="22"/>
          <w:szCs w:val="22"/>
        </w:rPr>
      </w:pPr>
      <w:r w:rsidRPr="00594083">
        <w:rPr>
          <w:rFonts w:asciiTheme="minorHAnsi" w:hAnsiTheme="minorHAnsi"/>
          <w:sz w:val="22"/>
          <w:szCs w:val="22"/>
        </w:rPr>
        <w:t xml:space="preserve">The primary method of instruction in this course is lecture.  Your class grade will be determined by a weighted average of </w:t>
      </w:r>
      <w:r w:rsidR="00562B75" w:rsidRPr="00594083">
        <w:rPr>
          <w:rFonts w:asciiTheme="minorHAnsi" w:hAnsiTheme="minorHAnsi"/>
          <w:sz w:val="22"/>
          <w:szCs w:val="22"/>
        </w:rPr>
        <w:t>two</w:t>
      </w:r>
      <w:r w:rsidRPr="00594083">
        <w:rPr>
          <w:rFonts w:asciiTheme="minorHAnsi" w:hAnsiTheme="minorHAnsi"/>
          <w:sz w:val="22"/>
          <w:szCs w:val="22"/>
        </w:rPr>
        <w:t xml:space="preserve"> mid-term examinations, the final examination, and assignments</w:t>
      </w:r>
      <w:r w:rsidR="00562B75" w:rsidRPr="00594083">
        <w:rPr>
          <w:rFonts w:asciiTheme="minorHAnsi" w:hAnsiTheme="minorHAnsi"/>
          <w:sz w:val="22"/>
          <w:szCs w:val="22"/>
        </w:rPr>
        <w:t xml:space="preserve"> including pop-up quizzes</w:t>
      </w:r>
      <w:r w:rsidRPr="00594083">
        <w:rPr>
          <w:rFonts w:asciiTheme="minorHAnsi" w:hAnsiTheme="minorHAnsi"/>
          <w:sz w:val="22"/>
          <w:szCs w:val="22"/>
        </w:rPr>
        <w:t xml:space="preserve">.  It is possible that a student who sustains “A” up to the third exam may end up with “B” or “C” in final letter grade after the final and the project </w:t>
      </w:r>
      <w:r w:rsidR="002A40CA" w:rsidRPr="00594083">
        <w:rPr>
          <w:rFonts w:asciiTheme="minorHAnsi" w:hAnsiTheme="minorHAnsi"/>
          <w:sz w:val="22"/>
          <w:szCs w:val="22"/>
        </w:rPr>
        <w:t>(</w:t>
      </w:r>
      <w:proofErr w:type="spellStart"/>
      <w:r w:rsidR="002A40CA" w:rsidRPr="00594083">
        <w:rPr>
          <w:rFonts w:asciiTheme="minorHAnsi" w:hAnsiTheme="minorHAnsi"/>
          <w:sz w:val="22"/>
          <w:szCs w:val="22"/>
        </w:rPr>
        <w:t>StockTrak</w:t>
      </w:r>
      <w:proofErr w:type="spellEnd"/>
      <w:r w:rsidR="002A40CA" w:rsidRPr="00594083">
        <w:rPr>
          <w:rFonts w:asciiTheme="minorHAnsi" w:hAnsiTheme="minorHAnsi"/>
          <w:sz w:val="22"/>
          <w:szCs w:val="22"/>
        </w:rPr>
        <w:t xml:space="preserve">) </w:t>
      </w:r>
      <w:r w:rsidRPr="00594083">
        <w:rPr>
          <w:rFonts w:asciiTheme="minorHAnsi" w:hAnsiTheme="minorHAnsi"/>
          <w:sz w:val="22"/>
          <w:szCs w:val="22"/>
        </w:rPr>
        <w:t xml:space="preserve">graded.  You </w:t>
      </w:r>
      <w:r w:rsidRPr="00594083">
        <w:rPr>
          <w:rFonts w:asciiTheme="minorHAnsi" w:hAnsiTheme="minorHAnsi"/>
          <w:b/>
          <w:bCs/>
          <w:sz w:val="22"/>
          <w:szCs w:val="22"/>
          <w:u w:val="single"/>
        </w:rPr>
        <w:t>must</w:t>
      </w:r>
      <w:r w:rsidRPr="00594083">
        <w:rPr>
          <w:rFonts w:asciiTheme="minorHAnsi" w:hAnsiTheme="minorHAnsi"/>
          <w:sz w:val="22"/>
          <w:szCs w:val="22"/>
        </w:rPr>
        <w:t xml:space="preserve"> allocate extra study hours for the final to achieve the letter grade of your goal.  I’ll not take any blame for downgraded letter grade if the poor performance is caused by the spoiled final and (or) quizzes.  </w:t>
      </w:r>
    </w:p>
    <w:p w14:paraId="045193D1" w14:textId="77777777" w:rsidR="002D3B63" w:rsidRPr="000F25A7" w:rsidRDefault="002D3B63" w:rsidP="00AA4C12">
      <w:pPr>
        <w:rPr>
          <w:rFonts w:asciiTheme="minorHAnsi" w:hAnsiTheme="minorHAnsi"/>
          <w:sz w:val="22"/>
          <w:szCs w:val="22"/>
        </w:rPr>
      </w:pPr>
    </w:p>
    <w:p w14:paraId="48A06129" w14:textId="77777777" w:rsidR="00686B64" w:rsidRPr="000F25A7" w:rsidRDefault="00686B64" w:rsidP="00686B64">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493"/>
      </w:tblGrid>
      <w:tr w:rsidR="00686B64" w:rsidRPr="000F25A7" w14:paraId="542DD33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4BBC507D"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1</w:t>
            </w:r>
          </w:p>
        </w:tc>
        <w:tc>
          <w:tcPr>
            <w:tcW w:w="493" w:type="dxa"/>
            <w:tcBorders>
              <w:top w:val="outset" w:sz="6" w:space="0" w:color="auto"/>
              <w:left w:val="outset" w:sz="6" w:space="0" w:color="auto"/>
              <w:bottom w:val="outset" w:sz="6" w:space="0" w:color="auto"/>
            </w:tcBorders>
            <w:vAlign w:val="center"/>
          </w:tcPr>
          <w:p w14:paraId="1268A926"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62EBB72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7D0C0E6F"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Exam 2</w:t>
            </w:r>
          </w:p>
        </w:tc>
        <w:tc>
          <w:tcPr>
            <w:tcW w:w="493" w:type="dxa"/>
            <w:tcBorders>
              <w:top w:val="outset" w:sz="6" w:space="0" w:color="auto"/>
              <w:left w:val="outset" w:sz="6" w:space="0" w:color="auto"/>
              <w:bottom w:val="outset" w:sz="6" w:space="0" w:color="auto"/>
            </w:tcBorders>
            <w:vAlign w:val="center"/>
          </w:tcPr>
          <w:p w14:paraId="5292C065" w14:textId="77777777" w:rsidR="00686B64" w:rsidRPr="000F25A7" w:rsidRDefault="00686B64" w:rsidP="005B6A24">
            <w:pPr>
              <w:jc w:val="right"/>
              <w:rPr>
                <w:rFonts w:asciiTheme="minorHAnsi" w:eastAsia="Arial Unicode MS" w:hAnsiTheme="minorHAnsi"/>
                <w:sz w:val="22"/>
              </w:rPr>
            </w:pPr>
            <w:r w:rsidRPr="000F25A7">
              <w:rPr>
                <w:rFonts w:asciiTheme="minorHAnsi" w:hAnsiTheme="minorHAnsi"/>
                <w:sz w:val="22"/>
                <w:szCs w:val="22"/>
              </w:rPr>
              <w:t>100</w:t>
            </w:r>
          </w:p>
        </w:tc>
      </w:tr>
      <w:tr w:rsidR="00686B64" w:rsidRPr="000F25A7" w14:paraId="46B39BA8"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07DD8865" w14:textId="77777777" w:rsidR="00686B64" w:rsidRPr="000F25A7" w:rsidRDefault="00686B64" w:rsidP="005B6A24">
            <w:pPr>
              <w:rPr>
                <w:rFonts w:asciiTheme="minorHAnsi" w:eastAsia="Arial Unicode MS" w:hAnsiTheme="minorHAnsi"/>
                <w:sz w:val="22"/>
              </w:rPr>
            </w:pPr>
            <w:r w:rsidRPr="000F25A7">
              <w:rPr>
                <w:rFonts w:asciiTheme="minorHAnsi" w:hAnsiTheme="minorHAnsi"/>
                <w:sz w:val="22"/>
                <w:szCs w:val="22"/>
              </w:rPr>
              <w:t>Final</w:t>
            </w:r>
          </w:p>
        </w:tc>
        <w:tc>
          <w:tcPr>
            <w:tcW w:w="493" w:type="dxa"/>
            <w:tcBorders>
              <w:top w:val="outset" w:sz="6" w:space="0" w:color="auto"/>
              <w:left w:val="outset" w:sz="6" w:space="0" w:color="auto"/>
              <w:bottom w:val="outset" w:sz="6" w:space="0" w:color="auto"/>
            </w:tcBorders>
            <w:vAlign w:val="center"/>
          </w:tcPr>
          <w:p w14:paraId="58C63387" w14:textId="59724E6D" w:rsidR="00686B64" w:rsidRPr="000F25A7" w:rsidRDefault="00686B64" w:rsidP="005B6A24">
            <w:pPr>
              <w:jc w:val="right"/>
              <w:rPr>
                <w:rFonts w:asciiTheme="minorHAnsi" w:eastAsia="Arial Unicode MS" w:hAnsiTheme="minorHAnsi"/>
                <w:sz w:val="22"/>
              </w:rPr>
            </w:pPr>
            <w:r>
              <w:rPr>
                <w:rFonts w:asciiTheme="minorHAnsi" w:eastAsia="Arial Unicode MS" w:hAnsiTheme="minorHAnsi"/>
                <w:sz w:val="22"/>
                <w:szCs w:val="22"/>
              </w:rPr>
              <w:t>1</w:t>
            </w:r>
            <w:r w:rsidR="004A2210">
              <w:rPr>
                <w:rFonts w:asciiTheme="minorHAnsi" w:eastAsia="Arial Unicode MS" w:hAnsiTheme="minorHAnsi"/>
                <w:sz w:val="22"/>
                <w:szCs w:val="22"/>
              </w:rPr>
              <w:t>7</w:t>
            </w:r>
            <w:r>
              <w:rPr>
                <w:rFonts w:asciiTheme="minorHAnsi" w:eastAsia="Arial Unicode MS" w:hAnsiTheme="minorHAnsi"/>
                <w:sz w:val="22"/>
                <w:szCs w:val="22"/>
              </w:rPr>
              <w:t>0</w:t>
            </w:r>
          </w:p>
        </w:tc>
      </w:tr>
      <w:tr w:rsidR="00686B64" w:rsidRPr="00656C54" w14:paraId="12D8E68F" w14:textId="77777777" w:rsidTr="005B6A24">
        <w:trPr>
          <w:tblCellSpacing w:w="0" w:type="dxa"/>
          <w:jc w:val="center"/>
        </w:trPr>
        <w:tc>
          <w:tcPr>
            <w:tcW w:w="3440" w:type="dxa"/>
            <w:tcBorders>
              <w:top w:val="outset" w:sz="6" w:space="0" w:color="auto"/>
              <w:left w:val="outset" w:sz="6" w:space="0" w:color="auto"/>
              <w:bottom w:val="outset" w:sz="6" w:space="0" w:color="auto"/>
              <w:right w:val="outset" w:sz="6" w:space="0" w:color="auto"/>
            </w:tcBorders>
            <w:vAlign w:val="center"/>
          </w:tcPr>
          <w:p w14:paraId="73675F29" w14:textId="77777777" w:rsidR="00686B64" w:rsidRPr="00656C54" w:rsidRDefault="00686B64" w:rsidP="005B6A24">
            <w:pPr>
              <w:rPr>
                <w:rFonts w:asciiTheme="minorHAnsi" w:hAnsiTheme="minorHAnsi"/>
                <w:sz w:val="22"/>
                <w:szCs w:val="22"/>
              </w:rPr>
            </w:pPr>
            <w:proofErr w:type="spellStart"/>
            <w:r>
              <w:rPr>
                <w:rFonts w:asciiTheme="minorHAnsi" w:hAnsiTheme="minorHAnsi"/>
                <w:sz w:val="22"/>
                <w:szCs w:val="22"/>
              </w:rPr>
              <w:lastRenderedPageBreak/>
              <w:t>StockTrak</w:t>
            </w:r>
            <w:proofErr w:type="spellEnd"/>
            <w:r w:rsidRPr="00656C54">
              <w:rPr>
                <w:rFonts w:asciiTheme="minorHAnsi" w:hAnsiTheme="minorHAnsi"/>
                <w:sz w:val="22"/>
                <w:szCs w:val="22"/>
              </w:rPr>
              <w:t xml:space="preserve">  </w:t>
            </w:r>
          </w:p>
        </w:tc>
        <w:tc>
          <w:tcPr>
            <w:tcW w:w="493" w:type="dxa"/>
            <w:tcBorders>
              <w:top w:val="outset" w:sz="6" w:space="0" w:color="auto"/>
              <w:left w:val="outset" w:sz="6" w:space="0" w:color="auto"/>
              <w:bottom w:val="outset" w:sz="6" w:space="0" w:color="auto"/>
              <w:right w:val="outset" w:sz="6" w:space="0" w:color="auto"/>
            </w:tcBorders>
            <w:vAlign w:val="center"/>
          </w:tcPr>
          <w:p w14:paraId="5FBA8DA5" w14:textId="194933E6" w:rsidR="00686B64" w:rsidRPr="00656C54" w:rsidRDefault="004A2210" w:rsidP="005B6A24">
            <w:pPr>
              <w:jc w:val="right"/>
              <w:rPr>
                <w:rFonts w:asciiTheme="minorHAnsi" w:eastAsia="Arial Unicode MS" w:hAnsiTheme="minorHAnsi"/>
                <w:sz w:val="22"/>
                <w:szCs w:val="22"/>
              </w:rPr>
            </w:pPr>
            <w:r>
              <w:rPr>
                <w:rFonts w:asciiTheme="minorHAnsi" w:eastAsia="Arial Unicode MS" w:hAnsiTheme="minorHAnsi"/>
                <w:sz w:val="22"/>
                <w:szCs w:val="22"/>
              </w:rPr>
              <w:t>100</w:t>
            </w:r>
          </w:p>
        </w:tc>
      </w:tr>
      <w:tr w:rsidR="00686B64" w:rsidRPr="000F25A7" w14:paraId="2BC94142" w14:textId="77777777" w:rsidTr="005B6A24">
        <w:trPr>
          <w:tblCellSpacing w:w="0" w:type="dxa"/>
          <w:jc w:val="center"/>
        </w:trPr>
        <w:tc>
          <w:tcPr>
            <w:tcW w:w="3440" w:type="dxa"/>
            <w:tcBorders>
              <w:top w:val="outset" w:sz="6" w:space="0" w:color="auto"/>
              <w:bottom w:val="outset" w:sz="6" w:space="0" w:color="auto"/>
              <w:right w:val="outset" w:sz="6" w:space="0" w:color="auto"/>
            </w:tcBorders>
            <w:vAlign w:val="center"/>
          </w:tcPr>
          <w:p w14:paraId="2611B9D8" w14:textId="77777777" w:rsidR="00686B64" w:rsidRPr="000F25A7" w:rsidRDefault="00686B64" w:rsidP="005B6A24">
            <w:pPr>
              <w:rPr>
                <w:rFonts w:asciiTheme="minorHAnsi" w:hAnsiTheme="minorHAnsi"/>
                <w:sz w:val="22"/>
              </w:rPr>
            </w:pPr>
            <w:r w:rsidRPr="000F25A7">
              <w:rPr>
                <w:rFonts w:asciiTheme="minorHAnsi" w:hAnsiTheme="minorHAnsi"/>
                <w:sz w:val="22"/>
                <w:szCs w:val="22"/>
              </w:rPr>
              <w:t xml:space="preserve">Homework Assignments   </w:t>
            </w:r>
          </w:p>
        </w:tc>
        <w:tc>
          <w:tcPr>
            <w:tcW w:w="493" w:type="dxa"/>
            <w:tcBorders>
              <w:top w:val="outset" w:sz="6" w:space="0" w:color="auto"/>
              <w:left w:val="outset" w:sz="6" w:space="0" w:color="auto"/>
              <w:bottom w:val="outset" w:sz="6" w:space="0" w:color="auto"/>
            </w:tcBorders>
            <w:vAlign w:val="center"/>
          </w:tcPr>
          <w:p w14:paraId="1113484C" w14:textId="77777777" w:rsidR="00686B64" w:rsidRPr="000F25A7" w:rsidRDefault="003409C7" w:rsidP="005B6A24">
            <w:pPr>
              <w:jc w:val="right"/>
              <w:rPr>
                <w:rFonts w:asciiTheme="minorHAnsi" w:eastAsia="Arial Unicode MS" w:hAnsiTheme="minorHAnsi"/>
                <w:sz w:val="22"/>
              </w:rPr>
            </w:pPr>
            <w:r>
              <w:rPr>
                <w:rFonts w:asciiTheme="minorHAnsi" w:eastAsia="Arial Unicode MS" w:hAnsiTheme="minorHAnsi"/>
                <w:sz w:val="22"/>
                <w:szCs w:val="22"/>
              </w:rPr>
              <w:t>180</w:t>
            </w:r>
          </w:p>
        </w:tc>
      </w:tr>
      <w:tr w:rsidR="00686B64" w:rsidRPr="000F25A7" w14:paraId="512BBCE9" w14:textId="77777777" w:rsidTr="005B6A24">
        <w:trPr>
          <w:tblCellSpacing w:w="0" w:type="dxa"/>
          <w:jc w:val="center"/>
        </w:trPr>
        <w:tc>
          <w:tcPr>
            <w:tcW w:w="3440" w:type="dxa"/>
            <w:tcBorders>
              <w:top w:val="single" w:sz="4" w:space="0" w:color="auto"/>
              <w:bottom w:val="outset" w:sz="6" w:space="0" w:color="auto"/>
              <w:right w:val="outset" w:sz="6" w:space="0" w:color="auto"/>
            </w:tcBorders>
            <w:vAlign w:val="center"/>
          </w:tcPr>
          <w:p w14:paraId="62D95CE9" w14:textId="77777777" w:rsidR="00686B64" w:rsidRPr="000F25A7" w:rsidRDefault="00686B64" w:rsidP="005B6A24">
            <w:pPr>
              <w:rPr>
                <w:rFonts w:asciiTheme="minorHAnsi" w:hAnsiTheme="minorHAnsi"/>
                <w:sz w:val="22"/>
              </w:rPr>
            </w:pPr>
            <w:r w:rsidRPr="000F25A7">
              <w:rPr>
                <w:rFonts w:asciiTheme="minorHAnsi" w:hAnsiTheme="minorHAnsi"/>
                <w:b/>
                <w:bCs/>
                <w:sz w:val="22"/>
                <w:szCs w:val="22"/>
              </w:rPr>
              <w:t>Total</w:t>
            </w:r>
          </w:p>
        </w:tc>
        <w:tc>
          <w:tcPr>
            <w:tcW w:w="493" w:type="dxa"/>
            <w:tcBorders>
              <w:top w:val="single" w:sz="4" w:space="0" w:color="auto"/>
              <w:left w:val="outset" w:sz="6" w:space="0" w:color="auto"/>
              <w:bottom w:val="outset" w:sz="6" w:space="0" w:color="auto"/>
            </w:tcBorders>
            <w:vAlign w:val="center"/>
          </w:tcPr>
          <w:p w14:paraId="47CE51FA" w14:textId="6E25A967" w:rsidR="00686B64" w:rsidRPr="000F25A7" w:rsidRDefault="00686B64" w:rsidP="005B6A24">
            <w:pPr>
              <w:jc w:val="right"/>
              <w:rPr>
                <w:rFonts w:asciiTheme="minorHAnsi" w:eastAsia="Arial Unicode MS" w:hAnsiTheme="minorHAnsi"/>
                <w:sz w:val="22"/>
              </w:rPr>
            </w:pPr>
            <w:r w:rsidRPr="000F25A7">
              <w:rPr>
                <w:rFonts w:asciiTheme="minorHAnsi" w:hAnsiTheme="minorHAnsi"/>
                <w:b/>
                <w:bCs/>
                <w:sz w:val="22"/>
                <w:szCs w:val="22"/>
              </w:rPr>
              <w:t>6</w:t>
            </w:r>
            <w:r w:rsidR="004A2210">
              <w:rPr>
                <w:rFonts w:asciiTheme="minorHAnsi" w:hAnsiTheme="minorHAnsi"/>
                <w:b/>
                <w:bCs/>
                <w:sz w:val="22"/>
                <w:szCs w:val="22"/>
              </w:rPr>
              <w:t>5</w:t>
            </w:r>
            <w:r w:rsidRPr="000F25A7">
              <w:rPr>
                <w:rFonts w:asciiTheme="minorHAnsi" w:hAnsiTheme="minorHAnsi"/>
                <w:b/>
                <w:bCs/>
                <w:sz w:val="22"/>
                <w:szCs w:val="22"/>
              </w:rPr>
              <w:t>0</w:t>
            </w:r>
          </w:p>
        </w:tc>
      </w:tr>
    </w:tbl>
    <w:p w14:paraId="15FB0F5D"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1DB0BAFC"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B8918A8"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3583D5E0"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78F1220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0020966"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092F5C35"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0FF4E5F7"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5B3A9B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68834B84"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2476D58F"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4126F47F"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0E7E75B8"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6B70B6CD"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7DEB8DE3"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50AF2D7B"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5E21BE9F" w14:textId="77777777" w:rsidR="005D0C2B" w:rsidRDefault="005D0C2B" w:rsidP="008E67A5">
      <w:pPr>
        <w:pStyle w:val="Heading3"/>
        <w:rPr>
          <w:rFonts w:asciiTheme="minorHAnsi" w:hAnsiTheme="minorHAnsi" w:cs="Verdana"/>
          <w:b w:val="0"/>
          <w:bCs/>
          <w:sz w:val="22"/>
          <w:szCs w:val="22"/>
        </w:rPr>
      </w:pPr>
    </w:p>
    <w:p w14:paraId="4F9AC62F" w14:textId="5576E7EA" w:rsidR="005D0C2B" w:rsidRDefault="005D0C2B" w:rsidP="008E67A5">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quizzes and HW assignments).  Thus, you have to earn </w:t>
      </w:r>
      <w:r w:rsidR="00835D9A">
        <w:rPr>
          <w:rFonts w:asciiTheme="minorHAnsi" w:hAnsiTheme="minorHAnsi" w:cs="Verdana"/>
          <w:b w:val="0"/>
          <w:bCs/>
          <w:sz w:val="22"/>
          <w:szCs w:val="22"/>
        </w:rPr>
        <w:t>585</w:t>
      </w:r>
      <w:r>
        <w:rPr>
          <w:rFonts w:asciiTheme="minorHAnsi" w:hAnsiTheme="minorHAnsi" w:cs="Verdana"/>
          <w:b w:val="0"/>
          <w:bCs/>
          <w:sz w:val="22"/>
          <w:szCs w:val="22"/>
        </w:rPr>
        <w:t xml:space="preserve"> (</w:t>
      </w:r>
      <w:r w:rsidR="00886127">
        <w:rPr>
          <w:rFonts w:asciiTheme="minorHAnsi" w:hAnsiTheme="minorHAnsi" w:cs="Verdana"/>
          <w:b w:val="0"/>
          <w:bCs/>
          <w:sz w:val="22"/>
          <w:szCs w:val="22"/>
        </w:rPr>
        <w:t>520</w:t>
      </w:r>
      <w:r>
        <w:rPr>
          <w:rFonts w:asciiTheme="minorHAnsi" w:hAnsiTheme="minorHAnsi" w:cs="Verdana"/>
          <w:b w:val="0"/>
          <w:bCs/>
          <w:sz w:val="22"/>
          <w:szCs w:val="22"/>
        </w:rPr>
        <w:t xml:space="preserve">) or higher to get “A” (“B”) for the course. </w:t>
      </w:r>
    </w:p>
    <w:p w14:paraId="7FB1CC8A" w14:textId="77777777" w:rsidR="00375FD2" w:rsidRPr="00375FD2" w:rsidRDefault="00375FD2" w:rsidP="00375FD2"/>
    <w:p w14:paraId="6300D7AC" w14:textId="77777777" w:rsidR="005D0C2B" w:rsidRPr="005D0C2B" w:rsidRDefault="005D0C2B" w:rsidP="005D0C2B"/>
    <w:p w14:paraId="325EBFF8" w14:textId="77777777" w:rsidR="000F25A7" w:rsidRPr="00EE21CC" w:rsidRDefault="000F25A7" w:rsidP="000F25A7">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77F768CE" w14:textId="77777777" w:rsidR="000F25A7" w:rsidRPr="00EE21CC" w:rsidRDefault="000F25A7" w:rsidP="000F25A7">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7C8D43" w14:textId="77777777" w:rsidR="000F25A7" w:rsidRPr="00EE21CC" w:rsidRDefault="000F25A7" w:rsidP="000F25A7">
      <w:pPr>
        <w:rPr>
          <w:rFonts w:asciiTheme="minorHAnsi" w:hAnsiTheme="minorHAnsi" w:cstheme="minorHAnsi"/>
          <w:sz w:val="22"/>
          <w:szCs w:val="22"/>
        </w:rPr>
      </w:pPr>
    </w:p>
    <w:p w14:paraId="6A4428D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53E0AB35"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6D14F2EF"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57B89D21"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6070E0D0"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Protect property and personal information from theft, damage and misuse.</w:t>
      </w:r>
    </w:p>
    <w:p w14:paraId="656D85FE"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35BA59D6" w14:textId="77777777" w:rsidR="000F25A7" w:rsidRPr="00EE21CC" w:rsidRDefault="000F25A7" w:rsidP="000F25A7">
      <w:pPr>
        <w:jc w:val="both"/>
        <w:rPr>
          <w:rFonts w:asciiTheme="minorHAnsi" w:hAnsiTheme="minorHAnsi" w:cstheme="minorHAnsi"/>
          <w:bCs/>
          <w:sz w:val="24"/>
        </w:rPr>
      </w:pPr>
    </w:p>
    <w:p w14:paraId="4915242F"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4B19F6D1" w14:textId="77777777"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http://www2.uttyler.edu/wellness/rightsresponsibilities.php </w:t>
      </w:r>
      <w:r w:rsidR="00375FD2">
        <w:rPr>
          <w:rFonts w:asciiTheme="minorHAnsi" w:eastAsia="Calibri" w:hAnsiTheme="minorHAnsi" w:cstheme="minorHAnsi"/>
          <w:sz w:val="22"/>
          <w:szCs w:val="22"/>
        </w:rPr>
        <w:t>.</w:t>
      </w:r>
    </w:p>
    <w:p w14:paraId="3E1E7E4D"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Grade Replacement/Forgiveness and Census Date Policies </w:t>
      </w:r>
    </w:p>
    <w:p w14:paraId="32E029AA"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5CAB227E"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lastRenderedPageBreak/>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C571D68"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250FEC42"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6EE772C5"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402AE4C1"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48969D40"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Being reinstated or re-enrolled in classes after being dropped for non-payment </w:t>
      </w:r>
    </w:p>
    <w:p w14:paraId="551B719F"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15B12493" w14:textId="77777777" w:rsidR="00420535" w:rsidRDefault="00420535" w:rsidP="000F25A7">
      <w:pPr>
        <w:widowControl/>
        <w:autoSpaceDE/>
        <w:autoSpaceDN/>
        <w:adjustRightInd/>
        <w:spacing w:after="200" w:line="276" w:lineRule="auto"/>
        <w:rPr>
          <w:rFonts w:asciiTheme="minorHAnsi" w:eastAsia="Calibri" w:hAnsiTheme="minorHAnsi" w:cstheme="minorHAnsi"/>
          <w:b/>
          <w:bCs/>
          <w:caps/>
          <w:sz w:val="22"/>
          <w:szCs w:val="22"/>
        </w:rPr>
      </w:pPr>
    </w:p>
    <w:p w14:paraId="18E2C4A5" w14:textId="10EE0136"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4E9EA649"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75E2F23" w14:textId="6E3E9A52" w:rsidR="000F25A7"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BA443D2"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t>Withdrawing from Class</w:t>
      </w:r>
      <w:r w:rsidRPr="00420535">
        <w:rPr>
          <w:rFonts w:asciiTheme="minorHAnsi" w:eastAsia="Calibri" w:hAnsiTheme="minorHAnsi" w:cstheme="minorHAnsi"/>
          <w:sz w:val="22"/>
          <w:szCs w:val="22"/>
        </w:rPr>
        <w:t xml:space="preserve"> - Students you are allowed to withdraw (drop) from this course through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Withdrawal portal. Instructions for dropping a course using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portal can be found on the Enrollment Management One Stop Tutorial Library page. (See the Enrollment Services section.) Instructions for dropping a course before and after courses begin are provided.</w:t>
      </w:r>
    </w:p>
    <w:p w14:paraId="77CAA8E6"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spring terms. CAUTION #3: All UT Tyler Athletes must check with the Athletic Academic Coordinator prior to withdrawing from a course.</w:t>
      </w:r>
    </w:p>
    <w:p w14:paraId="34BE890D"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lastRenderedPageBreak/>
        <w:t>Final Exam Policy:</w:t>
      </w:r>
      <w:r w:rsidRPr="00420535">
        <w:rPr>
          <w:rFonts w:asciiTheme="minorHAnsi" w:eastAsia="Calibri" w:hAnsiTheme="minorHAnsi" w:cstheme="minorHAnsi"/>
          <w:sz w:val="22"/>
          <w:szCs w:val="22"/>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0C9C773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Incomplete Grade Policy</w:t>
      </w:r>
      <w:r w:rsidRPr="00420535">
        <w:rPr>
          <w:rFonts w:asciiTheme="minorHAnsi" w:eastAsia="Calibri" w:hAnsiTheme="minorHAnsi" w:cstheme="minorHAnsi"/>
          <w:sz w:val="22"/>
          <w:szCs w:val="22"/>
        </w:rPr>
        <w:t>: If a student, because of extenuating circumstances, is unable to complete all of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6995408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all of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basis, and may adversely affect the student's academic standing.</w:t>
      </w:r>
    </w:p>
    <w:p w14:paraId="1DD88D6D"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Grade Appeal Policy</w:t>
      </w:r>
      <w:r w:rsidRPr="00420535">
        <w:rPr>
          <w:rFonts w:asciiTheme="minorHAnsi" w:eastAsia="Calibri" w:hAnsiTheme="minorHAnsi" w:cstheme="minorHAnsi"/>
          <w:sz w:val="22"/>
          <w:szCs w:val="22"/>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17B64C0B"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Disability/Accessibility Services</w:t>
      </w:r>
      <w:r w:rsidRPr="00420535">
        <w:rPr>
          <w:rFonts w:asciiTheme="minorHAnsi" w:eastAsia="Calibri" w:hAnsiTheme="minorHAnsi" w:cstheme="minorHAnsi"/>
          <w:sz w:val="22"/>
          <w:szCs w:val="22"/>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478FF360"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lastRenderedPageBreak/>
        <w:t>Military Affiliated Students</w:t>
      </w:r>
      <w:r w:rsidRPr="00420535">
        <w:rPr>
          <w:rFonts w:asciiTheme="minorHAnsi" w:eastAsia="Calibri" w:hAnsiTheme="minorHAnsi" w:cstheme="minorHAnsi"/>
          <w:sz w:val="22"/>
          <w:szCs w:val="22"/>
        </w:rPr>
        <w:t>: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 affiliated students are in the Military and Veterans Success Center (MVSC). The MVSC can be reached at MVSC@uttyler.edu, or via phone at 903.565.5972.</w:t>
      </w:r>
    </w:p>
    <w:p w14:paraId="7878783F"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Academic Honesty and Academic Misconduct</w:t>
      </w:r>
      <w:r w:rsidRPr="00420535">
        <w:rPr>
          <w:rFonts w:asciiTheme="minorHAnsi" w:eastAsia="Calibri" w:hAnsiTheme="minorHAnsi" w:cstheme="minorHAnsi"/>
          <w:sz w:val="22"/>
          <w:szCs w:val="22"/>
        </w:rPr>
        <w:t>: The UT Tyler community comes together to pledge that "Honor and integrity will not allow me to lie, cheat, or steal, nor to accept the actions of those who do." Therefore, we enforce the Student Conduct and Discipline policy in the Student Manual Of Operating Procedures (Section 8).</w:t>
      </w:r>
    </w:p>
    <w:p w14:paraId="40AA08F1"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FERPA - UT Tyler follows the Family Educational Rights and Privacy Act (FERPA) as noted in University Policy 5.2.3. The course instructor will follow all requirements in protecting your confidential information.</w:t>
      </w:r>
    </w:p>
    <w:p w14:paraId="5625C95C" w14:textId="77777777" w:rsidR="00420535" w:rsidRPr="001A1F7C" w:rsidRDefault="00420535" w:rsidP="00420535">
      <w:pPr>
        <w:widowControl/>
        <w:autoSpaceDE/>
        <w:autoSpaceDN/>
        <w:adjustRightInd/>
        <w:spacing w:after="200" w:line="276" w:lineRule="auto"/>
        <w:rPr>
          <w:rFonts w:asciiTheme="minorHAnsi" w:eastAsia="Calibri" w:hAnsiTheme="minorHAnsi" w:cstheme="minorHAnsi"/>
          <w:b/>
          <w:sz w:val="22"/>
          <w:szCs w:val="22"/>
        </w:rPr>
      </w:pPr>
      <w:r w:rsidRPr="001A1F7C">
        <w:rPr>
          <w:rFonts w:asciiTheme="minorHAnsi" w:eastAsia="Calibri" w:hAnsiTheme="minorHAnsi" w:cstheme="minorHAnsi"/>
          <w:b/>
          <w:sz w:val="22"/>
          <w:szCs w:val="22"/>
        </w:rPr>
        <w:t>COVID Guidance</w:t>
      </w:r>
    </w:p>
    <w:p w14:paraId="6A3C2A8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Information for Classrooms and Laboratories: Students are expected to wear face masks covering their nose and mouth in public settings (including classrooms and laboratories).</w:t>
      </w:r>
    </w:p>
    <w:p w14:paraId="13E9ABDC"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7E97680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Recording of Class Sessions</w:t>
      </w:r>
      <w:r w:rsidRPr="00420535">
        <w:rPr>
          <w:rFonts w:asciiTheme="minorHAnsi" w:eastAsia="Calibri" w:hAnsiTheme="minorHAnsi" w:cstheme="minorHAnsi"/>
          <w:sz w:val="22"/>
          <w:szCs w:val="22"/>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17EF378"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Absence for Official University Events or Activities</w:t>
      </w:r>
      <w:r w:rsidRPr="00420535">
        <w:rPr>
          <w:rFonts w:asciiTheme="minorHAnsi" w:eastAsia="Calibri" w:hAnsiTheme="minorHAnsi" w:cstheme="minorHAnsi"/>
          <w:sz w:val="22"/>
          <w:szCs w:val="22"/>
        </w:rPr>
        <w:t>: This course follows the practices related to approved absences as noted by the Student Manual of Operating Procedures (Sec. 1 -501).</w:t>
      </w:r>
    </w:p>
    <w:p w14:paraId="4E4F001C" w14:textId="77777777" w:rsidR="00420535" w:rsidRPr="00420535" w:rsidRDefault="00420535" w:rsidP="00420535">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Absence for Religious Holidays</w:t>
      </w:r>
      <w:r w:rsidRPr="00420535">
        <w:rPr>
          <w:rFonts w:asciiTheme="minorHAnsi" w:eastAsia="Calibri" w:hAnsiTheme="minorHAnsi" w:cstheme="minorHAnsi"/>
          <w:sz w:val="22"/>
          <w:szCs w:val="22"/>
        </w:rPr>
        <w:t>: This course follows the practices related to Excused Absences for Religious Holy Days as noted in the Catalog.</w:t>
      </w:r>
    </w:p>
    <w:p w14:paraId="4D5E5204" w14:textId="7EF41C41" w:rsidR="00E924C6" w:rsidRPr="0099788A" w:rsidRDefault="00420535" w:rsidP="00E924C6">
      <w:pPr>
        <w:widowControl/>
        <w:autoSpaceDE/>
        <w:autoSpaceDN/>
        <w:adjustRightInd/>
        <w:spacing w:after="200" w:line="276" w:lineRule="auto"/>
        <w:rPr>
          <w:rFonts w:asciiTheme="minorHAnsi" w:eastAsiaTheme="minorEastAsia" w:hAnsiTheme="minorHAnsi" w:cstheme="minorHAnsi"/>
          <w:sz w:val="22"/>
          <w:szCs w:val="22"/>
          <w:lang w:eastAsia="ko-KR"/>
        </w:rPr>
      </w:pPr>
      <w:r w:rsidRPr="001A1F7C">
        <w:rPr>
          <w:rFonts w:asciiTheme="minorHAnsi" w:eastAsia="Calibri" w:hAnsiTheme="minorHAnsi" w:cstheme="minorHAnsi"/>
          <w:b/>
          <w:sz w:val="22"/>
          <w:szCs w:val="22"/>
        </w:rPr>
        <w:t>Campus Carry</w:t>
      </w:r>
      <w:r w:rsidRPr="00420535">
        <w:rPr>
          <w:rFonts w:asciiTheme="minorHAnsi" w:eastAsia="Calibri" w:hAnsiTheme="minorHAnsi" w:cstheme="minorHAnsi"/>
          <w:sz w:val="22"/>
          <w:szCs w:val="22"/>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sectPr w:rsidR="00E924C6" w:rsidRPr="0099788A" w:rsidSect="000E494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AA35" w14:textId="77777777" w:rsidR="00D1617F" w:rsidRDefault="00D1617F" w:rsidP="00A50D38">
      <w:r>
        <w:separator/>
      </w:r>
    </w:p>
  </w:endnote>
  <w:endnote w:type="continuationSeparator" w:id="0">
    <w:p w14:paraId="7DCB379E" w14:textId="77777777" w:rsidR="00D1617F" w:rsidRDefault="00D1617F"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92EF" w14:textId="77777777" w:rsidR="004052B6" w:rsidRDefault="0040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5B83" w14:textId="77777777" w:rsidR="004052B6" w:rsidRDefault="00405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E0D" w14:textId="77777777" w:rsidR="004052B6" w:rsidRDefault="0040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2DE2" w14:textId="77777777" w:rsidR="00D1617F" w:rsidRDefault="00D1617F" w:rsidP="00A50D38">
      <w:r>
        <w:separator/>
      </w:r>
    </w:p>
  </w:footnote>
  <w:footnote w:type="continuationSeparator" w:id="0">
    <w:p w14:paraId="7F7A46EC" w14:textId="77777777" w:rsidR="00D1617F" w:rsidRDefault="00D1617F"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2D1" w14:textId="77777777" w:rsidR="004052B6" w:rsidRDefault="0040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70CD" w14:textId="77777777" w:rsidR="004052B6" w:rsidRDefault="00405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D225" w14:textId="77777777" w:rsidR="004052B6" w:rsidRDefault="0040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95069"/>
    <w:multiLevelType w:val="hybridMultilevel"/>
    <w:tmpl w:val="35FC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844FF"/>
    <w:multiLevelType w:val="multilevel"/>
    <w:tmpl w:val="562E9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947F6"/>
    <w:multiLevelType w:val="hybridMultilevel"/>
    <w:tmpl w:val="4CB2D1A8"/>
    <w:lvl w:ilvl="0" w:tplc="FA7AC25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71379"/>
    <w:multiLevelType w:val="multilevel"/>
    <w:tmpl w:val="884C7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EC17754"/>
    <w:multiLevelType w:val="hybridMultilevel"/>
    <w:tmpl w:val="2A1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847977"/>
    <w:multiLevelType w:val="hybridMultilevel"/>
    <w:tmpl w:val="3E16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7B20CB3"/>
    <w:multiLevelType w:val="hybridMultilevel"/>
    <w:tmpl w:val="D5D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25302"/>
    <w:multiLevelType w:val="hybridMultilevel"/>
    <w:tmpl w:val="A71A10E6"/>
    <w:lvl w:ilvl="0" w:tplc="58F89F7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2F63"/>
    <w:multiLevelType w:val="hybridMultilevel"/>
    <w:tmpl w:val="6940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D4BF9"/>
    <w:multiLevelType w:val="hybridMultilevel"/>
    <w:tmpl w:val="9C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D0C8B"/>
    <w:multiLevelType w:val="hybridMultilevel"/>
    <w:tmpl w:val="EAE0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A9361E"/>
    <w:multiLevelType w:val="hybridMultilevel"/>
    <w:tmpl w:val="954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8B847AB"/>
    <w:multiLevelType w:val="multilevel"/>
    <w:tmpl w:val="607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35" w15:restartNumberingAfterBreak="0">
    <w:nsid w:val="61B70609"/>
    <w:multiLevelType w:val="hybridMultilevel"/>
    <w:tmpl w:val="8A6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0A95D5C"/>
    <w:multiLevelType w:val="hybridMultilevel"/>
    <w:tmpl w:val="CD30268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DB97077"/>
    <w:multiLevelType w:val="hybridMultilevel"/>
    <w:tmpl w:val="97BA3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18"/>
  </w:num>
  <w:num w:numId="4">
    <w:abstractNumId w:val="10"/>
  </w:num>
  <w:num w:numId="5">
    <w:abstractNumId w:val="14"/>
  </w:num>
  <w:num w:numId="6">
    <w:abstractNumId w:val="5"/>
  </w:num>
  <w:num w:numId="7">
    <w:abstractNumId w:val="40"/>
  </w:num>
  <w:num w:numId="8">
    <w:abstractNumId w:val="11"/>
  </w:num>
  <w:num w:numId="9">
    <w:abstractNumId w:val="13"/>
  </w:num>
  <w:num w:numId="10">
    <w:abstractNumId w:val="8"/>
  </w:num>
  <w:num w:numId="11">
    <w:abstractNumId w:val="32"/>
  </w:num>
  <w:num w:numId="12">
    <w:abstractNumId w:val="37"/>
  </w:num>
  <w:num w:numId="13">
    <w:abstractNumId w:val="17"/>
  </w:num>
  <w:num w:numId="14">
    <w:abstractNumId w:val="41"/>
  </w:num>
  <w:num w:numId="15">
    <w:abstractNumId w:val="24"/>
  </w:num>
  <w:num w:numId="16">
    <w:abstractNumId w:val="30"/>
  </w:num>
  <w:num w:numId="17">
    <w:abstractNumId w:val="34"/>
  </w:num>
  <w:num w:numId="18">
    <w:abstractNumId w:val="19"/>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6"/>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28"/>
  </w:num>
  <w:num w:numId="26">
    <w:abstractNumId w:val="39"/>
  </w:num>
  <w:num w:numId="27">
    <w:abstractNumId w:val="9"/>
  </w:num>
  <w:num w:numId="28">
    <w:abstractNumId w:val="31"/>
  </w:num>
  <w:num w:numId="29">
    <w:abstractNumId w:val="23"/>
  </w:num>
  <w:num w:numId="30">
    <w:abstractNumId w:val="12"/>
  </w:num>
  <w:num w:numId="31">
    <w:abstractNumId w:val="15"/>
  </w:num>
  <w:num w:numId="32">
    <w:abstractNumId w:val="2"/>
  </w:num>
  <w:num w:numId="33">
    <w:abstractNumId w:val="35"/>
  </w:num>
  <w:num w:numId="34">
    <w:abstractNumId w:val="42"/>
  </w:num>
  <w:num w:numId="35">
    <w:abstractNumId w:val="33"/>
  </w:num>
  <w:num w:numId="36">
    <w:abstractNumId w:val="0"/>
  </w:num>
  <w:num w:numId="37">
    <w:abstractNumId w:val="1"/>
  </w:num>
  <w:num w:numId="38">
    <w:abstractNumId w:val="20"/>
  </w:num>
  <w:num w:numId="39">
    <w:abstractNumId w:val="26"/>
  </w:num>
  <w:num w:numId="40">
    <w:abstractNumId w:val="25"/>
  </w:num>
  <w:num w:numId="41">
    <w:abstractNumId w:val="3"/>
  </w:num>
  <w:num w:numId="42">
    <w:abstractNumId w:val="7"/>
  </w:num>
  <w:num w:numId="43">
    <w:abstractNumId w:val="2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6E"/>
    <w:rsid w:val="00001301"/>
    <w:rsid w:val="00005A53"/>
    <w:rsid w:val="00005F2E"/>
    <w:rsid w:val="00006663"/>
    <w:rsid w:val="0001530E"/>
    <w:rsid w:val="000353EE"/>
    <w:rsid w:val="00040777"/>
    <w:rsid w:val="000663C1"/>
    <w:rsid w:val="000671EC"/>
    <w:rsid w:val="000773EF"/>
    <w:rsid w:val="0008145E"/>
    <w:rsid w:val="000823A9"/>
    <w:rsid w:val="00086B36"/>
    <w:rsid w:val="00087C7E"/>
    <w:rsid w:val="00096AEC"/>
    <w:rsid w:val="000A420C"/>
    <w:rsid w:val="000A5E90"/>
    <w:rsid w:val="000A6646"/>
    <w:rsid w:val="000B1501"/>
    <w:rsid w:val="000D3609"/>
    <w:rsid w:val="000D55BB"/>
    <w:rsid w:val="000E4940"/>
    <w:rsid w:val="000F25A7"/>
    <w:rsid w:val="0011383F"/>
    <w:rsid w:val="00115C2A"/>
    <w:rsid w:val="00126AC0"/>
    <w:rsid w:val="00130C91"/>
    <w:rsid w:val="00147B44"/>
    <w:rsid w:val="001571D5"/>
    <w:rsid w:val="00180F5D"/>
    <w:rsid w:val="001826A4"/>
    <w:rsid w:val="00186A8F"/>
    <w:rsid w:val="001913BA"/>
    <w:rsid w:val="00192150"/>
    <w:rsid w:val="001A1F7C"/>
    <w:rsid w:val="001B2ADF"/>
    <w:rsid w:val="001D1D7A"/>
    <w:rsid w:val="001D4DE5"/>
    <w:rsid w:val="001F1CD0"/>
    <w:rsid w:val="001F4178"/>
    <w:rsid w:val="002107BC"/>
    <w:rsid w:val="00213755"/>
    <w:rsid w:val="00224523"/>
    <w:rsid w:val="002306F4"/>
    <w:rsid w:val="0023524F"/>
    <w:rsid w:val="002432EB"/>
    <w:rsid w:val="002502E1"/>
    <w:rsid w:val="0026236D"/>
    <w:rsid w:val="002623A2"/>
    <w:rsid w:val="002668D1"/>
    <w:rsid w:val="00276149"/>
    <w:rsid w:val="00286826"/>
    <w:rsid w:val="00295A49"/>
    <w:rsid w:val="002A40CA"/>
    <w:rsid w:val="002D141E"/>
    <w:rsid w:val="002D249E"/>
    <w:rsid w:val="002D34C0"/>
    <w:rsid w:val="002D3B63"/>
    <w:rsid w:val="002D3CAB"/>
    <w:rsid w:val="002E0A63"/>
    <w:rsid w:val="002E721B"/>
    <w:rsid w:val="002F5513"/>
    <w:rsid w:val="002F5E42"/>
    <w:rsid w:val="003030BC"/>
    <w:rsid w:val="003053FE"/>
    <w:rsid w:val="0031662F"/>
    <w:rsid w:val="003265D2"/>
    <w:rsid w:val="003409C7"/>
    <w:rsid w:val="00351E45"/>
    <w:rsid w:val="00372B23"/>
    <w:rsid w:val="00372E64"/>
    <w:rsid w:val="00375FD2"/>
    <w:rsid w:val="0038126D"/>
    <w:rsid w:val="003861E6"/>
    <w:rsid w:val="0039009E"/>
    <w:rsid w:val="0039512B"/>
    <w:rsid w:val="003B230D"/>
    <w:rsid w:val="003B47F6"/>
    <w:rsid w:val="003C396B"/>
    <w:rsid w:val="003E6057"/>
    <w:rsid w:val="00404596"/>
    <w:rsid w:val="004052B6"/>
    <w:rsid w:val="004106B4"/>
    <w:rsid w:val="00410F89"/>
    <w:rsid w:val="00413BF2"/>
    <w:rsid w:val="00420202"/>
    <w:rsid w:val="00420535"/>
    <w:rsid w:val="00427CBE"/>
    <w:rsid w:val="00455463"/>
    <w:rsid w:val="0046293C"/>
    <w:rsid w:val="004648C0"/>
    <w:rsid w:val="00472453"/>
    <w:rsid w:val="004831B9"/>
    <w:rsid w:val="0048702E"/>
    <w:rsid w:val="00487527"/>
    <w:rsid w:val="0049647B"/>
    <w:rsid w:val="004A2210"/>
    <w:rsid w:val="004A22FB"/>
    <w:rsid w:val="004A647E"/>
    <w:rsid w:val="004C0E73"/>
    <w:rsid w:val="004C2D31"/>
    <w:rsid w:val="004D54CB"/>
    <w:rsid w:val="004E1578"/>
    <w:rsid w:val="004E5600"/>
    <w:rsid w:val="004F35DC"/>
    <w:rsid w:val="00504172"/>
    <w:rsid w:val="00505FEB"/>
    <w:rsid w:val="00514796"/>
    <w:rsid w:val="00530F8A"/>
    <w:rsid w:val="005357C2"/>
    <w:rsid w:val="00540A0F"/>
    <w:rsid w:val="0054584C"/>
    <w:rsid w:val="00547267"/>
    <w:rsid w:val="005531B6"/>
    <w:rsid w:val="005556C4"/>
    <w:rsid w:val="00562B75"/>
    <w:rsid w:val="005671AB"/>
    <w:rsid w:val="0057336E"/>
    <w:rsid w:val="005752B5"/>
    <w:rsid w:val="005778F7"/>
    <w:rsid w:val="005802BC"/>
    <w:rsid w:val="00580E89"/>
    <w:rsid w:val="005845D8"/>
    <w:rsid w:val="00594083"/>
    <w:rsid w:val="005A6547"/>
    <w:rsid w:val="005C2EB9"/>
    <w:rsid w:val="005C53E9"/>
    <w:rsid w:val="005C6FA6"/>
    <w:rsid w:val="005D0C2B"/>
    <w:rsid w:val="005F1B08"/>
    <w:rsid w:val="00602BAD"/>
    <w:rsid w:val="00603CCE"/>
    <w:rsid w:val="00606D09"/>
    <w:rsid w:val="00610118"/>
    <w:rsid w:val="006264AF"/>
    <w:rsid w:val="00632DCC"/>
    <w:rsid w:val="006361D0"/>
    <w:rsid w:val="006544FA"/>
    <w:rsid w:val="00656C54"/>
    <w:rsid w:val="00660EC9"/>
    <w:rsid w:val="00670D13"/>
    <w:rsid w:val="00673FB1"/>
    <w:rsid w:val="006805F3"/>
    <w:rsid w:val="0068105A"/>
    <w:rsid w:val="00681151"/>
    <w:rsid w:val="0068396D"/>
    <w:rsid w:val="00686B64"/>
    <w:rsid w:val="00686E56"/>
    <w:rsid w:val="006A4ECA"/>
    <w:rsid w:val="006B2E99"/>
    <w:rsid w:val="006B75C9"/>
    <w:rsid w:val="006C250D"/>
    <w:rsid w:val="006D65B3"/>
    <w:rsid w:val="006F160D"/>
    <w:rsid w:val="006F79D3"/>
    <w:rsid w:val="0070375B"/>
    <w:rsid w:val="00706847"/>
    <w:rsid w:val="00707404"/>
    <w:rsid w:val="00714B0E"/>
    <w:rsid w:val="00717BB8"/>
    <w:rsid w:val="007259B7"/>
    <w:rsid w:val="007413CA"/>
    <w:rsid w:val="00756459"/>
    <w:rsid w:val="007627B6"/>
    <w:rsid w:val="00762D66"/>
    <w:rsid w:val="0077479E"/>
    <w:rsid w:val="0078030B"/>
    <w:rsid w:val="00783A3F"/>
    <w:rsid w:val="00785E8D"/>
    <w:rsid w:val="007902D3"/>
    <w:rsid w:val="00792411"/>
    <w:rsid w:val="00792434"/>
    <w:rsid w:val="007A43BF"/>
    <w:rsid w:val="007B28E2"/>
    <w:rsid w:val="007C0DC1"/>
    <w:rsid w:val="007C6B4B"/>
    <w:rsid w:val="007D73F8"/>
    <w:rsid w:val="007E0ED5"/>
    <w:rsid w:val="008010E7"/>
    <w:rsid w:val="00805844"/>
    <w:rsid w:val="0081057B"/>
    <w:rsid w:val="00816646"/>
    <w:rsid w:val="00820FFB"/>
    <w:rsid w:val="00835D9A"/>
    <w:rsid w:val="00845B09"/>
    <w:rsid w:val="008500C0"/>
    <w:rsid w:val="00850647"/>
    <w:rsid w:val="0086536B"/>
    <w:rsid w:val="00880582"/>
    <w:rsid w:val="0088159E"/>
    <w:rsid w:val="00886127"/>
    <w:rsid w:val="008971E1"/>
    <w:rsid w:val="008A000B"/>
    <w:rsid w:val="008A0771"/>
    <w:rsid w:val="008C0470"/>
    <w:rsid w:val="008D54EC"/>
    <w:rsid w:val="008D6AA0"/>
    <w:rsid w:val="008E388E"/>
    <w:rsid w:val="008E67A5"/>
    <w:rsid w:val="0092726E"/>
    <w:rsid w:val="00931BD6"/>
    <w:rsid w:val="00945D23"/>
    <w:rsid w:val="009627DE"/>
    <w:rsid w:val="0099788A"/>
    <w:rsid w:val="009A3139"/>
    <w:rsid w:val="009A41AA"/>
    <w:rsid w:val="009B5084"/>
    <w:rsid w:val="009B52D3"/>
    <w:rsid w:val="009C04BD"/>
    <w:rsid w:val="009C21FB"/>
    <w:rsid w:val="009C2A95"/>
    <w:rsid w:val="009C456E"/>
    <w:rsid w:val="009C5F2A"/>
    <w:rsid w:val="009C749A"/>
    <w:rsid w:val="009D1F5E"/>
    <w:rsid w:val="009D348B"/>
    <w:rsid w:val="009E1F7E"/>
    <w:rsid w:val="00A12AF4"/>
    <w:rsid w:val="00A31025"/>
    <w:rsid w:val="00A32863"/>
    <w:rsid w:val="00A34C92"/>
    <w:rsid w:val="00A41F8F"/>
    <w:rsid w:val="00A471C2"/>
    <w:rsid w:val="00A477ED"/>
    <w:rsid w:val="00A50D38"/>
    <w:rsid w:val="00A5433B"/>
    <w:rsid w:val="00A65AE2"/>
    <w:rsid w:val="00A87A08"/>
    <w:rsid w:val="00A937A1"/>
    <w:rsid w:val="00A97E26"/>
    <w:rsid w:val="00AA256C"/>
    <w:rsid w:val="00AA4C12"/>
    <w:rsid w:val="00AF19BB"/>
    <w:rsid w:val="00AF3708"/>
    <w:rsid w:val="00AF3F36"/>
    <w:rsid w:val="00B04595"/>
    <w:rsid w:val="00B11058"/>
    <w:rsid w:val="00B17CF4"/>
    <w:rsid w:val="00B20606"/>
    <w:rsid w:val="00B21F13"/>
    <w:rsid w:val="00B22B50"/>
    <w:rsid w:val="00B23582"/>
    <w:rsid w:val="00B32083"/>
    <w:rsid w:val="00B327B6"/>
    <w:rsid w:val="00B33F71"/>
    <w:rsid w:val="00B4055B"/>
    <w:rsid w:val="00B40C63"/>
    <w:rsid w:val="00B42B43"/>
    <w:rsid w:val="00B44AC4"/>
    <w:rsid w:val="00B55337"/>
    <w:rsid w:val="00B63D6E"/>
    <w:rsid w:val="00B65428"/>
    <w:rsid w:val="00B702BE"/>
    <w:rsid w:val="00B735AD"/>
    <w:rsid w:val="00B73D4A"/>
    <w:rsid w:val="00B744FE"/>
    <w:rsid w:val="00B7721B"/>
    <w:rsid w:val="00B937A7"/>
    <w:rsid w:val="00B947AF"/>
    <w:rsid w:val="00BA5892"/>
    <w:rsid w:val="00BA5978"/>
    <w:rsid w:val="00BF1EF5"/>
    <w:rsid w:val="00BF47D1"/>
    <w:rsid w:val="00C07F40"/>
    <w:rsid w:val="00C15DFA"/>
    <w:rsid w:val="00C244ED"/>
    <w:rsid w:val="00C745BF"/>
    <w:rsid w:val="00C81580"/>
    <w:rsid w:val="00CA194C"/>
    <w:rsid w:val="00CB7BE3"/>
    <w:rsid w:val="00CD06AE"/>
    <w:rsid w:val="00CD2F6B"/>
    <w:rsid w:val="00CD364D"/>
    <w:rsid w:val="00CE04BF"/>
    <w:rsid w:val="00CF506C"/>
    <w:rsid w:val="00CF793D"/>
    <w:rsid w:val="00D00936"/>
    <w:rsid w:val="00D02DDA"/>
    <w:rsid w:val="00D14BF7"/>
    <w:rsid w:val="00D1617F"/>
    <w:rsid w:val="00D200AF"/>
    <w:rsid w:val="00D21142"/>
    <w:rsid w:val="00D318EA"/>
    <w:rsid w:val="00D35256"/>
    <w:rsid w:val="00D36518"/>
    <w:rsid w:val="00D4199B"/>
    <w:rsid w:val="00D4326E"/>
    <w:rsid w:val="00D51B49"/>
    <w:rsid w:val="00D53187"/>
    <w:rsid w:val="00D55DB2"/>
    <w:rsid w:val="00D6650C"/>
    <w:rsid w:val="00D70DF0"/>
    <w:rsid w:val="00DB6442"/>
    <w:rsid w:val="00DB6956"/>
    <w:rsid w:val="00DC217F"/>
    <w:rsid w:val="00DD086B"/>
    <w:rsid w:val="00DD1F3C"/>
    <w:rsid w:val="00DE39AF"/>
    <w:rsid w:val="00DE3A98"/>
    <w:rsid w:val="00DF5A95"/>
    <w:rsid w:val="00E01ACF"/>
    <w:rsid w:val="00E13BA6"/>
    <w:rsid w:val="00E14007"/>
    <w:rsid w:val="00E15C1C"/>
    <w:rsid w:val="00E178C0"/>
    <w:rsid w:val="00E50CF7"/>
    <w:rsid w:val="00E60353"/>
    <w:rsid w:val="00E60D00"/>
    <w:rsid w:val="00E61F6D"/>
    <w:rsid w:val="00E62473"/>
    <w:rsid w:val="00E63638"/>
    <w:rsid w:val="00E67B4D"/>
    <w:rsid w:val="00E924C6"/>
    <w:rsid w:val="00E96E82"/>
    <w:rsid w:val="00EB01BA"/>
    <w:rsid w:val="00EB7AA9"/>
    <w:rsid w:val="00EC29D4"/>
    <w:rsid w:val="00ED4CDD"/>
    <w:rsid w:val="00EF0874"/>
    <w:rsid w:val="00EF5A1F"/>
    <w:rsid w:val="00F04920"/>
    <w:rsid w:val="00F108F3"/>
    <w:rsid w:val="00F23A39"/>
    <w:rsid w:val="00F30B22"/>
    <w:rsid w:val="00F405C7"/>
    <w:rsid w:val="00F4210D"/>
    <w:rsid w:val="00F56EE2"/>
    <w:rsid w:val="00F57911"/>
    <w:rsid w:val="00F60B9F"/>
    <w:rsid w:val="00F805DA"/>
    <w:rsid w:val="00FA10FA"/>
    <w:rsid w:val="00FA7099"/>
    <w:rsid w:val="00FC4484"/>
    <w:rsid w:val="00FE1E3A"/>
    <w:rsid w:val="00FE3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209546A"/>
  <w15:docId w15:val="{DD72BBF6-7960-476C-BD08-3C72B8A5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54"/>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Malgun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Malgun Gothic"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Malgun Gothic"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Mention">
    <w:name w:val="Mention"/>
    <w:basedOn w:val="DefaultParagraphFont"/>
    <w:uiPriority w:val="99"/>
    <w:semiHidden/>
    <w:unhideWhenUsed/>
    <w:rsid w:val="00DD086B"/>
    <w:rPr>
      <w:color w:val="2B579A"/>
      <w:shd w:val="clear" w:color="auto" w:fill="E6E6E6"/>
    </w:rPr>
  </w:style>
  <w:style w:type="character" w:styleId="UnresolvedMention">
    <w:name w:val="Unresolved Mention"/>
    <w:basedOn w:val="DefaultParagraphFont"/>
    <w:uiPriority w:val="99"/>
    <w:semiHidden/>
    <w:unhideWhenUsed/>
    <w:rsid w:val="0040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 w:id="1430541638">
      <w:bodyDiv w:val="1"/>
      <w:marLeft w:val="0"/>
      <w:marRight w:val="0"/>
      <w:marTop w:val="0"/>
      <w:marBottom w:val="0"/>
      <w:divBdr>
        <w:top w:val="none" w:sz="0" w:space="0" w:color="auto"/>
        <w:left w:val="none" w:sz="0" w:space="0" w:color="auto"/>
        <w:bottom w:val="none" w:sz="0" w:space="0" w:color="auto"/>
        <w:right w:val="none" w:sz="0" w:space="0" w:color="auto"/>
      </w:divBdr>
    </w:div>
    <w:div w:id="17041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oronavirus/" TargetMode="External"/><Relationship Id="rId13" Type="http://schemas.openxmlformats.org/officeDocument/2006/relationships/hyperlink" Target="https://test-it-out.proctoru.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ttyler.edu/center-for-ethics/" TargetMode="External"/><Relationship Id="rId12" Type="http://schemas.openxmlformats.org/officeDocument/2006/relationships/hyperlink" Target="https://www.proctoru.com/firefo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ome.google.com/webstore/detail/proctoru/goobgennebinldhonaajgafidboenlk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onnect.mheducation.com/class/h-shin-fina-5320-sec-06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roffice@uttyle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4154</Words>
  <Characters>23684</Characters>
  <Application>Microsoft Office Word</Application>
  <DocSecurity>4</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Jaime Romero</cp:lastModifiedBy>
  <cp:revision>2</cp:revision>
  <cp:lastPrinted>2010-07-13T13:47:00Z</cp:lastPrinted>
  <dcterms:created xsi:type="dcterms:W3CDTF">2022-08-16T13:25:00Z</dcterms:created>
  <dcterms:modified xsi:type="dcterms:W3CDTF">2022-08-16T13:25:00Z</dcterms:modified>
</cp:coreProperties>
</file>